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188E" w14:textId="77777777" w:rsidR="00951704" w:rsidRDefault="0084055C">
      <w:pPr>
        <w:spacing w:line="240" w:lineRule="auto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48"/>
          <w:szCs w:val="48"/>
          <w:lang w:val="en-GB"/>
        </w:rPr>
        <w:drawing>
          <wp:inline distT="0" distB="0" distL="0" distR="0" wp14:anchorId="38CD5807" wp14:editId="38B6C847">
            <wp:extent cx="1228725" cy="1074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85" cy="1081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AF141" w14:textId="77777777" w:rsidR="00951704" w:rsidRDefault="00951704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9461325" w14:textId="77777777" w:rsidR="00951704" w:rsidRPr="00B57A53" w:rsidRDefault="00CE7A57">
      <w:pPr>
        <w:spacing w:line="240" w:lineRule="auto"/>
        <w:jc w:val="center"/>
        <w:rPr>
          <w:rFonts w:eastAsia="Century Gothic"/>
        </w:rPr>
      </w:pPr>
      <w:r w:rsidRPr="00B57A53">
        <w:rPr>
          <w:rFonts w:eastAsia="Century Gothic"/>
          <w:b/>
          <w:sz w:val="48"/>
          <w:szCs w:val="48"/>
        </w:rPr>
        <w:t>Visitor Gu</w:t>
      </w:r>
      <w:r w:rsidR="008C0422" w:rsidRPr="00B57A53">
        <w:rPr>
          <w:rFonts w:eastAsia="Century Gothic"/>
          <w:b/>
          <w:sz w:val="48"/>
          <w:szCs w:val="48"/>
        </w:rPr>
        <w:t>idance under COVID guidelines</w:t>
      </w:r>
    </w:p>
    <w:p w14:paraId="205945B0" w14:textId="77777777" w:rsidR="00951704" w:rsidRPr="00B57A53" w:rsidRDefault="00CE7A57">
      <w:pPr>
        <w:spacing w:before="240" w:after="240" w:line="240" w:lineRule="auto"/>
        <w:jc w:val="center"/>
        <w:rPr>
          <w:rFonts w:eastAsia="Century Gothic"/>
          <w:b/>
        </w:rPr>
      </w:pPr>
      <w:r w:rsidRPr="00B57A53">
        <w:rPr>
          <w:rFonts w:eastAsia="Century Gothic"/>
          <w:b/>
        </w:rPr>
        <w:t xml:space="preserve">As we continue to try to </w:t>
      </w:r>
      <w:proofErr w:type="spellStart"/>
      <w:r w:rsidRPr="00B57A53">
        <w:rPr>
          <w:rFonts w:eastAsia="Century Gothic"/>
          <w:b/>
        </w:rPr>
        <w:t>minimise</w:t>
      </w:r>
      <w:proofErr w:type="spellEnd"/>
      <w:r w:rsidRPr="00B57A53">
        <w:rPr>
          <w:rFonts w:eastAsia="Century Gothic"/>
          <w:b/>
        </w:rPr>
        <w:t xml:space="preserve"> t</w:t>
      </w:r>
      <w:r w:rsidR="00835925" w:rsidRPr="00B57A53">
        <w:rPr>
          <w:rFonts w:eastAsia="Century Gothic"/>
          <w:b/>
        </w:rPr>
        <w:t xml:space="preserve">he risk of COVID-19 at </w:t>
      </w:r>
      <w:proofErr w:type="spellStart"/>
      <w:proofErr w:type="gramStart"/>
      <w:r w:rsidR="00835925" w:rsidRPr="00B57A53">
        <w:rPr>
          <w:rFonts w:eastAsia="Century Gothic"/>
          <w:b/>
        </w:rPr>
        <w:t>Crowland</w:t>
      </w:r>
      <w:proofErr w:type="spellEnd"/>
      <w:r w:rsidR="00835925" w:rsidRPr="00B57A53">
        <w:rPr>
          <w:rFonts w:eastAsia="Century Gothic"/>
          <w:b/>
        </w:rPr>
        <w:t xml:space="preserve"> </w:t>
      </w:r>
      <w:r w:rsidRPr="00B57A53">
        <w:rPr>
          <w:rFonts w:eastAsia="Century Gothic"/>
          <w:b/>
        </w:rPr>
        <w:t xml:space="preserve"> Primary</w:t>
      </w:r>
      <w:proofErr w:type="gramEnd"/>
      <w:r w:rsidRPr="00B57A53">
        <w:rPr>
          <w:rFonts w:eastAsia="Century Gothic"/>
          <w:b/>
        </w:rPr>
        <w:t xml:space="preserve"> School, we ask for the support and understanding of our visitors.</w:t>
      </w:r>
    </w:p>
    <w:p w14:paraId="1BD34336" w14:textId="77777777" w:rsidR="00951704" w:rsidRPr="00B57A53" w:rsidRDefault="00CE7A57">
      <w:pPr>
        <w:spacing w:before="240" w:after="240" w:line="240" w:lineRule="auto"/>
        <w:jc w:val="center"/>
        <w:rPr>
          <w:rFonts w:eastAsia="Century Gothic"/>
          <w:b/>
        </w:rPr>
      </w:pPr>
      <w:r w:rsidRPr="00B57A53">
        <w:rPr>
          <w:rFonts w:eastAsia="Century Gothic"/>
          <w:b/>
        </w:rPr>
        <w:t>Please read and follow these guidelines carefully.</w:t>
      </w:r>
    </w:p>
    <w:p w14:paraId="12C63308" w14:textId="77777777" w:rsidR="00951704" w:rsidRPr="00B57A53" w:rsidRDefault="00CE7A57">
      <w:p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>Please suppor</w:t>
      </w:r>
      <w:r w:rsidR="00835925" w:rsidRPr="00B57A53">
        <w:rPr>
          <w:rFonts w:eastAsia="Century Gothic"/>
        </w:rPr>
        <w:t>t us in protecting the Crowland</w:t>
      </w:r>
      <w:r w:rsidRPr="00B57A53">
        <w:rPr>
          <w:rFonts w:eastAsia="Century Gothic"/>
        </w:rPr>
        <w:t xml:space="preserve"> community and</w:t>
      </w:r>
      <w:r w:rsidRPr="00B57A53">
        <w:rPr>
          <w:rFonts w:eastAsia="Century Gothic"/>
          <w:b/>
        </w:rPr>
        <w:t xml:space="preserve"> do not </w:t>
      </w:r>
      <w:r w:rsidRPr="00B57A53">
        <w:rPr>
          <w:rFonts w:eastAsia="Century Gothic"/>
        </w:rPr>
        <w:t>visit us if:</w:t>
      </w:r>
    </w:p>
    <w:p w14:paraId="58A06729" w14:textId="77777777" w:rsidR="00951704" w:rsidRPr="00B57A53" w:rsidRDefault="00CE7A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entury Gothic"/>
          <w:b/>
        </w:rPr>
      </w:pPr>
      <w:r w:rsidRPr="00B57A53">
        <w:rPr>
          <w:rFonts w:eastAsia="Century Gothic"/>
        </w:rPr>
        <w:t>you have travelled from or transited through any of the countries</w:t>
      </w:r>
      <w:r w:rsidR="00390D81" w:rsidRPr="00B57A53">
        <w:rPr>
          <w:rFonts w:eastAsia="Century Gothic"/>
        </w:rPr>
        <w:t xml:space="preserve"> requiring quarantine </w:t>
      </w:r>
      <w:r w:rsidR="00CA4FDB" w:rsidRPr="00B57A53">
        <w:rPr>
          <w:rFonts w:eastAsia="Century Gothic"/>
        </w:rPr>
        <w:t xml:space="preserve">after </w:t>
      </w:r>
      <w:proofErr w:type="gramStart"/>
      <w:r w:rsidR="00CA4FDB" w:rsidRPr="00B57A53">
        <w:rPr>
          <w:rFonts w:eastAsia="Century Gothic"/>
        </w:rPr>
        <w:t xml:space="preserve">return, </w:t>
      </w:r>
      <w:r w:rsidRPr="00B57A53">
        <w:rPr>
          <w:rFonts w:eastAsia="Century Gothic"/>
        </w:rPr>
        <w:t xml:space="preserve"> or</w:t>
      </w:r>
      <w:proofErr w:type="gramEnd"/>
      <w:r w:rsidRPr="00B57A53">
        <w:rPr>
          <w:rFonts w:eastAsia="Century Gothic"/>
        </w:rPr>
        <w:t xml:space="preserve"> areas </w:t>
      </w:r>
      <w:r w:rsidR="00390D81" w:rsidRPr="00B57A53">
        <w:rPr>
          <w:rFonts w:eastAsia="Century Gothic"/>
        </w:rPr>
        <w:t xml:space="preserve">that are currently </w:t>
      </w:r>
      <w:r w:rsidRPr="00B57A53">
        <w:rPr>
          <w:rFonts w:eastAsia="Century Gothic"/>
        </w:rPr>
        <w:t xml:space="preserve"> </w:t>
      </w:r>
      <w:r w:rsidR="00390D81" w:rsidRPr="00B57A53">
        <w:rPr>
          <w:rFonts w:eastAsia="Century Gothic"/>
        </w:rPr>
        <w:t xml:space="preserve">under ‘lockdown’ </w:t>
      </w:r>
      <w:r w:rsidRPr="00B57A53">
        <w:rPr>
          <w:rFonts w:eastAsia="Century Gothic"/>
        </w:rPr>
        <w:t>in the past 14 days.</w:t>
      </w:r>
    </w:p>
    <w:p w14:paraId="1CA28503" w14:textId="77777777" w:rsidR="00951704" w:rsidRPr="00B57A53" w:rsidRDefault="00CE7A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Century Gothic"/>
          <w:b/>
        </w:rPr>
      </w:pPr>
      <w:r w:rsidRPr="00B57A53">
        <w:rPr>
          <w:rFonts w:eastAsia="Century Gothic"/>
        </w:rPr>
        <w:t xml:space="preserve">you have developed a fever (above 37.8C); a new, continuous cough; or a loss/ change to your sense of smell or taste within the last ten </w:t>
      </w:r>
      <w:proofErr w:type="gramStart"/>
      <w:r w:rsidRPr="00B57A53">
        <w:rPr>
          <w:rFonts w:eastAsia="Century Gothic"/>
        </w:rPr>
        <w:t>days.*</w:t>
      </w:r>
      <w:proofErr w:type="gramEnd"/>
    </w:p>
    <w:p w14:paraId="21D573E5" w14:textId="77777777" w:rsidR="00951704" w:rsidRPr="00B57A53" w:rsidRDefault="00CE7A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Century Gothic"/>
          <w:b/>
        </w:rPr>
      </w:pPr>
      <w:r w:rsidRPr="00B57A53">
        <w:rPr>
          <w:rFonts w:eastAsia="Century Gothic"/>
        </w:rPr>
        <w:t>anyone in your household is required to s</w:t>
      </w:r>
      <w:r w:rsidR="00390D81" w:rsidRPr="00B57A53">
        <w:rPr>
          <w:rFonts w:eastAsia="Century Gothic"/>
        </w:rPr>
        <w:t>elf-isolate in accordance with g</w:t>
      </w:r>
      <w:r w:rsidRPr="00B57A53">
        <w:rPr>
          <w:rFonts w:eastAsia="Century Gothic"/>
        </w:rPr>
        <w:t>overnment guidelines.</w:t>
      </w:r>
    </w:p>
    <w:tbl>
      <w:tblPr>
        <w:tblStyle w:val="a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951704" w:rsidRPr="00B57A53" w14:paraId="6E6A3614" w14:textId="77777777">
        <w:tc>
          <w:tcPr>
            <w:tcW w:w="9936" w:type="dxa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EDB0" w14:textId="77777777" w:rsidR="00951704" w:rsidRPr="00B57A53" w:rsidRDefault="00CE7A57">
            <w:pPr>
              <w:widowControl w:val="0"/>
              <w:spacing w:line="240" w:lineRule="auto"/>
              <w:rPr>
                <w:rFonts w:eastAsia="Century Gothic"/>
                <w:b/>
                <w:color w:val="0000FF"/>
              </w:rPr>
            </w:pPr>
            <w:r w:rsidRPr="00B57A53">
              <w:rPr>
                <w:rFonts w:eastAsia="Century Gothic"/>
                <w:b/>
              </w:rPr>
              <w:t xml:space="preserve">ENTRY &amp; EXIT </w:t>
            </w:r>
          </w:p>
        </w:tc>
      </w:tr>
    </w:tbl>
    <w:p w14:paraId="7BA97F7E" w14:textId="77777777" w:rsidR="00951704" w:rsidRPr="00B57A53" w:rsidRDefault="00951704">
      <w:pPr>
        <w:rPr>
          <w:rFonts w:eastAsia="Century Gothic"/>
          <w:b/>
          <w:u w:val="single"/>
        </w:rPr>
      </w:pPr>
    </w:p>
    <w:p w14:paraId="308D0A12" w14:textId="77777777" w:rsidR="00951704" w:rsidRPr="00B57A53" w:rsidRDefault="00CE7A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 xml:space="preserve">All visitors must use </w:t>
      </w:r>
      <w:proofErr w:type="spellStart"/>
      <w:r w:rsidRPr="00B57A53">
        <w:rPr>
          <w:rFonts w:eastAsia="Century Gothic"/>
        </w:rPr>
        <w:t>sanitiser</w:t>
      </w:r>
      <w:proofErr w:type="spellEnd"/>
      <w:r w:rsidRPr="00B57A53">
        <w:rPr>
          <w:rFonts w:eastAsia="Century Gothic"/>
        </w:rPr>
        <w:t xml:space="preserve"> or wash their hands on entry and exit to the building.</w:t>
      </w:r>
    </w:p>
    <w:p w14:paraId="2DC833C6" w14:textId="77777777" w:rsidR="00951704" w:rsidRPr="00B57A53" w:rsidRDefault="00CE7A57">
      <w:pPr>
        <w:numPr>
          <w:ilvl w:val="0"/>
          <w:numId w:val="8"/>
        </w:numPr>
        <w:rPr>
          <w:rFonts w:eastAsia="Century Gothic"/>
        </w:rPr>
      </w:pPr>
      <w:r w:rsidRPr="00B57A53">
        <w:rPr>
          <w:rFonts w:eastAsia="Century Gothic"/>
        </w:rPr>
        <w:t>When you arrive/leave, please ensure you sign in/out. This is essential as we will be using this to establish who is on-site.</w:t>
      </w:r>
    </w:p>
    <w:p w14:paraId="74770799" w14:textId="77777777" w:rsidR="00951704" w:rsidRPr="00B57A53" w:rsidRDefault="00CE7A57">
      <w:pPr>
        <w:numPr>
          <w:ilvl w:val="0"/>
          <w:numId w:val="8"/>
        </w:numPr>
        <w:rPr>
          <w:rFonts w:eastAsia="Century Gothic"/>
        </w:rPr>
      </w:pPr>
      <w:r w:rsidRPr="00B57A53">
        <w:rPr>
          <w:rFonts w:eastAsia="Century Gothic"/>
        </w:rPr>
        <w:t>You will be asked for your contact details as part of our track and trace procedures.</w:t>
      </w:r>
    </w:p>
    <w:p w14:paraId="156B5C2A" w14:textId="77777777" w:rsidR="00951704" w:rsidRPr="00B57A53" w:rsidRDefault="00CE7A57">
      <w:pPr>
        <w:numPr>
          <w:ilvl w:val="0"/>
          <w:numId w:val="8"/>
        </w:numPr>
        <w:rPr>
          <w:rFonts w:eastAsia="Century Gothic"/>
        </w:rPr>
      </w:pPr>
      <w:r w:rsidRPr="00B57A53">
        <w:rPr>
          <w:rFonts w:eastAsia="Century Gothic"/>
        </w:rPr>
        <w:t xml:space="preserve">If you wear a mask to travel to the school, it should be safely stored or disposed of when you arrive.  </w:t>
      </w:r>
    </w:p>
    <w:p w14:paraId="52BB7A2B" w14:textId="77777777" w:rsidR="00951704" w:rsidRPr="00B57A53" w:rsidRDefault="00CE7A57">
      <w:pPr>
        <w:numPr>
          <w:ilvl w:val="0"/>
          <w:numId w:val="8"/>
        </w:numPr>
        <w:spacing w:after="240"/>
        <w:rPr>
          <w:rFonts w:eastAsia="Century Gothic"/>
        </w:rPr>
      </w:pPr>
      <w:r w:rsidRPr="00B57A53">
        <w:rPr>
          <w:rFonts w:eastAsia="Century Gothic"/>
        </w:rPr>
        <w:t>You may be asked to wear a mask in school depending on the nature of your visit.</w:t>
      </w: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951704" w:rsidRPr="00B57A53" w14:paraId="33B55BF6" w14:textId="77777777">
        <w:tc>
          <w:tcPr>
            <w:tcW w:w="9936" w:type="dxa"/>
            <w:tcBorders>
              <w:top w:val="single" w:sz="8" w:space="0" w:color="E6B8AF"/>
              <w:left w:val="single" w:sz="8" w:space="0" w:color="E6B8AF"/>
              <w:bottom w:val="single" w:sz="8" w:space="0" w:color="E6B8AF"/>
              <w:right w:val="single" w:sz="8" w:space="0" w:color="E6B8A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A553" w14:textId="77777777" w:rsidR="00951704" w:rsidRPr="00B57A53" w:rsidRDefault="00CE7A57">
            <w:pPr>
              <w:widowControl w:val="0"/>
              <w:spacing w:line="240" w:lineRule="auto"/>
              <w:rPr>
                <w:rFonts w:eastAsia="Century Gothic"/>
                <w:b/>
              </w:rPr>
            </w:pPr>
            <w:r w:rsidRPr="00B57A53">
              <w:rPr>
                <w:rFonts w:eastAsia="Century Gothic"/>
                <w:b/>
              </w:rPr>
              <w:t>IF YOU DEVELOP SYMPTOMS</w:t>
            </w:r>
          </w:p>
        </w:tc>
      </w:tr>
    </w:tbl>
    <w:p w14:paraId="4F95BB1E" w14:textId="77777777" w:rsidR="00951704" w:rsidRPr="00B57A53" w:rsidRDefault="00951704">
      <w:pPr>
        <w:rPr>
          <w:rFonts w:eastAsia="Century Gothic"/>
          <w:b/>
          <w:color w:val="FF0000"/>
          <w:u w:val="single"/>
        </w:rPr>
      </w:pPr>
    </w:p>
    <w:p w14:paraId="3E384411" w14:textId="77777777" w:rsidR="00951704" w:rsidRPr="00B57A53" w:rsidRDefault="00CE7A57">
      <w:pPr>
        <w:rPr>
          <w:rFonts w:eastAsia="Century Gothic"/>
          <w:b/>
        </w:rPr>
      </w:pPr>
      <w:r w:rsidRPr="00B57A53">
        <w:rPr>
          <w:rFonts w:eastAsia="Century Gothic"/>
        </w:rPr>
        <w:t xml:space="preserve">If you develop symptoms of Covid-19 </w:t>
      </w:r>
      <w:r w:rsidRPr="00B57A53">
        <w:rPr>
          <w:rFonts w:eastAsia="Century Gothic"/>
          <w:b/>
        </w:rPr>
        <w:t>while at school:</w:t>
      </w:r>
    </w:p>
    <w:p w14:paraId="0F9815AC" w14:textId="77777777" w:rsidR="00951704" w:rsidRPr="00B57A53" w:rsidRDefault="00CE7A57">
      <w:pPr>
        <w:numPr>
          <w:ilvl w:val="0"/>
          <w:numId w:val="5"/>
        </w:numPr>
        <w:rPr>
          <w:rFonts w:eastAsia="Century Gothic"/>
        </w:rPr>
      </w:pPr>
      <w:r w:rsidRPr="00B57A53">
        <w:rPr>
          <w:rFonts w:eastAsia="Century Gothic"/>
        </w:rPr>
        <w:t>Inform a member of SLT or office staff and leave immediately.</w:t>
      </w:r>
    </w:p>
    <w:p w14:paraId="588424A0" w14:textId="77777777" w:rsidR="00951704" w:rsidRPr="00B57A53" w:rsidRDefault="00CE7A57">
      <w:pPr>
        <w:numPr>
          <w:ilvl w:val="0"/>
          <w:numId w:val="5"/>
        </w:numPr>
        <w:rPr>
          <w:rFonts w:eastAsia="Century Gothic"/>
        </w:rPr>
      </w:pPr>
      <w:r w:rsidRPr="00B57A53">
        <w:rPr>
          <w:rFonts w:eastAsia="Century Gothic"/>
        </w:rPr>
        <w:t>Do not return to school for at least 10 days from the onset of symptoms</w:t>
      </w:r>
    </w:p>
    <w:p w14:paraId="607DF05B" w14:textId="77777777" w:rsidR="00951704" w:rsidRPr="00B57A53" w:rsidRDefault="00CE7A57">
      <w:pPr>
        <w:numPr>
          <w:ilvl w:val="0"/>
          <w:numId w:val="5"/>
        </w:numPr>
        <w:rPr>
          <w:rFonts w:eastAsia="Century Gothic"/>
        </w:rPr>
      </w:pPr>
      <w:r w:rsidRPr="00B57A53">
        <w:rPr>
          <w:rFonts w:eastAsia="Century Gothic"/>
        </w:rPr>
        <w:t>Follow guidance for</w:t>
      </w:r>
      <w:hyperlink r:id="rId6">
        <w:r w:rsidRPr="00B57A53">
          <w:rPr>
            <w:rFonts w:eastAsia="Century Gothic"/>
          </w:rPr>
          <w:t xml:space="preserve"> </w:t>
        </w:r>
      </w:hyperlink>
      <w:hyperlink r:id="rId7">
        <w:r w:rsidRPr="00B57A53">
          <w:rPr>
            <w:rFonts w:eastAsia="Century Gothic"/>
            <w:color w:val="1155CC"/>
            <w:u w:val="single"/>
          </w:rPr>
          <w:t>households with possible infection</w:t>
        </w:r>
      </w:hyperlink>
    </w:p>
    <w:p w14:paraId="5A7AB1EB" w14:textId="77777777" w:rsidR="00951704" w:rsidRPr="00B57A53" w:rsidRDefault="00CE7A57">
      <w:pPr>
        <w:numPr>
          <w:ilvl w:val="0"/>
          <w:numId w:val="5"/>
        </w:numPr>
        <w:rPr>
          <w:rFonts w:eastAsia="Century Gothic"/>
        </w:rPr>
      </w:pPr>
      <w:r w:rsidRPr="00B57A53">
        <w:rPr>
          <w:rFonts w:eastAsia="Century Gothic"/>
        </w:rPr>
        <w:t>Get</w:t>
      </w:r>
      <w:hyperlink r:id="rId8">
        <w:r w:rsidRPr="00B57A53">
          <w:rPr>
            <w:rFonts w:eastAsia="Century Gothic"/>
          </w:rPr>
          <w:t xml:space="preserve"> </w:t>
        </w:r>
      </w:hyperlink>
      <w:hyperlink r:id="rId9">
        <w:r w:rsidRPr="00B57A53">
          <w:rPr>
            <w:rFonts w:eastAsia="Century Gothic"/>
            <w:color w:val="1155CC"/>
            <w:u w:val="single"/>
          </w:rPr>
          <w:t>tested</w:t>
        </w:r>
      </w:hyperlink>
      <w:r w:rsidRPr="00B57A53">
        <w:rPr>
          <w:rFonts w:eastAsia="Century Gothic"/>
        </w:rPr>
        <w:t xml:space="preserve"> and inform school immediately upon receipt of result</w:t>
      </w:r>
    </w:p>
    <w:p w14:paraId="30085C90" w14:textId="77777777" w:rsidR="00951704" w:rsidRDefault="00CE7A57">
      <w:pPr>
        <w:numPr>
          <w:ilvl w:val="0"/>
          <w:numId w:val="5"/>
        </w:numPr>
        <w:rPr>
          <w:rFonts w:eastAsia="Century Gothic"/>
          <w:b/>
        </w:rPr>
      </w:pPr>
      <w:r w:rsidRPr="00B57A53">
        <w:rPr>
          <w:rFonts w:eastAsia="Century Gothic"/>
          <w:b/>
        </w:rPr>
        <w:t>If you develop symptoms (see above*)</w:t>
      </w:r>
      <w:r w:rsidRPr="00B57A53">
        <w:rPr>
          <w:rFonts w:eastAsia="Century Gothic"/>
          <w:b/>
          <w:color w:val="FF0000"/>
        </w:rPr>
        <w:t xml:space="preserve"> </w:t>
      </w:r>
      <w:r w:rsidRPr="00B57A53">
        <w:rPr>
          <w:rFonts w:eastAsia="Century Gothic"/>
          <w:b/>
        </w:rPr>
        <w:t xml:space="preserve">and receive a positive test result within 14 days of visiting, please inform the school immediately. </w:t>
      </w:r>
    </w:p>
    <w:p w14:paraId="4BD3D222" w14:textId="77777777" w:rsidR="00B57A53" w:rsidRDefault="00B57A53" w:rsidP="00B57A53">
      <w:pPr>
        <w:rPr>
          <w:rFonts w:eastAsia="Century Gothic"/>
          <w:b/>
        </w:rPr>
      </w:pPr>
    </w:p>
    <w:p w14:paraId="183149AE" w14:textId="77777777" w:rsidR="00B57A53" w:rsidRDefault="00B57A53" w:rsidP="00B57A53">
      <w:pPr>
        <w:rPr>
          <w:rFonts w:eastAsia="Century Gothic"/>
          <w:b/>
        </w:rPr>
      </w:pPr>
    </w:p>
    <w:p w14:paraId="35E45E32" w14:textId="77777777" w:rsidR="00B57A53" w:rsidRPr="00B57A53" w:rsidRDefault="00B57A53" w:rsidP="00B57A53">
      <w:pPr>
        <w:rPr>
          <w:rFonts w:eastAsia="Century Gothic"/>
          <w:b/>
        </w:rPr>
      </w:pPr>
    </w:p>
    <w:p w14:paraId="14FE70AB" w14:textId="77777777" w:rsidR="00951704" w:rsidRPr="00B57A53" w:rsidRDefault="00951704">
      <w:pPr>
        <w:ind w:left="720"/>
        <w:rPr>
          <w:rFonts w:eastAsia="Century Gothic"/>
          <w:b/>
        </w:rPr>
      </w:pPr>
    </w:p>
    <w:tbl>
      <w:tblPr>
        <w:tblStyle w:val="a1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951704" w:rsidRPr="00B57A53" w14:paraId="0F759820" w14:textId="77777777">
        <w:tc>
          <w:tcPr>
            <w:tcW w:w="993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150F" w14:textId="77777777" w:rsidR="00951704" w:rsidRPr="00B57A53" w:rsidRDefault="00CE7A57">
            <w:pPr>
              <w:widowControl w:val="0"/>
              <w:spacing w:line="240" w:lineRule="auto"/>
              <w:rPr>
                <w:rFonts w:eastAsia="Century Gothic"/>
                <w:b/>
              </w:rPr>
            </w:pPr>
            <w:r w:rsidRPr="00B57A53">
              <w:rPr>
                <w:rFonts w:eastAsia="Century Gothic"/>
                <w:b/>
              </w:rPr>
              <w:lastRenderedPageBreak/>
              <w:t>MAINTAINING INFECTION CONTROL</w:t>
            </w:r>
          </w:p>
        </w:tc>
      </w:tr>
    </w:tbl>
    <w:p w14:paraId="2D59B588" w14:textId="77777777" w:rsidR="00951704" w:rsidRPr="00B57A53" w:rsidRDefault="00951704">
      <w:pPr>
        <w:spacing w:line="240" w:lineRule="auto"/>
        <w:rPr>
          <w:rFonts w:eastAsia="Century Gothic"/>
        </w:rPr>
      </w:pPr>
    </w:p>
    <w:p w14:paraId="6595E333" w14:textId="77777777" w:rsidR="00951704" w:rsidRPr="00B57A53" w:rsidRDefault="00CE7A57">
      <w:pPr>
        <w:numPr>
          <w:ilvl w:val="0"/>
          <w:numId w:val="1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 xml:space="preserve">Visitors must maintain 1m+ social distancing between themselves and others, including children, where possible.  </w:t>
      </w:r>
    </w:p>
    <w:p w14:paraId="423A01CE" w14:textId="77777777" w:rsidR="00951704" w:rsidRPr="00B57A53" w:rsidRDefault="00951704">
      <w:pPr>
        <w:spacing w:line="240" w:lineRule="auto"/>
        <w:ind w:left="720"/>
        <w:rPr>
          <w:rFonts w:eastAsia="Century Gothic"/>
        </w:rPr>
      </w:pPr>
    </w:p>
    <w:p w14:paraId="4664135A" w14:textId="77777777" w:rsidR="00951704" w:rsidRPr="00B57A53" w:rsidRDefault="00CE7A57">
      <w:pP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>Class Groups/Size</w:t>
      </w:r>
    </w:p>
    <w:p w14:paraId="08474388" w14:textId="77777777" w:rsidR="00951704" w:rsidRPr="00B57A53" w:rsidRDefault="00CE7A57">
      <w:pPr>
        <w:numPr>
          <w:ilvl w:val="0"/>
          <w:numId w:val="3"/>
        </w:numPr>
        <w:rPr>
          <w:rFonts w:eastAsia="Century Gothic"/>
        </w:rPr>
      </w:pPr>
      <w:r w:rsidRPr="00B57A53">
        <w:rPr>
          <w:rFonts w:eastAsia="Century Gothic"/>
        </w:rPr>
        <w:t xml:space="preserve">Children will be in Year group bubbles.  If you are working with groups of children, they must be from the </w:t>
      </w:r>
      <w:r w:rsidRPr="00B57A53">
        <w:rPr>
          <w:rFonts w:eastAsia="Century Gothic"/>
          <w:b/>
        </w:rPr>
        <w:t>same</w:t>
      </w:r>
      <w:r w:rsidRPr="00B57A53">
        <w:rPr>
          <w:rFonts w:eastAsia="Century Gothic"/>
        </w:rPr>
        <w:t xml:space="preserve"> bubble at the same time (bubbles must not mix)</w:t>
      </w:r>
      <w:r w:rsidRPr="00B57A53">
        <w:rPr>
          <w:rFonts w:eastAsia="Century Gothic"/>
          <w:color w:val="FF0000"/>
        </w:rPr>
        <w:t>.</w:t>
      </w:r>
    </w:p>
    <w:p w14:paraId="30F67819" w14:textId="77777777" w:rsidR="00951704" w:rsidRPr="00B57A53" w:rsidRDefault="00CE7A57">
      <w:pPr>
        <w:numPr>
          <w:ilvl w:val="0"/>
          <w:numId w:val="3"/>
        </w:numPr>
        <w:rPr>
          <w:rFonts w:eastAsia="Century Gothic"/>
        </w:rPr>
      </w:pPr>
      <w:r w:rsidRPr="00B57A53">
        <w:rPr>
          <w:rFonts w:eastAsia="Century Gothic"/>
        </w:rPr>
        <w:t xml:space="preserve">Only </w:t>
      </w:r>
      <w:r w:rsidRPr="00B57A53">
        <w:rPr>
          <w:rFonts w:eastAsia="Century Gothic"/>
          <w:b/>
        </w:rPr>
        <w:t xml:space="preserve">staff who are not </w:t>
      </w:r>
      <w:r w:rsidRPr="00B57A53">
        <w:rPr>
          <w:rFonts w:eastAsia="Century Gothic"/>
        </w:rPr>
        <w:t>allocated to work in a class</w:t>
      </w:r>
      <w:r w:rsidRPr="00B57A53">
        <w:rPr>
          <w:rFonts w:eastAsia="Century Gothic"/>
          <w:b/>
        </w:rPr>
        <w:t xml:space="preserve"> </w:t>
      </w:r>
      <w:r w:rsidRPr="00B57A53">
        <w:rPr>
          <w:rFonts w:eastAsia="Century Gothic"/>
        </w:rPr>
        <w:t>may support more than one bubble.</w:t>
      </w:r>
    </w:p>
    <w:p w14:paraId="7A6A19B1" w14:textId="77777777" w:rsidR="00951704" w:rsidRPr="00B57A53" w:rsidRDefault="00CE7A57">
      <w:pPr>
        <w:numPr>
          <w:ilvl w:val="0"/>
          <w:numId w:val="3"/>
        </w:numPr>
        <w:rPr>
          <w:rFonts w:eastAsia="Century Gothic"/>
        </w:rPr>
      </w:pPr>
      <w:r w:rsidRPr="00B57A53">
        <w:rPr>
          <w:rFonts w:eastAsia="Century Gothic"/>
        </w:rPr>
        <w:t>If you are working with small groups/individual children, you should attempt to use an outdoor space in the first instance.</w:t>
      </w:r>
    </w:p>
    <w:p w14:paraId="5368877F" w14:textId="77777777" w:rsidR="00951704" w:rsidRPr="00B57A53" w:rsidRDefault="00951704">
      <w:pPr>
        <w:rPr>
          <w:rFonts w:eastAsia="Century Gothic"/>
        </w:rPr>
      </w:pPr>
    </w:p>
    <w:p w14:paraId="6C22F810" w14:textId="77777777" w:rsidR="00951704" w:rsidRPr="00B57A53" w:rsidRDefault="00CE7A57">
      <w:pPr>
        <w:rPr>
          <w:rFonts w:eastAsia="Century Gothic"/>
          <w:color w:val="FF0000"/>
        </w:rPr>
      </w:pPr>
      <w:r w:rsidRPr="00B57A53">
        <w:rPr>
          <w:rFonts w:eastAsia="Century Gothic"/>
          <w:b/>
          <w:u w:val="single"/>
        </w:rPr>
        <w:t>Staff room</w:t>
      </w:r>
    </w:p>
    <w:p w14:paraId="1493715B" w14:textId="77777777" w:rsidR="00951704" w:rsidRPr="00B57A53" w:rsidRDefault="00390D81">
      <w:pPr>
        <w:numPr>
          <w:ilvl w:val="0"/>
          <w:numId w:val="6"/>
        </w:numPr>
        <w:rPr>
          <w:rFonts w:eastAsia="Century Gothic"/>
        </w:rPr>
      </w:pPr>
      <w:r w:rsidRPr="00B57A53">
        <w:rPr>
          <w:rFonts w:eastAsia="Century Gothic"/>
        </w:rPr>
        <w:t>Each year group bubble is allocated a separate staffroom area</w:t>
      </w:r>
      <w:r w:rsidR="00CE7A57" w:rsidRPr="00B57A53">
        <w:rPr>
          <w:rFonts w:eastAsia="Century Gothic"/>
        </w:rPr>
        <w:t xml:space="preserve">.  </w:t>
      </w:r>
    </w:p>
    <w:p w14:paraId="77706721" w14:textId="43B3745C" w:rsidR="00951704" w:rsidRPr="00B57A53" w:rsidRDefault="00CE7A57">
      <w:pPr>
        <w:numPr>
          <w:ilvl w:val="0"/>
          <w:numId w:val="6"/>
        </w:numPr>
        <w:rPr>
          <w:rFonts w:eastAsia="Century Gothic"/>
        </w:rPr>
      </w:pPr>
      <w:r w:rsidRPr="00B57A53">
        <w:rPr>
          <w:rFonts w:eastAsia="Century Gothic"/>
        </w:rPr>
        <w:t>Visitors are not permitted in the staff room</w:t>
      </w:r>
    </w:p>
    <w:p w14:paraId="2E314A3C" w14:textId="77777777" w:rsidR="00951704" w:rsidRPr="00B57A53" w:rsidRDefault="00CE7A57">
      <w:pPr>
        <w:numPr>
          <w:ilvl w:val="0"/>
          <w:numId w:val="6"/>
        </w:numPr>
        <w:rPr>
          <w:rFonts w:eastAsia="Century Gothic"/>
        </w:rPr>
      </w:pPr>
      <w:r w:rsidRPr="00B57A53">
        <w:rPr>
          <w:rFonts w:eastAsia="Century Gothic"/>
        </w:rPr>
        <w:t>Visitors are advised to bring their own refreshments.</w:t>
      </w:r>
    </w:p>
    <w:p w14:paraId="33F9B358" w14:textId="77777777" w:rsidR="00951704" w:rsidRPr="00B57A53" w:rsidRDefault="00951704">
      <w:pPr>
        <w:rPr>
          <w:rFonts w:eastAsia="Century Gothic"/>
          <w:color w:val="FF0000"/>
        </w:rPr>
      </w:pPr>
    </w:p>
    <w:p w14:paraId="0D61FEC1" w14:textId="77777777" w:rsidR="00951704" w:rsidRPr="00B57A53" w:rsidRDefault="00951704">
      <w:pPr>
        <w:rPr>
          <w:rFonts w:eastAsia="Century Gothic"/>
          <w:b/>
          <w:u w:val="single"/>
        </w:rPr>
      </w:pPr>
    </w:p>
    <w:p w14:paraId="0376E60B" w14:textId="77777777" w:rsidR="00951704" w:rsidRPr="00B57A53" w:rsidRDefault="00CE7A57">
      <w:pP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>First Aid</w:t>
      </w:r>
    </w:p>
    <w:p w14:paraId="0363E2C1" w14:textId="77777777" w:rsidR="00B57A53" w:rsidRDefault="00B57A53">
      <w:pPr>
        <w:rPr>
          <w:rFonts w:eastAsia="Century Gothic"/>
          <w:b/>
          <w:u w:val="single"/>
        </w:rPr>
      </w:pPr>
    </w:p>
    <w:p w14:paraId="29FEC6C7" w14:textId="77777777" w:rsidR="00951704" w:rsidRPr="00B57A53" w:rsidRDefault="00CE7A57">
      <w:pP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 xml:space="preserve">If the purpose of your visit is to work with a </w:t>
      </w:r>
      <w:proofErr w:type="gramStart"/>
      <w:r w:rsidRPr="00B57A53">
        <w:rPr>
          <w:rFonts w:eastAsia="Century Gothic"/>
          <w:b/>
          <w:u w:val="single"/>
        </w:rPr>
        <w:t>child</w:t>
      </w:r>
      <w:proofErr w:type="gramEnd"/>
      <w:r w:rsidRPr="00B57A53">
        <w:rPr>
          <w:rFonts w:eastAsia="Century Gothic"/>
          <w:b/>
          <w:u w:val="single"/>
        </w:rPr>
        <w:t xml:space="preserve"> please note the following:</w:t>
      </w:r>
    </w:p>
    <w:p w14:paraId="2E1C90C4" w14:textId="77777777" w:rsidR="00951704" w:rsidRPr="00B57A53" w:rsidRDefault="00CE7A57">
      <w:pPr>
        <w:numPr>
          <w:ilvl w:val="0"/>
          <w:numId w:val="10"/>
        </w:numPr>
        <w:rPr>
          <w:rFonts w:eastAsia="Century Gothic"/>
        </w:rPr>
      </w:pPr>
      <w:r w:rsidRPr="00B57A53">
        <w:rPr>
          <w:rFonts w:eastAsia="Century Gothic"/>
        </w:rPr>
        <w:t>If a child feels ill or has an injury (that is not suspected COVID-19), a school first aider will follow the school's usual procedures and use the medical room. There is a first aider in every year group. If they are absent staff in the office are first aid trained.</w:t>
      </w:r>
      <w:r w:rsidRPr="00B57A53">
        <w:rPr>
          <w:rFonts w:eastAsia="Century Gothic"/>
          <w:color w:val="6AA84F"/>
        </w:rPr>
        <w:t xml:space="preserve"> </w:t>
      </w:r>
      <w:r w:rsidRPr="00B57A53">
        <w:rPr>
          <w:rFonts w:eastAsia="Century Gothic"/>
        </w:rPr>
        <w:t>First aiders will be required to wear PPE when administering first aid.</w:t>
      </w:r>
    </w:p>
    <w:p w14:paraId="18EA8C31" w14:textId="77777777" w:rsidR="00951704" w:rsidRPr="00B57A53" w:rsidRDefault="00CE7A57">
      <w:pPr>
        <w:numPr>
          <w:ilvl w:val="0"/>
          <w:numId w:val="10"/>
        </w:numPr>
        <w:rPr>
          <w:rFonts w:eastAsia="Century Gothic"/>
        </w:rPr>
      </w:pPr>
      <w:r w:rsidRPr="00B57A53">
        <w:rPr>
          <w:rFonts w:eastAsia="Century Gothic"/>
        </w:rPr>
        <w:t xml:space="preserve">Children who become unwell with COVID-19 symptoms should be taken to </w:t>
      </w:r>
      <w:r w:rsidR="00390D81" w:rsidRPr="00B57A53">
        <w:rPr>
          <w:rFonts w:eastAsia="Century Gothic"/>
          <w:b/>
          <w:u w:val="single"/>
        </w:rPr>
        <w:t>the ‘Sick Room’</w:t>
      </w:r>
      <w:r w:rsidRPr="00B57A53">
        <w:rPr>
          <w:rFonts w:eastAsia="Century Gothic"/>
        </w:rPr>
        <w:t xml:space="preserve"> by a support staff member [in PPE]. </w:t>
      </w:r>
      <w:r w:rsidR="00390D81" w:rsidRPr="00B57A53">
        <w:rPr>
          <w:rFonts w:eastAsia="Century Gothic"/>
        </w:rPr>
        <w:t xml:space="preserve">This is located next to the disabled bathroom on the ground floor. </w:t>
      </w:r>
      <w:r w:rsidRPr="00B57A53">
        <w:rPr>
          <w:rFonts w:eastAsia="Century Gothic"/>
        </w:rPr>
        <w:t>The office should be notified to contact the parent.</w:t>
      </w:r>
    </w:p>
    <w:p w14:paraId="7910F73C" w14:textId="77777777" w:rsidR="00951704" w:rsidRPr="00B57A53" w:rsidRDefault="00CE7A57">
      <w:pPr>
        <w:numPr>
          <w:ilvl w:val="0"/>
          <w:numId w:val="10"/>
        </w:numPr>
        <w:rPr>
          <w:rFonts w:eastAsia="Century Gothic"/>
        </w:rPr>
      </w:pPr>
      <w:r w:rsidRPr="00B57A53">
        <w:rPr>
          <w:rFonts w:eastAsia="Century Gothic"/>
        </w:rPr>
        <w:t>PPE is available in the medical room and in classrooms for staff undertaking first aid.</w:t>
      </w:r>
    </w:p>
    <w:p w14:paraId="1AE9A4EC" w14:textId="77777777" w:rsidR="00951704" w:rsidRPr="00B57A53" w:rsidRDefault="00CE7A57">
      <w:pPr>
        <w:numPr>
          <w:ilvl w:val="0"/>
          <w:numId w:val="10"/>
        </w:numPr>
        <w:rPr>
          <w:rFonts w:eastAsia="Century Gothic"/>
        </w:rPr>
      </w:pPr>
      <w:r w:rsidRPr="00B57A53">
        <w:rPr>
          <w:rFonts w:eastAsia="Century Gothic"/>
        </w:rPr>
        <w:t xml:space="preserve">A digital thermometer is available </w:t>
      </w:r>
      <w:r w:rsidR="00390D81" w:rsidRPr="00B57A53">
        <w:rPr>
          <w:rFonts w:eastAsia="Century Gothic"/>
        </w:rPr>
        <w:t xml:space="preserve">in the medical room </w:t>
      </w:r>
      <w:r w:rsidRPr="00B57A53">
        <w:rPr>
          <w:rFonts w:eastAsia="Century Gothic"/>
        </w:rPr>
        <w:t>and does n</w:t>
      </w:r>
      <w:r w:rsidR="00390D81" w:rsidRPr="00B57A53">
        <w:rPr>
          <w:rFonts w:eastAsia="Century Gothic"/>
        </w:rPr>
        <w:t xml:space="preserve">ot require physical contact. </w:t>
      </w:r>
      <w:r w:rsidRPr="00B57A53">
        <w:rPr>
          <w:rFonts w:eastAsia="Century Gothic"/>
        </w:rPr>
        <w:t xml:space="preserve"> (A second thermometer is in the office).</w:t>
      </w:r>
    </w:p>
    <w:p w14:paraId="1068A969" w14:textId="77777777" w:rsidR="00951704" w:rsidRPr="00B57A53" w:rsidRDefault="00CE7A57">
      <w:pPr>
        <w:numPr>
          <w:ilvl w:val="0"/>
          <w:numId w:val="10"/>
        </w:numPr>
        <w:rPr>
          <w:rFonts w:eastAsia="Century Gothic"/>
        </w:rPr>
      </w:pPr>
      <w:r w:rsidRPr="00B57A53">
        <w:rPr>
          <w:rFonts w:eastAsia="Century Gothic"/>
        </w:rPr>
        <w:t>Only one child can</w:t>
      </w:r>
      <w:r w:rsidR="00390D81" w:rsidRPr="00B57A53">
        <w:rPr>
          <w:rFonts w:eastAsia="Century Gothic"/>
        </w:rPr>
        <w:t xml:space="preserve"> be treated in the ‘Sick Room’ </w:t>
      </w:r>
      <w:r w:rsidRPr="00B57A53">
        <w:rPr>
          <w:rFonts w:eastAsia="Century Gothic"/>
        </w:rPr>
        <w:t xml:space="preserve">at </w:t>
      </w:r>
      <w:r w:rsidR="00390D81" w:rsidRPr="00B57A53">
        <w:rPr>
          <w:rFonts w:eastAsia="Century Gothic"/>
        </w:rPr>
        <w:t xml:space="preserve">any </w:t>
      </w:r>
      <w:r w:rsidRPr="00B57A53">
        <w:rPr>
          <w:rFonts w:eastAsia="Century Gothic"/>
        </w:rPr>
        <w:t>one time with the window open at all</w:t>
      </w:r>
      <w:r w:rsidR="00390D81" w:rsidRPr="00B57A53">
        <w:rPr>
          <w:rFonts w:eastAsia="Century Gothic"/>
        </w:rPr>
        <w:t xml:space="preserve"> times. If a child in the Sick Room needs to use the bathroom, they must use the Disabled Bathroom nearby. A sign will go outside restricting other people from entering.</w:t>
      </w:r>
    </w:p>
    <w:p w14:paraId="1A37D30D" w14:textId="77777777" w:rsidR="00951704" w:rsidRPr="00B57A53" w:rsidRDefault="00951704">
      <w:pPr>
        <w:rPr>
          <w:rFonts w:eastAsia="Century Gothic"/>
          <w:color w:val="FF0000"/>
        </w:rPr>
      </w:pPr>
    </w:p>
    <w:p w14:paraId="6AA84C26" w14:textId="77777777" w:rsidR="00951704" w:rsidRPr="00B57A53" w:rsidRDefault="00CE7A57">
      <w:pP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 xml:space="preserve">Hand washing and hand </w:t>
      </w:r>
      <w:proofErr w:type="spellStart"/>
      <w:r w:rsidRPr="00B57A53">
        <w:rPr>
          <w:rFonts w:eastAsia="Century Gothic"/>
          <w:b/>
          <w:u w:val="single"/>
        </w:rPr>
        <w:t>sanitising</w:t>
      </w:r>
      <w:proofErr w:type="spellEnd"/>
    </w:p>
    <w:p w14:paraId="557E3102" w14:textId="77777777" w:rsidR="00951704" w:rsidRPr="00B57A53" w:rsidRDefault="00CE7A57">
      <w:pPr>
        <w:numPr>
          <w:ilvl w:val="0"/>
          <w:numId w:val="9"/>
        </w:numPr>
        <w:spacing w:before="240"/>
        <w:rPr>
          <w:rFonts w:eastAsia="Century Gothic"/>
        </w:rPr>
      </w:pPr>
      <w:r w:rsidRPr="00B57A53">
        <w:rPr>
          <w:rFonts w:eastAsia="Century Gothic"/>
        </w:rPr>
        <w:t>Children, staff and visitors must wash their hands with soap and water:</w:t>
      </w:r>
    </w:p>
    <w:p w14:paraId="652B0672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On arrival</w:t>
      </w:r>
    </w:p>
    <w:p w14:paraId="3EA332C2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Entry back into the building after being outside</w:t>
      </w:r>
    </w:p>
    <w:p w14:paraId="15DF132C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Before lunch</w:t>
      </w:r>
    </w:p>
    <w:p w14:paraId="29EF3888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After sneezing, coughing or blowing your nose</w:t>
      </w:r>
    </w:p>
    <w:p w14:paraId="59588010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After touching shared school resources</w:t>
      </w:r>
    </w:p>
    <w:p w14:paraId="3335CAAB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 xml:space="preserve">Before fruit time </w:t>
      </w:r>
    </w:p>
    <w:p w14:paraId="31ACC855" w14:textId="77777777" w:rsidR="00951704" w:rsidRPr="00B57A53" w:rsidRDefault="00CE7A57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After using the toilet</w:t>
      </w:r>
    </w:p>
    <w:p w14:paraId="4C8E1FEC" w14:textId="77777777" w:rsidR="00B57A53" w:rsidRDefault="00CE7A57" w:rsidP="00B57A53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After using shared devices (for example, the photocopier, kettle, microwave).</w:t>
      </w:r>
    </w:p>
    <w:p w14:paraId="036B7FAC" w14:textId="77777777" w:rsidR="00390D81" w:rsidRPr="00B57A53" w:rsidRDefault="00CE7A57" w:rsidP="00B57A53">
      <w:pPr>
        <w:numPr>
          <w:ilvl w:val="1"/>
          <w:numId w:val="9"/>
        </w:numPr>
        <w:rPr>
          <w:rFonts w:eastAsia="Century Gothic"/>
        </w:rPr>
      </w:pPr>
      <w:r w:rsidRPr="00B57A53">
        <w:rPr>
          <w:rFonts w:eastAsia="Century Gothic"/>
        </w:rPr>
        <w:t>Children will be encouraged not to touch their face.</w:t>
      </w:r>
    </w:p>
    <w:p w14:paraId="4E0DA248" w14:textId="77777777" w:rsidR="00951704" w:rsidRPr="00B57A53" w:rsidRDefault="00CE7A57">
      <w:pPr>
        <w:spacing w:line="240" w:lineRule="auto"/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lastRenderedPageBreak/>
        <w:t>Moving around the building</w:t>
      </w:r>
    </w:p>
    <w:p w14:paraId="7C1771DB" w14:textId="77777777" w:rsidR="00951704" w:rsidRPr="00B57A53" w:rsidRDefault="00CE7A57">
      <w:pPr>
        <w:numPr>
          <w:ilvl w:val="0"/>
          <w:numId w:val="11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>Children, staff and visitors should follow the markings in corridors. These will be clearly signposted with tape on the floor.</w:t>
      </w:r>
    </w:p>
    <w:p w14:paraId="2A77C643" w14:textId="77777777" w:rsidR="00951704" w:rsidRPr="00B57A53" w:rsidRDefault="00CE7A57">
      <w:pPr>
        <w:numPr>
          <w:ilvl w:val="0"/>
          <w:numId w:val="11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>Visitors must stay with the year groups/classes they are allocated to.</w:t>
      </w:r>
    </w:p>
    <w:p w14:paraId="4FFDBACD" w14:textId="77777777" w:rsidR="00951704" w:rsidRPr="00B57A53" w:rsidRDefault="00951704">
      <w:pPr>
        <w:spacing w:line="240" w:lineRule="auto"/>
        <w:ind w:left="720"/>
        <w:rPr>
          <w:rFonts w:eastAsia="Century Gothic"/>
        </w:rPr>
      </w:pPr>
    </w:p>
    <w:p w14:paraId="53F428BB" w14:textId="77777777" w:rsidR="00B57A53" w:rsidRDefault="00B57A53">
      <w:pPr>
        <w:pBdr>
          <w:top w:val="nil"/>
          <w:left w:val="nil"/>
          <w:bottom w:val="nil"/>
          <w:right w:val="nil"/>
          <w:between w:val="nil"/>
        </w:pBdr>
        <w:rPr>
          <w:rFonts w:eastAsia="Century Gothic"/>
          <w:b/>
          <w:u w:val="single"/>
        </w:rPr>
      </w:pPr>
    </w:p>
    <w:p w14:paraId="58CB7B1A" w14:textId="77777777" w:rsidR="00951704" w:rsidRPr="00B57A53" w:rsidRDefault="00CE7A57">
      <w:pPr>
        <w:pBdr>
          <w:top w:val="nil"/>
          <w:left w:val="nil"/>
          <w:bottom w:val="nil"/>
          <w:right w:val="nil"/>
          <w:between w:val="nil"/>
        </w:pBd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>Resources</w:t>
      </w:r>
    </w:p>
    <w:p w14:paraId="113E873D" w14:textId="77777777" w:rsidR="00951704" w:rsidRPr="00B57A53" w:rsidRDefault="00CE7A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entury Gothic"/>
        </w:rPr>
      </w:pPr>
      <w:r w:rsidRPr="00B57A53">
        <w:rPr>
          <w:rFonts w:eastAsia="Century Gothic"/>
        </w:rPr>
        <w:t>All resources/areas used should be cleaned with antibacterial spray at regular intervals or when different children/visitors are using them, including devices such as laptops and tablets.</w:t>
      </w:r>
    </w:p>
    <w:p w14:paraId="26D6ED21" w14:textId="77777777" w:rsidR="00951704" w:rsidRPr="00B57A53" w:rsidRDefault="00CE7A57">
      <w:pPr>
        <w:numPr>
          <w:ilvl w:val="0"/>
          <w:numId w:val="7"/>
        </w:numPr>
        <w:spacing w:line="240" w:lineRule="auto"/>
        <w:rPr>
          <w:rFonts w:eastAsia="Century Gothic"/>
          <w:b/>
        </w:rPr>
      </w:pPr>
      <w:r w:rsidRPr="00B57A53">
        <w:rPr>
          <w:rFonts w:eastAsia="Century Gothic"/>
        </w:rPr>
        <w:t xml:space="preserve">Each classroom has a lidded bucket containing antibacterial spray, jay clothes, rubber gloves and disposable masks.  This is kept in a safe place away from pupils.  </w:t>
      </w:r>
    </w:p>
    <w:p w14:paraId="1E53C6C9" w14:textId="77777777" w:rsidR="00951704" w:rsidRPr="00B57A53" w:rsidRDefault="00951704">
      <w:pPr>
        <w:rPr>
          <w:rFonts w:eastAsia="Century Gothic"/>
          <w:b/>
          <w:u w:val="single"/>
        </w:rPr>
      </w:pPr>
    </w:p>
    <w:p w14:paraId="0EFDBE8D" w14:textId="77777777" w:rsidR="00B57A53" w:rsidRDefault="00B57A53">
      <w:pPr>
        <w:rPr>
          <w:rFonts w:eastAsia="Century Gothic"/>
          <w:b/>
          <w:u w:val="single"/>
        </w:rPr>
      </w:pPr>
    </w:p>
    <w:p w14:paraId="3783DD2C" w14:textId="77777777" w:rsidR="00951704" w:rsidRPr="00B57A53" w:rsidRDefault="00CE7A57">
      <w:pPr>
        <w:rPr>
          <w:rFonts w:eastAsia="Century Gothic"/>
          <w:b/>
          <w:u w:val="single"/>
        </w:rPr>
      </w:pPr>
      <w:r w:rsidRPr="00B57A53">
        <w:rPr>
          <w:rFonts w:eastAsia="Century Gothic"/>
          <w:b/>
          <w:u w:val="single"/>
        </w:rPr>
        <w:t>Other rooms</w:t>
      </w:r>
    </w:p>
    <w:p w14:paraId="58C8B26E" w14:textId="77777777" w:rsidR="00951704" w:rsidRPr="00B57A53" w:rsidRDefault="00CE7A57" w:rsidP="000B3E00">
      <w:pPr>
        <w:numPr>
          <w:ilvl w:val="0"/>
          <w:numId w:val="2"/>
        </w:numPr>
        <w:rPr>
          <w:rFonts w:eastAsia="Century Gothic"/>
        </w:rPr>
      </w:pPr>
      <w:r w:rsidRPr="00B57A53">
        <w:rPr>
          <w:rFonts w:eastAsia="Century Gothic"/>
        </w:rPr>
        <w:t>Please ensure you wipe down any spac</w:t>
      </w:r>
      <w:r w:rsidR="00390D81" w:rsidRPr="00B57A53">
        <w:rPr>
          <w:rFonts w:eastAsia="Century Gothic"/>
        </w:rPr>
        <w:t>es you use with the wipes in IT Suite and in cookery/Science room.</w:t>
      </w:r>
    </w:p>
    <w:p w14:paraId="267210D0" w14:textId="77777777" w:rsidR="00951704" w:rsidRPr="00B57A53" w:rsidRDefault="00CE7A57">
      <w:pPr>
        <w:numPr>
          <w:ilvl w:val="0"/>
          <w:numId w:val="2"/>
        </w:numPr>
        <w:rPr>
          <w:rFonts w:eastAsia="Century Gothic"/>
        </w:rPr>
      </w:pPr>
      <w:r w:rsidRPr="00B57A53">
        <w:rPr>
          <w:rFonts w:eastAsia="Century Gothic"/>
        </w:rPr>
        <w:t>Use the h</w:t>
      </w:r>
      <w:r w:rsidR="00390D81" w:rsidRPr="00B57A53">
        <w:rPr>
          <w:rFonts w:eastAsia="Century Gothic"/>
        </w:rPr>
        <w:t xml:space="preserve">and </w:t>
      </w:r>
      <w:proofErr w:type="spellStart"/>
      <w:r w:rsidR="00390D81" w:rsidRPr="00B57A53">
        <w:rPr>
          <w:rFonts w:eastAsia="Century Gothic"/>
        </w:rPr>
        <w:t>sanitiser</w:t>
      </w:r>
      <w:proofErr w:type="spellEnd"/>
      <w:r w:rsidR="00390D81" w:rsidRPr="00B57A53">
        <w:rPr>
          <w:rFonts w:eastAsia="Century Gothic"/>
        </w:rPr>
        <w:t xml:space="preserve"> dispenser </w:t>
      </w:r>
      <w:proofErr w:type="spellStart"/>
      <w:r w:rsidR="00390D81" w:rsidRPr="00B57A53">
        <w:rPr>
          <w:rFonts w:eastAsia="Century Gothic"/>
        </w:rPr>
        <w:t>reguarly</w:t>
      </w:r>
      <w:proofErr w:type="spellEnd"/>
      <w:r w:rsidR="00390D81" w:rsidRPr="00B57A53">
        <w:rPr>
          <w:rFonts w:eastAsia="Century Gothic"/>
        </w:rPr>
        <w:t xml:space="preserve">, </w:t>
      </w:r>
      <w:proofErr w:type="spellStart"/>
      <w:r w:rsidR="00390D81" w:rsidRPr="00B57A53">
        <w:rPr>
          <w:rFonts w:eastAsia="Century Gothic"/>
        </w:rPr>
        <w:t>avalable</w:t>
      </w:r>
      <w:proofErr w:type="spellEnd"/>
      <w:r w:rsidR="00390D81" w:rsidRPr="00B57A53">
        <w:rPr>
          <w:rFonts w:eastAsia="Century Gothic"/>
        </w:rPr>
        <w:t xml:space="preserve"> around the school.</w:t>
      </w:r>
    </w:p>
    <w:p w14:paraId="00FBAFCB" w14:textId="77777777" w:rsidR="00951704" w:rsidRPr="00B57A53" w:rsidRDefault="00CE7A57">
      <w:pPr>
        <w:numPr>
          <w:ilvl w:val="0"/>
          <w:numId w:val="2"/>
        </w:numPr>
        <w:rPr>
          <w:rFonts w:eastAsia="Century Gothic"/>
        </w:rPr>
      </w:pPr>
      <w:r w:rsidRPr="00B57A53">
        <w:rPr>
          <w:rFonts w:eastAsia="Century Gothic"/>
        </w:rPr>
        <w:t xml:space="preserve">Children must sit facing the front where possible. </w:t>
      </w:r>
    </w:p>
    <w:p w14:paraId="5293A303" w14:textId="77777777" w:rsidR="00951704" w:rsidRPr="00B57A53" w:rsidRDefault="00CE7A57">
      <w:pPr>
        <w:numPr>
          <w:ilvl w:val="0"/>
          <w:numId w:val="2"/>
        </w:numPr>
        <w:rPr>
          <w:rFonts w:eastAsia="Century Gothic"/>
        </w:rPr>
      </w:pPr>
      <w:r w:rsidRPr="00B57A53">
        <w:rPr>
          <w:rFonts w:eastAsia="Century Gothic"/>
        </w:rPr>
        <w:t>Windows or doors must remain open to allow air flow through all rooms in use.</w:t>
      </w:r>
    </w:p>
    <w:p w14:paraId="04E180A3" w14:textId="77777777" w:rsidR="00951704" w:rsidRPr="00B57A53" w:rsidRDefault="00CE7A57">
      <w:pPr>
        <w:numPr>
          <w:ilvl w:val="0"/>
          <w:numId w:val="2"/>
        </w:numPr>
        <w:rPr>
          <w:rFonts w:eastAsia="Century Gothic"/>
        </w:rPr>
      </w:pPr>
      <w:r w:rsidRPr="00B57A53">
        <w:rPr>
          <w:rFonts w:eastAsia="Century Gothic"/>
        </w:rPr>
        <w:t xml:space="preserve">Rooms will be cleaned daily and will need to be kept extremely tidy. </w:t>
      </w:r>
    </w:p>
    <w:p w14:paraId="5A10A449" w14:textId="77777777" w:rsidR="00951704" w:rsidRPr="00B57A53" w:rsidRDefault="00CE7A57">
      <w:pPr>
        <w:numPr>
          <w:ilvl w:val="0"/>
          <w:numId w:val="2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>Soft furnishings, soft toys and toys that are hard to clean are not to be used.</w:t>
      </w:r>
    </w:p>
    <w:p w14:paraId="4B7B71C4" w14:textId="77777777" w:rsidR="00951704" w:rsidRPr="00B57A53" w:rsidRDefault="00CE7A57">
      <w:pPr>
        <w:numPr>
          <w:ilvl w:val="0"/>
          <w:numId w:val="9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>Drinking fountains are out of use and pupils are encouraged to bring their own water bottles. Water bottles can be taken outside.</w:t>
      </w:r>
    </w:p>
    <w:p w14:paraId="59C83F99" w14:textId="77777777" w:rsidR="00951704" w:rsidRDefault="00CE7A57">
      <w:pPr>
        <w:numPr>
          <w:ilvl w:val="0"/>
          <w:numId w:val="9"/>
        </w:numPr>
        <w:spacing w:line="240" w:lineRule="auto"/>
        <w:rPr>
          <w:rFonts w:eastAsia="Century Gothic"/>
        </w:rPr>
      </w:pPr>
      <w:r w:rsidRPr="00B57A53">
        <w:rPr>
          <w:rFonts w:eastAsia="Century Gothic"/>
        </w:rPr>
        <w:t xml:space="preserve">Please remember to remind all children to wash their hands on returning into the building.  </w:t>
      </w:r>
    </w:p>
    <w:p w14:paraId="723CB0CA" w14:textId="77777777" w:rsidR="00B57A53" w:rsidRPr="00B57A53" w:rsidRDefault="00B57A53" w:rsidP="00B57A53">
      <w:pPr>
        <w:spacing w:line="240" w:lineRule="auto"/>
        <w:ind w:left="720"/>
        <w:rPr>
          <w:rFonts w:eastAsia="Century Gothic"/>
        </w:rPr>
      </w:pPr>
    </w:p>
    <w:p w14:paraId="1D5717EA" w14:textId="77777777" w:rsidR="00951704" w:rsidRPr="00B57A53" w:rsidRDefault="00951704">
      <w:pPr>
        <w:spacing w:line="240" w:lineRule="auto"/>
        <w:rPr>
          <w:rFonts w:eastAsia="Century Gothic"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951704" w:rsidRPr="00B57A53" w14:paraId="15DE70D1" w14:textId="77777777">
        <w:tc>
          <w:tcPr>
            <w:tcW w:w="9936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D9EAD3"/>
          </w:tcPr>
          <w:p w14:paraId="313D4074" w14:textId="77777777" w:rsidR="00951704" w:rsidRPr="00B57A53" w:rsidRDefault="00CE7A57">
            <w:pPr>
              <w:spacing w:line="240" w:lineRule="auto"/>
              <w:rPr>
                <w:rFonts w:eastAsia="Century Gothic"/>
                <w:b/>
              </w:rPr>
            </w:pPr>
            <w:r w:rsidRPr="00B57A53">
              <w:rPr>
                <w:rFonts w:eastAsia="Century Gothic"/>
                <w:b/>
              </w:rPr>
              <w:t>PARENTS</w:t>
            </w:r>
          </w:p>
        </w:tc>
      </w:tr>
    </w:tbl>
    <w:p w14:paraId="119AD121" w14:textId="77777777" w:rsidR="00951704" w:rsidRPr="00B57A53" w:rsidRDefault="00951704">
      <w:pPr>
        <w:rPr>
          <w:rFonts w:eastAsia="Century Gothic"/>
          <w:b/>
          <w:color w:val="FF0000"/>
          <w:u w:val="single"/>
        </w:rPr>
      </w:pPr>
    </w:p>
    <w:p w14:paraId="7B55923C" w14:textId="77777777" w:rsidR="00951704" w:rsidRPr="00B57A53" w:rsidRDefault="00CE7A57">
      <w:pPr>
        <w:numPr>
          <w:ilvl w:val="0"/>
          <w:numId w:val="4"/>
        </w:numPr>
        <w:rPr>
          <w:rFonts w:eastAsia="Century Gothic"/>
        </w:rPr>
      </w:pPr>
      <w:r w:rsidRPr="00B57A53">
        <w:rPr>
          <w:rFonts w:eastAsia="Century Gothic"/>
        </w:rPr>
        <w:t>Staff and visitors are encouraged to call to discuss any issues with parents before having any face-to-face meetings.</w:t>
      </w:r>
    </w:p>
    <w:p w14:paraId="1CD8114B" w14:textId="77777777" w:rsidR="00951704" w:rsidRPr="00B57A53" w:rsidRDefault="00CE7A57">
      <w:pPr>
        <w:numPr>
          <w:ilvl w:val="0"/>
          <w:numId w:val="4"/>
        </w:numPr>
        <w:rPr>
          <w:rFonts w:eastAsia="Century Gothic"/>
        </w:rPr>
      </w:pPr>
      <w:r w:rsidRPr="00B57A53">
        <w:rPr>
          <w:rFonts w:eastAsia="Century Gothic"/>
        </w:rPr>
        <w:t>Staff, visitors and parents are encouraged to wear face coverings during any face-to-face meetings.</w:t>
      </w:r>
      <w:r w:rsidRPr="00B57A53">
        <w:rPr>
          <w:rFonts w:eastAsia="Century Gothic"/>
          <w:color w:val="6AA84F"/>
        </w:rPr>
        <w:t xml:space="preserve"> </w:t>
      </w:r>
      <w:r w:rsidRPr="00B57A53">
        <w:rPr>
          <w:rFonts w:eastAsia="Century Gothic"/>
        </w:rPr>
        <w:t>These meetings should take place outside or in a large room that is well ventilated. They are not to take place in classrooms.</w:t>
      </w:r>
    </w:p>
    <w:p w14:paraId="281C29B6" w14:textId="77777777" w:rsidR="00CA4FDB" w:rsidRPr="00B57A53" w:rsidRDefault="00CA4FDB" w:rsidP="00CA4FDB">
      <w:pPr>
        <w:rPr>
          <w:rFonts w:eastAsia="Century Gothic"/>
        </w:rPr>
      </w:pPr>
    </w:p>
    <w:p w14:paraId="5B78FF2F" w14:textId="77777777" w:rsidR="00B57A53" w:rsidRDefault="00B57A53" w:rsidP="00CA4FDB">
      <w:pPr>
        <w:rPr>
          <w:rFonts w:eastAsia="Century Gothic"/>
        </w:rPr>
      </w:pPr>
    </w:p>
    <w:p w14:paraId="4BE2A6A2" w14:textId="77777777" w:rsidR="00B57A53" w:rsidRDefault="00B57A53" w:rsidP="00CA4FDB">
      <w:pPr>
        <w:rPr>
          <w:rFonts w:eastAsia="Century Gothic"/>
        </w:rPr>
      </w:pPr>
    </w:p>
    <w:p w14:paraId="511F78A8" w14:textId="77777777" w:rsidR="00B57A53" w:rsidRDefault="00B57A53" w:rsidP="00CA4FDB">
      <w:pPr>
        <w:rPr>
          <w:rFonts w:eastAsia="Century Gothic"/>
        </w:rPr>
      </w:pPr>
    </w:p>
    <w:p w14:paraId="3F649CC6" w14:textId="77777777" w:rsidR="00CA4FDB" w:rsidRPr="00B57A53" w:rsidRDefault="00CA4FDB" w:rsidP="00CA4FDB">
      <w:pPr>
        <w:rPr>
          <w:rFonts w:eastAsia="Century Gothic"/>
          <w:b/>
          <w:i/>
        </w:rPr>
      </w:pPr>
      <w:r w:rsidRPr="00B57A53">
        <w:rPr>
          <w:rFonts w:eastAsia="Century Gothic"/>
          <w:b/>
          <w:i/>
        </w:rPr>
        <w:t xml:space="preserve">Thank you for your co-operation. </w:t>
      </w:r>
    </w:p>
    <w:p w14:paraId="11DF264F" w14:textId="70F038C1" w:rsidR="00CA4FDB" w:rsidRPr="00B57A53" w:rsidRDefault="008671D4" w:rsidP="00CA4FDB">
      <w:pPr>
        <w:rPr>
          <w:rFonts w:eastAsia="Century Gothic"/>
          <w:b/>
          <w:i/>
        </w:rPr>
      </w:pPr>
      <w:r>
        <w:rPr>
          <w:rFonts w:eastAsia="Century Gothic"/>
          <w:b/>
          <w:i/>
        </w:rPr>
        <w:t xml:space="preserve">The </w:t>
      </w:r>
      <w:proofErr w:type="spellStart"/>
      <w:r w:rsidR="00CA4FDB" w:rsidRPr="00B57A53">
        <w:rPr>
          <w:rFonts w:eastAsia="Century Gothic"/>
          <w:b/>
          <w:i/>
        </w:rPr>
        <w:t>Crowland</w:t>
      </w:r>
      <w:proofErr w:type="spellEnd"/>
      <w:r w:rsidR="00CA4FDB" w:rsidRPr="00B57A53">
        <w:rPr>
          <w:rFonts w:eastAsia="Century Gothic"/>
          <w:b/>
          <w:i/>
        </w:rPr>
        <w:t xml:space="preserve"> Team </w:t>
      </w:r>
    </w:p>
    <w:sectPr w:rsidR="00CA4FDB" w:rsidRPr="00B57A53">
      <w:pgSz w:w="12240" w:h="15840"/>
      <w:pgMar w:top="72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572"/>
    <w:multiLevelType w:val="multilevel"/>
    <w:tmpl w:val="8AF44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20FDE"/>
    <w:multiLevelType w:val="multilevel"/>
    <w:tmpl w:val="D70A3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D20340"/>
    <w:multiLevelType w:val="multilevel"/>
    <w:tmpl w:val="A3F6C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96642"/>
    <w:multiLevelType w:val="multilevel"/>
    <w:tmpl w:val="89645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653A2"/>
    <w:multiLevelType w:val="multilevel"/>
    <w:tmpl w:val="68BA3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637E26"/>
    <w:multiLevelType w:val="multilevel"/>
    <w:tmpl w:val="A4224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C319C7"/>
    <w:multiLevelType w:val="multilevel"/>
    <w:tmpl w:val="30BE6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583318"/>
    <w:multiLevelType w:val="multilevel"/>
    <w:tmpl w:val="A484C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FF4EB3"/>
    <w:multiLevelType w:val="multilevel"/>
    <w:tmpl w:val="F5186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600DF7"/>
    <w:multiLevelType w:val="multilevel"/>
    <w:tmpl w:val="EF227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131F86"/>
    <w:multiLevelType w:val="multilevel"/>
    <w:tmpl w:val="0486C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4"/>
    <w:rsid w:val="000F6998"/>
    <w:rsid w:val="00390D81"/>
    <w:rsid w:val="00727F84"/>
    <w:rsid w:val="007376D0"/>
    <w:rsid w:val="00835925"/>
    <w:rsid w:val="0084055C"/>
    <w:rsid w:val="008671D4"/>
    <w:rsid w:val="008C0422"/>
    <w:rsid w:val="00951704"/>
    <w:rsid w:val="00A95F9E"/>
    <w:rsid w:val="00B57A53"/>
    <w:rsid w:val="00CA4FDB"/>
    <w:rsid w:val="00CE7A57"/>
    <w:rsid w:val="00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7C13"/>
  <w15:docId w15:val="{B6943B1A-5B2F-4FD6-90CF-A760DB8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Welbourne Primary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 Duggal</dc:creator>
  <cp:lastModifiedBy>Stavroulla Stavrinou</cp:lastModifiedBy>
  <cp:revision>2</cp:revision>
  <cp:lastPrinted>2020-09-24T10:52:00Z</cp:lastPrinted>
  <dcterms:created xsi:type="dcterms:W3CDTF">2021-03-22T16:17:00Z</dcterms:created>
  <dcterms:modified xsi:type="dcterms:W3CDTF">2021-03-22T16:17:00Z</dcterms:modified>
</cp:coreProperties>
</file>