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87"/>
        <w:tblW w:w="9889" w:type="dxa"/>
        <w:tblLook w:val="04A0" w:firstRow="1" w:lastRow="0" w:firstColumn="1" w:lastColumn="0" w:noHBand="0" w:noVBand="1"/>
      </w:tblPr>
      <w:tblGrid>
        <w:gridCol w:w="4788"/>
        <w:gridCol w:w="5101"/>
      </w:tblGrid>
      <w:tr w:rsidR="009D61CF" w:rsidRPr="005C0B78" w14:paraId="1D1CEC2C" w14:textId="77777777" w:rsidTr="005C0B78">
        <w:tc>
          <w:tcPr>
            <w:tcW w:w="4788" w:type="dxa"/>
            <w:shd w:val="clear" w:color="auto" w:fill="auto"/>
          </w:tcPr>
          <w:p w14:paraId="24F74DA9" w14:textId="77777777" w:rsidR="00A76824" w:rsidRPr="005C0B78" w:rsidRDefault="00A76824" w:rsidP="005C0B78">
            <w:pPr>
              <w:autoSpaceDE w:val="0"/>
              <w:autoSpaceDN w:val="0"/>
              <w:adjustRightInd w:val="0"/>
              <w:spacing w:before="0" w:after="0" w:line="240" w:lineRule="auto"/>
              <w:rPr>
                <w:rFonts w:cs="Calibri"/>
                <w:color w:val="000000"/>
                <w:spacing w:val="0"/>
                <w:lang w:val="en-GB" w:eastAsia="en-GB"/>
              </w:rPr>
            </w:pPr>
            <w:bookmarkStart w:id="0" w:name="_GoBack"/>
            <w:bookmarkEnd w:id="0"/>
          </w:p>
          <w:p w14:paraId="6E2B69E1"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1289BDC6"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49421119"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0696C075"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5139ED10" w14:textId="77777777" w:rsidR="00335609" w:rsidRPr="005C0B78" w:rsidRDefault="00335609" w:rsidP="005C0B78">
            <w:pPr>
              <w:pStyle w:val="NormalIndent"/>
              <w:spacing w:before="0" w:after="0"/>
              <w:ind w:left="0"/>
              <w:rPr>
                <w:rFonts w:cs="Calibri"/>
                <w:color w:val="000000"/>
                <w:spacing w:val="0"/>
                <w:lang w:val="en-GB" w:eastAsia="en-GB"/>
              </w:rPr>
            </w:pPr>
          </w:p>
        </w:tc>
        <w:tc>
          <w:tcPr>
            <w:tcW w:w="5101" w:type="dxa"/>
            <w:shd w:val="clear" w:color="auto" w:fill="auto"/>
          </w:tcPr>
          <w:p w14:paraId="36486C5C" w14:textId="77777777" w:rsidR="009D61CF" w:rsidRPr="005C0B78" w:rsidRDefault="009D61CF" w:rsidP="005C0B78">
            <w:pPr>
              <w:pStyle w:val="Header"/>
              <w:spacing w:after="0" w:line="240" w:lineRule="auto"/>
              <w:jc w:val="right"/>
              <w:rPr>
                <w:rFonts w:ascii="Corbel" w:hAnsi="Corbel"/>
                <w:color w:val="1F4E79"/>
              </w:rPr>
            </w:pPr>
            <w:r w:rsidRPr="005C0B78">
              <w:rPr>
                <w:rFonts w:ascii="Corbel" w:hAnsi="Corbel"/>
                <w:color w:val="1F4E79"/>
              </w:rPr>
              <w:t>Cumbria Academy for Autism</w:t>
            </w:r>
          </w:p>
          <w:p w14:paraId="1371CE55" w14:textId="13716154" w:rsidR="009D61CF" w:rsidRPr="005C0B78" w:rsidRDefault="00FA4156" w:rsidP="005C0B78">
            <w:pPr>
              <w:pStyle w:val="Header"/>
              <w:spacing w:after="0" w:line="240" w:lineRule="auto"/>
              <w:jc w:val="right"/>
              <w:rPr>
                <w:rFonts w:ascii="Corbel" w:hAnsi="Corbel"/>
                <w:color w:val="1F4E79"/>
              </w:rPr>
            </w:pPr>
            <w:proofErr w:type="spellStart"/>
            <w:r>
              <w:rPr>
                <w:rFonts w:ascii="Corbel" w:hAnsi="Corbel"/>
                <w:color w:val="1F4E79"/>
              </w:rPr>
              <w:t>Branthwaite</w:t>
            </w:r>
            <w:proofErr w:type="spellEnd"/>
            <w:r>
              <w:rPr>
                <w:rFonts w:ascii="Corbel" w:hAnsi="Corbel"/>
                <w:color w:val="1F4E79"/>
              </w:rPr>
              <w:t xml:space="preserve"> Road</w:t>
            </w:r>
          </w:p>
          <w:p w14:paraId="10053C3E" w14:textId="4D8F1408" w:rsidR="009D61CF" w:rsidRPr="005C0B78" w:rsidRDefault="00FA4156" w:rsidP="005C0B78">
            <w:pPr>
              <w:pStyle w:val="Header"/>
              <w:spacing w:after="0" w:line="240" w:lineRule="auto"/>
              <w:jc w:val="right"/>
              <w:rPr>
                <w:rFonts w:ascii="Corbel" w:hAnsi="Corbel"/>
                <w:color w:val="1F4E79"/>
              </w:rPr>
            </w:pPr>
            <w:proofErr w:type="spellStart"/>
            <w:r>
              <w:rPr>
                <w:rFonts w:ascii="Corbel" w:hAnsi="Corbel"/>
                <w:color w:val="1F4E79"/>
              </w:rPr>
              <w:t>Workington</w:t>
            </w:r>
            <w:proofErr w:type="spellEnd"/>
          </w:p>
          <w:p w14:paraId="6CAD2215" w14:textId="77777777" w:rsidR="009D61CF" w:rsidRPr="005C0B78" w:rsidRDefault="009D61CF" w:rsidP="005C0B78">
            <w:pPr>
              <w:pStyle w:val="Header"/>
              <w:spacing w:after="0" w:line="240" w:lineRule="auto"/>
              <w:jc w:val="right"/>
              <w:rPr>
                <w:rFonts w:ascii="Corbel" w:hAnsi="Corbel"/>
                <w:color w:val="1F4E79"/>
              </w:rPr>
            </w:pPr>
            <w:proofErr w:type="spellStart"/>
            <w:r w:rsidRPr="005C0B78">
              <w:rPr>
                <w:rFonts w:ascii="Corbel" w:hAnsi="Corbel"/>
                <w:color w:val="1F4E79"/>
              </w:rPr>
              <w:t>Cumbria</w:t>
            </w:r>
            <w:proofErr w:type="spellEnd"/>
            <w:r w:rsidRPr="005C0B78">
              <w:rPr>
                <w:rFonts w:ascii="Corbel" w:hAnsi="Corbel"/>
                <w:color w:val="1F4E79"/>
              </w:rPr>
              <w:t xml:space="preserve"> </w:t>
            </w:r>
          </w:p>
          <w:p w14:paraId="49016801" w14:textId="163E6BE3" w:rsidR="009D61CF" w:rsidRPr="005C0B78" w:rsidRDefault="009D61CF" w:rsidP="005C0B78">
            <w:pPr>
              <w:pStyle w:val="NormalIndent"/>
              <w:spacing w:before="0" w:after="0"/>
              <w:ind w:left="0"/>
              <w:jc w:val="right"/>
              <w:rPr>
                <w:rFonts w:ascii="Corbel" w:hAnsi="Corbel"/>
              </w:rPr>
            </w:pPr>
            <w:r w:rsidRPr="005C0B78">
              <w:rPr>
                <w:rFonts w:ascii="Corbel" w:hAnsi="Corbel"/>
                <w:color w:val="1F4E79"/>
              </w:rPr>
              <w:t>CA1</w:t>
            </w:r>
            <w:r w:rsidR="00FA4156">
              <w:rPr>
                <w:rFonts w:ascii="Corbel" w:hAnsi="Corbel"/>
                <w:color w:val="1F4E79"/>
              </w:rPr>
              <w:t>4 4SS</w:t>
            </w:r>
          </w:p>
          <w:p w14:paraId="55FFC940" w14:textId="77777777" w:rsidR="009D61CF" w:rsidRPr="005C0B78" w:rsidRDefault="009D61CF" w:rsidP="005C0B78">
            <w:pPr>
              <w:pStyle w:val="NormalIndent"/>
              <w:spacing w:before="0" w:after="0"/>
              <w:ind w:left="0"/>
              <w:rPr>
                <w:rFonts w:cs="Calibri"/>
                <w:color w:val="000000"/>
                <w:spacing w:val="0"/>
                <w:lang w:val="en-GB" w:eastAsia="en-GB"/>
              </w:rPr>
            </w:pPr>
          </w:p>
          <w:p w14:paraId="50D882C0" w14:textId="6801FECD" w:rsidR="009D61CF" w:rsidRPr="005C0B78" w:rsidRDefault="00FA4156" w:rsidP="00FA4156">
            <w:pPr>
              <w:pStyle w:val="Header"/>
              <w:spacing w:after="0" w:line="240" w:lineRule="auto"/>
              <w:jc w:val="right"/>
              <w:rPr>
                <w:rFonts w:cs="Calibri"/>
                <w:color w:val="000000"/>
                <w:spacing w:val="0"/>
                <w:lang w:val="en-GB" w:eastAsia="en-GB"/>
              </w:rPr>
            </w:pPr>
            <w:r w:rsidRPr="00FA4156">
              <w:rPr>
                <w:rFonts w:ascii="Corbel" w:hAnsi="Corbel"/>
                <w:color w:val="1F4E79"/>
              </w:rPr>
              <w:t>01900 517632</w:t>
            </w:r>
          </w:p>
        </w:tc>
      </w:tr>
    </w:tbl>
    <w:p w14:paraId="42AFE7F9" w14:textId="77777777" w:rsidR="00070E5D" w:rsidRPr="00070E5D" w:rsidRDefault="00070E5D" w:rsidP="00070E5D">
      <w:pPr>
        <w:spacing w:before="0" w:after="0" w:line="240" w:lineRule="auto"/>
        <w:rPr>
          <w:rFonts w:cs="Arial"/>
          <w:spacing w:val="0"/>
          <w:sz w:val="22"/>
          <w:szCs w:val="22"/>
          <w:lang w:val="en-GB" w:eastAsia="en-US"/>
        </w:rPr>
      </w:pPr>
    </w:p>
    <w:p w14:paraId="074D597F" w14:textId="00F560EF" w:rsidR="00795157" w:rsidRPr="00795157" w:rsidRDefault="00795157" w:rsidP="00795157">
      <w:pPr>
        <w:spacing w:before="0" w:after="0" w:line="240" w:lineRule="auto"/>
        <w:jc w:val="both"/>
        <w:rPr>
          <w:rFonts w:cs="Arial"/>
          <w:spacing w:val="0"/>
          <w:sz w:val="22"/>
          <w:szCs w:val="22"/>
          <w:lang w:val="en-GB" w:eastAsia="en-US"/>
        </w:rPr>
      </w:pPr>
      <w:r w:rsidRPr="00795157">
        <w:rPr>
          <w:rFonts w:cs="Arial"/>
          <w:spacing w:val="0"/>
          <w:sz w:val="22"/>
          <w:szCs w:val="22"/>
          <w:lang w:val="en-GB" w:eastAsia="en-US"/>
        </w:rPr>
        <w:t xml:space="preserve"> </w:t>
      </w:r>
    </w:p>
    <w:p w14:paraId="7139671C" w14:textId="35E3E797" w:rsidR="00795157" w:rsidRDefault="00A23472" w:rsidP="006A76A9">
      <w:pPr>
        <w:pStyle w:val="NormalIndent"/>
        <w:ind w:left="0"/>
        <w:jc w:val="right"/>
        <w:rPr>
          <w:rFonts w:ascii="Arial" w:hAnsi="Arial" w:cs="Arial"/>
        </w:rPr>
      </w:pPr>
      <w:r>
        <w:rPr>
          <w:rFonts w:ascii="Arial" w:hAnsi="Arial" w:cs="Arial"/>
        </w:rPr>
        <w:t>Wednesday 3</w:t>
      </w:r>
      <w:r w:rsidRPr="00A23472">
        <w:rPr>
          <w:rFonts w:ascii="Arial" w:hAnsi="Arial" w:cs="Arial"/>
          <w:vertAlign w:val="superscript"/>
        </w:rPr>
        <w:t>rd</w:t>
      </w:r>
      <w:r>
        <w:rPr>
          <w:rFonts w:ascii="Arial" w:hAnsi="Arial" w:cs="Arial"/>
        </w:rPr>
        <w:t xml:space="preserve"> </w:t>
      </w:r>
      <w:r w:rsidR="006A76A9">
        <w:rPr>
          <w:rFonts w:ascii="Arial" w:hAnsi="Arial" w:cs="Arial"/>
        </w:rPr>
        <w:t xml:space="preserve"> March 2021</w:t>
      </w:r>
    </w:p>
    <w:p w14:paraId="6BB406D9" w14:textId="5926CD92" w:rsidR="006A76A9" w:rsidRPr="005172F8" w:rsidRDefault="006A76A9" w:rsidP="006A76A9">
      <w:pPr>
        <w:rPr>
          <w:sz w:val="22"/>
        </w:rPr>
      </w:pPr>
      <w:r w:rsidRPr="005172F8">
        <w:rPr>
          <w:sz w:val="22"/>
        </w:rPr>
        <w:t>Dear Parents</w:t>
      </w:r>
    </w:p>
    <w:p w14:paraId="7477A937" w14:textId="48EECE94" w:rsidR="006A76A9" w:rsidRPr="005172F8" w:rsidRDefault="006A76A9" w:rsidP="006A76A9">
      <w:pPr>
        <w:rPr>
          <w:sz w:val="22"/>
        </w:rPr>
      </w:pPr>
      <w:r w:rsidRPr="005172F8">
        <w:rPr>
          <w:sz w:val="22"/>
        </w:rPr>
        <w:t>I am writing to you to confirm our plans to fully reopen the school on Monday 8</w:t>
      </w:r>
      <w:r w:rsidRPr="005172F8">
        <w:rPr>
          <w:sz w:val="22"/>
          <w:vertAlign w:val="superscript"/>
        </w:rPr>
        <w:t>th</w:t>
      </w:r>
      <w:r w:rsidRPr="005172F8">
        <w:rPr>
          <w:sz w:val="22"/>
        </w:rPr>
        <w:t xml:space="preserve"> March. Our class teams have been in touch with you all individually, but I thought it important to convey to everyone our intentions and thank you for your ongoing support during these challenging and difficult lockdown periods.</w:t>
      </w:r>
    </w:p>
    <w:p w14:paraId="26AE4CC0" w14:textId="681EA239" w:rsidR="006A76A9" w:rsidRDefault="006A76A9" w:rsidP="006A76A9">
      <w:pPr>
        <w:rPr>
          <w:sz w:val="22"/>
        </w:rPr>
      </w:pPr>
      <w:r w:rsidRPr="005172F8">
        <w:rPr>
          <w:sz w:val="22"/>
        </w:rPr>
        <w:t>We understand that each pupil is unique and will face their own challenges in returning. To this end, please keep your child’s class teacher up to date with how your child is coping with their return to school. If they are anxious, or if there are other factors that may affect their return, we can set up transition programs as required to support them and help them return confidently to school. The majority of our staff will be back on site as normal, and classes will be returning to the groups and rooms that they are used to. The school day will be as it was before lockdown; the school day will begin at 9am and finish at 3pm. For those children who travel to school via transport arranged by the County Council, your transport company should get in touch with you over the coming week to confirm collection and drop-off times. If this does not happen, I would advise you to ring the transport team directly and get this information.</w:t>
      </w:r>
      <w:r w:rsidR="00AD0A05" w:rsidRPr="005172F8">
        <w:rPr>
          <w:sz w:val="22"/>
        </w:rPr>
        <w:t xml:space="preserve"> </w:t>
      </w:r>
      <w:r w:rsidRPr="005172F8">
        <w:rPr>
          <w:sz w:val="22"/>
        </w:rPr>
        <w:t xml:space="preserve"> </w:t>
      </w:r>
    </w:p>
    <w:p w14:paraId="7A425848" w14:textId="7DF4C1A6" w:rsidR="001132BF" w:rsidRPr="005172F8" w:rsidRDefault="001132BF" w:rsidP="006A76A9">
      <w:pPr>
        <w:rPr>
          <w:sz w:val="22"/>
        </w:rPr>
      </w:pPr>
      <w:r>
        <w:rPr>
          <w:sz w:val="22"/>
        </w:rPr>
        <w:t>Hot school lunches will be available for our children again from the 8</w:t>
      </w:r>
      <w:r w:rsidRPr="001132BF">
        <w:rPr>
          <w:sz w:val="22"/>
          <w:vertAlign w:val="superscript"/>
        </w:rPr>
        <w:t>th</w:t>
      </w:r>
      <w:r>
        <w:rPr>
          <w:sz w:val="22"/>
        </w:rPr>
        <w:t xml:space="preserve"> March. Please use the Lunch Shop App / website to preorder meals. If you have any issues with your login, please contact the school office at </w:t>
      </w:r>
      <w:hyperlink r:id="rId14" w:history="1">
        <w:r w:rsidRPr="008F253C">
          <w:rPr>
            <w:rStyle w:val="Hyperlink"/>
            <w:sz w:val="22"/>
          </w:rPr>
          <w:t>admin@cumbriaacademyforautism.org.uk</w:t>
        </w:r>
      </w:hyperlink>
      <w:r>
        <w:rPr>
          <w:sz w:val="22"/>
        </w:rPr>
        <w:t xml:space="preserve"> </w:t>
      </w:r>
    </w:p>
    <w:p w14:paraId="643A0AE9" w14:textId="2B241BBE" w:rsidR="006A76A9" w:rsidRPr="005172F8" w:rsidRDefault="006A76A9" w:rsidP="006A76A9">
      <w:pPr>
        <w:rPr>
          <w:sz w:val="22"/>
        </w:rPr>
      </w:pPr>
      <w:r w:rsidRPr="005172F8">
        <w:rPr>
          <w:sz w:val="22"/>
        </w:rPr>
        <w:t>Sadly</w:t>
      </w:r>
      <w:r w:rsidR="00AD0A05" w:rsidRPr="005172F8">
        <w:rPr>
          <w:sz w:val="22"/>
        </w:rPr>
        <w:t>,</w:t>
      </w:r>
      <w:r w:rsidRPr="005172F8">
        <w:rPr>
          <w:sz w:val="22"/>
        </w:rPr>
        <w:t xml:space="preserve"> </w:t>
      </w:r>
      <w:proofErr w:type="spellStart"/>
      <w:r w:rsidRPr="005172F8">
        <w:rPr>
          <w:sz w:val="22"/>
        </w:rPr>
        <w:t>Covid</w:t>
      </w:r>
      <w:proofErr w:type="spellEnd"/>
      <w:r w:rsidR="00AD0A05" w:rsidRPr="005172F8">
        <w:rPr>
          <w:sz w:val="22"/>
        </w:rPr>
        <w:t xml:space="preserve"> is still with us</w:t>
      </w:r>
      <w:r w:rsidRPr="005172F8">
        <w:rPr>
          <w:sz w:val="22"/>
        </w:rPr>
        <w:t xml:space="preserve"> and in the </w:t>
      </w:r>
      <w:r w:rsidR="00AD0A05" w:rsidRPr="005172F8">
        <w:rPr>
          <w:sz w:val="22"/>
        </w:rPr>
        <w:t>upcoming</w:t>
      </w:r>
      <w:r w:rsidRPr="005172F8">
        <w:rPr>
          <w:sz w:val="22"/>
        </w:rPr>
        <w:t xml:space="preserve"> months</w:t>
      </w:r>
      <w:r w:rsidR="00AD0A05" w:rsidRPr="005172F8">
        <w:rPr>
          <w:sz w:val="22"/>
        </w:rPr>
        <w:t>,</w:t>
      </w:r>
      <w:r w:rsidRPr="005172F8">
        <w:rPr>
          <w:sz w:val="22"/>
        </w:rPr>
        <w:t xml:space="preserve"> we will still be restricted within the school setting in order to keep </w:t>
      </w:r>
      <w:r w:rsidR="00AD0A05" w:rsidRPr="005172F8">
        <w:rPr>
          <w:sz w:val="22"/>
        </w:rPr>
        <w:t xml:space="preserve">everybody as safe as we can, </w:t>
      </w:r>
      <w:proofErr w:type="spellStart"/>
      <w:r w:rsidRPr="005172F8">
        <w:rPr>
          <w:sz w:val="22"/>
        </w:rPr>
        <w:t>minimising</w:t>
      </w:r>
      <w:proofErr w:type="spellEnd"/>
      <w:r w:rsidRPr="005172F8">
        <w:rPr>
          <w:sz w:val="22"/>
        </w:rPr>
        <w:t xml:space="preserve"> the risk </w:t>
      </w:r>
      <w:r w:rsidR="00AD0A05" w:rsidRPr="005172F8">
        <w:rPr>
          <w:sz w:val="22"/>
        </w:rPr>
        <w:t>of exposure.  With this in mind, we will continue to encourage</w:t>
      </w:r>
      <w:r w:rsidRPr="005172F8">
        <w:rPr>
          <w:sz w:val="22"/>
        </w:rPr>
        <w:t xml:space="preserve"> </w:t>
      </w:r>
      <w:r w:rsidR="00AD0A05" w:rsidRPr="005172F8">
        <w:rPr>
          <w:sz w:val="22"/>
        </w:rPr>
        <w:t>the use of PPE for staff and pupils; if they want to wear it they can. Hand washing and cleanliness in school will still be a</w:t>
      </w:r>
      <w:r w:rsidRPr="005172F8">
        <w:rPr>
          <w:sz w:val="22"/>
        </w:rPr>
        <w:t xml:space="preserve"> high priority </w:t>
      </w:r>
      <w:r w:rsidR="00AD0A05" w:rsidRPr="005172F8">
        <w:rPr>
          <w:sz w:val="22"/>
        </w:rPr>
        <w:t>and we would ask that children wear a fresh set of clothes each day. In the current climate, this does not need to be specifically uniform. O</w:t>
      </w:r>
      <w:r w:rsidRPr="005172F8">
        <w:rPr>
          <w:sz w:val="22"/>
        </w:rPr>
        <w:t xml:space="preserve">ur revised Risk </w:t>
      </w:r>
      <w:r w:rsidR="00AD0A05" w:rsidRPr="005172F8">
        <w:rPr>
          <w:sz w:val="22"/>
        </w:rPr>
        <w:t>A</w:t>
      </w:r>
      <w:r w:rsidRPr="005172F8">
        <w:rPr>
          <w:sz w:val="22"/>
        </w:rPr>
        <w:t xml:space="preserve">ssessments </w:t>
      </w:r>
      <w:r w:rsidR="00AD0A05" w:rsidRPr="005172F8">
        <w:rPr>
          <w:sz w:val="22"/>
        </w:rPr>
        <w:t xml:space="preserve">will be available on the </w:t>
      </w:r>
      <w:proofErr w:type="spellStart"/>
      <w:r w:rsidR="00AD0A05" w:rsidRPr="005172F8">
        <w:rPr>
          <w:sz w:val="22"/>
        </w:rPr>
        <w:t>Cumbria</w:t>
      </w:r>
      <w:proofErr w:type="spellEnd"/>
      <w:r w:rsidR="00AD0A05" w:rsidRPr="005172F8">
        <w:rPr>
          <w:sz w:val="22"/>
        </w:rPr>
        <w:t xml:space="preserve"> Academy for Autism </w:t>
      </w:r>
      <w:r w:rsidRPr="005172F8">
        <w:rPr>
          <w:sz w:val="22"/>
        </w:rPr>
        <w:t>website.</w:t>
      </w:r>
    </w:p>
    <w:p w14:paraId="159C1CAB" w14:textId="30A622F5" w:rsidR="006A76A9" w:rsidRPr="005172F8" w:rsidRDefault="00AD0A05" w:rsidP="006A76A9">
      <w:pPr>
        <w:rPr>
          <w:sz w:val="22"/>
        </w:rPr>
      </w:pPr>
      <w:r w:rsidRPr="005172F8">
        <w:rPr>
          <w:sz w:val="22"/>
        </w:rPr>
        <w:lastRenderedPageBreak/>
        <w:t xml:space="preserve">You may be aware of the </w:t>
      </w:r>
      <w:r w:rsidR="006A76A9" w:rsidRPr="005172F8">
        <w:rPr>
          <w:sz w:val="22"/>
        </w:rPr>
        <w:t>Government</w:t>
      </w:r>
      <w:r w:rsidRPr="005172F8">
        <w:rPr>
          <w:sz w:val="22"/>
        </w:rPr>
        <w:t>s</w:t>
      </w:r>
      <w:r w:rsidR="006A76A9" w:rsidRPr="005172F8">
        <w:rPr>
          <w:sz w:val="22"/>
        </w:rPr>
        <w:t xml:space="preserve"> </w:t>
      </w:r>
      <w:r w:rsidRPr="005172F8">
        <w:rPr>
          <w:sz w:val="22"/>
        </w:rPr>
        <w:t xml:space="preserve">most recent announcements. I imagine that these will not be </w:t>
      </w:r>
      <w:r w:rsidR="006A76A9" w:rsidRPr="005172F8">
        <w:rPr>
          <w:sz w:val="22"/>
        </w:rPr>
        <w:t>the last</w:t>
      </w:r>
      <w:r w:rsidRPr="005172F8">
        <w:rPr>
          <w:sz w:val="22"/>
        </w:rPr>
        <w:t xml:space="preserve"> as it is an ever-changing picture. However, some of the key points that you may have questions regarding are</w:t>
      </w:r>
      <w:r w:rsidR="006A76A9" w:rsidRPr="005172F8">
        <w:rPr>
          <w:sz w:val="22"/>
        </w:rPr>
        <w:t>:</w:t>
      </w:r>
    </w:p>
    <w:p w14:paraId="4E9F4144" w14:textId="77777777" w:rsidR="00AD0A05" w:rsidRPr="005172F8" w:rsidRDefault="006A76A9" w:rsidP="006A76A9">
      <w:pPr>
        <w:rPr>
          <w:sz w:val="22"/>
        </w:rPr>
      </w:pPr>
      <w:r w:rsidRPr="005172F8">
        <w:rPr>
          <w:b/>
          <w:sz w:val="22"/>
          <w:u w:val="single"/>
        </w:rPr>
        <w:t>Face masks for Secondary</w:t>
      </w:r>
      <w:r w:rsidR="00AD0A05" w:rsidRPr="005172F8">
        <w:rPr>
          <w:sz w:val="22"/>
        </w:rPr>
        <w:t xml:space="preserve"> </w:t>
      </w:r>
    </w:p>
    <w:p w14:paraId="7DD15890" w14:textId="5DEBA453" w:rsidR="006A76A9" w:rsidRPr="005172F8" w:rsidRDefault="00AD0A05" w:rsidP="006A76A9">
      <w:pPr>
        <w:rPr>
          <w:sz w:val="22"/>
        </w:rPr>
      </w:pPr>
      <w:r w:rsidRPr="005172F8">
        <w:rPr>
          <w:sz w:val="22"/>
        </w:rPr>
        <w:t>It is recommended that a</w:t>
      </w:r>
      <w:r w:rsidR="006A76A9" w:rsidRPr="005172F8">
        <w:rPr>
          <w:sz w:val="22"/>
        </w:rPr>
        <w:t xml:space="preserve">ll pupils </w:t>
      </w:r>
      <w:r w:rsidRPr="005172F8">
        <w:rPr>
          <w:sz w:val="22"/>
        </w:rPr>
        <w:t>from Year 7</w:t>
      </w:r>
      <w:r w:rsidR="006A76A9" w:rsidRPr="005172F8">
        <w:rPr>
          <w:sz w:val="22"/>
        </w:rPr>
        <w:t xml:space="preserve"> </w:t>
      </w:r>
      <w:r w:rsidRPr="005172F8">
        <w:rPr>
          <w:sz w:val="22"/>
        </w:rPr>
        <w:t xml:space="preserve">should </w:t>
      </w:r>
      <w:r w:rsidR="006A76A9" w:rsidRPr="005172F8">
        <w:rPr>
          <w:sz w:val="22"/>
        </w:rPr>
        <w:t xml:space="preserve">wear </w:t>
      </w:r>
      <w:r w:rsidRPr="005172F8">
        <w:rPr>
          <w:sz w:val="22"/>
        </w:rPr>
        <w:t>a face mask</w:t>
      </w:r>
      <w:r w:rsidR="006A76A9" w:rsidRPr="005172F8">
        <w:rPr>
          <w:sz w:val="22"/>
        </w:rPr>
        <w:t xml:space="preserve"> if they can’t socially distance</w:t>
      </w:r>
      <w:r w:rsidR="00AD26D0" w:rsidRPr="005172F8">
        <w:rPr>
          <w:sz w:val="22"/>
        </w:rPr>
        <w:t>. Children of any age may wear a mask if they wish to - we welcome this as wearing a face mask reduces the risk for everyone.</w:t>
      </w:r>
      <w:r w:rsidR="006A76A9" w:rsidRPr="005172F8">
        <w:rPr>
          <w:sz w:val="22"/>
        </w:rPr>
        <w:t xml:space="preserve"> We will</w:t>
      </w:r>
      <w:r w:rsidR="00AD26D0" w:rsidRPr="005172F8">
        <w:rPr>
          <w:sz w:val="22"/>
        </w:rPr>
        <w:t xml:space="preserve"> also</w:t>
      </w:r>
      <w:r w:rsidR="006A76A9" w:rsidRPr="005172F8">
        <w:rPr>
          <w:sz w:val="22"/>
        </w:rPr>
        <w:t xml:space="preserve"> be very realistic with this</w:t>
      </w:r>
      <w:r w:rsidRPr="005172F8">
        <w:rPr>
          <w:sz w:val="22"/>
        </w:rPr>
        <w:t xml:space="preserve">, as we are aware that not all of our children will be able to </w:t>
      </w:r>
      <w:r w:rsidR="00AD26D0" w:rsidRPr="005172F8">
        <w:rPr>
          <w:sz w:val="22"/>
        </w:rPr>
        <w:t xml:space="preserve">/ want to </w:t>
      </w:r>
      <w:r w:rsidRPr="005172F8">
        <w:rPr>
          <w:sz w:val="22"/>
        </w:rPr>
        <w:t>do this</w:t>
      </w:r>
      <w:r w:rsidR="006A76A9" w:rsidRPr="005172F8">
        <w:rPr>
          <w:sz w:val="22"/>
        </w:rPr>
        <w:t xml:space="preserve">.  </w:t>
      </w:r>
      <w:r w:rsidR="00AD26D0" w:rsidRPr="005172F8">
        <w:rPr>
          <w:sz w:val="22"/>
        </w:rPr>
        <w:t xml:space="preserve">As a result, </w:t>
      </w:r>
      <w:r w:rsidR="006A76A9" w:rsidRPr="005172F8">
        <w:rPr>
          <w:sz w:val="22"/>
        </w:rPr>
        <w:t xml:space="preserve">we will not be enforcing people to wear them.  </w:t>
      </w:r>
    </w:p>
    <w:p w14:paraId="45F8C642" w14:textId="77777777" w:rsidR="00AD26D0" w:rsidRPr="005172F8" w:rsidRDefault="006A76A9" w:rsidP="006A76A9">
      <w:pPr>
        <w:rPr>
          <w:sz w:val="22"/>
        </w:rPr>
      </w:pPr>
      <w:r w:rsidRPr="005172F8">
        <w:rPr>
          <w:b/>
          <w:sz w:val="22"/>
          <w:u w:val="single"/>
        </w:rPr>
        <w:t>LFT tests and Home tests</w:t>
      </w:r>
      <w:r w:rsidRPr="005172F8">
        <w:rPr>
          <w:b/>
          <w:sz w:val="22"/>
        </w:rPr>
        <w:t xml:space="preserve">  </w:t>
      </w:r>
    </w:p>
    <w:p w14:paraId="2E8B8B09" w14:textId="77777777" w:rsidR="00AD26D0" w:rsidRPr="005172F8" w:rsidRDefault="006A76A9" w:rsidP="006A76A9">
      <w:pPr>
        <w:rPr>
          <w:sz w:val="22"/>
        </w:rPr>
      </w:pPr>
      <w:r w:rsidRPr="005172F8">
        <w:rPr>
          <w:sz w:val="22"/>
        </w:rPr>
        <w:t>All secondary pupils can voluntar</w:t>
      </w:r>
      <w:r w:rsidR="00AD26D0" w:rsidRPr="005172F8">
        <w:rPr>
          <w:sz w:val="22"/>
        </w:rPr>
        <w:t>il</w:t>
      </w:r>
      <w:r w:rsidRPr="005172F8">
        <w:rPr>
          <w:sz w:val="22"/>
        </w:rPr>
        <w:t xml:space="preserve">y take a COVID LFT test when back on site.  We are being asked to set this up so that within the first two weeks all pupils are tested three times and then we would move to home test kits.  We still have your decisions on consent and we will not be forcing anyone to take a test.  </w:t>
      </w:r>
    </w:p>
    <w:p w14:paraId="167A6716" w14:textId="4DD02AFD" w:rsidR="006A76A9" w:rsidRPr="005172F8" w:rsidRDefault="006A76A9" w:rsidP="006A76A9">
      <w:pPr>
        <w:rPr>
          <w:sz w:val="22"/>
        </w:rPr>
      </w:pPr>
      <w:r w:rsidRPr="005172F8">
        <w:rPr>
          <w:sz w:val="22"/>
        </w:rPr>
        <w:t>Our intention is to demonstrate</w:t>
      </w:r>
      <w:r w:rsidR="00AD26D0" w:rsidRPr="005172F8">
        <w:rPr>
          <w:sz w:val="22"/>
        </w:rPr>
        <w:t xml:space="preserve"> to the children what the tests look like and how they are administered. This will allow us to see if any of the children are</w:t>
      </w:r>
      <w:r w:rsidRPr="005172F8">
        <w:rPr>
          <w:sz w:val="22"/>
        </w:rPr>
        <w:t xml:space="preserve"> willing to undertake them. </w:t>
      </w:r>
      <w:r w:rsidR="00AD26D0" w:rsidRPr="005172F8">
        <w:rPr>
          <w:sz w:val="22"/>
        </w:rPr>
        <w:t>We understand that it is highly likely that the majority of secondary pupils will struggle with this and will opt-out. If you are hoping to get the</w:t>
      </w:r>
      <w:r w:rsidRPr="005172F8">
        <w:rPr>
          <w:sz w:val="22"/>
        </w:rPr>
        <w:t xml:space="preserve"> home test kits </w:t>
      </w:r>
      <w:r w:rsidR="00AD26D0" w:rsidRPr="005172F8">
        <w:rPr>
          <w:sz w:val="22"/>
        </w:rPr>
        <w:t>that the Government have also discussed, we would want your child</w:t>
      </w:r>
      <w:r w:rsidRPr="005172F8">
        <w:rPr>
          <w:sz w:val="22"/>
        </w:rPr>
        <w:t xml:space="preserve"> to be doing the LFT tests in school firstly</w:t>
      </w:r>
      <w:r w:rsidR="00AD26D0" w:rsidRPr="005172F8">
        <w:rPr>
          <w:sz w:val="22"/>
        </w:rPr>
        <w:t xml:space="preserve"> before accessing these.  If you would like to accompany your child</w:t>
      </w:r>
      <w:r w:rsidRPr="005172F8">
        <w:rPr>
          <w:sz w:val="22"/>
        </w:rPr>
        <w:t xml:space="preserve"> in</w:t>
      </w:r>
      <w:r w:rsidR="00AD26D0" w:rsidRPr="005172F8">
        <w:rPr>
          <w:sz w:val="22"/>
        </w:rPr>
        <w:t xml:space="preserve">to school to support them in completing an LFT test, </w:t>
      </w:r>
      <w:r w:rsidRPr="005172F8">
        <w:rPr>
          <w:sz w:val="22"/>
        </w:rPr>
        <w:t>please let us know</w:t>
      </w:r>
      <w:r w:rsidR="00AD26D0" w:rsidRPr="005172F8">
        <w:rPr>
          <w:sz w:val="22"/>
        </w:rPr>
        <w:t xml:space="preserve"> and we can build this into </w:t>
      </w:r>
      <w:r w:rsidRPr="005172F8">
        <w:rPr>
          <w:sz w:val="22"/>
        </w:rPr>
        <w:t xml:space="preserve">the start of the </w:t>
      </w:r>
      <w:r w:rsidR="00AD26D0" w:rsidRPr="005172F8">
        <w:rPr>
          <w:sz w:val="22"/>
        </w:rPr>
        <w:t>school day.</w:t>
      </w:r>
    </w:p>
    <w:p w14:paraId="6C6D8FB9" w14:textId="06BDEF23" w:rsidR="006A76A9" w:rsidRPr="005172F8" w:rsidRDefault="00AD26D0" w:rsidP="006A76A9">
      <w:pPr>
        <w:rPr>
          <w:sz w:val="22"/>
        </w:rPr>
      </w:pPr>
      <w:r w:rsidRPr="005172F8">
        <w:rPr>
          <w:sz w:val="22"/>
        </w:rPr>
        <w:t xml:space="preserve">Ultimately, it is incredibly important to us that we provide an environment and transition that allows the children of our school to return comfortably and confidently with as little anxiety as possible. We value your child’s education and know how important it is for us all to re-establish the routines that we have worked so hard to achieve in the past. </w:t>
      </w:r>
      <w:r w:rsidR="006A76A9" w:rsidRPr="005172F8">
        <w:rPr>
          <w:sz w:val="22"/>
        </w:rPr>
        <w:t>We will</w:t>
      </w:r>
      <w:r w:rsidRPr="005172F8">
        <w:rPr>
          <w:sz w:val="22"/>
        </w:rPr>
        <w:t xml:space="preserve"> continue to follow risk assessments, </w:t>
      </w:r>
      <w:r w:rsidR="006A76A9" w:rsidRPr="005172F8">
        <w:rPr>
          <w:sz w:val="22"/>
        </w:rPr>
        <w:t>procedures</w:t>
      </w:r>
      <w:r w:rsidRPr="005172F8">
        <w:rPr>
          <w:sz w:val="22"/>
        </w:rPr>
        <w:t xml:space="preserve"> and guidance</w:t>
      </w:r>
      <w:r w:rsidR="006A76A9" w:rsidRPr="005172F8">
        <w:rPr>
          <w:sz w:val="22"/>
        </w:rPr>
        <w:t xml:space="preserve"> to keep everyone as safe as we can in</w:t>
      </w:r>
      <w:r w:rsidR="002A5257" w:rsidRPr="005172F8">
        <w:rPr>
          <w:sz w:val="22"/>
        </w:rPr>
        <w:t xml:space="preserve"> these challenging times. T</w:t>
      </w:r>
      <w:r w:rsidR="006A76A9" w:rsidRPr="005172F8">
        <w:rPr>
          <w:sz w:val="22"/>
        </w:rPr>
        <w:t>he last thing we want is to have</w:t>
      </w:r>
      <w:r w:rsidR="002A5257" w:rsidRPr="005172F8">
        <w:rPr>
          <w:sz w:val="22"/>
        </w:rPr>
        <w:t xml:space="preserve"> any positive cases on site that would require our ‘school bubble’ to close down. If you have a</w:t>
      </w:r>
      <w:r w:rsidR="006A76A9" w:rsidRPr="005172F8">
        <w:rPr>
          <w:sz w:val="22"/>
        </w:rPr>
        <w:t>ny questions or concerns please get in touch with</w:t>
      </w:r>
      <w:r w:rsidR="002A5257" w:rsidRPr="005172F8">
        <w:rPr>
          <w:sz w:val="22"/>
        </w:rPr>
        <w:t xml:space="preserve"> your class teams or email / phone the school office. </w:t>
      </w:r>
    </w:p>
    <w:p w14:paraId="422F92B6" w14:textId="06DB63AF" w:rsidR="006A76A9" w:rsidRPr="005172F8" w:rsidRDefault="002A5257" w:rsidP="006A76A9">
      <w:pPr>
        <w:rPr>
          <w:sz w:val="22"/>
        </w:rPr>
      </w:pPr>
      <w:r w:rsidRPr="005172F8">
        <w:rPr>
          <w:sz w:val="22"/>
        </w:rPr>
        <w:t xml:space="preserve">We thank you for your continued support and look forward to welcoming all children back full time next week. </w:t>
      </w:r>
    </w:p>
    <w:p w14:paraId="36C510BA" w14:textId="77777777" w:rsidR="001132BF" w:rsidRDefault="001132BF" w:rsidP="001132BF">
      <w:pPr>
        <w:spacing w:before="0" w:after="0"/>
        <w:rPr>
          <w:sz w:val="22"/>
        </w:rPr>
      </w:pPr>
      <w:r>
        <w:rPr>
          <w:sz w:val="22"/>
        </w:rPr>
        <w:t>Yours sincerely,</w:t>
      </w:r>
    </w:p>
    <w:p w14:paraId="23F69D4D" w14:textId="77777777" w:rsidR="001132BF" w:rsidRDefault="001132BF" w:rsidP="001132BF">
      <w:pPr>
        <w:spacing w:before="0" w:after="0"/>
        <w:rPr>
          <w:sz w:val="22"/>
        </w:rPr>
      </w:pPr>
    </w:p>
    <w:p w14:paraId="5DCC623F" w14:textId="481F9A2E" w:rsidR="006A76A9" w:rsidRPr="005172F8" w:rsidRDefault="005172F8" w:rsidP="001132BF">
      <w:pPr>
        <w:spacing w:before="0" w:after="0"/>
        <w:rPr>
          <w:sz w:val="22"/>
        </w:rPr>
      </w:pPr>
      <w:proofErr w:type="spellStart"/>
      <w:r>
        <w:rPr>
          <w:sz w:val="22"/>
        </w:rPr>
        <w:t>Mr</w:t>
      </w:r>
      <w:proofErr w:type="spellEnd"/>
      <w:r>
        <w:rPr>
          <w:sz w:val="22"/>
        </w:rPr>
        <w:t xml:space="preserve"> R Aindow</w:t>
      </w:r>
    </w:p>
    <w:sectPr w:rsidR="006A76A9" w:rsidRPr="005172F8" w:rsidSect="005172F8">
      <w:headerReference w:type="first" r:id="rId15"/>
      <w:footerReference w:type="first" r:id="rId16"/>
      <w:pgSz w:w="12240" w:h="15840"/>
      <w:pgMar w:top="1440" w:right="1440" w:bottom="426"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FA0A" w14:textId="77777777" w:rsidR="0089655E" w:rsidRDefault="0089655E">
      <w:pPr>
        <w:spacing w:after="0" w:line="240" w:lineRule="auto"/>
      </w:pPr>
      <w:r>
        <w:separator/>
      </w:r>
    </w:p>
    <w:p w14:paraId="0AF24480" w14:textId="77777777" w:rsidR="0089655E" w:rsidRDefault="0089655E"/>
  </w:endnote>
  <w:endnote w:type="continuationSeparator" w:id="0">
    <w:p w14:paraId="64362B5B" w14:textId="77777777" w:rsidR="0089655E" w:rsidRDefault="0089655E">
      <w:pPr>
        <w:spacing w:after="0" w:line="240" w:lineRule="auto"/>
      </w:pPr>
      <w:r>
        <w:continuationSeparator/>
      </w:r>
    </w:p>
    <w:p w14:paraId="0D2A40B1" w14:textId="77777777" w:rsidR="0089655E" w:rsidRDefault="0089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12175000"/>
  <w:bookmarkStart w:id="2" w:name="_Hlk512175001"/>
  <w:bookmarkStart w:id="3" w:name="_Hlk512175018"/>
  <w:bookmarkStart w:id="4" w:name="_Hlk512175019"/>
  <w:bookmarkStart w:id="5" w:name="_Hlk512175020"/>
  <w:bookmarkStart w:id="6" w:name="_Hlk512175021"/>
  <w:bookmarkStart w:id="7" w:name="_Hlk512175022"/>
  <w:bookmarkStart w:id="8" w:name="_Hlk512175023"/>
  <w:p w14:paraId="0D5EA925" w14:textId="365F3660" w:rsidR="00FA4156" w:rsidRDefault="00070E5D" w:rsidP="00A84DE5">
    <w:pPr>
      <w:pStyle w:val="Footer"/>
      <w:rPr>
        <w:color w:val="002060"/>
      </w:rPr>
    </w:pPr>
    <w:r>
      <w:rPr>
        <w:noProof/>
        <w:lang w:val="en-GB" w:eastAsia="en-GB"/>
      </w:rPr>
      <mc:AlternateContent>
        <mc:Choice Requires="wps">
          <w:drawing>
            <wp:anchor distT="4294967295" distB="4294967295" distL="114300" distR="114300" simplePos="0" relativeHeight="251657216" behindDoc="0" locked="0" layoutInCell="1" allowOverlap="1" wp14:anchorId="3234216A" wp14:editId="633388D4">
              <wp:simplePos x="0" y="0"/>
              <wp:positionH relativeFrom="column">
                <wp:posOffset>-323850</wp:posOffset>
              </wp:positionH>
              <wp:positionV relativeFrom="paragraph">
                <wp:posOffset>-191771</wp:posOffset>
              </wp:positionV>
              <wp:extent cx="6515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15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964C8E1"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5pt,-15.1pt" to="4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" strokecolor="#4a7ebb">
              <o:lock v:ext="edit" shapetype="f"/>
            </v:line>
          </w:pict>
        </mc:Fallback>
      </mc:AlternateContent>
    </w:r>
    <w:r w:rsidR="00A84DE5">
      <w:rPr>
        <w:color w:val="002060"/>
      </w:rPr>
      <w:t>C</w:t>
    </w:r>
    <w:r w:rsidR="008275AE">
      <w:rPr>
        <w:color w:val="002060"/>
      </w:rPr>
      <w:t xml:space="preserve">ompany No: 9481079   </w:t>
    </w:r>
    <w:r w:rsidR="00CF5393">
      <w:rPr>
        <w:color w:val="002060"/>
      </w:rPr>
      <w:t xml:space="preserve">   </w:t>
    </w:r>
    <w:hyperlink r:id="rId1" w:history="1">
      <w:r w:rsidR="00335609" w:rsidRPr="002C0060">
        <w:rPr>
          <w:rStyle w:val="Hyperlink"/>
        </w:rPr>
        <w:t>www.cumbriaacademyforautism.org.uk</w:t>
      </w:r>
    </w:hyperlink>
    <w:r w:rsidR="00CF5393">
      <w:rPr>
        <w:color w:val="002060"/>
      </w:rPr>
      <w:t xml:space="preserve">   </w:t>
    </w:r>
    <w:r w:rsidR="008275AE">
      <w:rPr>
        <w:color w:val="002060"/>
      </w:rPr>
      <w:t>admin@</w:t>
    </w:r>
    <w:r w:rsidR="00CF5393">
      <w:rPr>
        <w:color w:val="002060"/>
      </w:rPr>
      <w:t>cumbriaacademyforautism.org.uk</w:t>
    </w:r>
    <w:r w:rsidR="00A84DE5">
      <w:rPr>
        <w:color w:val="002060"/>
      </w:rPr>
      <w:t xml:space="preserve">   </w:t>
    </w:r>
  </w:p>
  <w:p w14:paraId="0D41D788" w14:textId="4073EE88" w:rsidR="008275AE" w:rsidRDefault="008275AE" w:rsidP="00A84DE5">
    <w:pPr>
      <w:pStyle w:val="Footer"/>
      <w:rPr>
        <w:color w:val="002060"/>
      </w:rPr>
    </w:pPr>
  </w:p>
  <w:p w14:paraId="169881D1" w14:textId="601E62E3" w:rsidR="008275AE" w:rsidRDefault="00296C62" w:rsidP="00296C62">
    <w:pPr>
      <w:pStyle w:val="Footer"/>
      <w:jc w:val="center"/>
      <w:rPr>
        <w:color w:val="002060"/>
      </w:rPr>
    </w:pPr>
    <w:r>
      <w:rPr>
        <w:noProof/>
        <w:color w:val="002060"/>
        <w:lang w:val="en-GB" w:eastAsia="en-GB"/>
      </w:rPr>
      <w:drawing>
        <wp:anchor distT="0" distB="0" distL="114300" distR="114300" simplePos="0" relativeHeight="251659264" behindDoc="0" locked="0" layoutInCell="1" allowOverlap="1" wp14:anchorId="57AA0AF6" wp14:editId="08C49860">
          <wp:simplePos x="0" y="0"/>
          <wp:positionH relativeFrom="margin">
            <wp:align>left</wp:align>
          </wp:positionH>
          <wp:positionV relativeFrom="paragraph">
            <wp:posOffset>21590</wp:posOffset>
          </wp:positionV>
          <wp:extent cx="1487170" cy="3524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yles Foundation .png"/>
                  <pic:cNvPicPr/>
                </pic:nvPicPr>
                <pic:blipFill>
                  <a:blip r:embed="rId2">
                    <a:extLst>
                      <a:ext uri="{28A0092B-C50C-407E-A947-70E740481C1C}">
                        <a14:useLocalDpi xmlns:a14="http://schemas.microsoft.com/office/drawing/2010/main" val="0"/>
                      </a:ext>
                    </a:extLst>
                  </a:blip>
                  <a:stretch>
                    <a:fillRect/>
                  </a:stretch>
                </pic:blipFill>
                <pic:spPr>
                  <a:xfrm>
                    <a:off x="0" y="0"/>
                    <a:ext cx="1487170" cy="352425"/>
                  </a:xfrm>
                  <a:prstGeom prst="rect">
                    <a:avLst/>
                  </a:prstGeom>
                </pic:spPr>
              </pic:pic>
            </a:graphicData>
          </a:graphic>
          <wp14:sizeRelH relativeFrom="page">
            <wp14:pctWidth>0</wp14:pctWidth>
          </wp14:sizeRelH>
          <wp14:sizeRelV relativeFrom="page">
            <wp14:pctHeight>0</wp14:pctHeight>
          </wp14:sizeRelV>
        </wp:anchor>
      </w:drawing>
    </w:r>
    <w:r>
      <w:rPr>
        <w:noProof/>
        <w:color w:val="002060"/>
        <w:lang w:val="en-GB" w:eastAsia="en-GB"/>
      </w:rPr>
      <w:drawing>
        <wp:anchor distT="0" distB="0" distL="114300" distR="114300" simplePos="0" relativeHeight="251660288" behindDoc="0" locked="0" layoutInCell="1" allowOverlap="1" wp14:anchorId="5D775B41" wp14:editId="34AE2DE7">
          <wp:simplePos x="0" y="0"/>
          <wp:positionH relativeFrom="margin">
            <wp:align>right</wp:align>
          </wp:positionH>
          <wp:positionV relativeFrom="paragraph">
            <wp:posOffset>12065</wp:posOffset>
          </wp:positionV>
          <wp:extent cx="1066800" cy="405863"/>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afe .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6800" cy="405863"/>
                  </a:xfrm>
                  <a:prstGeom prst="rect">
                    <a:avLst/>
                  </a:prstGeom>
                </pic:spPr>
              </pic:pic>
            </a:graphicData>
          </a:graphic>
        </wp:anchor>
      </w:drawing>
    </w:r>
    <w:r w:rsidR="008275AE" w:rsidRPr="008275AE">
      <w:rPr>
        <w:noProof/>
        <w:color w:val="002060"/>
        <w:lang w:val="en-GB" w:eastAsia="en-GB"/>
      </w:rPr>
      <w:drawing>
        <wp:inline distT="0" distB="0" distL="0" distR="0" wp14:anchorId="1AF791E3" wp14:editId="150DAAE2">
          <wp:extent cx="447675" cy="447675"/>
          <wp:effectExtent l="0" t="0" r="9525" b="9525"/>
          <wp:docPr id="56" name="Picture 56" descr="\\caa-fs-01\staffhome$\L.Ewing\Desktop\School_Games_badge 20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fs-01\staffhome$\L.Ewing\Desktop\School_Games_badge 2019-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bookmarkEnd w:id="1"/>
  <w:bookmarkEnd w:id="2"/>
  <w:bookmarkEnd w:id="3"/>
  <w:bookmarkEnd w:id="4"/>
  <w:bookmarkEnd w:id="5"/>
  <w:bookmarkEnd w:id="6"/>
  <w:bookmarkEnd w:id="7"/>
  <w:bookmarkEnd w:i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C311" w14:textId="77777777" w:rsidR="0089655E" w:rsidRDefault="0089655E">
      <w:pPr>
        <w:spacing w:after="0" w:line="240" w:lineRule="auto"/>
      </w:pPr>
      <w:r>
        <w:separator/>
      </w:r>
    </w:p>
    <w:p w14:paraId="6ABB17B3" w14:textId="77777777" w:rsidR="0089655E" w:rsidRDefault="0089655E"/>
  </w:footnote>
  <w:footnote w:type="continuationSeparator" w:id="0">
    <w:p w14:paraId="73E56B76" w14:textId="77777777" w:rsidR="0089655E" w:rsidRDefault="0089655E">
      <w:pPr>
        <w:spacing w:after="0" w:line="240" w:lineRule="auto"/>
      </w:pPr>
      <w:r>
        <w:continuationSeparator/>
      </w:r>
    </w:p>
    <w:p w14:paraId="435887B3" w14:textId="77777777" w:rsidR="0089655E" w:rsidRDefault="00896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4904" w14:textId="0D10E9F7" w:rsidR="009F13AA" w:rsidRDefault="00070E5D" w:rsidP="009F13AA">
    <w:pPr>
      <w:pStyle w:val="Header"/>
    </w:pPr>
    <w:r>
      <w:rPr>
        <w:noProof/>
        <w:lang w:val="en-GB" w:eastAsia="en-GB"/>
      </w:rPr>
      <w:drawing>
        <wp:anchor distT="0" distB="0" distL="114300" distR="114300" simplePos="0" relativeHeight="251658240" behindDoc="1" locked="0" layoutInCell="1" allowOverlap="1" wp14:anchorId="1BB60D97" wp14:editId="1FBC1225">
          <wp:simplePos x="0" y="0"/>
          <wp:positionH relativeFrom="column">
            <wp:posOffset>4531995</wp:posOffset>
          </wp:positionH>
          <wp:positionV relativeFrom="paragraph">
            <wp:posOffset>-41275</wp:posOffset>
          </wp:positionV>
          <wp:extent cx="1627505" cy="1009650"/>
          <wp:effectExtent l="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DDF31" w14:textId="77777777" w:rsidR="00A84DE5" w:rsidRDefault="00A84DE5" w:rsidP="009F13AA">
    <w:pPr>
      <w:pStyle w:val="Header"/>
      <w:tabs>
        <w:tab w:val="left" w:pos="8790"/>
      </w:tabs>
      <w:jc w:val="center"/>
    </w:pPr>
    <w:r>
      <w:tab/>
    </w:r>
    <w:r>
      <w:tab/>
    </w:r>
    <w:r w:rsidR="009F13A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EDADFA0"/>
    <w:lvl w:ilvl="0">
      <w:start w:val="1"/>
      <w:numFmt w:val="decimal"/>
      <w:pStyle w:val="ListNumber"/>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97B8C"/>
    <w:multiLevelType w:val="hybridMultilevel"/>
    <w:tmpl w:val="27C64408"/>
    <w:lvl w:ilvl="0" w:tplc="AAC021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6909"/>
    <w:multiLevelType w:val="hybridMultilevel"/>
    <w:tmpl w:val="96B4F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2794C"/>
    <w:multiLevelType w:val="hybridMultilevel"/>
    <w:tmpl w:val="520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56672"/>
    <w:multiLevelType w:val="hybridMultilevel"/>
    <w:tmpl w:val="EBC693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306F35"/>
    <w:multiLevelType w:val="hybridMultilevel"/>
    <w:tmpl w:val="BF06F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5C5B3F"/>
    <w:multiLevelType w:val="hybridMultilevel"/>
    <w:tmpl w:val="2E24A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F4CD8"/>
    <w:multiLevelType w:val="hybridMultilevel"/>
    <w:tmpl w:val="9C004D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0648C4"/>
    <w:multiLevelType w:val="hybridMultilevel"/>
    <w:tmpl w:val="411C2B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B567A"/>
    <w:multiLevelType w:val="hybridMultilevel"/>
    <w:tmpl w:val="DB68A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6"/>
  </w:num>
  <w:num w:numId="15">
    <w:abstractNumId w:val="18"/>
  </w:num>
  <w:num w:numId="16">
    <w:abstractNumId w:val="12"/>
  </w:num>
  <w:num w:numId="17">
    <w:abstractNumId w:val="13"/>
  </w:num>
  <w:num w:numId="18">
    <w:abstractNumId w:val="1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0B"/>
    <w:rsid w:val="000008EF"/>
    <w:rsid w:val="0000108C"/>
    <w:rsid w:val="00070E5D"/>
    <w:rsid w:val="000B3C69"/>
    <w:rsid w:val="000B58E0"/>
    <w:rsid w:val="00104B3D"/>
    <w:rsid w:val="001132BF"/>
    <w:rsid w:val="001C71E4"/>
    <w:rsid w:val="001D24E1"/>
    <w:rsid w:val="001F777B"/>
    <w:rsid w:val="00210497"/>
    <w:rsid w:val="002562F4"/>
    <w:rsid w:val="002746AE"/>
    <w:rsid w:val="002934B6"/>
    <w:rsid w:val="00296C62"/>
    <w:rsid w:val="002A5257"/>
    <w:rsid w:val="002B5F66"/>
    <w:rsid w:val="002C510B"/>
    <w:rsid w:val="002F6767"/>
    <w:rsid w:val="00335609"/>
    <w:rsid w:val="00377AF2"/>
    <w:rsid w:val="003867EC"/>
    <w:rsid w:val="00434283"/>
    <w:rsid w:val="00496765"/>
    <w:rsid w:val="004A160E"/>
    <w:rsid w:val="004C2BCB"/>
    <w:rsid w:val="004D0232"/>
    <w:rsid w:val="005172F8"/>
    <w:rsid w:val="00523090"/>
    <w:rsid w:val="00553A80"/>
    <w:rsid w:val="005B3E69"/>
    <w:rsid w:val="005C0B78"/>
    <w:rsid w:val="005C7BFA"/>
    <w:rsid w:val="005D0071"/>
    <w:rsid w:val="0063642D"/>
    <w:rsid w:val="0069179F"/>
    <w:rsid w:val="006A6395"/>
    <w:rsid w:val="006A76A9"/>
    <w:rsid w:val="006E6B8E"/>
    <w:rsid w:val="006E7D01"/>
    <w:rsid w:val="00735C3F"/>
    <w:rsid w:val="00795157"/>
    <w:rsid w:val="008275AE"/>
    <w:rsid w:val="00834FEA"/>
    <w:rsid w:val="00855A1D"/>
    <w:rsid w:val="0089655E"/>
    <w:rsid w:val="008A2339"/>
    <w:rsid w:val="008B4E78"/>
    <w:rsid w:val="008D2169"/>
    <w:rsid w:val="009005F8"/>
    <w:rsid w:val="0090769A"/>
    <w:rsid w:val="0091286B"/>
    <w:rsid w:val="0091568F"/>
    <w:rsid w:val="00950F75"/>
    <w:rsid w:val="0098437A"/>
    <w:rsid w:val="009D2CC6"/>
    <w:rsid w:val="009D61CF"/>
    <w:rsid w:val="009F13AA"/>
    <w:rsid w:val="00A14CA6"/>
    <w:rsid w:val="00A23472"/>
    <w:rsid w:val="00A24A61"/>
    <w:rsid w:val="00A666D5"/>
    <w:rsid w:val="00A67F9D"/>
    <w:rsid w:val="00A700D6"/>
    <w:rsid w:val="00A7476D"/>
    <w:rsid w:val="00A76824"/>
    <w:rsid w:val="00A84DE5"/>
    <w:rsid w:val="00AA002A"/>
    <w:rsid w:val="00AD0A05"/>
    <w:rsid w:val="00AD26D0"/>
    <w:rsid w:val="00AE784B"/>
    <w:rsid w:val="00B245B9"/>
    <w:rsid w:val="00B63251"/>
    <w:rsid w:val="00BA3BAA"/>
    <w:rsid w:val="00BB7974"/>
    <w:rsid w:val="00BC16A0"/>
    <w:rsid w:val="00BE0C0B"/>
    <w:rsid w:val="00BE21EA"/>
    <w:rsid w:val="00C63B0E"/>
    <w:rsid w:val="00C8055D"/>
    <w:rsid w:val="00C841F5"/>
    <w:rsid w:val="00C85923"/>
    <w:rsid w:val="00CB230F"/>
    <w:rsid w:val="00CF5393"/>
    <w:rsid w:val="00CF6D0D"/>
    <w:rsid w:val="00D23700"/>
    <w:rsid w:val="00D305D1"/>
    <w:rsid w:val="00D50C53"/>
    <w:rsid w:val="00D91C12"/>
    <w:rsid w:val="00D9539E"/>
    <w:rsid w:val="00DD57C6"/>
    <w:rsid w:val="00E0115A"/>
    <w:rsid w:val="00E17CBB"/>
    <w:rsid w:val="00E4702B"/>
    <w:rsid w:val="00E54F12"/>
    <w:rsid w:val="00E86C7F"/>
    <w:rsid w:val="00EA19AF"/>
    <w:rsid w:val="00EC6988"/>
    <w:rsid w:val="00F62B09"/>
    <w:rsid w:val="00F677BB"/>
    <w:rsid w:val="00F740A6"/>
    <w:rsid w:val="00FA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ACA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240" w:line="276" w:lineRule="auto"/>
    </w:pPr>
    <w:rPr>
      <w:spacing w:val="4"/>
      <w:lang w:val="en-US" w:eastAsia="ja-JP"/>
    </w:rPr>
  </w:style>
  <w:style w:type="paragraph" w:styleId="Heading1">
    <w:name w:val="heading 1"/>
    <w:basedOn w:val="Normal"/>
    <w:next w:val="Normal"/>
    <w:link w:val="Heading1Char"/>
    <w:uiPriority w:val="9"/>
    <w:unhideWhenUsed/>
    <w:qFormat/>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color w:val="365F91"/>
      <w:spacing w:val="4"/>
      <w:sz w:val="32"/>
      <w:szCs w:val="32"/>
    </w:rPr>
  </w:style>
  <w:style w:type="character" w:customStyle="1" w:styleId="Heading2Char">
    <w:name w:val="Heading 2 Char"/>
    <w:link w:val="Heading2"/>
    <w:uiPriority w:val="9"/>
    <w:rPr>
      <w:rFonts w:ascii="Cambria" w:eastAsia="Times New Roman" w:hAnsi="Cambria" w:cs="Times New Roman"/>
      <w:color w:val="365F91"/>
      <w:spacing w:val="4"/>
      <w:sz w:val="26"/>
      <w:szCs w:val="26"/>
    </w:rPr>
  </w:style>
  <w:style w:type="character" w:customStyle="1" w:styleId="Heading3Char">
    <w:name w:val="Heading 3 Char"/>
    <w:link w:val="Heading3"/>
    <w:uiPriority w:val="9"/>
    <w:rPr>
      <w:rFonts w:ascii="Cambria" w:eastAsia="Times New Roman" w:hAnsi="Cambria" w:cs="Times New Roman"/>
      <w:color w:val="4F81BD"/>
      <w:spacing w:val="4"/>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link w:val="Header"/>
    <w:uiPriority w:val="99"/>
    <w:rPr>
      <w:spacing w:val="4"/>
      <w:sz w:val="20"/>
      <w:szCs w:val="20"/>
    </w:rPr>
  </w:style>
  <w:style w:type="character" w:styleId="PlaceholderText">
    <w:name w:val="Placeholder Tex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line="276" w:lineRule="auto"/>
    </w:pPr>
    <w:rPr>
      <w:spacing w:val="4"/>
      <w:lang w:val="en-US" w:eastAsia="ja-JP"/>
    </w:rPr>
  </w:style>
  <w:style w:type="paragraph" w:styleId="Footer">
    <w:name w:val="footer"/>
    <w:basedOn w:val="Normal"/>
    <w:link w:val="FooterChar"/>
    <w:uiPriority w:val="99"/>
    <w:unhideWhenUsed/>
    <w:rsid w:val="004D0232"/>
    <w:pPr>
      <w:tabs>
        <w:tab w:val="center" w:pos="4513"/>
        <w:tab w:val="right" w:pos="9026"/>
      </w:tabs>
      <w:spacing w:before="0" w:after="0" w:line="240" w:lineRule="auto"/>
    </w:pPr>
  </w:style>
  <w:style w:type="character" w:customStyle="1" w:styleId="FooterChar">
    <w:name w:val="Footer Char"/>
    <w:link w:val="Footer"/>
    <w:uiPriority w:val="99"/>
    <w:rsid w:val="004D0232"/>
    <w:rPr>
      <w:spacing w:val="4"/>
      <w:sz w:val="20"/>
      <w:szCs w:val="20"/>
    </w:rPr>
  </w:style>
  <w:style w:type="paragraph" w:styleId="BalloonText">
    <w:name w:val="Balloon Text"/>
    <w:basedOn w:val="Normal"/>
    <w:link w:val="BalloonTextChar"/>
    <w:uiPriority w:val="99"/>
    <w:semiHidden/>
    <w:unhideWhenUsed/>
    <w:rsid w:val="00A700D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00D6"/>
    <w:rPr>
      <w:rFonts w:ascii="Segoe UI" w:hAnsi="Segoe UI" w:cs="Segoe UI"/>
      <w:spacing w:val="4"/>
      <w:sz w:val="18"/>
      <w:szCs w:val="18"/>
    </w:rPr>
  </w:style>
  <w:style w:type="character" w:styleId="Hyperlink">
    <w:name w:val="Hyperlink"/>
    <w:uiPriority w:val="99"/>
    <w:unhideWhenUsed/>
    <w:rsid w:val="00A84DE5"/>
    <w:rPr>
      <w:color w:val="0000FF"/>
      <w:u w:val="single"/>
    </w:rPr>
  </w:style>
  <w:style w:type="paragraph" w:customStyle="1" w:styleId="Default">
    <w:name w:val="Default"/>
    <w:rsid w:val="00AA002A"/>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335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dmin@cumbriaacademyforautism.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cumbriaacademyforautism.org.uk"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Meeting%20minutes%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9acbabff2a94e26a2959946047a7ee6 xmlns="f40d2759-f6b6-4f76-bdc0-eb05b75fb6d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9acbabff2a94e26a2959946047a7ee6>
    <f1fe125944c3474482d218ea74c40d64 xmlns="f40d2759-f6b6-4f76-bdc0-eb05b75fb6d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1fe125944c3474482d218ea74c40d64>
    <kc5965cddb074eb0997d45c5707dd809 xmlns="f40d2759-f6b6-4f76-bdc0-eb05b75fb6d8">
      <Terms xmlns="http://schemas.microsoft.com/office/infopath/2007/PartnerControls"/>
    </kc5965cddb074eb0997d45c5707dd809>
    <IWPContributor xmlns="9cc99f2b-0c5c-4bbd-9d1c-854df71d8537">
      <UserInfo>
        <DisplayName/>
        <AccountId xsi:nil="true"/>
        <AccountType/>
      </UserInfo>
    </IWPContributor>
    <j1b78392f79c46ef9cac49e63083c162 xmlns="f40d2759-f6b6-4f76-bdc0-eb05b75fb6d8">
      <Terms xmlns="http://schemas.microsoft.com/office/infopath/2007/PartnerControls"/>
    </j1b78392f79c46ef9cac49e63083c162>
    <_dlc_DocIdUrl xmlns="f40d2759-f6b6-4f76-bdc0-eb05b75fb6d8">
      <Url>https://educationgovuk.sharepoint.com/sites/efacpas/_layouts/15/DocIdRedir.aspx?ID=6HFKQXNFDD2F-184712805-2271</Url>
      <Description>6HFKQXNFDD2F-184712805-2271</Description>
    </_dlc_DocIdUrl>
    <TaxCatchAll xmlns="f40d2759-f6b6-4f76-bdc0-eb05b75fb6d8">
      <Value>5</Value>
      <Value>4</Value>
      <Value>3</Value>
      <Value>1</Value>
    </TaxCatchAll>
    <h5181134883947a99a38d116ffff0102 xmlns="84b0a9c7-6955-43d3-9775-9f01cfe5d80a">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5181134883947a99a38d116ffff0102>
    <h5181134883947a99a38d116ffff0006 xmlns="84b0a9c7-6955-43d3-9775-9f01cfe5d80a">
      <Terms xmlns="http://schemas.microsoft.com/office/infopath/2007/PartnerControls"/>
    </h5181134883947a99a38d116ffff0006>
    <_dlc_DocId xmlns="f40d2759-f6b6-4f76-bdc0-eb05b75fb6d8">6HFKQXNFDD2F-184712805-2271</_dlc_DocId>
    <Comments xmlns="http://schemas.microsoft.com/sharepoint/v3" xsi:nil="true"/>
  </documentManagement>
</p:properties>
</file>

<file path=customXml/item2.xml><?xml version="1.0" encoding="utf-8"?>
<CoverPageProperties xmlns="http://schemas.microsoft.com/office/2006/coverPageProps">
  <PublishDate>2015-03-09T00:00:00</PublishDate>
  <Abstract/>
  <CompanyAddress/>
  <CompanyPhone/>
  <CompanyFax/>
  <CompanyEmail/>
</CoverPage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managed Document" ma:contentTypeID="0x010100766E2EAB61507049991F2E2A3CA0CC481000BCCA429B5490FF4491DC23080F77C8E2" ma:contentTypeVersion="43" ma:contentTypeDescription="For working documents that do not need to be declared as records.  Will be deleted two years after last modified date." ma:contentTypeScope="" ma:versionID="66bd8ffd24c645119885ce6800890752">
  <xsd:schema xmlns:xsd="http://www.w3.org/2001/XMLSchema" xmlns:xs="http://www.w3.org/2001/XMLSchema" xmlns:p="http://schemas.microsoft.com/office/2006/metadata/properties" xmlns:ns1="http://schemas.microsoft.com/sharepoint/v3" xmlns:ns2="f40d2759-f6b6-4f76-bdc0-eb05b75fb6d8" xmlns:ns3="9cc99f2b-0c5c-4bbd-9d1c-854df71d8537" xmlns:ns4="84b0a9c7-6955-43d3-9775-9f01cfe5d80a" targetNamespace="http://schemas.microsoft.com/office/2006/metadata/properties" ma:root="true" ma:fieldsID="a44a783125f138b1a5ae82a8d02c80c7" ns1:_="" ns2:_="" ns3:_="" ns4:_="">
    <xsd:import namespace="http://schemas.microsoft.com/sharepoint/v3"/>
    <xsd:import namespace="f40d2759-f6b6-4f76-bdc0-eb05b75fb6d8"/>
    <xsd:import namespace="9cc99f2b-0c5c-4bbd-9d1c-854df71d8537"/>
    <xsd:import namespace="84b0a9c7-6955-43d3-9775-9f01cfe5d80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j1b78392f79c46ef9cac49e63083c162" minOccurs="0"/>
                <xsd:element ref="ns2:d9acbabff2a94e26a2959946047a7ee6" minOccurs="0"/>
                <xsd:element ref="ns2:kc5965cddb074eb0997d45c5707dd809" minOccurs="0"/>
                <xsd:element ref="ns2:f1fe125944c3474482d218ea74c40d64"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0d2759-f6b6-4f76-bdc0-eb05b75fb6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9619daf3-8bfa-49e4-a99f-635f32b856be}" ma:internalName="TaxCatchAll" ma:readOnly="false" ma:showField="CatchAllData"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9619daf3-8bfa-49e4-a99f-635f32b856be}" ma:internalName="TaxCatchAllLabel" ma:readOnly="true" ma:showField="CatchAllDataLabel"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j1b78392f79c46ef9cac49e63083c162" ma:index="22" nillable="true" ma:taxonomy="true" ma:internalName="j1b78392f79c46ef9cac49e63083c162" ma:taxonomyFieldName="IWPFunction" ma:displayName="Function" ma:readOnly="false" ma:fieldId="{31b78392-f79c-46ef-9cac-49e63083c16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9acbabff2a94e26a2959946047a7ee6" ma:index="23" ma:taxonomy="true" ma:internalName="d9acbabff2a94e26a2959946047a7ee6" ma:taxonomyFieldName="IWPRightsProtectiveMarking" ma:displayName="Rights: Protective Marking" ma:readOnly="false" ma:default="1;#Official|0884c477-2e62-47ea-b19c-5af6e91124c5" ma:fieldId="{d9acbabf-f2a9-4e26-a295-9946047a7ee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kc5965cddb074eb0997d45c5707dd809" ma:index="24" nillable="true" ma:taxonomy="true" ma:internalName="kc5965cddb074eb0997d45c5707dd809" ma:taxonomyFieldName="IWPSiteType" ma:displayName="Site Type" ma:readOnly="false" ma:fieldId="{4c5965cd-db07-4eb0-997d-45c5707dd80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1fe125944c3474482d218ea74c40d64" ma:index="25" nillable="true" ma:taxonomy="true" ma:internalName="f1fe125944c3474482d218ea74c40d64" ma:taxonomyFieldName="IWPOrganisationalUnit" ma:displayName="Organisational Unit" ma:readOnly="false" ma:default="5;#DfE|cc08a6d4-dfde-4d0f-bd85-069ebcef80d5" ma:fieldId="{f1fe1259-44c3-4744-82d2-18ea74c40d64}"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99f2b-0c5c-4bbd-9d1c-854df71d8537"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0a9c7-6955-43d3-9775-9f01cfe5d80a"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64B1-3EA6-4929-90B0-57A5217389D6}">
  <ds:schemaRefs>
    <ds:schemaRef ds:uri="f40d2759-f6b6-4f76-bdc0-eb05b75fb6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c99f2b-0c5c-4bbd-9d1c-854df71d8537"/>
    <ds:schemaRef ds:uri="http://schemas.microsoft.com/sharepoint/v3"/>
    <ds:schemaRef ds:uri="http://purl.org/dc/elements/1.1/"/>
    <ds:schemaRef ds:uri="http://purl.org/dc/dcmitype/"/>
    <ds:schemaRef ds:uri="84b0a9c7-6955-43d3-9775-9f01cfe5d80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07B70B-1A63-4C68-9693-A1095F6378DA}">
  <ds:schemaRefs>
    <ds:schemaRef ds:uri="http://schemas.microsoft.com/office/2006/coverPageProps"/>
  </ds:schemaRefs>
</ds:datastoreItem>
</file>

<file path=customXml/itemProps3.xml><?xml version="1.0" encoding="utf-8"?>
<ds:datastoreItem xmlns:ds="http://schemas.openxmlformats.org/officeDocument/2006/customXml" ds:itemID="{03D77D1B-73AA-4C4E-96FD-66B6E85527E0}">
  <ds:schemaRefs>
    <ds:schemaRef ds:uri="http://schemas.microsoft.com/sharepoint/events"/>
  </ds:schemaRefs>
</ds:datastoreItem>
</file>

<file path=customXml/itemProps4.xml><?xml version="1.0" encoding="utf-8"?>
<ds:datastoreItem xmlns:ds="http://schemas.openxmlformats.org/officeDocument/2006/customXml" ds:itemID="{D203EE25-D061-4A4D-9FEF-C5A5942E323F}">
  <ds:schemaRefs>
    <ds:schemaRef ds:uri="http://schemas.microsoft.com/office/2006/metadata/longProperties"/>
  </ds:schemaRefs>
</ds:datastoreItem>
</file>

<file path=customXml/itemProps5.xml><?xml version="1.0" encoding="utf-8"?>
<ds:datastoreItem xmlns:ds="http://schemas.openxmlformats.org/officeDocument/2006/customXml" ds:itemID="{131C3382-D1EB-46BD-A472-58F4491ED003}">
  <ds:schemaRefs>
    <ds:schemaRef ds:uri="http://schemas.microsoft.com/sharepoint/v3/contenttype/forms"/>
  </ds:schemaRefs>
</ds:datastoreItem>
</file>

<file path=customXml/itemProps6.xml><?xml version="1.0" encoding="utf-8"?>
<ds:datastoreItem xmlns:ds="http://schemas.openxmlformats.org/officeDocument/2006/customXml" ds:itemID="{78ABAE93-F9A6-4B8D-AAF1-EE346BDD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d2759-f6b6-4f76-bdc0-eb05b75fb6d8"/>
    <ds:schemaRef ds:uri="9cc99f2b-0c5c-4bbd-9d1c-854df71d8537"/>
    <ds:schemaRef ds:uri="84b0a9c7-6955-43d3-9775-9f01cfe5d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80EBCC1-CAF8-4E58-A5E1-7902A66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CAA letter to EE</vt:lpstr>
    </vt:vector>
  </TitlesOfParts>
  <Manager/>
  <Company/>
  <LinksUpToDate>false</LinksUpToDate>
  <CharactersWithSpaces>4817</CharactersWithSpaces>
  <SharedDoc>false</SharedDoc>
  <HLinks>
    <vt:vector size="12" baseType="variant">
      <vt:variant>
        <vt:i4>6619213</vt:i4>
      </vt:variant>
      <vt:variant>
        <vt:i4>3</vt:i4>
      </vt:variant>
      <vt:variant>
        <vt:i4>0</vt:i4>
      </vt:variant>
      <vt:variant>
        <vt:i4>5</vt:i4>
      </vt:variant>
      <vt:variant>
        <vt:lpwstr>mailto:autismfsc@gmail.com</vt:lpwstr>
      </vt:variant>
      <vt:variant>
        <vt:lpwstr/>
      </vt:variant>
      <vt:variant>
        <vt:i4>7012386</vt:i4>
      </vt:variant>
      <vt:variant>
        <vt:i4>0</vt:i4>
      </vt:variant>
      <vt:variant>
        <vt:i4>0</vt:i4>
      </vt:variant>
      <vt:variant>
        <vt:i4>5</vt:i4>
      </vt:variant>
      <vt:variant>
        <vt:lpwstr>http://www.cumbriaacademyforautism.org.uk/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letter to EE</dc:title>
  <dc:subject/>
  <dc:creator/>
  <cp:keywords/>
  <cp:lastModifiedBy/>
  <cp:revision>1</cp:revision>
  <dcterms:created xsi:type="dcterms:W3CDTF">2021-03-03T09:40:00Z</dcterms:created>
  <dcterms:modified xsi:type="dcterms:W3CDTF">2021-03-03T09:40:00Z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y fmtid="{D5CDD505-2E9C-101B-9397-08002B2CF9AE}" pid="3" name="j3fede5751224f249d8f85da6a9d54cb">
    <vt:lpwstr>DfE|a484111e-5b24-4ad9-9778-c536c8c88985</vt:lpwstr>
  </property>
  <property fmtid="{D5CDD505-2E9C-101B-9397-08002B2CF9AE}" pid="4" name="_dlc_DocIdItemGuid">
    <vt:lpwstr>6b911f50-4e28-4850-87ce-3bf69dbb29fb</vt:lpwstr>
  </property>
  <property fmtid="{D5CDD505-2E9C-101B-9397-08002B2CF9AE}" pid="5" name="IWPOrganisationalUnit">
    <vt:lpwstr>5;#DfE|cc08a6d4-dfde-4d0f-bd85-069ebcef80d5</vt:lpwstr>
  </property>
  <property fmtid="{D5CDD505-2E9C-101B-9397-08002B2CF9AE}" pid="6" name="IWPSiteType">
    <vt:lpwstr/>
  </property>
  <property fmtid="{D5CDD505-2E9C-101B-9397-08002B2CF9AE}" pid="7" name="IWPOwner0">
    <vt:lpwstr>4;#DfE|a484111e-5b24-4ad9-9778-c536c8c88985</vt:lpwstr>
  </property>
  <property fmtid="{D5CDD505-2E9C-101B-9397-08002B2CF9AE}" pid="8" name="IWPRightsProtectiveMarking">
    <vt:lpwstr>1;#Official|0884c477-2e62-47ea-b19c-5af6e91124c5</vt:lpwstr>
  </property>
  <property fmtid="{D5CDD505-2E9C-101B-9397-08002B2CF9AE}" pid="9" name="od90d76d789045dcbe576723c613133b">
    <vt:lpwstr/>
  </property>
  <property fmtid="{D5CDD505-2E9C-101B-9397-08002B2CF9AE}" pid="10" name="IWPSubject0">
    <vt:lpwstr/>
  </property>
  <property fmtid="{D5CDD505-2E9C-101B-9397-08002B2CF9AE}" pid="11" name="IWPSubject">
    <vt:lpwstr/>
  </property>
  <property fmtid="{D5CDD505-2E9C-101B-9397-08002B2CF9AE}" pid="12" name="IWPFunction">
    <vt:lpwstr/>
  </property>
  <property fmtid="{D5CDD505-2E9C-101B-9397-08002B2CF9AE}" pid="13" name="IWPOwner">
    <vt:lpwstr>3;#ESFA|4a323c2c-9aef-47e8-b09b-131faf9bac1c</vt:lpwstr>
  </property>
</Properties>
</file>