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0DCBB" w14:textId="45759BE3" w:rsidR="0068230E" w:rsidRDefault="001356CB" w:rsidP="006D2849">
      <w:pPr>
        <w:pStyle w:val="Header"/>
        <w:jc w:val="center"/>
        <w:rPr>
          <w:rFonts w:cstheme="minorHAnsi"/>
          <w:b/>
          <w:sz w:val="36"/>
          <w:szCs w:val="36"/>
        </w:rPr>
      </w:pPr>
      <w:bookmarkStart w:id="0" w:name="_GoBack"/>
      <w:bookmarkEnd w:id="0"/>
      <w:r>
        <w:rPr>
          <w:noProof/>
          <w:lang w:eastAsia="en-GB"/>
        </w:rPr>
        <w:drawing>
          <wp:anchor distT="0" distB="0" distL="114300" distR="114300" simplePos="0" relativeHeight="251659264" behindDoc="0" locked="0" layoutInCell="1" allowOverlap="1" wp14:anchorId="4BEA3EE9" wp14:editId="4D5FF8CC">
            <wp:simplePos x="0" y="0"/>
            <wp:positionH relativeFrom="margin">
              <wp:posOffset>191068</wp:posOffset>
            </wp:positionH>
            <wp:positionV relativeFrom="paragraph">
              <wp:posOffset>-400685</wp:posOffset>
            </wp:positionV>
            <wp:extent cx="1064525" cy="1064525"/>
            <wp:effectExtent l="0" t="0" r="254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ven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4525" cy="1064525"/>
                    </a:xfrm>
                    <a:prstGeom prst="rect">
                      <a:avLst/>
                    </a:prstGeom>
                  </pic:spPr>
                </pic:pic>
              </a:graphicData>
            </a:graphic>
            <wp14:sizeRelH relativeFrom="margin">
              <wp14:pctWidth>0</wp14:pctWidth>
            </wp14:sizeRelH>
            <wp14:sizeRelV relativeFrom="margin">
              <wp14:pctHeight>0</wp14:pctHeight>
            </wp14:sizeRelV>
          </wp:anchor>
        </w:drawing>
      </w:r>
      <w:r w:rsidR="006D2849">
        <w:rPr>
          <w:noProof/>
          <w:lang w:eastAsia="en-GB"/>
        </w:rPr>
        <w:drawing>
          <wp:anchor distT="0" distB="0" distL="114300" distR="114300" simplePos="0" relativeHeight="251658240" behindDoc="0" locked="0" layoutInCell="1" allowOverlap="1" wp14:anchorId="42B48E76" wp14:editId="36737963">
            <wp:simplePos x="0" y="0"/>
            <wp:positionH relativeFrom="column">
              <wp:posOffset>12356275</wp:posOffset>
            </wp:positionH>
            <wp:positionV relativeFrom="paragraph">
              <wp:posOffset>-703382</wp:posOffset>
            </wp:positionV>
            <wp:extent cx="1882117" cy="1282423"/>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892360" cy="1289403"/>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sz w:val="36"/>
          <w:szCs w:val="36"/>
        </w:rPr>
        <w:t>Daven Primary School (</w:t>
      </w:r>
      <w:r w:rsidR="007C1BCC">
        <w:rPr>
          <w:rFonts w:cstheme="minorHAnsi"/>
          <w:b/>
          <w:sz w:val="36"/>
          <w:szCs w:val="36"/>
        </w:rPr>
        <w:t xml:space="preserve">Jigsaw </w:t>
      </w:r>
      <w:r w:rsidR="0068230E" w:rsidRPr="004254B9">
        <w:rPr>
          <w:rFonts w:cstheme="minorHAnsi"/>
          <w:b/>
          <w:sz w:val="36"/>
          <w:szCs w:val="36"/>
        </w:rPr>
        <w:t xml:space="preserve">PSHE </w:t>
      </w:r>
      <w:r w:rsidR="007C1BCC">
        <w:rPr>
          <w:rFonts w:cstheme="minorHAnsi"/>
          <w:b/>
          <w:sz w:val="36"/>
          <w:szCs w:val="36"/>
        </w:rPr>
        <w:t>3-11</w:t>
      </w:r>
      <w:r>
        <w:rPr>
          <w:rFonts w:cstheme="minorHAnsi"/>
          <w:b/>
          <w:sz w:val="36"/>
          <w:szCs w:val="36"/>
        </w:rPr>
        <w:t xml:space="preserve"> </w:t>
      </w:r>
      <w:r w:rsidRPr="001356CB">
        <w:rPr>
          <w:rFonts w:cstheme="minorHAnsi"/>
          <w:b/>
          <w:sz w:val="36"/>
          <w:szCs w:val="36"/>
          <w:u w:val="single"/>
        </w:rPr>
        <w:t>adapted</w:t>
      </w:r>
      <w:r>
        <w:rPr>
          <w:rFonts w:cstheme="minorHAnsi"/>
          <w:b/>
          <w:sz w:val="36"/>
          <w:szCs w:val="36"/>
        </w:rPr>
        <w:t>)</w:t>
      </w:r>
      <w:r w:rsidR="007C1BCC">
        <w:rPr>
          <w:rFonts w:cstheme="minorHAnsi"/>
          <w:b/>
          <w:sz w:val="36"/>
          <w:szCs w:val="36"/>
        </w:rPr>
        <w:t xml:space="preserve"> </w:t>
      </w:r>
      <w:r>
        <w:rPr>
          <w:rFonts w:cstheme="minorHAnsi"/>
          <w:b/>
          <w:sz w:val="36"/>
          <w:szCs w:val="36"/>
        </w:rPr>
        <w:t>Vocabulary</w:t>
      </w:r>
      <w:r w:rsidR="0068230E" w:rsidRPr="004254B9">
        <w:rPr>
          <w:rFonts w:cstheme="minorHAnsi"/>
          <w:b/>
          <w:sz w:val="36"/>
          <w:szCs w:val="36"/>
        </w:rPr>
        <w:t xml:space="preserve"> </w:t>
      </w:r>
      <w:r>
        <w:rPr>
          <w:rFonts w:cstheme="minorHAnsi"/>
          <w:b/>
          <w:sz w:val="36"/>
          <w:szCs w:val="36"/>
        </w:rPr>
        <w:t>M</w:t>
      </w:r>
      <w:r w:rsidR="0068230E" w:rsidRPr="004254B9">
        <w:rPr>
          <w:rFonts w:cstheme="minorHAnsi"/>
          <w:b/>
          <w:sz w:val="36"/>
          <w:szCs w:val="36"/>
        </w:rPr>
        <w:t>ap</w:t>
      </w:r>
    </w:p>
    <w:p w14:paraId="593428C4" w14:textId="77777777" w:rsidR="006D2849" w:rsidRPr="004254B9" w:rsidRDefault="006D2849" w:rsidP="006D2849">
      <w:pPr>
        <w:pStyle w:val="Header"/>
        <w:jc w:val="center"/>
        <w:rPr>
          <w:rFonts w:cstheme="minorHAnsi"/>
          <w:b/>
          <w:sz w:val="36"/>
          <w:szCs w:val="36"/>
        </w:rPr>
      </w:pPr>
    </w:p>
    <w:p w14:paraId="4097BDFF" w14:textId="77777777" w:rsidR="007C1BCC" w:rsidRPr="007C1BCC" w:rsidRDefault="007C1BCC" w:rsidP="00BD094F">
      <w:pPr>
        <w:pStyle w:val="Header"/>
        <w:rPr>
          <w:rFonts w:eastAsia="Times New Roman" w:cstheme="minorHAnsi"/>
          <w:i/>
          <w:iCs/>
          <w:color w:val="222222"/>
          <w:sz w:val="24"/>
          <w:szCs w:val="24"/>
          <w:lang w:eastAsia="en-GB"/>
        </w:rPr>
      </w:pPr>
    </w:p>
    <w:tbl>
      <w:tblPr>
        <w:tblStyle w:val="TableGrid"/>
        <w:tblW w:w="22397" w:type="dxa"/>
        <w:tblInd w:w="-147" w:type="dxa"/>
        <w:tblLayout w:type="fixed"/>
        <w:tblLook w:val="04A0" w:firstRow="1" w:lastRow="0" w:firstColumn="1" w:lastColumn="0" w:noHBand="0" w:noVBand="1"/>
      </w:tblPr>
      <w:tblGrid>
        <w:gridCol w:w="1702"/>
        <w:gridCol w:w="2835"/>
        <w:gridCol w:w="2834"/>
        <w:gridCol w:w="2977"/>
        <w:gridCol w:w="2835"/>
        <w:gridCol w:w="2835"/>
        <w:gridCol w:w="3260"/>
        <w:gridCol w:w="3119"/>
      </w:tblGrid>
      <w:tr w:rsidR="008D387C" w:rsidRPr="0069758A" w14:paraId="77BC0027" w14:textId="77777777" w:rsidTr="00BA2C91">
        <w:tc>
          <w:tcPr>
            <w:tcW w:w="22397" w:type="dxa"/>
            <w:gridSpan w:val="8"/>
            <w:shd w:val="clear" w:color="auto" w:fill="9CC2E5" w:themeFill="accent1" w:themeFillTint="99"/>
          </w:tcPr>
          <w:p w14:paraId="48FB9CD2" w14:textId="6768EDD9" w:rsidR="008D387C" w:rsidRPr="00394A27" w:rsidRDefault="008D387C" w:rsidP="00394A27">
            <w:pPr>
              <w:pStyle w:val="TableParagraph"/>
              <w:jc w:val="center"/>
              <w:rPr>
                <w:rFonts w:asciiTheme="minorHAnsi" w:hAnsiTheme="minorHAnsi" w:cstheme="minorHAnsi"/>
                <w:b/>
                <w:sz w:val="36"/>
                <w:szCs w:val="36"/>
              </w:rPr>
            </w:pPr>
            <w:r w:rsidRPr="00394A27">
              <w:rPr>
                <w:rFonts w:asciiTheme="minorHAnsi" w:hAnsiTheme="minorHAnsi" w:cstheme="minorHAnsi"/>
                <w:b/>
                <w:sz w:val="36"/>
                <w:szCs w:val="36"/>
              </w:rPr>
              <w:t>Being Me in My World</w:t>
            </w:r>
            <w:r w:rsidR="00F62164" w:rsidRPr="00394A27">
              <w:rPr>
                <w:rFonts w:asciiTheme="minorHAnsi" w:hAnsiTheme="minorHAnsi" w:cstheme="minorHAnsi"/>
                <w:b/>
                <w:sz w:val="36"/>
                <w:szCs w:val="36"/>
              </w:rPr>
              <w:t xml:space="preserve"> Puzzle</w:t>
            </w:r>
            <w:r w:rsidRPr="00394A27">
              <w:rPr>
                <w:rFonts w:asciiTheme="minorHAnsi" w:hAnsiTheme="minorHAnsi" w:cstheme="minorHAnsi"/>
                <w:b/>
                <w:sz w:val="36"/>
                <w:szCs w:val="36"/>
              </w:rPr>
              <w:t xml:space="preserve"> – Autumn 1</w:t>
            </w:r>
          </w:p>
        </w:tc>
      </w:tr>
      <w:tr w:rsidR="00867B77" w:rsidRPr="0069758A" w14:paraId="4A255BA9" w14:textId="77777777" w:rsidTr="00CB3A81">
        <w:trPr>
          <w:trHeight w:val="544"/>
        </w:trPr>
        <w:tc>
          <w:tcPr>
            <w:tcW w:w="1702" w:type="dxa"/>
            <w:vMerge w:val="restart"/>
            <w:shd w:val="clear" w:color="auto" w:fill="9CC2E5" w:themeFill="accent1" w:themeFillTint="99"/>
          </w:tcPr>
          <w:p w14:paraId="31537C4B" w14:textId="227AA9AD" w:rsidR="00867B77" w:rsidRPr="0069758A" w:rsidRDefault="00867B77" w:rsidP="00CB3A81">
            <w:pPr>
              <w:pStyle w:val="Default"/>
              <w:jc w:val="center"/>
              <w:rPr>
                <w:rFonts w:asciiTheme="minorHAnsi" w:hAnsiTheme="minorHAnsi" w:cstheme="minorHAnsi"/>
                <w:b/>
                <w:sz w:val="20"/>
                <w:szCs w:val="20"/>
              </w:rPr>
            </w:pPr>
            <w:r w:rsidRPr="00DE44EA">
              <w:rPr>
                <w:rFonts w:asciiTheme="minorHAnsi" w:hAnsiTheme="minorHAnsi" w:cstheme="minorHAnsi"/>
                <w:b/>
                <w:sz w:val="28"/>
                <w:szCs w:val="28"/>
              </w:rPr>
              <w:t>Vocabulary</w:t>
            </w:r>
          </w:p>
        </w:tc>
        <w:tc>
          <w:tcPr>
            <w:tcW w:w="2835" w:type="dxa"/>
            <w:shd w:val="clear" w:color="auto" w:fill="9CC2E5" w:themeFill="accent1" w:themeFillTint="99"/>
          </w:tcPr>
          <w:p w14:paraId="6AD406EA" w14:textId="31A5FC3D" w:rsidR="00867B77" w:rsidRPr="00394A27" w:rsidRDefault="00867B77" w:rsidP="00394A27">
            <w:pPr>
              <w:pStyle w:val="TableParagraph"/>
              <w:jc w:val="center"/>
              <w:rPr>
                <w:rFonts w:asciiTheme="minorHAnsi" w:hAnsiTheme="minorHAnsi" w:cstheme="minorHAnsi"/>
                <w:sz w:val="36"/>
                <w:szCs w:val="36"/>
              </w:rPr>
            </w:pPr>
            <w:r w:rsidRPr="00394A27">
              <w:rPr>
                <w:rFonts w:asciiTheme="minorHAnsi" w:hAnsiTheme="minorHAnsi" w:cstheme="minorHAnsi"/>
                <w:b/>
                <w:sz w:val="36"/>
                <w:szCs w:val="36"/>
              </w:rPr>
              <w:t>EYFS</w:t>
            </w:r>
          </w:p>
        </w:tc>
        <w:tc>
          <w:tcPr>
            <w:tcW w:w="2834" w:type="dxa"/>
            <w:shd w:val="clear" w:color="auto" w:fill="9CC2E5" w:themeFill="accent1" w:themeFillTint="99"/>
          </w:tcPr>
          <w:p w14:paraId="7CFAB86A"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1</w:t>
            </w:r>
          </w:p>
          <w:p w14:paraId="631A1C4B" w14:textId="14BAAA45"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EYFS</w:t>
            </w:r>
          </w:p>
        </w:tc>
        <w:tc>
          <w:tcPr>
            <w:tcW w:w="2977" w:type="dxa"/>
            <w:shd w:val="clear" w:color="auto" w:fill="9CC2E5" w:themeFill="accent1" w:themeFillTint="99"/>
          </w:tcPr>
          <w:p w14:paraId="18EE2DAA"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2</w:t>
            </w:r>
          </w:p>
          <w:p w14:paraId="7BBC48A0" w14:textId="6FF4E2CD"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EYFS &amp; Yr 1</w:t>
            </w:r>
          </w:p>
        </w:tc>
        <w:tc>
          <w:tcPr>
            <w:tcW w:w="2835" w:type="dxa"/>
            <w:shd w:val="clear" w:color="auto" w:fill="9CC2E5" w:themeFill="accent1" w:themeFillTint="99"/>
          </w:tcPr>
          <w:p w14:paraId="784F2181"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3</w:t>
            </w:r>
          </w:p>
          <w:p w14:paraId="013B2B19" w14:textId="0A733289"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KS1</w:t>
            </w:r>
          </w:p>
        </w:tc>
        <w:tc>
          <w:tcPr>
            <w:tcW w:w="2835" w:type="dxa"/>
            <w:shd w:val="clear" w:color="auto" w:fill="9CC2E5" w:themeFill="accent1" w:themeFillTint="99"/>
          </w:tcPr>
          <w:p w14:paraId="6EDE1900"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4</w:t>
            </w:r>
          </w:p>
          <w:p w14:paraId="55F1130E" w14:textId="2A74C794"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KS1 &amp; Yr 3</w:t>
            </w:r>
          </w:p>
        </w:tc>
        <w:tc>
          <w:tcPr>
            <w:tcW w:w="3260" w:type="dxa"/>
            <w:shd w:val="clear" w:color="auto" w:fill="9CC2E5" w:themeFill="accent1" w:themeFillTint="99"/>
          </w:tcPr>
          <w:p w14:paraId="60E02185"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5</w:t>
            </w:r>
          </w:p>
          <w:p w14:paraId="1C74EA0A" w14:textId="006664A6" w:rsidR="00867B77" w:rsidRPr="00DE44EA" w:rsidRDefault="00867B77" w:rsidP="00394A27">
            <w:pPr>
              <w:pStyle w:val="Default"/>
              <w:jc w:val="center"/>
              <w:rPr>
                <w:rFonts w:asciiTheme="minorHAnsi" w:hAnsiTheme="minorHAnsi" w:cstheme="minorHAnsi"/>
                <w:sz w:val="26"/>
                <w:szCs w:val="26"/>
              </w:rPr>
            </w:pPr>
            <w:r>
              <w:rPr>
                <w:rFonts w:asciiTheme="minorHAnsi" w:hAnsiTheme="minorHAnsi" w:cstheme="minorHAnsi"/>
                <w:sz w:val="26"/>
                <w:szCs w:val="26"/>
              </w:rPr>
              <w:t xml:space="preserve">Consolidate KS1, </w:t>
            </w:r>
            <w:r w:rsidRPr="00DE44EA">
              <w:rPr>
                <w:rFonts w:asciiTheme="minorHAnsi" w:hAnsiTheme="minorHAnsi" w:cstheme="minorHAnsi"/>
                <w:sz w:val="26"/>
                <w:szCs w:val="26"/>
              </w:rPr>
              <w:t>Yrs 3 &amp; 4</w:t>
            </w:r>
          </w:p>
        </w:tc>
        <w:tc>
          <w:tcPr>
            <w:tcW w:w="3119" w:type="dxa"/>
            <w:shd w:val="clear" w:color="auto" w:fill="9CC2E5" w:themeFill="accent1" w:themeFillTint="99"/>
          </w:tcPr>
          <w:p w14:paraId="3B658736" w14:textId="77777777" w:rsidR="00867B77" w:rsidRPr="00394A27" w:rsidRDefault="00867B77" w:rsidP="00394A27">
            <w:pPr>
              <w:pStyle w:val="Pa3"/>
              <w:jc w:val="center"/>
              <w:rPr>
                <w:rFonts w:asciiTheme="minorHAnsi" w:hAnsiTheme="minorHAnsi" w:cstheme="minorHAnsi"/>
                <w:b/>
                <w:sz w:val="36"/>
                <w:szCs w:val="36"/>
              </w:rPr>
            </w:pPr>
            <w:r w:rsidRPr="00394A27">
              <w:rPr>
                <w:rFonts w:asciiTheme="minorHAnsi" w:hAnsiTheme="minorHAnsi" w:cstheme="minorHAnsi"/>
                <w:b/>
                <w:sz w:val="36"/>
                <w:szCs w:val="36"/>
              </w:rPr>
              <w:t>Year 6</w:t>
            </w:r>
          </w:p>
          <w:p w14:paraId="4C433A6E" w14:textId="7104007B" w:rsidR="00867B77" w:rsidRPr="00DE44EA" w:rsidRDefault="00867B77" w:rsidP="00394A27">
            <w:pPr>
              <w:pStyle w:val="Default"/>
              <w:jc w:val="center"/>
              <w:rPr>
                <w:rFonts w:asciiTheme="minorHAnsi" w:hAnsiTheme="minorHAnsi" w:cstheme="minorHAnsi"/>
                <w:sz w:val="26"/>
                <w:szCs w:val="26"/>
              </w:rPr>
            </w:pPr>
            <w:r w:rsidRPr="00DE44EA">
              <w:rPr>
                <w:rFonts w:asciiTheme="minorHAnsi" w:hAnsiTheme="minorHAnsi" w:cstheme="minorHAnsi"/>
                <w:sz w:val="26"/>
                <w:szCs w:val="26"/>
              </w:rPr>
              <w:t>Consolidate KS1 &amp; KS2</w:t>
            </w:r>
          </w:p>
        </w:tc>
      </w:tr>
      <w:tr w:rsidR="00867B77" w:rsidRPr="0069758A" w14:paraId="7CA73DB6" w14:textId="77777777" w:rsidTr="00DE44EA">
        <w:trPr>
          <w:trHeight w:val="77"/>
        </w:trPr>
        <w:tc>
          <w:tcPr>
            <w:tcW w:w="1702" w:type="dxa"/>
            <w:vMerge/>
            <w:shd w:val="clear" w:color="auto" w:fill="9CC2E5" w:themeFill="accent1" w:themeFillTint="99"/>
          </w:tcPr>
          <w:p w14:paraId="191C5A05" w14:textId="3ED23CFE" w:rsidR="00867B77" w:rsidRPr="00DE44EA" w:rsidRDefault="00867B77" w:rsidP="005A53C2">
            <w:pPr>
              <w:pStyle w:val="Default"/>
              <w:rPr>
                <w:rFonts w:asciiTheme="minorHAnsi" w:hAnsiTheme="minorHAnsi" w:cstheme="minorHAnsi"/>
                <w:b/>
                <w:sz w:val="28"/>
                <w:szCs w:val="28"/>
              </w:rPr>
            </w:pPr>
          </w:p>
        </w:tc>
        <w:tc>
          <w:tcPr>
            <w:tcW w:w="2835" w:type="dxa"/>
          </w:tcPr>
          <w:p w14:paraId="7A25B62B" w14:textId="678F8027" w:rsidR="00867B77" w:rsidRPr="00394A27" w:rsidRDefault="00867B77" w:rsidP="005A53C2">
            <w:pPr>
              <w:pStyle w:val="TableParagraph"/>
              <w:rPr>
                <w:rFonts w:asciiTheme="minorHAnsi" w:hAnsiTheme="minorHAnsi" w:cstheme="minorHAnsi"/>
              </w:rPr>
            </w:pPr>
            <w:r w:rsidRPr="00394A27">
              <w:rPr>
                <w:rFonts w:asciiTheme="minorHAnsi" w:hAnsiTheme="minorHAnsi" w:cstheme="minorHAnsi"/>
              </w:rPr>
              <w:t>Kind, Gentle, Friend, Similar(ity), Different, Rights, Responsibilities, Feelings, Angry, Happy, Excited, Nervous, Sharing, Taking Turns</w:t>
            </w:r>
          </w:p>
        </w:tc>
        <w:tc>
          <w:tcPr>
            <w:tcW w:w="2834" w:type="dxa"/>
          </w:tcPr>
          <w:p w14:paraId="39F042DD" w14:textId="0933B91A" w:rsidR="00867B77" w:rsidRPr="00394A27" w:rsidRDefault="00867B77" w:rsidP="00256F85">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 xml:space="preserve">Safe, Special, Calm, Belonging, Special, Learning Charter, Jigsaw Charter, Rewards, Proud, Consequences, Upset, Disappointed, Illustration </w:t>
            </w:r>
          </w:p>
        </w:tc>
        <w:tc>
          <w:tcPr>
            <w:tcW w:w="2977" w:type="dxa"/>
          </w:tcPr>
          <w:p w14:paraId="1F0A42C9" w14:textId="77777777" w:rsidR="00867B77" w:rsidRPr="00394A27" w:rsidRDefault="00867B77" w:rsidP="005A53C2">
            <w:pPr>
              <w:pStyle w:val="Pa3"/>
              <w:rPr>
                <w:rStyle w:val="A1"/>
                <w:rFonts w:asciiTheme="minorHAnsi" w:hAnsiTheme="minorHAnsi" w:cstheme="minorHAnsi"/>
                <w:sz w:val="22"/>
                <w:szCs w:val="22"/>
              </w:rPr>
            </w:pPr>
            <w:r w:rsidRPr="00394A27">
              <w:rPr>
                <w:rStyle w:val="A1"/>
                <w:rFonts w:asciiTheme="minorHAnsi" w:hAnsiTheme="minorHAnsi" w:cstheme="minorHAnsi"/>
                <w:sz w:val="22"/>
                <w:szCs w:val="22"/>
              </w:rPr>
              <w:t xml:space="preserve">Worries, Hopes, Fears, Responsible, Actions, Praise, Positive, Negative, Choices, </w:t>
            </w:r>
          </w:p>
          <w:p w14:paraId="05F7D15E" w14:textId="03E5BA74" w:rsidR="00867B77" w:rsidRPr="00394A27" w:rsidRDefault="00867B77" w:rsidP="00256F85">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 xml:space="preserve">Co-Operate, Problem-Solving </w:t>
            </w:r>
          </w:p>
        </w:tc>
        <w:tc>
          <w:tcPr>
            <w:tcW w:w="2835" w:type="dxa"/>
          </w:tcPr>
          <w:p w14:paraId="5FC43C2B" w14:textId="00563030" w:rsidR="00867B77" w:rsidRPr="00394A27" w:rsidRDefault="00867B77" w:rsidP="00256F85">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Welcome, Valued, Achievements, Pleased, Personal Goal, Acknowledge, Affirm, Emotions, Feelings, Nightmare, Solutions, Support, Dream, Behaviour, Fairness, Group Dynamics, Team Work, View Point, Ideal School, Belong</w:t>
            </w:r>
          </w:p>
        </w:tc>
        <w:tc>
          <w:tcPr>
            <w:tcW w:w="2835" w:type="dxa"/>
          </w:tcPr>
          <w:p w14:paraId="6508C87A" w14:textId="7C5A04FB" w:rsidR="00867B77" w:rsidRPr="00394A27" w:rsidRDefault="00867B77" w:rsidP="005A53C2">
            <w:pPr>
              <w:pStyle w:val="Pa3"/>
              <w:rPr>
                <w:rFonts w:asciiTheme="minorHAnsi" w:hAnsiTheme="minorHAnsi" w:cstheme="minorHAnsi"/>
                <w:color w:val="000000"/>
                <w:sz w:val="22"/>
                <w:szCs w:val="22"/>
              </w:rPr>
            </w:pPr>
            <w:r w:rsidRPr="00394A27">
              <w:rPr>
                <w:rStyle w:val="A1"/>
                <w:rFonts w:asciiTheme="minorHAnsi" w:hAnsiTheme="minorHAnsi" w:cstheme="minorHAnsi"/>
                <w:sz w:val="22"/>
                <w:szCs w:val="22"/>
              </w:rPr>
              <w:t>Included, Excluded, Role, Job Description, School Community, Democracy, Democratic, Decisions, Voting, Authority, Contribution, Observer, UN Convention on Rights of Child (UNCRC)</w:t>
            </w:r>
          </w:p>
          <w:p w14:paraId="32F43BEF" w14:textId="4CC438DA" w:rsidR="00867B77" w:rsidRPr="00394A27" w:rsidRDefault="00867B77" w:rsidP="005A53C2">
            <w:pPr>
              <w:rPr>
                <w:rFonts w:cstheme="minorHAnsi"/>
                <w:b/>
              </w:rPr>
            </w:pPr>
          </w:p>
        </w:tc>
        <w:tc>
          <w:tcPr>
            <w:tcW w:w="3260" w:type="dxa"/>
          </w:tcPr>
          <w:p w14:paraId="4F4219E0" w14:textId="77777777" w:rsidR="007C4292" w:rsidRDefault="007C4292" w:rsidP="007C4292">
            <w:pPr>
              <w:pStyle w:val="Pa3"/>
              <w:rPr>
                <w:rStyle w:val="A1"/>
                <w:rFonts w:asciiTheme="minorHAnsi" w:hAnsiTheme="minorHAnsi" w:cstheme="minorHAnsi"/>
                <w:sz w:val="22"/>
                <w:szCs w:val="22"/>
              </w:rPr>
            </w:pPr>
            <w:r w:rsidRPr="00394A27">
              <w:rPr>
                <w:rStyle w:val="A1"/>
                <w:rFonts w:asciiTheme="minorHAnsi" w:hAnsiTheme="minorHAnsi" w:cstheme="minorHAnsi"/>
                <w:sz w:val="22"/>
                <w:szCs w:val="22"/>
              </w:rPr>
              <w:t>Challenge, Goal, Attitude, Citizen, Views, Opinion, Collective</w:t>
            </w:r>
          </w:p>
          <w:p w14:paraId="00346FA8" w14:textId="157F49E2" w:rsidR="00867B77" w:rsidRPr="00394A27" w:rsidRDefault="00867B77" w:rsidP="005A53C2">
            <w:pPr>
              <w:pStyle w:val="Pa3"/>
              <w:rPr>
                <w:rFonts w:asciiTheme="minorHAnsi" w:hAnsiTheme="minorHAnsi" w:cstheme="minorHAnsi"/>
                <w:color w:val="000000"/>
                <w:sz w:val="22"/>
                <w:szCs w:val="22"/>
              </w:rPr>
            </w:pPr>
          </w:p>
        </w:tc>
        <w:tc>
          <w:tcPr>
            <w:tcW w:w="3119" w:type="dxa"/>
          </w:tcPr>
          <w:p w14:paraId="0A9120E2" w14:textId="2135156A" w:rsidR="007C4292" w:rsidRPr="007C4292" w:rsidRDefault="007C4292" w:rsidP="007C4292">
            <w:pPr>
              <w:pStyle w:val="Default"/>
            </w:pPr>
            <w:r w:rsidRPr="00394A27">
              <w:rPr>
                <w:rStyle w:val="A1"/>
                <w:rFonts w:asciiTheme="minorHAnsi" w:hAnsiTheme="minorHAnsi" w:cstheme="minorHAnsi"/>
                <w:sz w:val="22"/>
                <w:szCs w:val="22"/>
              </w:rPr>
              <w:t>Ghana, West Africa, Cocoa Plantation, Cocoa Pods, Community, Education, Wants, Needs, Maslow, Empathy, Comparison, Opportunities, Education, Empathise, Obstacles, Co</w:t>
            </w:r>
            <w:r>
              <w:rPr>
                <w:rStyle w:val="A1"/>
                <w:rFonts w:asciiTheme="minorHAnsi" w:hAnsiTheme="minorHAnsi" w:cstheme="minorHAnsi"/>
                <w:sz w:val="22"/>
                <w:szCs w:val="22"/>
              </w:rPr>
              <w:t>-</w:t>
            </w:r>
            <w:r w:rsidRPr="00394A27">
              <w:rPr>
                <w:rStyle w:val="A1"/>
                <w:rFonts w:asciiTheme="minorHAnsi" w:hAnsiTheme="minorHAnsi" w:cstheme="minorHAnsi"/>
                <w:sz w:val="22"/>
                <w:szCs w:val="22"/>
              </w:rPr>
              <w:t>operation, Collaboration, Legal, Illegal, Lawful, Laws, Participation, Motivation, Decision</w:t>
            </w:r>
          </w:p>
        </w:tc>
      </w:tr>
    </w:tbl>
    <w:p w14:paraId="23D1E26F" w14:textId="77777777" w:rsidR="00867B77" w:rsidRPr="0069758A" w:rsidRDefault="00867B77" w:rsidP="003B5591">
      <w:pPr>
        <w:spacing w:after="0"/>
        <w:rPr>
          <w:rFonts w:cstheme="minorHAnsi"/>
          <w:sz w:val="20"/>
          <w:szCs w:val="20"/>
        </w:rPr>
      </w:pPr>
    </w:p>
    <w:p w14:paraId="159BA9BA" w14:textId="0FCB0251" w:rsidR="00BA2C91" w:rsidRPr="0069758A" w:rsidRDefault="00BA2C91" w:rsidP="003B5591">
      <w:pPr>
        <w:spacing w:after="0"/>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248E7A52" w14:textId="77777777" w:rsidTr="008D387C">
        <w:tc>
          <w:tcPr>
            <w:tcW w:w="22250" w:type="dxa"/>
            <w:gridSpan w:val="8"/>
            <w:shd w:val="clear" w:color="auto" w:fill="9CC2E5" w:themeFill="accent1" w:themeFillTint="99"/>
          </w:tcPr>
          <w:p w14:paraId="3DF96B19" w14:textId="77E86711" w:rsidR="008D387C" w:rsidRPr="00DE44EA" w:rsidRDefault="008D387C" w:rsidP="003B5591">
            <w:pPr>
              <w:pStyle w:val="TableParagraph"/>
              <w:jc w:val="center"/>
              <w:rPr>
                <w:rFonts w:asciiTheme="minorHAnsi" w:hAnsiTheme="minorHAnsi" w:cstheme="minorHAnsi"/>
                <w:b/>
                <w:sz w:val="36"/>
                <w:szCs w:val="36"/>
              </w:rPr>
            </w:pPr>
            <w:r w:rsidRPr="00DE44EA">
              <w:rPr>
                <w:rFonts w:asciiTheme="minorHAnsi" w:hAnsiTheme="minorHAnsi" w:cstheme="minorHAnsi"/>
                <w:b/>
                <w:sz w:val="36"/>
                <w:szCs w:val="36"/>
              </w:rPr>
              <w:t xml:space="preserve">Celebrating Difference </w:t>
            </w:r>
            <w:r w:rsidR="00F62164" w:rsidRPr="00DE44EA">
              <w:rPr>
                <w:rFonts w:asciiTheme="minorHAnsi" w:hAnsiTheme="minorHAnsi" w:cstheme="minorHAnsi"/>
                <w:b/>
                <w:sz w:val="36"/>
                <w:szCs w:val="36"/>
              </w:rPr>
              <w:t>Puzzle</w:t>
            </w:r>
            <w:r w:rsidR="008241F7">
              <w:rPr>
                <w:rFonts w:asciiTheme="minorHAnsi" w:hAnsiTheme="minorHAnsi" w:cstheme="minorHAnsi"/>
                <w:b/>
                <w:sz w:val="36"/>
                <w:szCs w:val="36"/>
              </w:rPr>
              <w:t xml:space="preserve"> </w:t>
            </w:r>
            <w:r w:rsidRPr="00DE44EA">
              <w:rPr>
                <w:rFonts w:asciiTheme="minorHAnsi" w:hAnsiTheme="minorHAnsi" w:cstheme="minorHAnsi"/>
                <w:b/>
                <w:sz w:val="36"/>
                <w:szCs w:val="36"/>
              </w:rPr>
              <w:t>– Autumn 2</w:t>
            </w:r>
          </w:p>
        </w:tc>
      </w:tr>
      <w:tr w:rsidR="00867B77" w:rsidRPr="0069758A" w14:paraId="0897920F" w14:textId="77777777" w:rsidTr="00867B77">
        <w:trPr>
          <w:cantSplit/>
          <w:trHeight w:val="786"/>
        </w:trPr>
        <w:tc>
          <w:tcPr>
            <w:tcW w:w="1696" w:type="dxa"/>
            <w:vMerge w:val="restart"/>
            <w:shd w:val="clear" w:color="auto" w:fill="9CC2E5" w:themeFill="accent1" w:themeFillTint="99"/>
            <w:textDirection w:val="btLr"/>
          </w:tcPr>
          <w:p w14:paraId="5A86A58C" w14:textId="1111A008" w:rsidR="00867B77" w:rsidRPr="00867B77" w:rsidRDefault="00867B77" w:rsidP="00867B77">
            <w:pPr>
              <w:pStyle w:val="Default"/>
              <w:ind w:left="113" w:right="113"/>
              <w:jc w:val="center"/>
              <w:rPr>
                <w:rFonts w:asciiTheme="minorHAnsi" w:hAnsiTheme="minorHAnsi" w:cstheme="minorHAnsi"/>
                <w:b/>
                <w:sz w:val="28"/>
                <w:szCs w:val="28"/>
              </w:rPr>
            </w:pPr>
            <w:r w:rsidRPr="00867B77">
              <w:rPr>
                <w:rFonts w:asciiTheme="minorHAnsi" w:hAnsiTheme="minorHAnsi" w:cstheme="minorHAnsi"/>
                <w:b/>
                <w:sz w:val="28"/>
                <w:szCs w:val="28"/>
              </w:rPr>
              <w:t>Vocabulary</w:t>
            </w:r>
          </w:p>
        </w:tc>
        <w:tc>
          <w:tcPr>
            <w:tcW w:w="2693" w:type="dxa"/>
            <w:shd w:val="clear" w:color="auto" w:fill="9CC2E5" w:themeFill="accent1" w:themeFillTint="99"/>
          </w:tcPr>
          <w:p w14:paraId="7A89DF65" w14:textId="5749E63B" w:rsidR="00867B77" w:rsidRPr="00DE44EA" w:rsidRDefault="00867B77" w:rsidP="00DE44EA">
            <w:pPr>
              <w:pStyle w:val="TableParagraph"/>
              <w:ind w:left="0"/>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5534065A"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1</w:t>
            </w:r>
          </w:p>
          <w:p w14:paraId="164C2958" w14:textId="47E4923F"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EYFS</w:t>
            </w:r>
          </w:p>
        </w:tc>
        <w:tc>
          <w:tcPr>
            <w:tcW w:w="2977" w:type="dxa"/>
            <w:shd w:val="clear" w:color="auto" w:fill="9CC2E5" w:themeFill="accent1" w:themeFillTint="99"/>
          </w:tcPr>
          <w:p w14:paraId="26CB55C7"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2</w:t>
            </w:r>
          </w:p>
          <w:p w14:paraId="02DACDFE" w14:textId="61A6736E"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EYFS &amp; Yr 1</w:t>
            </w:r>
          </w:p>
        </w:tc>
        <w:tc>
          <w:tcPr>
            <w:tcW w:w="2835" w:type="dxa"/>
            <w:shd w:val="clear" w:color="auto" w:fill="9CC2E5" w:themeFill="accent1" w:themeFillTint="99"/>
          </w:tcPr>
          <w:p w14:paraId="49A72F62"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3</w:t>
            </w:r>
          </w:p>
          <w:p w14:paraId="1F1D4585" w14:textId="2DA0BCAE"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KS1</w:t>
            </w:r>
          </w:p>
        </w:tc>
        <w:tc>
          <w:tcPr>
            <w:tcW w:w="2835" w:type="dxa"/>
            <w:shd w:val="clear" w:color="auto" w:fill="9CC2E5" w:themeFill="accent1" w:themeFillTint="99"/>
          </w:tcPr>
          <w:p w14:paraId="5C7717B7"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4</w:t>
            </w:r>
          </w:p>
          <w:p w14:paraId="4100B44B" w14:textId="7CF6DDA8" w:rsidR="00867B77" w:rsidRPr="00DE44EA" w:rsidRDefault="00867B77" w:rsidP="00DE44EA">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 xml:space="preserve">Consolidate KS1 &amp; </w:t>
            </w:r>
            <w:r w:rsidRPr="00DE44EA">
              <w:rPr>
                <w:rFonts w:asciiTheme="minorHAnsi" w:hAnsiTheme="minorHAnsi" w:cstheme="minorHAnsi"/>
                <w:sz w:val="26"/>
                <w:szCs w:val="26"/>
              </w:rPr>
              <w:t>Yr 3</w:t>
            </w:r>
          </w:p>
        </w:tc>
        <w:tc>
          <w:tcPr>
            <w:tcW w:w="3260" w:type="dxa"/>
            <w:shd w:val="clear" w:color="auto" w:fill="9CC2E5" w:themeFill="accent1" w:themeFillTint="99"/>
          </w:tcPr>
          <w:p w14:paraId="2249F093"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5</w:t>
            </w:r>
          </w:p>
          <w:p w14:paraId="53117BD5" w14:textId="33FB9406" w:rsidR="00867B77" w:rsidRPr="00DE44EA" w:rsidRDefault="00867B77" w:rsidP="00DE44EA">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Consolidate KS</w:t>
            </w:r>
            <w:r w:rsidR="00A0757A">
              <w:rPr>
                <w:rFonts w:asciiTheme="minorHAnsi" w:hAnsiTheme="minorHAnsi" w:cstheme="minorHAnsi"/>
                <w:sz w:val="26"/>
                <w:szCs w:val="26"/>
              </w:rPr>
              <w:t>1, Yrs</w:t>
            </w:r>
            <w:r w:rsidRPr="00DE44EA">
              <w:rPr>
                <w:rFonts w:asciiTheme="minorHAnsi" w:hAnsiTheme="minorHAnsi" w:cstheme="minorHAnsi"/>
                <w:sz w:val="26"/>
                <w:szCs w:val="26"/>
              </w:rPr>
              <w:t xml:space="preserve"> 3 &amp; 4</w:t>
            </w:r>
          </w:p>
        </w:tc>
        <w:tc>
          <w:tcPr>
            <w:tcW w:w="3119" w:type="dxa"/>
            <w:shd w:val="clear" w:color="auto" w:fill="9CC2E5" w:themeFill="accent1" w:themeFillTint="99"/>
          </w:tcPr>
          <w:p w14:paraId="33268E92"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6</w:t>
            </w:r>
          </w:p>
          <w:p w14:paraId="60C88B5E" w14:textId="232D5C39" w:rsidR="00867B77" w:rsidRPr="00DE44EA" w:rsidRDefault="00867B77" w:rsidP="00DE44EA">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 xml:space="preserve">Consolidate KS1 &amp; </w:t>
            </w:r>
            <w:r w:rsidRPr="00DE44EA">
              <w:rPr>
                <w:rFonts w:asciiTheme="minorHAnsi" w:hAnsiTheme="minorHAnsi" w:cstheme="minorHAnsi"/>
                <w:sz w:val="26"/>
                <w:szCs w:val="26"/>
              </w:rPr>
              <w:t>KS2</w:t>
            </w:r>
          </w:p>
        </w:tc>
      </w:tr>
      <w:tr w:rsidR="00867B77" w:rsidRPr="0069758A" w14:paraId="062AE735" w14:textId="77777777" w:rsidTr="00867B77">
        <w:trPr>
          <w:cantSplit/>
          <w:trHeight w:val="1701"/>
        </w:trPr>
        <w:tc>
          <w:tcPr>
            <w:tcW w:w="1696" w:type="dxa"/>
            <w:vMerge/>
            <w:shd w:val="clear" w:color="auto" w:fill="9CC2E5" w:themeFill="accent1" w:themeFillTint="99"/>
            <w:textDirection w:val="btLr"/>
          </w:tcPr>
          <w:p w14:paraId="163A2AAD" w14:textId="5B3EBE26" w:rsidR="00867B77" w:rsidRPr="00867B77" w:rsidRDefault="00867B77" w:rsidP="00867B77">
            <w:pPr>
              <w:pStyle w:val="Default"/>
              <w:ind w:left="113" w:right="113"/>
              <w:jc w:val="center"/>
              <w:rPr>
                <w:rFonts w:asciiTheme="minorHAnsi" w:hAnsiTheme="minorHAnsi" w:cstheme="minorHAnsi"/>
                <w:b/>
                <w:sz w:val="28"/>
                <w:szCs w:val="28"/>
              </w:rPr>
            </w:pPr>
          </w:p>
        </w:tc>
        <w:tc>
          <w:tcPr>
            <w:tcW w:w="2693" w:type="dxa"/>
          </w:tcPr>
          <w:p w14:paraId="5083E47F" w14:textId="501E8D5C" w:rsidR="00867B77" w:rsidRPr="0069758A" w:rsidRDefault="00867B77" w:rsidP="0009738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Different, Special, Proud, Friends, Kind, Same, Similar, Happy, Sad, Frightened, Angry, Family</w:t>
            </w:r>
          </w:p>
        </w:tc>
        <w:tc>
          <w:tcPr>
            <w:tcW w:w="2835" w:type="dxa"/>
          </w:tcPr>
          <w:p w14:paraId="7EFCDED5" w14:textId="01D12058"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Similarity, Same as, Different from, Difference, Bullying, Bullying behaviour, Deliberate, On purpose, Unfair, Included, Bully, Bullied, Celebrations, Special, Unique</w:t>
            </w:r>
          </w:p>
          <w:p w14:paraId="645F85DF" w14:textId="77FE2828" w:rsidR="00867B77" w:rsidRPr="0069758A" w:rsidRDefault="00867B77" w:rsidP="00097387">
            <w:pPr>
              <w:pStyle w:val="TableParagraph"/>
              <w:ind w:left="0"/>
              <w:rPr>
                <w:rFonts w:asciiTheme="minorHAnsi" w:hAnsiTheme="minorHAnsi" w:cstheme="minorHAnsi"/>
                <w:b/>
                <w:sz w:val="20"/>
                <w:szCs w:val="20"/>
              </w:rPr>
            </w:pPr>
          </w:p>
        </w:tc>
        <w:tc>
          <w:tcPr>
            <w:tcW w:w="2977" w:type="dxa"/>
          </w:tcPr>
          <w:p w14:paraId="1862D1C1" w14:textId="13508D64"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Boys, Girls, Similarities, Assumptions, Shield, Stereotypes, Special, Differences, Bully, Purpose, Unkind, Feelings, Sad, Lonely, Help, Stand up for, Male, Female, Diversity, Fairness, Kindness, Unique, Value</w:t>
            </w:r>
          </w:p>
          <w:p w14:paraId="682D9EE6" w14:textId="5DCD7F2A" w:rsidR="00867B77" w:rsidRPr="0069758A" w:rsidRDefault="00867B77" w:rsidP="00097387">
            <w:pPr>
              <w:pStyle w:val="Pa3"/>
              <w:spacing w:after="80"/>
              <w:rPr>
                <w:rFonts w:asciiTheme="minorHAnsi" w:hAnsiTheme="minorHAnsi" w:cstheme="minorHAnsi"/>
                <w:color w:val="000000"/>
                <w:sz w:val="20"/>
                <w:szCs w:val="20"/>
              </w:rPr>
            </w:pPr>
          </w:p>
        </w:tc>
        <w:tc>
          <w:tcPr>
            <w:tcW w:w="2835" w:type="dxa"/>
          </w:tcPr>
          <w:p w14:paraId="677DBD21" w14:textId="49DF535E"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Loving, Caring, Safe, Connected, Conflict, Solve It Together, Solutions, Resolve, Witness, Bystander, Bullying, Gay, Feelings, Tell, Consequences, Hurtful, Compliment, </w:t>
            </w:r>
          </w:p>
          <w:p w14:paraId="61A8F73C" w14:textId="7D796C95" w:rsidR="00867B77" w:rsidRPr="0069758A" w:rsidRDefault="00867B77" w:rsidP="00097387">
            <w:pPr>
              <w:pStyle w:val="Pa3"/>
              <w:spacing w:after="80"/>
              <w:rPr>
                <w:rFonts w:asciiTheme="minorHAnsi" w:hAnsiTheme="minorHAnsi" w:cstheme="minorHAnsi"/>
                <w:b/>
                <w:sz w:val="20"/>
                <w:szCs w:val="20"/>
              </w:rPr>
            </w:pPr>
          </w:p>
        </w:tc>
        <w:tc>
          <w:tcPr>
            <w:tcW w:w="2835" w:type="dxa"/>
          </w:tcPr>
          <w:p w14:paraId="1CBF0973" w14:textId="6FAB6444"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Character, Judgement, Surprised, Different, Appearance, Accept, Influence, Opinion, Attitude, Secret, Deliberate, On purpose, Bystander, Witness, Problem</w:t>
            </w:r>
            <w:r w:rsidR="00A0757A">
              <w:rPr>
                <w:rStyle w:val="A1"/>
                <w:rFonts w:asciiTheme="minorHAnsi" w:hAnsiTheme="minorHAnsi" w:cstheme="minorHAnsi"/>
                <w:sz w:val="20"/>
                <w:szCs w:val="20"/>
              </w:rPr>
              <w:t>-</w:t>
            </w:r>
            <w:r w:rsidRPr="0069758A">
              <w:rPr>
                <w:rStyle w:val="A1"/>
                <w:rFonts w:asciiTheme="minorHAnsi" w:hAnsiTheme="minorHAnsi" w:cstheme="minorHAnsi"/>
                <w:sz w:val="20"/>
                <w:szCs w:val="20"/>
              </w:rPr>
              <w:t>solve, Cyber bullying, Text message, Website, Troll, Physical features, Impression, Changed</w:t>
            </w:r>
          </w:p>
          <w:p w14:paraId="7D271729" w14:textId="77777777" w:rsidR="00867B77" w:rsidRPr="0069758A" w:rsidRDefault="00867B77" w:rsidP="00097387">
            <w:pPr>
              <w:pStyle w:val="Pa3"/>
              <w:spacing w:after="80"/>
              <w:rPr>
                <w:rStyle w:val="A1"/>
                <w:rFonts w:asciiTheme="minorHAnsi" w:hAnsiTheme="minorHAnsi" w:cstheme="minorHAnsi"/>
                <w:sz w:val="20"/>
                <w:szCs w:val="20"/>
              </w:rPr>
            </w:pPr>
          </w:p>
          <w:p w14:paraId="671FB092" w14:textId="7EF7A2A2" w:rsidR="00867B77" w:rsidRPr="0069758A" w:rsidRDefault="00867B77" w:rsidP="00097387">
            <w:pPr>
              <w:pStyle w:val="Default"/>
              <w:rPr>
                <w:rFonts w:asciiTheme="minorHAnsi" w:hAnsiTheme="minorHAnsi" w:cstheme="minorHAnsi"/>
                <w:sz w:val="20"/>
                <w:szCs w:val="20"/>
              </w:rPr>
            </w:pPr>
          </w:p>
        </w:tc>
        <w:tc>
          <w:tcPr>
            <w:tcW w:w="3260" w:type="dxa"/>
          </w:tcPr>
          <w:p w14:paraId="011E1C35" w14:textId="1E37B1FA"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Culture, Conflict, Similarity, Belong, Culture Wheel, Racism, Colour, Race, Discrimination, Ribbon,  Rumour, Name-calling, Racist, Homophobic, Cyber bullying, Texting, Problem solving, Indirect, Direct, Happiness, Developing World, Celebration, Artefacts, Display, Presentation</w:t>
            </w:r>
          </w:p>
          <w:p w14:paraId="53794363" w14:textId="77777777" w:rsidR="00867B77" w:rsidRPr="0069758A" w:rsidRDefault="00867B77" w:rsidP="00097387">
            <w:pPr>
              <w:pStyle w:val="Pa3"/>
              <w:spacing w:after="80"/>
              <w:rPr>
                <w:rStyle w:val="A1"/>
                <w:rFonts w:asciiTheme="minorHAnsi" w:hAnsiTheme="minorHAnsi" w:cstheme="minorHAnsi"/>
                <w:sz w:val="20"/>
                <w:szCs w:val="20"/>
              </w:rPr>
            </w:pPr>
          </w:p>
          <w:p w14:paraId="4FC856E7" w14:textId="22CDFD40" w:rsidR="00867B77" w:rsidRPr="0069758A" w:rsidRDefault="00867B77" w:rsidP="00097387">
            <w:pPr>
              <w:pStyle w:val="Default"/>
              <w:rPr>
                <w:rFonts w:asciiTheme="minorHAnsi" w:hAnsiTheme="minorHAnsi" w:cstheme="minorHAnsi"/>
                <w:sz w:val="20"/>
                <w:szCs w:val="20"/>
              </w:rPr>
            </w:pPr>
          </w:p>
        </w:tc>
        <w:tc>
          <w:tcPr>
            <w:tcW w:w="3119" w:type="dxa"/>
          </w:tcPr>
          <w:p w14:paraId="3F038C51" w14:textId="6BAAB0FA" w:rsidR="00867B77" w:rsidRPr="0069758A" w:rsidRDefault="009051AA" w:rsidP="009051AA">
            <w:pPr>
              <w:pStyle w:val="Pa3"/>
              <w:spacing w:after="80"/>
              <w:rPr>
                <w:rFonts w:asciiTheme="minorHAnsi" w:hAnsiTheme="minorHAnsi" w:cstheme="minorHAnsi"/>
                <w:color w:val="000000"/>
                <w:sz w:val="20"/>
                <w:szCs w:val="20"/>
              </w:rPr>
            </w:pPr>
            <w:r w:rsidRPr="009051AA">
              <w:rPr>
                <w:rStyle w:val="A1"/>
                <w:rFonts w:asciiTheme="minorHAnsi" w:hAnsiTheme="minorHAnsi" w:cstheme="minorHAnsi"/>
                <w:sz w:val="20"/>
                <w:szCs w:val="20"/>
              </w:rPr>
              <w:t>Male, Female, Biological sex, Stereotype, Individuality, Diverse, Different, Equality, Fairness, Identity, Gender Identity, Transgender, Non-binary, Courage, Fairness, Rights </w:t>
            </w:r>
          </w:p>
        </w:tc>
      </w:tr>
    </w:tbl>
    <w:p w14:paraId="0811E863" w14:textId="77777777" w:rsidR="00241B59" w:rsidRPr="0069758A" w:rsidRDefault="00241B59">
      <w:pPr>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4D296967" w14:textId="77777777" w:rsidTr="008D387C">
        <w:tc>
          <w:tcPr>
            <w:tcW w:w="22250" w:type="dxa"/>
            <w:gridSpan w:val="8"/>
            <w:shd w:val="clear" w:color="auto" w:fill="9CC2E5" w:themeFill="accent1" w:themeFillTint="99"/>
          </w:tcPr>
          <w:p w14:paraId="6B30E0B5" w14:textId="27B8CEF5" w:rsidR="008D387C" w:rsidRPr="00DE44EA" w:rsidRDefault="008D387C" w:rsidP="008D387C">
            <w:pPr>
              <w:pStyle w:val="TableParagraph"/>
              <w:jc w:val="center"/>
              <w:rPr>
                <w:rFonts w:asciiTheme="minorHAnsi" w:hAnsiTheme="minorHAnsi" w:cstheme="minorHAnsi"/>
                <w:b/>
                <w:sz w:val="36"/>
                <w:szCs w:val="36"/>
              </w:rPr>
            </w:pPr>
            <w:r w:rsidRPr="00DE44EA">
              <w:rPr>
                <w:rFonts w:asciiTheme="minorHAnsi" w:hAnsiTheme="minorHAnsi" w:cstheme="minorHAnsi"/>
                <w:b/>
                <w:sz w:val="36"/>
                <w:szCs w:val="36"/>
              </w:rPr>
              <w:t xml:space="preserve">Dreams and Goals </w:t>
            </w:r>
            <w:r w:rsidR="00F62164" w:rsidRPr="00DE44EA">
              <w:rPr>
                <w:rFonts w:asciiTheme="minorHAnsi" w:hAnsiTheme="minorHAnsi" w:cstheme="minorHAnsi"/>
                <w:b/>
                <w:sz w:val="36"/>
                <w:szCs w:val="36"/>
              </w:rPr>
              <w:t>Puzzle</w:t>
            </w:r>
            <w:r w:rsidR="008241F7">
              <w:rPr>
                <w:rFonts w:asciiTheme="minorHAnsi" w:hAnsiTheme="minorHAnsi" w:cstheme="minorHAnsi"/>
                <w:b/>
                <w:sz w:val="36"/>
                <w:szCs w:val="36"/>
              </w:rPr>
              <w:t xml:space="preserve"> </w:t>
            </w:r>
            <w:r w:rsidRPr="00DE44EA">
              <w:rPr>
                <w:rFonts w:asciiTheme="minorHAnsi" w:hAnsiTheme="minorHAnsi" w:cstheme="minorHAnsi"/>
                <w:b/>
                <w:sz w:val="36"/>
                <w:szCs w:val="36"/>
              </w:rPr>
              <w:t>– Spring 1</w:t>
            </w:r>
          </w:p>
        </w:tc>
      </w:tr>
      <w:tr w:rsidR="00867B77" w:rsidRPr="0069758A" w14:paraId="1C3A9F2A" w14:textId="77777777" w:rsidTr="00CB3A81">
        <w:trPr>
          <w:trHeight w:val="569"/>
        </w:trPr>
        <w:tc>
          <w:tcPr>
            <w:tcW w:w="1696" w:type="dxa"/>
            <w:vMerge w:val="restart"/>
            <w:shd w:val="clear" w:color="auto" w:fill="9CC2E5" w:themeFill="accent1" w:themeFillTint="99"/>
          </w:tcPr>
          <w:p w14:paraId="0FF04EFE" w14:textId="30DDE30B" w:rsidR="00867B77" w:rsidRPr="0069758A" w:rsidRDefault="00867B77" w:rsidP="00CB3A81">
            <w:pPr>
              <w:pStyle w:val="Default"/>
              <w:jc w:val="center"/>
              <w:rPr>
                <w:rFonts w:asciiTheme="minorHAnsi" w:hAnsiTheme="minorHAnsi" w:cstheme="minorHAnsi"/>
                <w:b/>
                <w:sz w:val="20"/>
                <w:szCs w:val="20"/>
              </w:rPr>
            </w:pPr>
            <w:r w:rsidRPr="00DE44EA">
              <w:rPr>
                <w:rFonts w:asciiTheme="minorHAnsi" w:hAnsiTheme="minorHAnsi" w:cstheme="minorHAnsi"/>
                <w:b/>
                <w:sz w:val="28"/>
                <w:szCs w:val="28"/>
              </w:rPr>
              <w:t>Vocabulary</w:t>
            </w:r>
          </w:p>
        </w:tc>
        <w:tc>
          <w:tcPr>
            <w:tcW w:w="2693" w:type="dxa"/>
            <w:shd w:val="clear" w:color="auto" w:fill="9CC2E5" w:themeFill="accent1" w:themeFillTint="99"/>
          </w:tcPr>
          <w:p w14:paraId="11132E48" w14:textId="5EB002C7" w:rsidR="00867B77" w:rsidRPr="00DE44EA" w:rsidRDefault="00867B77" w:rsidP="00DE44EA">
            <w:pPr>
              <w:pStyle w:val="TableParagraph"/>
              <w:ind w:left="0"/>
              <w:jc w:val="center"/>
              <w:rPr>
                <w:rFonts w:asciiTheme="minorHAnsi" w:hAnsiTheme="minorHAnsi" w:cstheme="minorHAnsi"/>
                <w:sz w:val="36"/>
                <w:szCs w:val="36"/>
              </w:rPr>
            </w:pPr>
            <w:r w:rsidRPr="00DE44EA">
              <w:rPr>
                <w:rFonts w:asciiTheme="minorHAnsi" w:hAnsiTheme="minorHAnsi" w:cstheme="minorHAnsi"/>
                <w:b/>
                <w:sz w:val="36"/>
                <w:szCs w:val="36"/>
              </w:rPr>
              <w:t>EYFS</w:t>
            </w:r>
          </w:p>
        </w:tc>
        <w:tc>
          <w:tcPr>
            <w:tcW w:w="2835" w:type="dxa"/>
            <w:shd w:val="clear" w:color="auto" w:fill="9CC2E5" w:themeFill="accent1" w:themeFillTint="99"/>
          </w:tcPr>
          <w:p w14:paraId="086779E4"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1</w:t>
            </w:r>
          </w:p>
          <w:p w14:paraId="27E348FD" w14:textId="04BBD70E" w:rsidR="00867B77" w:rsidRPr="004254B9" w:rsidRDefault="00867B77" w:rsidP="00DE44EA">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w:t>
            </w:r>
          </w:p>
        </w:tc>
        <w:tc>
          <w:tcPr>
            <w:tcW w:w="2977" w:type="dxa"/>
            <w:shd w:val="clear" w:color="auto" w:fill="9CC2E5" w:themeFill="accent1" w:themeFillTint="99"/>
          </w:tcPr>
          <w:p w14:paraId="3535E28B"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2</w:t>
            </w:r>
          </w:p>
          <w:p w14:paraId="5573DAAA" w14:textId="6F40B9A6" w:rsidR="00867B77" w:rsidRPr="004254B9" w:rsidRDefault="00867B77" w:rsidP="00DE44EA">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 &amp; Yr 1</w:t>
            </w:r>
          </w:p>
        </w:tc>
        <w:tc>
          <w:tcPr>
            <w:tcW w:w="2835" w:type="dxa"/>
            <w:shd w:val="clear" w:color="auto" w:fill="9CC2E5" w:themeFill="accent1" w:themeFillTint="99"/>
          </w:tcPr>
          <w:p w14:paraId="211EF644"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3</w:t>
            </w:r>
          </w:p>
          <w:p w14:paraId="589893E8" w14:textId="70106502" w:rsidR="00867B77" w:rsidRPr="004254B9" w:rsidRDefault="00867B77" w:rsidP="00DE44EA">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w:t>
            </w:r>
          </w:p>
        </w:tc>
        <w:tc>
          <w:tcPr>
            <w:tcW w:w="2835" w:type="dxa"/>
            <w:shd w:val="clear" w:color="auto" w:fill="9CC2E5" w:themeFill="accent1" w:themeFillTint="99"/>
          </w:tcPr>
          <w:p w14:paraId="3F6EAD48"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4</w:t>
            </w:r>
          </w:p>
          <w:p w14:paraId="706F178D" w14:textId="4DFA1972"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KS1 &amp; Yr 3</w:t>
            </w:r>
          </w:p>
        </w:tc>
        <w:tc>
          <w:tcPr>
            <w:tcW w:w="3260" w:type="dxa"/>
            <w:shd w:val="clear" w:color="auto" w:fill="9CC2E5" w:themeFill="accent1" w:themeFillTint="99"/>
          </w:tcPr>
          <w:p w14:paraId="0835FB5E"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5</w:t>
            </w:r>
          </w:p>
          <w:p w14:paraId="70E7681E" w14:textId="3FFFFF34" w:rsidR="00867B77" w:rsidRPr="00DE44EA" w:rsidRDefault="00867B77" w:rsidP="00DE44EA">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Consolidate KS1,</w:t>
            </w:r>
            <w:r w:rsidRPr="00DE44EA">
              <w:rPr>
                <w:rFonts w:asciiTheme="minorHAnsi" w:hAnsiTheme="minorHAnsi" w:cstheme="minorHAnsi"/>
                <w:sz w:val="26"/>
                <w:szCs w:val="26"/>
              </w:rPr>
              <w:t xml:space="preserve"> Yrs 3 &amp; 4</w:t>
            </w:r>
          </w:p>
        </w:tc>
        <w:tc>
          <w:tcPr>
            <w:tcW w:w="3119" w:type="dxa"/>
            <w:shd w:val="clear" w:color="auto" w:fill="9CC2E5" w:themeFill="accent1" w:themeFillTint="99"/>
          </w:tcPr>
          <w:p w14:paraId="01DF4759" w14:textId="77777777" w:rsidR="00867B77" w:rsidRPr="00DE44EA" w:rsidRDefault="00867B77" w:rsidP="00DE44EA">
            <w:pPr>
              <w:pStyle w:val="Pa3"/>
              <w:jc w:val="center"/>
              <w:rPr>
                <w:rFonts w:asciiTheme="minorHAnsi" w:hAnsiTheme="minorHAnsi" w:cstheme="minorHAnsi"/>
                <w:b/>
                <w:sz w:val="36"/>
                <w:szCs w:val="36"/>
              </w:rPr>
            </w:pPr>
            <w:r w:rsidRPr="00DE44EA">
              <w:rPr>
                <w:rFonts w:asciiTheme="minorHAnsi" w:hAnsiTheme="minorHAnsi" w:cstheme="minorHAnsi"/>
                <w:b/>
                <w:sz w:val="36"/>
                <w:szCs w:val="36"/>
              </w:rPr>
              <w:t>Year 6</w:t>
            </w:r>
          </w:p>
          <w:p w14:paraId="78923650" w14:textId="018AAAE3" w:rsidR="00867B77" w:rsidRPr="00DE44EA" w:rsidRDefault="00867B77" w:rsidP="00DE44EA">
            <w:pPr>
              <w:pStyle w:val="Pa3"/>
              <w:spacing w:after="80"/>
              <w:jc w:val="center"/>
              <w:rPr>
                <w:rStyle w:val="A1"/>
                <w:rFonts w:asciiTheme="minorHAnsi" w:hAnsiTheme="minorHAnsi" w:cstheme="minorHAnsi"/>
                <w:sz w:val="26"/>
                <w:szCs w:val="26"/>
              </w:rPr>
            </w:pPr>
            <w:r w:rsidRPr="00DE44EA">
              <w:rPr>
                <w:rFonts w:asciiTheme="minorHAnsi" w:hAnsiTheme="minorHAnsi" w:cstheme="minorHAnsi"/>
                <w:sz w:val="26"/>
                <w:szCs w:val="26"/>
              </w:rPr>
              <w:t>Consolidate KS1 &amp; KS2</w:t>
            </w:r>
          </w:p>
        </w:tc>
      </w:tr>
      <w:tr w:rsidR="00867B77" w:rsidRPr="0069758A" w14:paraId="2F2A6B01" w14:textId="77777777" w:rsidTr="00241B59">
        <w:trPr>
          <w:trHeight w:val="1701"/>
        </w:trPr>
        <w:tc>
          <w:tcPr>
            <w:tcW w:w="1696" w:type="dxa"/>
            <w:vMerge/>
            <w:shd w:val="clear" w:color="auto" w:fill="9CC2E5" w:themeFill="accent1" w:themeFillTint="99"/>
          </w:tcPr>
          <w:p w14:paraId="52D0F497" w14:textId="64D09480" w:rsidR="00867B77" w:rsidRPr="00DE44EA" w:rsidRDefault="00867B77" w:rsidP="00097387">
            <w:pPr>
              <w:pStyle w:val="Default"/>
              <w:rPr>
                <w:rFonts w:asciiTheme="minorHAnsi" w:hAnsiTheme="minorHAnsi" w:cstheme="minorHAnsi"/>
                <w:b/>
                <w:sz w:val="28"/>
                <w:szCs w:val="28"/>
              </w:rPr>
            </w:pPr>
          </w:p>
        </w:tc>
        <w:tc>
          <w:tcPr>
            <w:tcW w:w="2693" w:type="dxa"/>
          </w:tcPr>
          <w:p w14:paraId="35442750" w14:textId="21662C85" w:rsidR="00867B77" w:rsidRPr="0069758A" w:rsidRDefault="00867B77" w:rsidP="0009738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Dream, Goal, Challenge, Job, Ambition, Perseverance, Achievement, Happy, Kind, Encourage</w:t>
            </w:r>
          </w:p>
        </w:tc>
        <w:tc>
          <w:tcPr>
            <w:tcW w:w="2835" w:type="dxa"/>
          </w:tcPr>
          <w:p w14:paraId="698416F1" w14:textId="41F98E26"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Proud, Success, Treasure, Coins, Learning, Stepping-stones, Process, Working together, Team work, Celebrate, Learning, Stretchy, Challenge, Feelings, Obstacle, Overcome, Achieve</w:t>
            </w:r>
          </w:p>
          <w:p w14:paraId="5D69A20E" w14:textId="77777777" w:rsidR="00867B77" w:rsidRPr="0069758A" w:rsidRDefault="00867B77" w:rsidP="00097387">
            <w:pPr>
              <w:pStyle w:val="Pa3"/>
              <w:spacing w:after="80"/>
              <w:rPr>
                <w:rFonts w:asciiTheme="minorHAnsi" w:hAnsiTheme="minorHAnsi" w:cstheme="minorHAnsi"/>
                <w:b/>
                <w:sz w:val="20"/>
                <w:szCs w:val="20"/>
              </w:rPr>
            </w:pPr>
          </w:p>
        </w:tc>
        <w:tc>
          <w:tcPr>
            <w:tcW w:w="2977" w:type="dxa"/>
          </w:tcPr>
          <w:p w14:paraId="7BF18878" w14:textId="5F75A435"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Realistic, Achievement, Goal, Strength, Persevere, Difficult, Easy, Learning Together, Partner, Product</w:t>
            </w:r>
          </w:p>
          <w:p w14:paraId="5ECBBB73" w14:textId="77777777" w:rsidR="00867B77" w:rsidRPr="0069758A" w:rsidRDefault="00867B77" w:rsidP="00097387">
            <w:pPr>
              <w:pStyle w:val="Pa3"/>
              <w:spacing w:after="80"/>
              <w:rPr>
                <w:rFonts w:asciiTheme="minorHAnsi" w:hAnsiTheme="minorHAnsi" w:cstheme="minorHAnsi"/>
                <w:color w:val="000000"/>
                <w:sz w:val="20"/>
                <w:szCs w:val="20"/>
              </w:rPr>
            </w:pPr>
          </w:p>
        </w:tc>
        <w:tc>
          <w:tcPr>
            <w:tcW w:w="2835" w:type="dxa"/>
          </w:tcPr>
          <w:p w14:paraId="4D36F964" w14:textId="4F68F087"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Perseverance, Challenges, Success, Obstacles, Dreams, Goals, Ambitions, Future, Aspirations, Garden, Decorate, Enterprise, Design, Co</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 xml:space="preserve">operation, Strengths, Motivated, Enthusiastic, Excited, Efficient, Responsible, Frustration, ‘Solve It Together’ </w:t>
            </w:r>
            <w:r w:rsidRPr="0069758A">
              <w:rPr>
                <w:rStyle w:val="A1"/>
                <w:rFonts w:asciiTheme="minorHAnsi" w:hAnsiTheme="minorHAnsi" w:cstheme="minorHAnsi"/>
                <w:sz w:val="20"/>
                <w:szCs w:val="20"/>
              </w:rPr>
              <w:lastRenderedPageBreak/>
              <w:t>Technique, Solutions, Review, Learning, Evaluate</w:t>
            </w:r>
          </w:p>
        </w:tc>
        <w:tc>
          <w:tcPr>
            <w:tcW w:w="2835" w:type="dxa"/>
          </w:tcPr>
          <w:p w14:paraId="17A43500" w14:textId="69B172D1"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lastRenderedPageBreak/>
              <w:t>Hope, Determination, Resilience, Positive attitude, Disappointment, Fears, Hurts, Positive experiences, Plans, Cope, Help, Self-belief, Motivation, Commitment, Enterprise</w:t>
            </w:r>
          </w:p>
          <w:p w14:paraId="377DDC43" w14:textId="26F9877C" w:rsidR="00867B77" w:rsidRPr="0069758A" w:rsidRDefault="00867B77" w:rsidP="00097387">
            <w:pPr>
              <w:pStyle w:val="Default"/>
              <w:rPr>
                <w:rFonts w:asciiTheme="minorHAnsi" w:hAnsiTheme="minorHAnsi" w:cstheme="minorHAnsi"/>
                <w:sz w:val="20"/>
                <w:szCs w:val="20"/>
              </w:rPr>
            </w:pPr>
          </w:p>
        </w:tc>
        <w:tc>
          <w:tcPr>
            <w:tcW w:w="3260" w:type="dxa"/>
          </w:tcPr>
          <w:p w14:paraId="596B036A" w14:textId="140A358B"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Feeling, Money, Grown Up, Adult, Lifestyle, Job, Career, Profession, Money, Salary, Contribution, Society, Determination, Motivation, Culture, Country, Sponsorship, Communication, Support, Rallying, Team Work, Co</w:t>
            </w:r>
            <w:r w:rsidR="00F261F6">
              <w:rPr>
                <w:rStyle w:val="A1"/>
                <w:rFonts w:asciiTheme="minorHAnsi" w:hAnsiTheme="minorHAnsi" w:cstheme="minorHAnsi"/>
                <w:sz w:val="20"/>
                <w:szCs w:val="20"/>
              </w:rPr>
              <w:t>-</w:t>
            </w:r>
            <w:r w:rsidRPr="0069758A">
              <w:rPr>
                <w:rStyle w:val="A1"/>
                <w:rFonts w:asciiTheme="minorHAnsi" w:hAnsiTheme="minorHAnsi" w:cstheme="minorHAnsi"/>
                <w:sz w:val="20"/>
                <w:szCs w:val="20"/>
              </w:rPr>
              <w:t>operation, Difference</w:t>
            </w:r>
          </w:p>
          <w:p w14:paraId="454B9425" w14:textId="60467F74" w:rsidR="00867B77" w:rsidRPr="0069758A" w:rsidRDefault="00867B77" w:rsidP="00097387">
            <w:pPr>
              <w:pStyle w:val="Default"/>
              <w:rPr>
                <w:rFonts w:asciiTheme="minorHAnsi" w:hAnsiTheme="minorHAnsi" w:cstheme="minorHAnsi"/>
                <w:sz w:val="20"/>
                <w:szCs w:val="20"/>
              </w:rPr>
            </w:pPr>
          </w:p>
        </w:tc>
        <w:tc>
          <w:tcPr>
            <w:tcW w:w="3119" w:type="dxa"/>
          </w:tcPr>
          <w:p w14:paraId="26C43E6E" w14:textId="33385B10" w:rsidR="00867B77" w:rsidRPr="0069758A" w:rsidRDefault="00867B77"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Learning, Stretch, Personal, Realistic, Unrealistic, Success, Criteria, Learning steps, Global issue, Suffering, Concern, Hardship, Sponsorship, Empathy, Motivation, Admire, Respect, Praise, Compliment, Contribution, Recognition</w:t>
            </w:r>
          </w:p>
          <w:p w14:paraId="2BF9F4A0" w14:textId="34BE68B1" w:rsidR="00867B77" w:rsidRPr="0069758A" w:rsidRDefault="00867B77" w:rsidP="00097387">
            <w:pPr>
              <w:pStyle w:val="TableParagraph"/>
              <w:ind w:left="0"/>
              <w:rPr>
                <w:rFonts w:asciiTheme="minorHAnsi" w:hAnsiTheme="minorHAnsi" w:cstheme="minorHAnsi"/>
                <w:b/>
                <w:sz w:val="20"/>
                <w:szCs w:val="20"/>
              </w:rPr>
            </w:pPr>
          </w:p>
        </w:tc>
      </w:tr>
    </w:tbl>
    <w:p w14:paraId="43489CE7" w14:textId="4831E5EA" w:rsidR="00241B59" w:rsidRPr="0069758A" w:rsidRDefault="00241B59">
      <w:pPr>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2693"/>
        <w:gridCol w:w="2835"/>
        <w:gridCol w:w="2977"/>
        <w:gridCol w:w="2835"/>
        <w:gridCol w:w="2835"/>
        <w:gridCol w:w="3260"/>
        <w:gridCol w:w="3119"/>
      </w:tblGrid>
      <w:tr w:rsidR="008D387C" w:rsidRPr="0069758A" w14:paraId="209EE6D0" w14:textId="77777777" w:rsidTr="008D387C">
        <w:tc>
          <w:tcPr>
            <w:tcW w:w="22250" w:type="dxa"/>
            <w:gridSpan w:val="8"/>
            <w:shd w:val="clear" w:color="auto" w:fill="9CC2E5" w:themeFill="accent1" w:themeFillTint="99"/>
          </w:tcPr>
          <w:p w14:paraId="23F59D43" w14:textId="3FCA74B2" w:rsidR="008D387C" w:rsidRPr="004254B9" w:rsidRDefault="008D387C" w:rsidP="004254B9">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 xml:space="preserve">Healthy Me </w:t>
            </w:r>
            <w:r w:rsidR="00F62164" w:rsidRPr="004254B9">
              <w:rPr>
                <w:rFonts w:asciiTheme="minorHAnsi" w:hAnsiTheme="minorHAnsi" w:cstheme="minorHAnsi"/>
                <w:b/>
                <w:sz w:val="36"/>
                <w:szCs w:val="36"/>
              </w:rPr>
              <w:t>Puzzle</w:t>
            </w:r>
            <w:r w:rsidR="00946FFA">
              <w:rPr>
                <w:rFonts w:asciiTheme="minorHAnsi" w:hAnsiTheme="minorHAnsi" w:cstheme="minorHAnsi"/>
                <w:b/>
                <w:sz w:val="36"/>
                <w:szCs w:val="36"/>
              </w:rPr>
              <w:t xml:space="preserve"> </w:t>
            </w:r>
            <w:r w:rsidRPr="004254B9">
              <w:rPr>
                <w:rFonts w:asciiTheme="minorHAnsi" w:hAnsiTheme="minorHAnsi" w:cstheme="minorHAnsi"/>
                <w:b/>
                <w:sz w:val="36"/>
                <w:szCs w:val="36"/>
              </w:rPr>
              <w:t>– Spring 2</w:t>
            </w:r>
          </w:p>
        </w:tc>
      </w:tr>
      <w:tr w:rsidR="004254B9" w:rsidRPr="0069758A" w14:paraId="3585949F" w14:textId="77777777" w:rsidTr="00CB3A81">
        <w:trPr>
          <w:trHeight w:val="709"/>
        </w:trPr>
        <w:tc>
          <w:tcPr>
            <w:tcW w:w="1696" w:type="dxa"/>
            <w:vMerge w:val="restart"/>
            <w:shd w:val="clear" w:color="auto" w:fill="9CC2E5" w:themeFill="accent1" w:themeFillTint="99"/>
          </w:tcPr>
          <w:p w14:paraId="0AE84315" w14:textId="658C332A" w:rsidR="004254B9" w:rsidRPr="004254B9" w:rsidRDefault="004254B9" w:rsidP="00CB3A81">
            <w:pPr>
              <w:pStyle w:val="Default"/>
              <w:jc w:val="center"/>
              <w:rPr>
                <w:rFonts w:asciiTheme="minorHAnsi" w:hAnsiTheme="minorHAnsi" w:cstheme="minorHAnsi"/>
                <w:b/>
                <w:sz w:val="28"/>
                <w:szCs w:val="28"/>
              </w:rPr>
            </w:pPr>
            <w:r w:rsidRPr="004254B9">
              <w:rPr>
                <w:rFonts w:asciiTheme="minorHAnsi" w:hAnsiTheme="minorHAnsi" w:cstheme="minorHAnsi"/>
                <w:b/>
                <w:sz w:val="28"/>
                <w:szCs w:val="28"/>
              </w:rPr>
              <w:t>Vocabulary</w:t>
            </w:r>
          </w:p>
        </w:tc>
        <w:tc>
          <w:tcPr>
            <w:tcW w:w="2693" w:type="dxa"/>
            <w:shd w:val="clear" w:color="auto" w:fill="9CC2E5" w:themeFill="accent1" w:themeFillTint="99"/>
          </w:tcPr>
          <w:p w14:paraId="0B623401" w14:textId="62812366" w:rsidR="004254B9" w:rsidRPr="004254B9" w:rsidRDefault="004254B9" w:rsidP="004254B9">
            <w:pPr>
              <w:pStyle w:val="TableParagraph"/>
              <w:ind w:left="0"/>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7A99D906"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1</w:t>
            </w:r>
          </w:p>
          <w:p w14:paraId="5171C6C1" w14:textId="7B27C63E"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w:t>
            </w:r>
          </w:p>
        </w:tc>
        <w:tc>
          <w:tcPr>
            <w:tcW w:w="2977" w:type="dxa"/>
            <w:shd w:val="clear" w:color="auto" w:fill="9CC2E5" w:themeFill="accent1" w:themeFillTint="99"/>
          </w:tcPr>
          <w:p w14:paraId="3FED3D86"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2</w:t>
            </w:r>
          </w:p>
          <w:p w14:paraId="14E2C364" w14:textId="0B5E010B"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 &amp; Yr 1</w:t>
            </w:r>
          </w:p>
        </w:tc>
        <w:tc>
          <w:tcPr>
            <w:tcW w:w="2835" w:type="dxa"/>
            <w:shd w:val="clear" w:color="auto" w:fill="9CC2E5" w:themeFill="accent1" w:themeFillTint="99"/>
          </w:tcPr>
          <w:p w14:paraId="305AC1CA"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3</w:t>
            </w:r>
          </w:p>
          <w:p w14:paraId="5A6E8EAC" w14:textId="1B614CCF"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w:t>
            </w:r>
          </w:p>
        </w:tc>
        <w:tc>
          <w:tcPr>
            <w:tcW w:w="2835" w:type="dxa"/>
            <w:shd w:val="clear" w:color="auto" w:fill="9CC2E5" w:themeFill="accent1" w:themeFillTint="99"/>
          </w:tcPr>
          <w:p w14:paraId="52949C5E"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4</w:t>
            </w:r>
          </w:p>
          <w:p w14:paraId="5E6430ED" w14:textId="33BA80BC"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Yr 3</w:t>
            </w:r>
          </w:p>
        </w:tc>
        <w:tc>
          <w:tcPr>
            <w:tcW w:w="3260" w:type="dxa"/>
            <w:shd w:val="clear" w:color="auto" w:fill="9CC2E5" w:themeFill="accent1" w:themeFillTint="99"/>
          </w:tcPr>
          <w:p w14:paraId="664CFF33"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5</w:t>
            </w:r>
          </w:p>
          <w:p w14:paraId="44B5E923" w14:textId="7ECC7198" w:rsidR="004254B9" w:rsidRPr="004254B9" w:rsidRDefault="004254B9" w:rsidP="004254B9">
            <w:pPr>
              <w:pStyle w:val="Pa3"/>
              <w:spacing w:after="80"/>
              <w:jc w:val="center"/>
              <w:rPr>
                <w:rStyle w:val="A1"/>
                <w:rFonts w:asciiTheme="minorHAnsi" w:hAnsiTheme="minorHAnsi" w:cstheme="minorHAnsi"/>
                <w:sz w:val="26"/>
                <w:szCs w:val="26"/>
              </w:rPr>
            </w:pPr>
            <w:r>
              <w:rPr>
                <w:rFonts w:asciiTheme="minorHAnsi" w:hAnsiTheme="minorHAnsi" w:cstheme="minorHAnsi"/>
                <w:sz w:val="26"/>
                <w:szCs w:val="26"/>
              </w:rPr>
              <w:t xml:space="preserve">Consolidate KS1, </w:t>
            </w:r>
            <w:r w:rsidRPr="004254B9">
              <w:rPr>
                <w:rFonts w:asciiTheme="minorHAnsi" w:hAnsiTheme="minorHAnsi" w:cstheme="minorHAnsi"/>
                <w:sz w:val="26"/>
                <w:szCs w:val="26"/>
              </w:rPr>
              <w:t>Yrs 3 &amp; 4</w:t>
            </w:r>
          </w:p>
        </w:tc>
        <w:tc>
          <w:tcPr>
            <w:tcW w:w="3119" w:type="dxa"/>
            <w:shd w:val="clear" w:color="auto" w:fill="9CC2E5" w:themeFill="accent1" w:themeFillTint="99"/>
          </w:tcPr>
          <w:p w14:paraId="6B0B8162"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6</w:t>
            </w:r>
          </w:p>
          <w:p w14:paraId="11BDB2EB" w14:textId="7DDBC75D"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K</w:t>
            </w:r>
            <w:r w:rsidR="00DF7167">
              <w:rPr>
                <w:rFonts w:asciiTheme="minorHAnsi" w:hAnsiTheme="minorHAnsi" w:cstheme="minorHAnsi"/>
                <w:sz w:val="26"/>
                <w:szCs w:val="26"/>
              </w:rPr>
              <w:t>S</w:t>
            </w:r>
            <w:r w:rsidRPr="004254B9">
              <w:rPr>
                <w:rFonts w:asciiTheme="minorHAnsi" w:hAnsiTheme="minorHAnsi" w:cstheme="minorHAnsi"/>
                <w:sz w:val="26"/>
                <w:szCs w:val="26"/>
              </w:rPr>
              <w:t>2</w:t>
            </w:r>
          </w:p>
        </w:tc>
      </w:tr>
      <w:tr w:rsidR="004254B9" w:rsidRPr="0069758A" w14:paraId="1C02449B" w14:textId="77777777" w:rsidTr="00241B59">
        <w:trPr>
          <w:trHeight w:val="709"/>
        </w:trPr>
        <w:tc>
          <w:tcPr>
            <w:tcW w:w="1696" w:type="dxa"/>
            <w:vMerge/>
            <w:shd w:val="clear" w:color="auto" w:fill="9CC2E5" w:themeFill="accent1" w:themeFillTint="99"/>
          </w:tcPr>
          <w:p w14:paraId="71E48D39" w14:textId="1593E385" w:rsidR="004254B9" w:rsidRPr="004254B9" w:rsidRDefault="004254B9" w:rsidP="00097387">
            <w:pPr>
              <w:pStyle w:val="Default"/>
              <w:rPr>
                <w:rFonts w:asciiTheme="minorHAnsi" w:hAnsiTheme="minorHAnsi" w:cstheme="minorHAnsi"/>
                <w:b/>
                <w:sz w:val="28"/>
                <w:szCs w:val="28"/>
              </w:rPr>
            </w:pPr>
          </w:p>
        </w:tc>
        <w:tc>
          <w:tcPr>
            <w:tcW w:w="2693" w:type="dxa"/>
          </w:tcPr>
          <w:p w14:paraId="680AA7F5" w14:textId="5BDBF706" w:rsidR="004254B9" w:rsidRPr="0069758A" w:rsidRDefault="004254B9" w:rsidP="0009738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Healthy, Exercise, Head, Shoulders, Knees, Toes, Sleep, Wash, Clean, Stranger, Scare</w:t>
            </w:r>
          </w:p>
        </w:tc>
        <w:tc>
          <w:tcPr>
            <w:tcW w:w="2835" w:type="dxa"/>
          </w:tcPr>
          <w:p w14:paraId="042FDA58" w14:textId="034205C6"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Unhealthy, Balanced, Exercise, Sleep, Choices, Clean, Body parts, Keeping clean, Toiletry items (e.g. toothbrush, shampoo, soap), Hygienic, Safe Medicines, Safe, Safety, Green Cross Code, Eyes, Ears, Look, Listen, Wait</w:t>
            </w:r>
          </w:p>
        </w:tc>
        <w:tc>
          <w:tcPr>
            <w:tcW w:w="2977" w:type="dxa"/>
          </w:tcPr>
          <w:p w14:paraId="21C551D5" w14:textId="19434D98"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Healthy choices, Lifestyle, Motivation, Relax, Relaxation, Tense, Calm, Dangerous, Medicines, Body, Balanced diet, Portion, Proportion, Energy, Fuel, Nutritious</w:t>
            </w:r>
          </w:p>
          <w:p w14:paraId="0DD5926F" w14:textId="77777777" w:rsidR="004254B9" w:rsidRPr="0069758A" w:rsidRDefault="004254B9" w:rsidP="00097387">
            <w:pPr>
              <w:pStyle w:val="Pa3"/>
              <w:spacing w:after="80"/>
              <w:rPr>
                <w:rFonts w:asciiTheme="minorHAnsi" w:hAnsiTheme="minorHAnsi" w:cstheme="minorHAnsi"/>
                <w:b/>
                <w:sz w:val="20"/>
                <w:szCs w:val="20"/>
              </w:rPr>
            </w:pPr>
          </w:p>
        </w:tc>
        <w:tc>
          <w:tcPr>
            <w:tcW w:w="2835" w:type="dxa"/>
          </w:tcPr>
          <w:p w14:paraId="3576A189" w14:textId="01BE98C4"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Oxygen, Calories/kilojoules, Heartbeat, Lungs, Heart, Fitness, Labels, Sugar, Fat, Saturated fat, Healthy, Drugs, Attitude, Anxious, Scared, Strategy, Advice, Harmful, Risk, Feelings, Complex, Appreciate, Body, Choice</w:t>
            </w:r>
          </w:p>
          <w:p w14:paraId="4A43A69B" w14:textId="77777777" w:rsidR="004254B9" w:rsidRPr="0069758A" w:rsidRDefault="004254B9" w:rsidP="00097387">
            <w:pPr>
              <w:pStyle w:val="Pa3"/>
              <w:spacing w:after="80"/>
              <w:rPr>
                <w:rFonts w:asciiTheme="minorHAnsi" w:hAnsiTheme="minorHAnsi" w:cstheme="minorHAnsi"/>
                <w:b/>
                <w:sz w:val="20"/>
                <w:szCs w:val="20"/>
              </w:rPr>
            </w:pPr>
          </w:p>
        </w:tc>
        <w:tc>
          <w:tcPr>
            <w:tcW w:w="2835" w:type="dxa"/>
          </w:tcPr>
          <w:p w14:paraId="5B93C2E0" w14:textId="020C4961"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Friendship, Emotions, Relationships, Friendship groups, Value, Roles, Leader, Follower, Assertive, Agree, Disagree, Smoking, Pressure, Peers, Guilt, Advice, Alcohol, Liver, Disease, Anxiety, Fear, Believe, Assertive, Opinion, Right, Wrong</w:t>
            </w:r>
          </w:p>
          <w:p w14:paraId="6CAE9F07" w14:textId="77777777" w:rsidR="004254B9" w:rsidRPr="0069758A" w:rsidRDefault="004254B9" w:rsidP="00097387">
            <w:pPr>
              <w:pStyle w:val="Pa3"/>
              <w:spacing w:after="80"/>
              <w:rPr>
                <w:rFonts w:asciiTheme="minorHAnsi" w:hAnsiTheme="minorHAnsi" w:cstheme="minorHAnsi"/>
                <w:b/>
                <w:sz w:val="20"/>
                <w:szCs w:val="20"/>
              </w:rPr>
            </w:pPr>
          </w:p>
        </w:tc>
        <w:tc>
          <w:tcPr>
            <w:tcW w:w="3260" w:type="dxa"/>
          </w:tcPr>
          <w:p w14:paraId="2FC76602" w14:textId="59E3A27B"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Choices, Healthy behaviour, Unhealthy behaviour, Informed decision, Pressure, Media, Influence, Emergency, Procedure, Recovery position, Level-headed, Body image, Media, Social media, Celebrity, Altered, Self-respect, Comparison, Eating problem, Eating disorder, Respect, Debate, Opinion, Fact, Motivation</w:t>
            </w:r>
          </w:p>
          <w:p w14:paraId="626213FB" w14:textId="77777777" w:rsidR="004254B9" w:rsidRPr="0069758A" w:rsidRDefault="004254B9" w:rsidP="00097387">
            <w:pPr>
              <w:pStyle w:val="Pa3"/>
              <w:spacing w:after="80"/>
              <w:rPr>
                <w:rFonts w:asciiTheme="minorHAnsi" w:hAnsiTheme="minorHAnsi" w:cstheme="minorHAnsi"/>
                <w:b/>
                <w:color w:val="000000"/>
                <w:sz w:val="20"/>
                <w:szCs w:val="20"/>
              </w:rPr>
            </w:pPr>
          </w:p>
        </w:tc>
        <w:tc>
          <w:tcPr>
            <w:tcW w:w="3119" w:type="dxa"/>
          </w:tcPr>
          <w:p w14:paraId="53591833" w14:textId="07F73EFE"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Responsibility, Immunisation, Prevention, Drugs, Effects,  Prescribed, Unrestricted, Over-the-counter, Restricted, Illegal, Volatile substances, ‘Legal highs’, Exploited, Vulnerable, Criminal, Gangs, Pressure, Strategies, Reputation, Anti-social behaviour, Crime, Mental health, Emotional health, Mental illness, Symptoms, Stress, Triggers, Strategies, Managing stress, Pressure</w:t>
            </w:r>
          </w:p>
        </w:tc>
      </w:tr>
    </w:tbl>
    <w:p w14:paraId="1D8667BA" w14:textId="48460F94" w:rsidR="00F62164" w:rsidRPr="0069758A" w:rsidRDefault="00F62164" w:rsidP="009D3BCD">
      <w:pPr>
        <w:rPr>
          <w:rFonts w:cstheme="minorHAnsi"/>
          <w:sz w:val="20"/>
          <w:szCs w:val="20"/>
        </w:rPr>
      </w:pPr>
    </w:p>
    <w:tbl>
      <w:tblPr>
        <w:tblStyle w:val="TableGrid"/>
        <w:tblW w:w="22250" w:type="dxa"/>
        <w:tblLayout w:type="fixed"/>
        <w:tblLook w:val="04A0" w:firstRow="1" w:lastRow="0" w:firstColumn="1" w:lastColumn="0" w:noHBand="0" w:noVBand="1"/>
      </w:tblPr>
      <w:tblGrid>
        <w:gridCol w:w="1696"/>
        <w:gridCol w:w="142"/>
        <w:gridCol w:w="2551"/>
        <w:gridCol w:w="2835"/>
        <w:gridCol w:w="2977"/>
        <w:gridCol w:w="2835"/>
        <w:gridCol w:w="2835"/>
        <w:gridCol w:w="3260"/>
        <w:gridCol w:w="3119"/>
      </w:tblGrid>
      <w:tr w:rsidR="008D387C" w:rsidRPr="0069758A" w14:paraId="69D236B0" w14:textId="77777777" w:rsidTr="008D387C">
        <w:tc>
          <w:tcPr>
            <w:tcW w:w="22250" w:type="dxa"/>
            <w:gridSpan w:val="9"/>
            <w:shd w:val="clear" w:color="auto" w:fill="9CC2E5" w:themeFill="accent1" w:themeFillTint="99"/>
          </w:tcPr>
          <w:p w14:paraId="1229D4B7" w14:textId="66B4DDB0" w:rsidR="008D387C" w:rsidRPr="004254B9" w:rsidRDefault="008D387C" w:rsidP="008D387C">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 xml:space="preserve">Relationships </w:t>
            </w:r>
            <w:r w:rsidR="00F62164" w:rsidRPr="004254B9">
              <w:rPr>
                <w:rFonts w:asciiTheme="minorHAnsi" w:hAnsiTheme="minorHAnsi" w:cstheme="minorHAnsi"/>
                <w:b/>
                <w:sz w:val="36"/>
                <w:szCs w:val="36"/>
              </w:rPr>
              <w:t>Puzzle</w:t>
            </w:r>
            <w:r w:rsidR="00DF7167">
              <w:rPr>
                <w:rFonts w:asciiTheme="minorHAnsi" w:hAnsiTheme="minorHAnsi" w:cstheme="minorHAnsi"/>
                <w:b/>
                <w:sz w:val="36"/>
                <w:szCs w:val="36"/>
              </w:rPr>
              <w:t xml:space="preserve"> </w:t>
            </w:r>
            <w:r w:rsidRPr="004254B9">
              <w:rPr>
                <w:rFonts w:asciiTheme="minorHAnsi" w:hAnsiTheme="minorHAnsi" w:cstheme="minorHAnsi"/>
                <w:b/>
                <w:sz w:val="36"/>
                <w:szCs w:val="36"/>
              </w:rPr>
              <w:t>– Summer 1</w:t>
            </w:r>
          </w:p>
        </w:tc>
      </w:tr>
      <w:tr w:rsidR="004254B9" w:rsidRPr="0069758A" w14:paraId="2EADA54E" w14:textId="77777777" w:rsidTr="00E02A7F">
        <w:trPr>
          <w:trHeight w:val="674"/>
        </w:trPr>
        <w:tc>
          <w:tcPr>
            <w:tcW w:w="1838" w:type="dxa"/>
            <w:gridSpan w:val="2"/>
            <w:vMerge w:val="restart"/>
            <w:shd w:val="clear" w:color="auto" w:fill="9CC2E5" w:themeFill="accent1" w:themeFillTint="99"/>
          </w:tcPr>
          <w:p w14:paraId="5E7187B1" w14:textId="38AAF313" w:rsidR="004254B9" w:rsidRPr="0069758A" w:rsidRDefault="004254B9" w:rsidP="00CB3A81">
            <w:pPr>
              <w:pStyle w:val="Default"/>
              <w:jc w:val="center"/>
              <w:rPr>
                <w:rFonts w:asciiTheme="minorHAnsi" w:hAnsiTheme="minorHAnsi" w:cstheme="minorHAnsi"/>
                <w:b/>
                <w:sz w:val="20"/>
                <w:szCs w:val="20"/>
              </w:rPr>
            </w:pPr>
            <w:r w:rsidRPr="004254B9">
              <w:rPr>
                <w:rFonts w:asciiTheme="minorHAnsi" w:hAnsiTheme="minorHAnsi" w:cstheme="minorHAnsi"/>
                <w:b/>
                <w:sz w:val="28"/>
                <w:szCs w:val="28"/>
              </w:rPr>
              <w:t>Vocabulary</w:t>
            </w:r>
          </w:p>
        </w:tc>
        <w:tc>
          <w:tcPr>
            <w:tcW w:w="2551" w:type="dxa"/>
            <w:shd w:val="clear" w:color="auto" w:fill="9CC2E5" w:themeFill="accent1" w:themeFillTint="99"/>
          </w:tcPr>
          <w:p w14:paraId="446F7149" w14:textId="4A276FDF" w:rsidR="004254B9" w:rsidRPr="00E02A7F" w:rsidRDefault="004254B9" w:rsidP="004254B9">
            <w:pPr>
              <w:pStyle w:val="TableParagraph"/>
              <w:ind w:left="0"/>
              <w:jc w:val="center"/>
              <w:rPr>
                <w:rFonts w:asciiTheme="minorHAnsi" w:hAnsiTheme="minorHAnsi" w:cstheme="minorHAnsi"/>
                <w:sz w:val="36"/>
                <w:szCs w:val="36"/>
              </w:rPr>
            </w:pPr>
            <w:r w:rsidRPr="00E02A7F">
              <w:rPr>
                <w:rFonts w:asciiTheme="minorHAnsi" w:hAnsiTheme="minorHAnsi" w:cstheme="minorHAnsi"/>
                <w:b/>
                <w:sz w:val="36"/>
                <w:szCs w:val="36"/>
              </w:rPr>
              <w:t>EYFS</w:t>
            </w:r>
          </w:p>
        </w:tc>
        <w:tc>
          <w:tcPr>
            <w:tcW w:w="2835" w:type="dxa"/>
            <w:shd w:val="clear" w:color="auto" w:fill="9CC2E5" w:themeFill="accent1" w:themeFillTint="99"/>
          </w:tcPr>
          <w:p w14:paraId="6DD1E896"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1</w:t>
            </w:r>
          </w:p>
          <w:p w14:paraId="0259CB26" w14:textId="28D4AF11"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EYFS</w:t>
            </w:r>
          </w:p>
        </w:tc>
        <w:tc>
          <w:tcPr>
            <w:tcW w:w="2977" w:type="dxa"/>
            <w:shd w:val="clear" w:color="auto" w:fill="9CC2E5" w:themeFill="accent1" w:themeFillTint="99"/>
          </w:tcPr>
          <w:p w14:paraId="024CDA4C"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2</w:t>
            </w:r>
          </w:p>
          <w:p w14:paraId="49D32B2C" w14:textId="595F5526"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EYFS &amp; Yr 1</w:t>
            </w:r>
          </w:p>
        </w:tc>
        <w:tc>
          <w:tcPr>
            <w:tcW w:w="2835" w:type="dxa"/>
            <w:shd w:val="clear" w:color="auto" w:fill="9CC2E5" w:themeFill="accent1" w:themeFillTint="99"/>
          </w:tcPr>
          <w:p w14:paraId="39526DD8"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3</w:t>
            </w:r>
          </w:p>
          <w:p w14:paraId="452C23EF" w14:textId="3243A1DA"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w:t>
            </w:r>
          </w:p>
        </w:tc>
        <w:tc>
          <w:tcPr>
            <w:tcW w:w="2835" w:type="dxa"/>
            <w:shd w:val="clear" w:color="auto" w:fill="9CC2E5" w:themeFill="accent1" w:themeFillTint="99"/>
          </w:tcPr>
          <w:p w14:paraId="61B5C1F8"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4</w:t>
            </w:r>
          </w:p>
          <w:p w14:paraId="496B5659" w14:textId="4891E99C"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 &amp; Yr 3</w:t>
            </w:r>
          </w:p>
        </w:tc>
        <w:tc>
          <w:tcPr>
            <w:tcW w:w="3260" w:type="dxa"/>
            <w:shd w:val="clear" w:color="auto" w:fill="9CC2E5" w:themeFill="accent1" w:themeFillTint="99"/>
          </w:tcPr>
          <w:p w14:paraId="5407088F"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5</w:t>
            </w:r>
          </w:p>
          <w:p w14:paraId="35DC7BF5" w14:textId="67A4F60B"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 Yrs 3 &amp; 4</w:t>
            </w:r>
          </w:p>
        </w:tc>
        <w:tc>
          <w:tcPr>
            <w:tcW w:w="3119" w:type="dxa"/>
            <w:shd w:val="clear" w:color="auto" w:fill="9CC2E5" w:themeFill="accent1" w:themeFillTint="99"/>
          </w:tcPr>
          <w:p w14:paraId="2ECCF31C" w14:textId="77777777" w:rsidR="004254B9" w:rsidRPr="00E02A7F" w:rsidRDefault="004254B9" w:rsidP="004254B9">
            <w:pPr>
              <w:pStyle w:val="Pa3"/>
              <w:jc w:val="center"/>
              <w:rPr>
                <w:rFonts w:asciiTheme="minorHAnsi" w:hAnsiTheme="minorHAnsi" w:cstheme="minorHAnsi"/>
                <w:b/>
                <w:sz w:val="36"/>
                <w:szCs w:val="36"/>
              </w:rPr>
            </w:pPr>
            <w:r w:rsidRPr="00E02A7F">
              <w:rPr>
                <w:rFonts w:asciiTheme="minorHAnsi" w:hAnsiTheme="minorHAnsi" w:cstheme="minorHAnsi"/>
                <w:b/>
                <w:sz w:val="36"/>
                <w:szCs w:val="36"/>
              </w:rPr>
              <w:t>Year 6</w:t>
            </w:r>
          </w:p>
          <w:p w14:paraId="668C47DC" w14:textId="4E989C6F" w:rsidR="004254B9" w:rsidRPr="00E02A7F" w:rsidRDefault="004254B9" w:rsidP="004254B9">
            <w:pPr>
              <w:pStyle w:val="Pa3"/>
              <w:spacing w:after="80"/>
              <w:jc w:val="center"/>
              <w:rPr>
                <w:rStyle w:val="A1"/>
                <w:rFonts w:asciiTheme="minorHAnsi" w:hAnsiTheme="minorHAnsi" w:cstheme="minorHAnsi"/>
                <w:sz w:val="26"/>
                <w:szCs w:val="26"/>
              </w:rPr>
            </w:pPr>
            <w:r w:rsidRPr="00E02A7F">
              <w:rPr>
                <w:rFonts w:asciiTheme="minorHAnsi" w:hAnsiTheme="minorHAnsi" w:cstheme="minorHAnsi"/>
                <w:sz w:val="26"/>
                <w:szCs w:val="26"/>
              </w:rPr>
              <w:t>Consolidate KS1 &amp; KS2</w:t>
            </w:r>
          </w:p>
        </w:tc>
      </w:tr>
      <w:tr w:rsidR="004254B9" w:rsidRPr="0069758A" w14:paraId="271C4DC0" w14:textId="77777777" w:rsidTr="001356CB">
        <w:trPr>
          <w:trHeight w:val="567"/>
        </w:trPr>
        <w:tc>
          <w:tcPr>
            <w:tcW w:w="1838" w:type="dxa"/>
            <w:gridSpan w:val="2"/>
            <w:vMerge/>
            <w:tcBorders>
              <w:bottom w:val="single" w:sz="4" w:space="0" w:color="auto"/>
            </w:tcBorders>
            <w:shd w:val="clear" w:color="auto" w:fill="9CC2E5" w:themeFill="accent1" w:themeFillTint="99"/>
          </w:tcPr>
          <w:p w14:paraId="3BD9F395" w14:textId="0576C688" w:rsidR="004254B9" w:rsidRPr="004254B9" w:rsidRDefault="004254B9" w:rsidP="004254B9">
            <w:pPr>
              <w:pStyle w:val="Default"/>
              <w:rPr>
                <w:rFonts w:asciiTheme="minorHAnsi" w:hAnsiTheme="minorHAnsi" w:cstheme="minorHAnsi"/>
                <w:b/>
                <w:sz w:val="28"/>
                <w:szCs w:val="28"/>
              </w:rPr>
            </w:pPr>
          </w:p>
        </w:tc>
        <w:tc>
          <w:tcPr>
            <w:tcW w:w="2551" w:type="dxa"/>
            <w:tcBorders>
              <w:bottom w:val="single" w:sz="4" w:space="0" w:color="auto"/>
            </w:tcBorders>
          </w:tcPr>
          <w:p w14:paraId="336274F8" w14:textId="5DCF8E30" w:rsidR="004254B9" w:rsidRPr="0069758A" w:rsidRDefault="004254B9" w:rsidP="004254B9">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Family, Jobs, Relationship, Friend, Lonely, Argue, Fall-out, Words, Feelings, Angry, Upset, Calm me, Breathing</w:t>
            </w:r>
          </w:p>
        </w:tc>
        <w:tc>
          <w:tcPr>
            <w:tcW w:w="2835" w:type="dxa"/>
            <w:tcBorders>
              <w:bottom w:val="single" w:sz="4" w:space="0" w:color="auto"/>
            </w:tcBorders>
          </w:tcPr>
          <w:p w14:paraId="36B7E8DF" w14:textId="11492390"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Belong, Same, Different, Friendship, Qualities, Caring, Sharing, Kind, Greeting, Touch, Feel, Texture, Like, Dislike, Help, Helpful, Community, Confidence, Praise, Skills, Self-belief, Incredible, Proud, Celebrate, Relationships, Special, Appreciate</w:t>
            </w:r>
          </w:p>
          <w:p w14:paraId="632E1FC4" w14:textId="77777777" w:rsidR="004254B9" w:rsidRPr="0069758A" w:rsidRDefault="004254B9" w:rsidP="004254B9">
            <w:pPr>
              <w:pStyle w:val="Pa3"/>
              <w:spacing w:after="80"/>
              <w:rPr>
                <w:rFonts w:asciiTheme="minorHAnsi" w:hAnsiTheme="minorHAnsi" w:cstheme="minorHAnsi"/>
                <w:b/>
                <w:sz w:val="20"/>
                <w:szCs w:val="20"/>
              </w:rPr>
            </w:pPr>
          </w:p>
        </w:tc>
        <w:tc>
          <w:tcPr>
            <w:tcW w:w="2977" w:type="dxa"/>
            <w:tcBorders>
              <w:bottom w:val="single" w:sz="4" w:space="0" w:color="auto"/>
            </w:tcBorders>
          </w:tcPr>
          <w:p w14:paraId="7B857B97" w14:textId="5762C37B"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Similarities, Special, Important, Co-operate, Physical contact, Communication, Hugs, Acceptable, Not acceptable, Conflict, Point of view, Positive problem solving, Secret, Surprise, Good secret, Worry secret, Telling, Adult, Trust, Happy, Sad, Frightened, Trust, Trustworthy, Honesty, Reliability, Compliments, Celebrate, </w:t>
            </w:r>
          </w:p>
        </w:tc>
        <w:tc>
          <w:tcPr>
            <w:tcW w:w="2835" w:type="dxa"/>
            <w:tcBorders>
              <w:bottom w:val="single" w:sz="4" w:space="0" w:color="auto"/>
            </w:tcBorders>
          </w:tcPr>
          <w:p w14:paraId="4AE34472" w14:textId="6C49DF6F" w:rsidR="004254B9" w:rsidRPr="00E02A7F" w:rsidRDefault="004254B9" w:rsidP="004254B9">
            <w:pPr>
              <w:pStyle w:val="Pa3"/>
              <w:spacing w:after="80"/>
              <w:rPr>
                <w:rFonts w:asciiTheme="minorHAnsi" w:hAnsiTheme="minorHAnsi" w:cstheme="minorHAnsi"/>
                <w:color w:val="000000"/>
                <w:sz w:val="20"/>
                <w:szCs w:val="20"/>
              </w:rPr>
            </w:pPr>
            <w:r w:rsidRPr="00E02A7F">
              <w:rPr>
                <w:rStyle w:val="A1"/>
                <w:rFonts w:asciiTheme="minorHAnsi" w:hAnsiTheme="minorHAnsi" w:cstheme="minorHAnsi"/>
                <w:sz w:val="20"/>
                <w:szCs w:val="20"/>
              </w:rPr>
              <w:t>Men, Women, Unisex, Male, Female, Stereotype, Career, Job, Role, Responsibilities, Respect, Differences, Similarities, Conflict, Win-win, Solution, Solve-it-together, Problem-solve, Internet, Social media, Online, Risky, Gaming, Safe, Unsafe, Private messaging (pm), Direct messaging (dm), Global, Communication, Fair trade, Inequality, Food journey, Climate, Transport, Exploitation, Rights, Needs, Wants, Justice, United</w:t>
            </w:r>
            <w:r w:rsidR="00E02A7F" w:rsidRPr="00E02A7F">
              <w:rPr>
                <w:rStyle w:val="A1"/>
                <w:rFonts w:asciiTheme="minorHAnsi" w:hAnsiTheme="minorHAnsi" w:cstheme="minorHAnsi"/>
                <w:sz w:val="20"/>
                <w:szCs w:val="20"/>
              </w:rPr>
              <w:t xml:space="preserve"> </w:t>
            </w:r>
            <w:r w:rsidRPr="00E02A7F">
              <w:rPr>
                <w:rStyle w:val="A1"/>
                <w:rFonts w:asciiTheme="minorHAnsi" w:hAnsiTheme="minorHAnsi" w:cstheme="minorHAnsi"/>
                <w:sz w:val="20"/>
                <w:szCs w:val="20"/>
              </w:rPr>
              <w:t>Nations, Equality, Deprivation, Hardship, Appreciation, Gratitude</w:t>
            </w:r>
          </w:p>
        </w:tc>
        <w:tc>
          <w:tcPr>
            <w:tcW w:w="2835" w:type="dxa"/>
            <w:tcBorders>
              <w:bottom w:val="single" w:sz="4" w:space="0" w:color="auto"/>
            </w:tcBorders>
          </w:tcPr>
          <w:p w14:paraId="54592D45" w14:textId="59848DD7"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Relationship, Close, Jealousy, Emotions, Positive, Negative, Loss, Shock, Disbelief, Numb, Denial, Guilt, Sadness, Pain, Despair, Hope, Souvenir, Memento, Memorial, Acceptance, Relief, Remember, Negotiate, Compromise, Loyal, Empathy, Betrayal, Amicable, Love.</w:t>
            </w:r>
          </w:p>
          <w:p w14:paraId="0BC5952C" w14:textId="77777777" w:rsidR="004254B9" w:rsidRPr="0069758A" w:rsidRDefault="004254B9" w:rsidP="004254B9">
            <w:pPr>
              <w:pStyle w:val="Pa3"/>
              <w:spacing w:after="80"/>
              <w:rPr>
                <w:rFonts w:asciiTheme="minorHAnsi" w:hAnsiTheme="minorHAnsi" w:cstheme="minorHAnsi"/>
                <w:b/>
                <w:sz w:val="20"/>
                <w:szCs w:val="20"/>
              </w:rPr>
            </w:pPr>
          </w:p>
        </w:tc>
        <w:tc>
          <w:tcPr>
            <w:tcW w:w="3260" w:type="dxa"/>
            <w:tcBorders>
              <w:bottom w:val="single" w:sz="4" w:space="0" w:color="auto"/>
            </w:tcBorders>
          </w:tcPr>
          <w:p w14:paraId="56BC0699" w14:textId="4FB62D55"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Personal attributes, Qualities, Characteristics, Self-esteem, Unique, Comparison, Negative self-talk, Social media, Online, Community, Positive, Negative, Safe, Unsafe, Rights, Social network, Violence, Grooming, Troll, Gambling, Betting, Trustworthy, Appropriate, Screen time, Physical health, Mental health, Off-line, Social, Peer pressure, Influences, Personal information, Passwords, Privacy, Settings, Profile, SMARRT rules</w:t>
            </w:r>
          </w:p>
          <w:p w14:paraId="35F85E99" w14:textId="77777777" w:rsidR="004254B9" w:rsidRPr="0069758A" w:rsidRDefault="004254B9" w:rsidP="004254B9">
            <w:pPr>
              <w:pStyle w:val="Pa3"/>
              <w:spacing w:after="80"/>
              <w:rPr>
                <w:rFonts w:asciiTheme="minorHAnsi" w:hAnsiTheme="minorHAnsi" w:cstheme="minorHAnsi"/>
                <w:b/>
                <w:color w:val="000000"/>
                <w:sz w:val="20"/>
                <w:szCs w:val="20"/>
              </w:rPr>
            </w:pPr>
          </w:p>
        </w:tc>
        <w:tc>
          <w:tcPr>
            <w:tcW w:w="3119" w:type="dxa"/>
            <w:tcBorders>
              <w:bottom w:val="single" w:sz="4" w:space="0" w:color="auto"/>
            </w:tcBorders>
          </w:tcPr>
          <w:p w14:paraId="113F0E46" w14:textId="3F496A5E" w:rsidR="004254B9" w:rsidRPr="0069758A" w:rsidRDefault="004254B9" w:rsidP="004254B9">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Mental health, Ashamed, Stigma, Stress, Anxiety, Support, Worried, Signs, Warning, Self-harm, Emotions, Feelings, Sadness, Loss, Grief, Denial, Despair, Guilt, Shock, Hopelessness, Anger, Bereavement, Coping strategies, Power, Control, Authority, Bullying, Script, Assertive, Risks, Pressure, Influences, Self-control, Real</w:t>
            </w:r>
            <w:r w:rsidR="00E30C83">
              <w:rPr>
                <w:rStyle w:val="A1"/>
                <w:rFonts w:asciiTheme="minorHAnsi" w:hAnsiTheme="minorHAnsi" w:cstheme="minorHAnsi"/>
                <w:sz w:val="20"/>
                <w:szCs w:val="20"/>
              </w:rPr>
              <w:t>/fa</w:t>
            </w:r>
            <w:r w:rsidRPr="0069758A">
              <w:rPr>
                <w:rStyle w:val="A1"/>
                <w:rFonts w:asciiTheme="minorHAnsi" w:hAnsiTheme="minorHAnsi" w:cstheme="minorHAnsi"/>
                <w:sz w:val="20"/>
                <w:szCs w:val="20"/>
              </w:rPr>
              <w:t>ke, True/untrue, Assertiveness, Judgement, Communication, Technology, Power, Cyber-bullying, Abuse, Safety</w:t>
            </w:r>
          </w:p>
          <w:p w14:paraId="1451F478" w14:textId="77777777" w:rsidR="004254B9" w:rsidRPr="0069758A" w:rsidRDefault="004254B9" w:rsidP="004254B9">
            <w:pPr>
              <w:pStyle w:val="Pa3"/>
              <w:spacing w:after="80"/>
              <w:rPr>
                <w:rFonts w:asciiTheme="minorHAnsi" w:hAnsiTheme="minorHAnsi" w:cstheme="minorHAnsi"/>
                <w:b/>
                <w:sz w:val="20"/>
                <w:szCs w:val="20"/>
              </w:rPr>
            </w:pPr>
          </w:p>
        </w:tc>
      </w:tr>
      <w:tr w:rsidR="001356CB" w:rsidRPr="0069758A" w14:paraId="7B135B0F" w14:textId="77777777" w:rsidTr="001356CB">
        <w:trPr>
          <w:trHeight w:val="567"/>
        </w:trPr>
        <w:tc>
          <w:tcPr>
            <w:tcW w:w="22250" w:type="dxa"/>
            <w:gridSpan w:val="9"/>
            <w:tcBorders>
              <w:left w:val="nil"/>
              <w:right w:val="nil"/>
            </w:tcBorders>
            <w:shd w:val="clear" w:color="auto" w:fill="auto"/>
          </w:tcPr>
          <w:p w14:paraId="06DA2D95" w14:textId="77777777" w:rsidR="001356CB" w:rsidRPr="0069758A" w:rsidRDefault="001356CB" w:rsidP="004254B9">
            <w:pPr>
              <w:pStyle w:val="Pa3"/>
              <w:spacing w:after="80"/>
              <w:rPr>
                <w:rStyle w:val="A1"/>
                <w:rFonts w:asciiTheme="minorHAnsi" w:hAnsiTheme="minorHAnsi" w:cstheme="minorHAnsi"/>
                <w:sz w:val="20"/>
                <w:szCs w:val="20"/>
              </w:rPr>
            </w:pPr>
          </w:p>
        </w:tc>
      </w:tr>
      <w:tr w:rsidR="008D387C" w:rsidRPr="0069758A" w14:paraId="2449F781" w14:textId="77777777" w:rsidTr="008D387C">
        <w:tc>
          <w:tcPr>
            <w:tcW w:w="22250" w:type="dxa"/>
            <w:gridSpan w:val="9"/>
            <w:shd w:val="clear" w:color="auto" w:fill="9CC2E5" w:themeFill="accent1" w:themeFillTint="99"/>
          </w:tcPr>
          <w:p w14:paraId="69B372DA" w14:textId="195D8AFE" w:rsidR="008D387C" w:rsidRPr="004254B9" w:rsidRDefault="008D387C" w:rsidP="008D387C">
            <w:pPr>
              <w:pStyle w:val="TableParagraph"/>
              <w:jc w:val="center"/>
              <w:rPr>
                <w:rFonts w:asciiTheme="minorHAnsi" w:hAnsiTheme="minorHAnsi" w:cstheme="minorHAnsi"/>
                <w:b/>
                <w:sz w:val="36"/>
                <w:szCs w:val="36"/>
              </w:rPr>
            </w:pPr>
            <w:r w:rsidRPr="004254B9">
              <w:rPr>
                <w:rFonts w:asciiTheme="minorHAnsi" w:hAnsiTheme="minorHAnsi" w:cstheme="minorHAnsi"/>
                <w:b/>
                <w:sz w:val="36"/>
                <w:szCs w:val="36"/>
              </w:rPr>
              <w:t xml:space="preserve">Changing Me </w:t>
            </w:r>
            <w:r w:rsidR="00F62164" w:rsidRPr="004254B9">
              <w:rPr>
                <w:rFonts w:asciiTheme="minorHAnsi" w:hAnsiTheme="minorHAnsi" w:cstheme="minorHAnsi"/>
                <w:b/>
                <w:sz w:val="36"/>
                <w:szCs w:val="36"/>
              </w:rPr>
              <w:t xml:space="preserve">Puzzle </w:t>
            </w:r>
            <w:r w:rsidRPr="004254B9">
              <w:rPr>
                <w:rFonts w:asciiTheme="minorHAnsi" w:hAnsiTheme="minorHAnsi" w:cstheme="minorHAnsi"/>
                <w:b/>
                <w:sz w:val="36"/>
                <w:szCs w:val="36"/>
              </w:rPr>
              <w:t>– Summer 2</w:t>
            </w:r>
          </w:p>
        </w:tc>
      </w:tr>
      <w:tr w:rsidR="004254B9" w:rsidRPr="0069758A" w14:paraId="32A6E0CF" w14:textId="77777777" w:rsidTr="00241B59">
        <w:trPr>
          <w:trHeight w:val="567"/>
        </w:trPr>
        <w:tc>
          <w:tcPr>
            <w:tcW w:w="1696" w:type="dxa"/>
            <w:vMerge w:val="restart"/>
            <w:shd w:val="clear" w:color="auto" w:fill="9CC2E5" w:themeFill="accent1" w:themeFillTint="99"/>
          </w:tcPr>
          <w:p w14:paraId="1BCB05E4" w14:textId="30E9F8A3" w:rsidR="004254B9" w:rsidRPr="004254B9" w:rsidRDefault="004254B9" w:rsidP="00097387">
            <w:pPr>
              <w:pStyle w:val="Default"/>
              <w:rPr>
                <w:rFonts w:asciiTheme="minorHAnsi" w:hAnsiTheme="minorHAnsi" w:cstheme="minorHAnsi"/>
                <w:b/>
                <w:sz w:val="28"/>
                <w:szCs w:val="28"/>
              </w:rPr>
            </w:pPr>
            <w:r w:rsidRPr="004254B9">
              <w:rPr>
                <w:rFonts w:asciiTheme="minorHAnsi" w:hAnsiTheme="minorHAnsi" w:cstheme="minorHAnsi"/>
                <w:b/>
                <w:sz w:val="28"/>
                <w:szCs w:val="28"/>
              </w:rPr>
              <w:t>Vocabulary</w:t>
            </w:r>
          </w:p>
        </w:tc>
        <w:tc>
          <w:tcPr>
            <w:tcW w:w="2693" w:type="dxa"/>
            <w:gridSpan w:val="2"/>
            <w:shd w:val="clear" w:color="auto" w:fill="9CC2E5" w:themeFill="accent1" w:themeFillTint="99"/>
          </w:tcPr>
          <w:p w14:paraId="56ADB718" w14:textId="5DA47580" w:rsidR="004254B9" w:rsidRPr="004254B9" w:rsidRDefault="004254B9" w:rsidP="00CB3A81">
            <w:pPr>
              <w:pStyle w:val="TableParagraph"/>
              <w:ind w:left="0"/>
              <w:jc w:val="center"/>
              <w:rPr>
                <w:rFonts w:asciiTheme="minorHAnsi" w:hAnsiTheme="minorHAnsi" w:cstheme="minorHAnsi"/>
                <w:sz w:val="36"/>
                <w:szCs w:val="36"/>
              </w:rPr>
            </w:pPr>
            <w:r w:rsidRPr="004254B9">
              <w:rPr>
                <w:rFonts w:asciiTheme="minorHAnsi" w:hAnsiTheme="minorHAnsi" w:cstheme="minorHAnsi"/>
                <w:b/>
                <w:sz w:val="36"/>
                <w:szCs w:val="36"/>
              </w:rPr>
              <w:t>EYFS</w:t>
            </w:r>
          </w:p>
        </w:tc>
        <w:tc>
          <w:tcPr>
            <w:tcW w:w="2835" w:type="dxa"/>
            <w:shd w:val="clear" w:color="auto" w:fill="9CC2E5" w:themeFill="accent1" w:themeFillTint="99"/>
          </w:tcPr>
          <w:p w14:paraId="2EB5A511"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1</w:t>
            </w:r>
          </w:p>
          <w:p w14:paraId="6156078E" w14:textId="098A4616"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w:t>
            </w:r>
          </w:p>
        </w:tc>
        <w:tc>
          <w:tcPr>
            <w:tcW w:w="2977" w:type="dxa"/>
            <w:shd w:val="clear" w:color="auto" w:fill="9CC2E5" w:themeFill="accent1" w:themeFillTint="99"/>
          </w:tcPr>
          <w:p w14:paraId="18AF635B"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2</w:t>
            </w:r>
          </w:p>
          <w:p w14:paraId="3C6CCBBF" w14:textId="1B8357BA"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EYFS &amp; Yr 1</w:t>
            </w:r>
          </w:p>
        </w:tc>
        <w:tc>
          <w:tcPr>
            <w:tcW w:w="2835" w:type="dxa"/>
            <w:shd w:val="clear" w:color="auto" w:fill="9CC2E5" w:themeFill="accent1" w:themeFillTint="99"/>
          </w:tcPr>
          <w:p w14:paraId="18C940DB"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3</w:t>
            </w:r>
          </w:p>
          <w:p w14:paraId="34D12D36" w14:textId="005BA240"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w:t>
            </w:r>
          </w:p>
        </w:tc>
        <w:tc>
          <w:tcPr>
            <w:tcW w:w="2835" w:type="dxa"/>
            <w:shd w:val="clear" w:color="auto" w:fill="9CC2E5" w:themeFill="accent1" w:themeFillTint="99"/>
          </w:tcPr>
          <w:p w14:paraId="08C662DB"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4</w:t>
            </w:r>
          </w:p>
          <w:p w14:paraId="57C04DC0" w14:textId="7E768618"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Yr 3</w:t>
            </w:r>
          </w:p>
        </w:tc>
        <w:tc>
          <w:tcPr>
            <w:tcW w:w="3260" w:type="dxa"/>
            <w:shd w:val="clear" w:color="auto" w:fill="9CC2E5" w:themeFill="accent1" w:themeFillTint="99"/>
          </w:tcPr>
          <w:p w14:paraId="354CE41D"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5</w:t>
            </w:r>
          </w:p>
          <w:p w14:paraId="0773B67D" w14:textId="566C2985" w:rsidR="004254B9" w:rsidRPr="004254B9" w:rsidRDefault="004254B9" w:rsidP="004254B9">
            <w:pPr>
              <w:pStyle w:val="Pa3"/>
              <w:spacing w:after="80"/>
              <w:jc w:val="center"/>
              <w:rPr>
                <w:rStyle w:val="A3"/>
                <w:rFonts w:asciiTheme="minorHAnsi" w:hAnsiTheme="minorHAnsi" w:cstheme="minorHAnsi"/>
                <w:sz w:val="26"/>
                <w:szCs w:val="26"/>
              </w:rPr>
            </w:pPr>
            <w:r w:rsidRPr="004254B9">
              <w:rPr>
                <w:rFonts w:asciiTheme="minorHAnsi" w:hAnsiTheme="minorHAnsi" w:cstheme="minorHAnsi"/>
                <w:sz w:val="26"/>
                <w:szCs w:val="26"/>
              </w:rPr>
              <w:t>Consolidate KS1, Yrs 3 &amp; 4</w:t>
            </w:r>
          </w:p>
        </w:tc>
        <w:tc>
          <w:tcPr>
            <w:tcW w:w="3119" w:type="dxa"/>
            <w:shd w:val="clear" w:color="auto" w:fill="9CC2E5" w:themeFill="accent1" w:themeFillTint="99"/>
          </w:tcPr>
          <w:p w14:paraId="3676AE30" w14:textId="77777777" w:rsidR="004254B9" w:rsidRPr="004254B9" w:rsidRDefault="004254B9" w:rsidP="004254B9">
            <w:pPr>
              <w:pStyle w:val="Pa3"/>
              <w:jc w:val="center"/>
              <w:rPr>
                <w:rFonts w:asciiTheme="minorHAnsi" w:hAnsiTheme="minorHAnsi" w:cstheme="minorHAnsi"/>
                <w:b/>
                <w:sz w:val="36"/>
                <w:szCs w:val="36"/>
              </w:rPr>
            </w:pPr>
            <w:r w:rsidRPr="004254B9">
              <w:rPr>
                <w:rFonts w:asciiTheme="minorHAnsi" w:hAnsiTheme="minorHAnsi" w:cstheme="minorHAnsi"/>
                <w:b/>
                <w:sz w:val="36"/>
                <w:szCs w:val="36"/>
              </w:rPr>
              <w:t>Year 6</w:t>
            </w:r>
          </w:p>
          <w:p w14:paraId="7D2C96EC" w14:textId="223B3C4E" w:rsidR="004254B9" w:rsidRPr="004254B9" w:rsidRDefault="004254B9" w:rsidP="004254B9">
            <w:pPr>
              <w:pStyle w:val="Pa3"/>
              <w:spacing w:after="80"/>
              <w:jc w:val="center"/>
              <w:rPr>
                <w:rStyle w:val="A1"/>
                <w:rFonts w:asciiTheme="minorHAnsi" w:hAnsiTheme="minorHAnsi" w:cstheme="minorHAnsi"/>
                <w:sz w:val="26"/>
                <w:szCs w:val="26"/>
              </w:rPr>
            </w:pPr>
            <w:r w:rsidRPr="004254B9">
              <w:rPr>
                <w:rFonts w:asciiTheme="minorHAnsi" w:hAnsiTheme="minorHAnsi" w:cstheme="minorHAnsi"/>
                <w:sz w:val="26"/>
                <w:szCs w:val="26"/>
              </w:rPr>
              <w:t>Consolidate KS1 &amp; KS2</w:t>
            </w:r>
          </w:p>
        </w:tc>
      </w:tr>
      <w:tr w:rsidR="004254B9" w:rsidRPr="0069758A" w14:paraId="7429176C" w14:textId="77777777" w:rsidTr="00241B59">
        <w:trPr>
          <w:trHeight w:val="567"/>
        </w:trPr>
        <w:tc>
          <w:tcPr>
            <w:tcW w:w="1696" w:type="dxa"/>
            <w:vMerge/>
            <w:shd w:val="clear" w:color="auto" w:fill="9CC2E5" w:themeFill="accent1" w:themeFillTint="99"/>
          </w:tcPr>
          <w:p w14:paraId="36CC2F44" w14:textId="76518861" w:rsidR="004254B9" w:rsidRPr="0069758A" w:rsidRDefault="004254B9" w:rsidP="00097387">
            <w:pPr>
              <w:pStyle w:val="Default"/>
              <w:rPr>
                <w:rFonts w:asciiTheme="minorHAnsi" w:hAnsiTheme="minorHAnsi" w:cstheme="minorHAnsi"/>
                <w:b/>
                <w:sz w:val="20"/>
                <w:szCs w:val="20"/>
              </w:rPr>
            </w:pPr>
          </w:p>
        </w:tc>
        <w:tc>
          <w:tcPr>
            <w:tcW w:w="2693" w:type="dxa"/>
            <w:gridSpan w:val="2"/>
          </w:tcPr>
          <w:p w14:paraId="523E1CF1" w14:textId="150B31E7" w:rsidR="004254B9" w:rsidRPr="0069758A" w:rsidRDefault="004254B9" w:rsidP="005C1627">
            <w:pPr>
              <w:pStyle w:val="TableParagraph"/>
              <w:ind w:left="0"/>
              <w:rPr>
                <w:rFonts w:asciiTheme="minorHAnsi" w:hAnsiTheme="minorHAnsi" w:cstheme="minorHAnsi"/>
                <w:sz w:val="20"/>
                <w:szCs w:val="20"/>
              </w:rPr>
            </w:pPr>
            <w:r w:rsidRPr="0069758A">
              <w:rPr>
                <w:rFonts w:asciiTheme="minorHAnsi" w:hAnsiTheme="minorHAnsi" w:cstheme="minorHAnsi"/>
                <w:sz w:val="20"/>
                <w:szCs w:val="20"/>
              </w:rPr>
              <w:t>Eye, Foot, Eyebrow, Forehead, Ear, Mouth, Arm, Leg, Chest, Knee, Nose, Tongue, Finger, Toe, Stomach, Hand, Baby, Grown-up, Adult, Change, Worry,</w:t>
            </w:r>
            <w:r w:rsidR="005C1627">
              <w:rPr>
                <w:rFonts w:asciiTheme="minorHAnsi" w:hAnsiTheme="minorHAnsi" w:cstheme="minorHAnsi"/>
                <w:sz w:val="20"/>
                <w:szCs w:val="20"/>
              </w:rPr>
              <w:t xml:space="preserve"> </w:t>
            </w:r>
            <w:r w:rsidRPr="0069758A">
              <w:rPr>
                <w:rFonts w:asciiTheme="minorHAnsi" w:hAnsiTheme="minorHAnsi" w:cstheme="minorHAnsi"/>
                <w:sz w:val="20"/>
                <w:szCs w:val="20"/>
              </w:rPr>
              <w:t>Excited, Memories</w:t>
            </w:r>
          </w:p>
        </w:tc>
        <w:tc>
          <w:tcPr>
            <w:tcW w:w="2835" w:type="dxa"/>
          </w:tcPr>
          <w:p w14:paraId="756F149A" w14:textId="09F2266D"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Changes, Life cycles, Adulthood, Mature, Male, Female</w:t>
            </w:r>
            <w:proofErr w:type="gramStart"/>
            <w:r w:rsidRPr="0069758A">
              <w:rPr>
                <w:rStyle w:val="A1"/>
                <w:rFonts w:asciiTheme="minorHAnsi" w:hAnsiTheme="minorHAnsi" w:cstheme="minorHAnsi"/>
                <w:sz w:val="20"/>
                <w:szCs w:val="20"/>
              </w:rPr>
              <w:t>, ,</w:t>
            </w:r>
            <w:proofErr w:type="gramEnd"/>
            <w:r w:rsidRPr="0069758A">
              <w:rPr>
                <w:rStyle w:val="A1"/>
                <w:rFonts w:asciiTheme="minorHAnsi" w:hAnsiTheme="minorHAnsi" w:cstheme="minorHAnsi"/>
                <w:sz w:val="20"/>
                <w:szCs w:val="20"/>
              </w:rPr>
              <w:t xml:space="preserve"> Learn, New, Grow, Feelings, Anxious, Worried, Excited, Coping</w:t>
            </w:r>
          </w:p>
          <w:p w14:paraId="33E93034" w14:textId="77777777" w:rsidR="004254B9" w:rsidRPr="0069758A" w:rsidRDefault="004254B9" w:rsidP="00097387">
            <w:pPr>
              <w:pStyle w:val="Pa3"/>
              <w:spacing w:after="80"/>
              <w:rPr>
                <w:rFonts w:asciiTheme="minorHAnsi" w:hAnsiTheme="minorHAnsi" w:cstheme="minorHAnsi"/>
                <w:b/>
                <w:sz w:val="20"/>
                <w:szCs w:val="20"/>
              </w:rPr>
            </w:pPr>
          </w:p>
        </w:tc>
        <w:tc>
          <w:tcPr>
            <w:tcW w:w="2977" w:type="dxa"/>
          </w:tcPr>
          <w:p w14:paraId="13EB0EE3" w14:textId="2A07F70C"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Change, Grow, Control, </w:t>
            </w:r>
            <w:proofErr w:type="gramStart"/>
            <w:r w:rsidRPr="0069758A">
              <w:rPr>
                <w:rStyle w:val="A1"/>
                <w:rFonts w:asciiTheme="minorHAnsi" w:hAnsiTheme="minorHAnsi" w:cstheme="minorHAnsi"/>
                <w:sz w:val="20"/>
                <w:szCs w:val="20"/>
              </w:rPr>
              <w:t>Fully</w:t>
            </w:r>
            <w:proofErr w:type="gramEnd"/>
            <w:r w:rsidRPr="0069758A">
              <w:rPr>
                <w:rStyle w:val="A1"/>
                <w:rFonts w:asciiTheme="minorHAnsi" w:hAnsiTheme="minorHAnsi" w:cstheme="minorHAnsi"/>
                <w:sz w:val="20"/>
                <w:szCs w:val="20"/>
              </w:rPr>
              <w:t xml:space="preserve"> grown, Growing up, Old, Young, Change, Respect, Appearance, Physical, Baby, Toddler, Child, Teenager, Independent, Timeline, Freedom, Responsibilities, Public, Private, Touch, Texture, Cuddle, Hug, Squeeze, Like, Dislike, Acceptable, Unacceptable, Comfortable, Uncomfortable, Looking forward, Nervous, Happy</w:t>
            </w:r>
          </w:p>
        </w:tc>
        <w:tc>
          <w:tcPr>
            <w:tcW w:w="2835" w:type="dxa"/>
          </w:tcPr>
          <w:p w14:paraId="1B493510" w14:textId="47DED812"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 xml:space="preserve">Birth, Animals, Babies, Mother, </w:t>
            </w:r>
            <w:proofErr w:type="gramStart"/>
            <w:r w:rsidRPr="0069758A">
              <w:rPr>
                <w:rStyle w:val="A1"/>
                <w:rFonts w:asciiTheme="minorHAnsi" w:hAnsiTheme="minorHAnsi" w:cstheme="minorHAnsi"/>
                <w:sz w:val="20"/>
                <w:szCs w:val="20"/>
              </w:rPr>
              <w:t>Grow</w:t>
            </w:r>
            <w:r w:rsidR="001356CB">
              <w:rPr>
                <w:rStyle w:val="A1"/>
                <w:rFonts w:asciiTheme="minorHAnsi" w:hAnsiTheme="minorHAnsi" w:cstheme="minorHAnsi"/>
                <w:sz w:val="20"/>
                <w:szCs w:val="20"/>
              </w:rPr>
              <w:t xml:space="preserve"> </w:t>
            </w:r>
            <w:r w:rsidRPr="0069758A">
              <w:rPr>
                <w:rStyle w:val="A1"/>
                <w:rFonts w:asciiTheme="minorHAnsi" w:hAnsiTheme="minorHAnsi" w:cstheme="minorHAnsi"/>
                <w:sz w:val="20"/>
                <w:szCs w:val="20"/>
              </w:rPr>
              <w:t>,</w:t>
            </w:r>
            <w:proofErr w:type="gramEnd"/>
            <w:r w:rsidRPr="0069758A">
              <w:rPr>
                <w:rStyle w:val="A1"/>
                <w:rFonts w:asciiTheme="minorHAnsi" w:hAnsiTheme="minorHAnsi" w:cstheme="minorHAnsi"/>
                <w:sz w:val="20"/>
                <w:szCs w:val="20"/>
              </w:rPr>
              <w:t xml:space="preserve"> Nutrients, Survive, Love, Affection, Care, Stereotypes, Task, Roles, Challenge</w:t>
            </w:r>
          </w:p>
          <w:p w14:paraId="3BA6E5B2" w14:textId="77777777" w:rsidR="004254B9" w:rsidRPr="0069758A" w:rsidRDefault="004254B9" w:rsidP="00097387">
            <w:pPr>
              <w:pStyle w:val="Pa3"/>
              <w:spacing w:after="80"/>
              <w:rPr>
                <w:rFonts w:asciiTheme="minorHAnsi" w:hAnsiTheme="minorHAnsi" w:cstheme="minorHAnsi"/>
                <w:b/>
                <w:sz w:val="20"/>
                <w:szCs w:val="20"/>
              </w:rPr>
            </w:pPr>
          </w:p>
        </w:tc>
        <w:tc>
          <w:tcPr>
            <w:tcW w:w="2835" w:type="dxa"/>
          </w:tcPr>
          <w:p w14:paraId="4E29E863" w14:textId="4F166AB1" w:rsidR="004254B9" w:rsidRPr="0069758A" w:rsidRDefault="004254B9" w:rsidP="00097387">
            <w:pPr>
              <w:pStyle w:val="Pa3"/>
              <w:spacing w:after="80"/>
              <w:rPr>
                <w:rFonts w:asciiTheme="minorHAnsi" w:hAnsiTheme="minorHAnsi" w:cstheme="minorHAnsi"/>
                <w:color w:val="000000"/>
                <w:sz w:val="20"/>
                <w:szCs w:val="20"/>
              </w:rPr>
            </w:pPr>
            <w:r w:rsidRPr="0069758A">
              <w:rPr>
                <w:rStyle w:val="A1"/>
                <w:rFonts w:asciiTheme="minorHAnsi" w:hAnsiTheme="minorHAnsi" w:cstheme="minorHAnsi"/>
                <w:sz w:val="20"/>
                <w:szCs w:val="20"/>
              </w:rPr>
              <w:t>Personal, Unique, Characteristics, Parents, Circle, Seasons, Change, Control, Emotions, Acceptance</w:t>
            </w:r>
          </w:p>
          <w:p w14:paraId="0CC69F3B" w14:textId="77777777" w:rsidR="004254B9" w:rsidRPr="0069758A" w:rsidRDefault="004254B9" w:rsidP="00097387">
            <w:pPr>
              <w:pStyle w:val="Pa3"/>
              <w:spacing w:after="80"/>
              <w:rPr>
                <w:rFonts w:asciiTheme="minorHAnsi" w:hAnsiTheme="minorHAnsi" w:cstheme="minorHAnsi"/>
                <w:b/>
                <w:sz w:val="20"/>
                <w:szCs w:val="20"/>
              </w:rPr>
            </w:pPr>
          </w:p>
        </w:tc>
        <w:tc>
          <w:tcPr>
            <w:tcW w:w="3260" w:type="dxa"/>
          </w:tcPr>
          <w:p w14:paraId="3AD74B70" w14:textId="585EFCD5" w:rsidR="004254B9" w:rsidRPr="0069758A" w:rsidRDefault="004254B9" w:rsidP="00097387">
            <w:pPr>
              <w:pStyle w:val="Pa3"/>
              <w:spacing w:after="80"/>
              <w:rPr>
                <w:rFonts w:asciiTheme="minorHAnsi" w:hAnsiTheme="minorHAnsi" w:cstheme="minorHAnsi"/>
                <w:color w:val="000000"/>
                <w:sz w:val="20"/>
                <w:szCs w:val="20"/>
              </w:rPr>
            </w:pPr>
            <w:r w:rsidRPr="0069758A">
              <w:rPr>
                <w:rStyle w:val="A3"/>
                <w:rFonts w:asciiTheme="minorHAnsi" w:hAnsiTheme="minorHAnsi" w:cstheme="minorHAnsi"/>
                <w:sz w:val="20"/>
                <w:szCs w:val="20"/>
              </w:rPr>
              <w:t>Body</w:t>
            </w:r>
            <w:r w:rsidR="005C1627">
              <w:rPr>
                <w:rStyle w:val="A3"/>
                <w:rFonts w:asciiTheme="minorHAnsi" w:hAnsiTheme="minorHAnsi" w:cstheme="minorHAnsi"/>
                <w:sz w:val="20"/>
                <w:szCs w:val="20"/>
              </w:rPr>
              <w:t xml:space="preserve"> </w:t>
            </w:r>
            <w:r w:rsidRPr="0069758A">
              <w:rPr>
                <w:rStyle w:val="A3"/>
                <w:rFonts w:asciiTheme="minorHAnsi" w:hAnsiTheme="minorHAnsi" w:cstheme="minorHAnsi"/>
                <w:sz w:val="20"/>
                <w:szCs w:val="20"/>
              </w:rPr>
              <w:t>image, Self-image, Looks, Personality, Perception, Self-esteem, Affirmation, Comparison, Oestrogen,</w:t>
            </w:r>
            <w:r w:rsidR="001356CB" w:rsidRPr="0069758A">
              <w:rPr>
                <w:rStyle w:val="A1"/>
                <w:rFonts w:asciiTheme="minorHAnsi" w:hAnsiTheme="minorHAnsi" w:cstheme="minorHAnsi"/>
                <w:sz w:val="20"/>
                <w:szCs w:val="20"/>
              </w:rPr>
              <w:t xml:space="preserve"> Vagina, Penis, Testicles</w:t>
            </w:r>
            <w:r w:rsidR="001356CB">
              <w:rPr>
                <w:rStyle w:val="A1"/>
                <w:rFonts w:asciiTheme="minorHAnsi" w:hAnsiTheme="minorHAnsi" w:cstheme="minorHAnsi"/>
                <w:sz w:val="20"/>
                <w:szCs w:val="20"/>
              </w:rPr>
              <w:t>,</w:t>
            </w:r>
            <w:r w:rsidRPr="0069758A">
              <w:rPr>
                <w:rStyle w:val="A3"/>
                <w:rFonts w:asciiTheme="minorHAnsi" w:hAnsiTheme="minorHAnsi" w:cstheme="minorHAnsi"/>
                <w:sz w:val="20"/>
                <w:szCs w:val="20"/>
              </w:rPr>
              <w:t xml:space="preserve"> Fallopian Tube, Cervix, Develops,  Breasts, Hips, Adam’s Apple, Genitals, Hair, Broader, Wider, Semen, Erection, Ejaculation, Wet dream, Growth spurt, Facial hair, Pubic hair, Hormones, Testosterone, Circumcised, Uncircumcised, Foreskin, Fertilised, Unfertilised, Conception, Sexual intercourse, Embryo, Umbilical cord, IVF, Foetus, Contraception, Pregnancy, Sanitary products, Tampon, Pad, Towel, Liner, Hygiene, Age appropriateness, Legal, Laws, Responsible, Teenager, Responsibilities, Rights</w:t>
            </w:r>
            <w:r w:rsidR="001356CB">
              <w:rPr>
                <w:rStyle w:val="A3"/>
                <w:rFonts w:asciiTheme="minorHAnsi" w:hAnsiTheme="minorHAnsi" w:cstheme="minorHAnsi"/>
                <w:sz w:val="20"/>
                <w:szCs w:val="20"/>
              </w:rPr>
              <w:t xml:space="preserve">, </w:t>
            </w:r>
            <w:r w:rsidR="001356CB" w:rsidRPr="0069758A">
              <w:rPr>
                <w:rStyle w:val="A1"/>
                <w:rFonts w:asciiTheme="minorHAnsi" w:hAnsiTheme="minorHAnsi" w:cstheme="minorHAnsi"/>
                <w:sz w:val="20"/>
                <w:szCs w:val="20"/>
              </w:rPr>
              <w:t>Sperm, Ovaries, Egg, Ovum/ova, Womb/uterus,</w:t>
            </w:r>
            <w:r w:rsidR="001356CB">
              <w:rPr>
                <w:rStyle w:val="A1"/>
                <w:rFonts w:asciiTheme="minorHAnsi" w:hAnsiTheme="minorHAnsi" w:cstheme="minorHAnsi"/>
                <w:sz w:val="20"/>
                <w:szCs w:val="20"/>
              </w:rPr>
              <w:t xml:space="preserve"> </w:t>
            </w:r>
            <w:r w:rsidR="001356CB" w:rsidRPr="0069758A">
              <w:rPr>
                <w:rStyle w:val="A1"/>
                <w:rFonts w:asciiTheme="minorHAnsi" w:hAnsiTheme="minorHAnsi" w:cstheme="minorHAnsi"/>
                <w:sz w:val="20"/>
                <w:szCs w:val="20"/>
              </w:rPr>
              <w:t>Making love, Having sex, Sexual intercourse, Fertilise, Conception, Menstruation,</w:t>
            </w:r>
          </w:p>
        </w:tc>
        <w:tc>
          <w:tcPr>
            <w:tcW w:w="3119" w:type="dxa"/>
          </w:tcPr>
          <w:p w14:paraId="7075D995" w14:textId="04AD4F4C" w:rsidR="004254B9" w:rsidRPr="0069758A" w:rsidRDefault="005C1627" w:rsidP="00097387">
            <w:pPr>
              <w:pStyle w:val="Pa3"/>
              <w:spacing w:after="80"/>
              <w:rPr>
                <w:rFonts w:asciiTheme="minorHAnsi" w:hAnsiTheme="minorHAnsi" w:cstheme="minorHAnsi"/>
                <w:color w:val="000000"/>
                <w:sz w:val="20"/>
                <w:szCs w:val="20"/>
              </w:rPr>
            </w:pPr>
            <w:r>
              <w:rPr>
                <w:rStyle w:val="A1"/>
                <w:rFonts w:asciiTheme="minorHAnsi" w:hAnsiTheme="minorHAnsi" w:cstheme="minorHAnsi"/>
                <w:sz w:val="20"/>
                <w:szCs w:val="20"/>
              </w:rPr>
              <w:t>N</w:t>
            </w:r>
            <w:r w:rsidR="004254B9" w:rsidRPr="0069758A">
              <w:rPr>
                <w:rStyle w:val="A1"/>
                <w:rFonts w:asciiTheme="minorHAnsi" w:hAnsiTheme="minorHAnsi" w:cstheme="minorHAnsi"/>
                <w:sz w:val="20"/>
                <w:szCs w:val="20"/>
              </w:rPr>
              <w:t>egative body-talk, mental health, midwife, labour, opportunities, freedoms, attraction, relationship, love, sexting, transition, secondary, journey, worries, anxiety, excitement</w:t>
            </w:r>
          </w:p>
        </w:tc>
      </w:tr>
    </w:tbl>
    <w:p w14:paraId="5538625E" w14:textId="038B6F5A" w:rsidR="009D3BCD" w:rsidRPr="00BD094F" w:rsidRDefault="009D3BCD">
      <w:pPr>
        <w:rPr>
          <w:rFonts w:cstheme="minorHAnsi"/>
          <w:sz w:val="24"/>
          <w:szCs w:val="24"/>
        </w:rPr>
      </w:pPr>
    </w:p>
    <w:sectPr w:rsidR="009D3BCD" w:rsidRPr="00BD094F" w:rsidSect="0062388B">
      <w:footerReference w:type="default" r:id="rId13"/>
      <w:pgSz w:w="23811" w:h="16838" w:orient="landscape" w:code="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B4573" w14:textId="77777777" w:rsidR="00B25963" w:rsidRDefault="00B25963" w:rsidP="00B804EC">
      <w:pPr>
        <w:spacing w:after="0" w:line="240" w:lineRule="auto"/>
      </w:pPr>
      <w:r>
        <w:separator/>
      </w:r>
    </w:p>
  </w:endnote>
  <w:endnote w:type="continuationSeparator" w:id="0">
    <w:p w14:paraId="7DCB8C4A" w14:textId="77777777" w:rsidR="00B25963" w:rsidRDefault="00B25963" w:rsidP="00B80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PQAV Y+ Arial MT">
    <w:altName w:val="Arial"/>
    <w:panose1 w:val="00000000000000000000"/>
    <w:charset w:val="00"/>
    <w:family w:val="swiss"/>
    <w:notTrueType/>
    <w:pitch w:val="default"/>
    <w:sig w:usb0="00000003" w:usb1="00000000" w:usb2="00000000" w:usb3="00000000" w:csb0="00000001" w:csb1="00000000"/>
  </w:font>
  <w:font w:name="NTUTE W+ Arial 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QVEYZ Q+ DIN">
    <w:altName w:val="DI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27E8A" w14:textId="71EB55D9" w:rsidR="008B0722" w:rsidRDefault="00597792" w:rsidP="008B0722">
    <w:pPr>
      <w:pStyle w:val="Footer"/>
      <w:jc w:val="center"/>
    </w:pPr>
    <w:r>
      <w:t xml:space="preserve">© </w:t>
    </w:r>
    <w:r w:rsidR="008B0722">
      <w:t>Copyright Jigsaw PSHE Ltd</w:t>
    </w:r>
    <w:r>
      <w:t xml:space="preserve"> – Updated </w:t>
    </w:r>
    <w:r w:rsidR="009051AA">
      <w:t>29</w:t>
    </w:r>
    <w:r>
      <w:t xml:space="preserve"> </w:t>
    </w:r>
    <w:r w:rsidR="009051AA">
      <w:t>September</w:t>
    </w:r>
    <w:r>
      <w:t xml:space="preserve"> 2022</w:t>
    </w:r>
  </w:p>
  <w:p w14:paraId="0D6D91DA" w14:textId="77777777" w:rsidR="00553BD9" w:rsidRDefault="00553B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835E0" w14:textId="77777777" w:rsidR="00B25963" w:rsidRDefault="00B25963" w:rsidP="00B804EC">
      <w:pPr>
        <w:spacing w:after="0" w:line="240" w:lineRule="auto"/>
      </w:pPr>
      <w:r>
        <w:separator/>
      </w:r>
    </w:p>
  </w:footnote>
  <w:footnote w:type="continuationSeparator" w:id="0">
    <w:p w14:paraId="57EB2B60" w14:textId="77777777" w:rsidR="00B25963" w:rsidRDefault="00B25963" w:rsidP="00B804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FC18E2"/>
    <w:multiLevelType w:val="hybridMultilevel"/>
    <w:tmpl w:val="97E6D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A7ABB"/>
    <w:multiLevelType w:val="hybridMultilevel"/>
    <w:tmpl w:val="3ED8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13466"/>
    <w:multiLevelType w:val="hybridMultilevel"/>
    <w:tmpl w:val="9FF2A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F7AD7"/>
    <w:multiLevelType w:val="hybridMultilevel"/>
    <w:tmpl w:val="A34E6D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A0E43"/>
    <w:multiLevelType w:val="hybridMultilevel"/>
    <w:tmpl w:val="C4EE5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5574C"/>
    <w:multiLevelType w:val="hybridMultilevel"/>
    <w:tmpl w:val="79E85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D3321"/>
    <w:multiLevelType w:val="hybridMultilevel"/>
    <w:tmpl w:val="6F688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451E6E"/>
    <w:multiLevelType w:val="hybridMultilevel"/>
    <w:tmpl w:val="4EA6C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B13081"/>
    <w:multiLevelType w:val="hybridMultilevel"/>
    <w:tmpl w:val="FC4CB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A5C3B"/>
    <w:multiLevelType w:val="hybridMultilevel"/>
    <w:tmpl w:val="F9FCE088"/>
    <w:lvl w:ilvl="0" w:tplc="08090001">
      <w:start w:val="1"/>
      <w:numFmt w:val="bullet"/>
      <w:lvlText w:val=""/>
      <w:lvlJc w:val="left"/>
      <w:pPr>
        <w:ind w:left="560" w:hanging="360"/>
      </w:pPr>
      <w:rPr>
        <w:rFonts w:ascii="Symbol" w:hAnsi="Symbol" w:hint="default"/>
      </w:rPr>
    </w:lvl>
    <w:lvl w:ilvl="1" w:tplc="08090003" w:tentative="1">
      <w:start w:val="1"/>
      <w:numFmt w:val="bullet"/>
      <w:lvlText w:val="o"/>
      <w:lvlJc w:val="left"/>
      <w:pPr>
        <w:ind w:left="1280" w:hanging="360"/>
      </w:pPr>
      <w:rPr>
        <w:rFonts w:ascii="Courier New" w:hAnsi="Courier New" w:cs="Courier New" w:hint="default"/>
      </w:rPr>
    </w:lvl>
    <w:lvl w:ilvl="2" w:tplc="08090005" w:tentative="1">
      <w:start w:val="1"/>
      <w:numFmt w:val="bullet"/>
      <w:lvlText w:val=""/>
      <w:lvlJc w:val="left"/>
      <w:pPr>
        <w:ind w:left="2000" w:hanging="360"/>
      </w:pPr>
      <w:rPr>
        <w:rFonts w:ascii="Wingdings" w:hAnsi="Wingdings" w:hint="default"/>
      </w:rPr>
    </w:lvl>
    <w:lvl w:ilvl="3" w:tplc="08090001" w:tentative="1">
      <w:start w:val="1"/>
      <w:numFmt w:val="bullet"/>
      <w:lvlText w:val=""/>
      <w:lvlJc w:val="left"/>
      <w:pPr>
        <w:ind w:left="2720" w:hanging="360"/>
      </w:pPr>
      <w:rPr>
        <w:rFonts w:ascii="Symbol" w:hAnsi="Symbol" w:hint="default"/>
      </w:rPr>
    </w:lvl>
    <w:lvl w:ilvl="4" w:tplc="08090003" w:tentative="1">
      <w:start w:val="1"/>
      <w:numFmt w:val="bullet"/>
      <w:lvlText w:val="o"/>
      <w:lvlJc w:val="left"/>
      <w:pPr>
        <w:ind w:left="3440" w:hanging="360"/>
      </w:pPr>
      <w:rPr>
        <w:rFonts w:ascii="Courier New" w:hAnsi="Courier New" w:cs="Courier New" w:hint="default"/>
      </w:rPr>
    </w:lvl>
    <w:lvl w:ilvl="5" w:tplc="08090005" w:tentative="1">
      <w:start w:val="1"/>
      <w:numFmt w:val="bullet"/>
      <w:lvlText w:val=""/>
      <w:lvlJc w:val="left"/>
      <w:pPr>
        <w:ind w:left="4160" w:hanging="360"/>
      </w:pPr>
      <w:rPr>
        <w:rFonts w:ascii="Wingdings" w:hAnsi="Wingdings" w:hint="default"/>
      </w:rPr>
    </w:lvl>
    <w:lvl w:ilvl="6" w:tplc="08090001" w:tentative="1">
      <w:start w:val="1"/>
      <w:numFmt w:val="bullet"/>
      <w:lvlText w:val=""/>
      <w:lvlJc w:val="left"/>
      <w:pPr>
        <w:ind w:left="4880" w:hanging="360"/>
      </w:pPr>
      <w:rPr>
        <w:rFonts w:ascii="Symbol" w:hAnsi="Symbol" w:hint="default"/>
      </w:rPr>
    </w:lvl>
    <w:lvl w:ilvl="7" w:tplc="08090003" w:tentative="1">
      <w:start w:val="1"/>
      <w:numFmt w:val="bullet"/>
      <w:lvlText w:val="o"/>
      <w:lvlJc w:val="left"/>
      <w:pPr>
        <w:ind w:left="5600" w:hanging="360"/>
      </w:pPr>
      <w:rPr>
        <w:rFonts w:ascii="Courier New" w:hAnsi="Courier New" w:cs="Courier New" w:hint="default"/>
      </w:rPr>
    </w:lvl>
    <w:lvl w:ilvl="8" w:tplc="08090005" w:tentative="1">
      <w:start w:val="1"/>
      <w:numFmt w:val="bullet"/>
      <w:lvlText w:val=""/>
      <w:lvlJc w:val="left"/>
      <w:pPr>
        <w:ind w:left="6320" w:hanging="360"/>
      </w:pPr>
      <w:rPr>
        <w:rFonts w:ascii="Wingdings" w:hAnsi="Wingdings" w:hint="default"/>
      </w:rPr>
    </w:lvl>
  </w:abstractNum>
  <w:abstractNum w:abstractNumId="11" w15:restartNumberingAfterBreak="0">
    <w:nsid w:val="34AF54E1"/>
    <w:multiLevelType w:val="hybridMultilevel"/>
    <w:tmpl w:val="AC76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330B7B"/>
    <w:multiLevelType w:val="hybridMultilevel"/>
    <w:tmpl w:val="CFA80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E90961"/>
    <w:multiLevelType w:val="hybridMultilevel"/>
    <w:tmpl w:val="1ACC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86626D"/>
    <w:multiLevelType w:val="hybridMultilevel"/>
    <w:tmpl w:val="4120E730"/>
    <w:lvl w:ilvl="0" w:tplc="08090001">
      <w:start w:val="1"/>
      <w:numFmt w:val="bullet"/>
      <w:lvlText w:val=""/>
      <w:lvlJc w:val="left"/>
      <w:pPr>
        <w:ind w:left="720" w:hanging="360"/>
      </w:pPr>
      <w:rPr>
        <w:rFonts w:ascii="Symbol" w:hAnsi="Symbol" w:hint="default"/>
      </w:rPr>
    </w:lvl>
    <w:lvl w:ilvl="1" w:tplc="E0ACBAD4">
      <w:numFmt w:val="bullet"/>
      <w:lvlText w:val="•"/>
      <w:lvlJc w:val="left"/>
      <w:pPr>
        <w:ind w:left="1440" w:hanging="360"/>
      </w:pPr>
      <w:rPr>
        <w:rFonts w:ascii="Arial Narrow" w:eastAsiaTheme="minorHAnsi" w:hAnsi="Arial Narro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5F2386"/>
    <w:multiLevelType w:val="hybridMultilevel"/>
    <w:tmpl w:val="8524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40458F"/>
    <w:multiLevelType w:val="hybridMultilevel"/>
    <w:tmpl w:val="A7D06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8B2B8D"/>
    <w:multiLevelType w:val="hybridMultilevel"/>
    <w:tmpl w:val="DA8A6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FC1304"/>
    <w:multiLevelType w:val="hybridMultilevel"/>
    <w:tmpl w:val="69EA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F96FBF"/>
    <w:multiLevelType w:val="hybridMultilevel"/>
    <w:tmpl w:val="74F66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7441EE"/>
    <w:multiLevelType w:val="hybridMultilevel"/>
    <w:tmpl w:val="EDA2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F94FEC"/>
    <w:multiLevelType w:val="hybridMultilevel"/>
    <w:tmpl w:val="30385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6E3584"/>
    <w:multiLevelType w:val="hybridMultilevel"/>
    <w:tmpl w:val="F238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166043"/>
    <w:multiLevelType w:val="hybridMultilevel"/>
    <w:tmpl w:val="7C10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5F07A3"/>
    <w:multiLevelType w:val="hybridMultilevel"/>
    <w:tmpl w:val="DC705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706700"/>
    <w:multiLevelType w:val="hybridMultilevel"/>
    <w:tmpl w:val="26F03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54094D"/>
    <w:multiLevelType w:val="hybridMultilevel"/>
    <w:tmpl w:val="B72C9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C72023"/>
    <w:multiLevelType w:val="hybridMultilevel"/>
    <w:tmpl w:val="4EF69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8"/>
  </w:num>
  <w:num w:numId="4">
    <w:abstractNumId w:val="22"/>
  </w:num>
  <w:num w:numId="5">
    <w:abstractNumId w:val="1"/>
  </w:num>
  <w:num w:numId="6">
    <w:abstractNumId w:val="3"/>
  </w:num>
  <w:num w:numId="7">
    <w:abstractNumId w:val="26"/>
  </w:num>
  <w:num w:numId="8">
    <w:abstractNumId w:val="19"/>
  </w:num>
  <w:num w:numId="9">
    <w:abstractNumId w:val="5"/>
  </w:num>
  <w:num w:numId="10">
    <w:abstractNumId w:val="20"/>
  </w:num>
  <w:num w:numId="11">
    <w:abstractNumId w:val="7"/>
  </w:num>
  <w:num w:numId="12">
    <w:abstractNumId w:val="2"/>
  </w:num>
  <w:num w:numId="13">
    <w:abstractNumId w:val="15"/>
  </w:num>
  <w:num w:numId="14">
    <w:abstractNumId w:val="6"/>
  </w:num>
  <w:num w:numId="15">
    <w:abstractNumId w:val="11"/>
  </w:num>
  <w:num w:numId="16">
    <w:abstractNumId w:val="24"/>
  </w:num>
  <w:num w:numId="17">
    <w:abstractNumId w:val="10"/>
  </w:num>
  <w:num w:numId="18">
    <w:abstractNumId w:val="21"/>
  </w:num>
  <w:num w:numId="19">
    <w:abstractNumId w:val="25"/>
  </w:num>
  <w:num w:numId="20">
    <w:abstractNumId w:val="4"/>
  </w:num>
  <w:num w:numId="21">
    <w:abstractNumId w:val="12"/>
  </w:num>
  <w:num w:numId="22">
    <w:abstractNumId w:val="13"/>
  </w:num>
  <w:num w:numId="23">
    <w:abstractNumId w:val="9"/>
  </w:num>
  <w:num w:numId="24">
    <w:abstractNumId w:val="27"/>
  </w:num>
  <w:num w:numId="25">
    <w:abstractNumId w:val="23"/>
  </w:num>
  <w:num w:numId="26">
    <w:abstractNumId w:val="18"/>
  </w:num>
  <w:num w:numId="27">
    <w:abstractNumId w:val="16"/>
  </w:num>
  <w:num w:numId="28">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93E"/>
    <w:rsid w:val="000056FB"/>
    <w:rsid w:val="00010AF4"/>
    <w:rsid w:val="000110C8"/>
    <w:rsid w:val="00044848"/>
    <w:rsid w:val="00056D48"/>
    <w:rsid w:val="0007510E"/>
    <w:rsid w:val="00085AAB"/>
    <w:rsid w:val="000904A8"/>
    <w:rsid w:val="00097387"/>
    <w:rsid w:val="000A1E55"/>
    <w:rsid w:val="000B2AD4"/>
    <w:rsid w:val="000B7E38"/>
    <w:rsid w:val="000C3BCF"/>
    <w:rsid w:val="000C5EA0"/>
    <w:rsid w:val="000D005B"/>
    <w:rsid w:val="000F3418"/>
    <w:rsid w:val="00103940"/>
    <w:rsid w:val="00122C50"/>
    <w:rsid w:val="00134989"/>
    <w:rsid w:val="001356CB"/>
    <w:rsid w:val="001422AE"/>
    <w:rsid w:val="00142BFF"/>
    <w:rsid w:val="00161CB0"/>
    <w:rsid w:val="00171ADD"/>
    <w:rsid w:val="001A2125"/>
    <w:rsid w:val="001B272C"/>
    <w:rsid w:val="001B6AF9"/>
    <w:rsid w:val="001D04B4"/>
    <w:rsid w:val="001E553B"/>
    <w:rsid w:val="001F712E"/>
    <w:rsid w:val="00206F63"/>
    <w:rsid w:val="00227A1F"/>
    <w:rsid w:val="00241B59"/>
    <w:rsid w:val="00241EA7"/>
    <w:rsid w:val="00243AB7"/>
    <w:rsid w:val="00244A5F"/>
    <w:rsid w:val="002563A3"/>
    <w:rsid w:val="00256F85"/>
    <w:rsid w:val="002622F9"/>
    <w:rsid w:val="00272919"/>
    <w:rsid w:val="0029093E"/>
    <w:rsid w:val="00295A29"/>
    <w:rsid w:val="002A69C0"/>
    <w:rsid w:val="002B45EB"/>
    <w:rsid w:val="002E42DE"/>
    <w:rsid w:val="002E645C"/>
    <w:rsid w:val="00301E06"/>
    <w:rsid w:val="00306419"/>
    <w:rsid w:val="00310DDA"/>
    <w:rsid w:val="00312D78"/>
    <w:rsid w:val="003350D3"/>
    <w:rsid w:val="00341A21"/>
    <w:rsid w:val="00346F5C"/>
    <w:rsid w:val="00347EDB"/>
    <w:rsid w:val="00365877"/>
    <w:rsid w:val="0037593E"/>
    <w:rsid w:val="00394A27"/>
    <w:rsid w:val="003A10E5"/>
    <w:rsid w:val="003B5591"/>
    <w:rsid w:val="003D6B1D"/>
    <w:rsid w:val="003F7F8D"/>
    <w:rsid w:val="004048A0"/>
    <w:rsid w:val="004254B9"/>
    <w:rsid w:val="00433918"/>
    <w:rsid w:val="00437CC8"/>
    <w:rsid w:val="00443752"/>
    <w:rsid w:val="00451BD6"/>
    <w:rsid w:val="004662AC"/>
    <w:rsid w:val="004731A3"/>
    <w:rsid w:val="0047583B"/>
    <w:rsid w:val="004768A8"/>
    <w:rsid w:val="00493E87"/>
    <w:rsid w:val="004A1E68"/>
    <w:rsid w:val="004B2E7A"/>
    <w:rsid w:val="004C3F19"/>
    <w:rsid w:val="00516EA4"/>
    <w:rsid w:val="00553BD9"/>
    <w:rsid w:val="0056335C"/>
    <w:rsid w:val="005749AD"/>
    <w:rsid w:val="00576C74"/>
    <w:rsid w:val="005853C7"/>
    <w:rsid w:val="00590C1D"/>
    <w:rsid w:val="00597792"/>
    <w:rsid w:val="005A16B4"/>
    <w:rsid w:val="005A53C2"/>
    <w:rsid w:val="005C1627"/>
    <w:rsid w:val="005D0FE9"/>
    <w:rsid w:val="00602990"/>
    <w:rsid w:val="0060338F"/>
    <w:rsid w:val="00612803"/>
    <w:rsid w:val="00622C6C"/>
    <w:rsid w:val="0062388B"/>
    <w:rsid w:val="00642F0D"/>
    <w:rsid w:val="00646812"/>
    <w:rsid w:val="0064695E"/>
    <w:rsid w:val="00673858"/>
    <w:rsid w:val="0068230E"/>
    <w:rsid w:val="0068270E"/>
    <w:rsid w:val="006879E4"/>
    <w:rsid w:val="006920AD"/>
    <w:rsid w:val="0069758A"/>
    <w:rsid w:val="006A2131"/>
    <w:rsid w:val="006B3FC5"/>
    <w:rsid w:val="006D2202"/>
    <w:rsid w:val="006D2849"/>
    <w:rsid w:val="006F02C8"/>
    <w:rsid w:val="006F5F71"/>
    <w:rsid w:val="00711042"/>
    <w:rsid w:val="0071144A"/>
    <w:rsid w:val="00731F4A"/>
    <w:rsid w:val="00734D40"/>
    <w:rsid w:val="007437FD"/>
    <w:rsid w:val="00767E04"/>
    <w:rsid w:val="00776858"/>
    <w:rsid w:val="00791A66"/>
    <w:rsid w:val="00794E92"/>
    <w:rsid w:val="00796A34"/>
    <w:rsid w:val="00796F82"/>
    <w:rsid w:val="00797632"/>
    <w:rsid w:val="007A1996"/>
    <w:rsid w:val="007B58FE"/>
    <w:rsid w:val="007C1BCC"/>
    <w:rsid w:val="007C3CCB"/>
    <w:rsid w:val="007C4292"/>
    <w:rsid w:val="007D1564"/>
    <w:rsid w:val="007E299D"/>
    <w:rsid w:val="00801702"/>
    <w:rsid w:val="00812467"/>
    <w:rsid w:val="00817240"/>
    <w:rsid w:val="008241F7"/>
    <w:rsid w:val="00844B7D"/>
    <w:rsid w:val="00850B00"/>
    <w:rsid w:val="00852931"/>
    <w:rsid w:val="00853FB7"/>
    <w:rsid w:val="00867B77"/>
    <w:rsid w:val="0088527B"/>
    <w:rsid w:val="008934ED"/>
    <w:rsid w:val="00894852"/>
    <w:rsid w:val="008A0B57"/>
    <w:rsid w:val="008A0BB0"/>
    <w:rsid w:val="008B0722"/>
    <w:rsid w:val="008D387C"/>
    <w:rsid w:val="008D5E40"/>
    <w:rsid w:val="008E6726"/>
    <w:rsid w:val="008F0FE8"/>
    <w:rsid w:val="008F1363"/>
    <w:rsid w:val="008F1B01"/>
    <w:rsid w:val="008F28C9"/>
    <w:rsid w:val="009051AA"/>
    <w:rsid w:val="00924EA4"/>
    <w:rsid w:val="00941BBA"/>
    <w:rsid w:val="00946FFA"/>
    <w:rsid w:val="00947C1C"/>
    <w:rsid w:val="00952D14"/>
    <w:rsid w:val="00961F43"/>
    <w:rsid w:val="009666E6"/>
    <w:rsid w:val="00996090"/>
    <w:rsid w:val="009A73D1"/>
    <w:rsid w:val="009B3319"/>
    <w:rsid w:val="009B4A27"/>
    <w:rsid w:val="009C7945"/>
    <w:rsid w:val="009D3BCD"/>
    <w:rsid w:val="00A0757A"/>
    <w:rsid w:val="00A327C8"/>
    <w:rsid w:val="00A3343A"/>
    <w:rsid w:val="00A40222"/>
    <w:rsid w:val="00A44381"/>
    <w:rsid w:val="00A51F5B"/>
    <w:rsid w:val="00A706EE"/>
    <w:rsid w:val="00A731B0"/>
    <w:rsid w:val="00A81517"/>
    <w:rsid w:val="00A83C53"/>
    <w:rsid w:val="00A87456"/>
    <w:rsid w:val="00A914A1"/>
    <w:rsid w:val="00A97597"/>
    <w:rsid w:val="00AA0469"/>
    <w:rsid w:val="00AB6562"/>
    <w:rsid w:val="00AC1129"/>
    <w:rsid w:val="00AC361E"/>
    <w:rsid w:val="00AC452E"/>
    <w:rsid w:val="00AC57D9"/>
    <w:rsid w:val="00AD190E"/>
    <w:rsid w:val="00AD234D"/>
    <w:rsid w:val="00AD4E10"/>
    <w:rsid w:val="00AE2BED"/>
    <w:rsid w:val="00B01519"/>
    <w:rsid w:val="00B0267B"/>
    <w:rsid w:val="00B06A8F"/>
    <w:rsid w:val="00B16B4F"/>
    <w:rsid w:val="00B2371F"/>
    <w:rsid w:val="00B25963"/>
    <w:rsid w:val="00B339B1"/>
    <w:rsid w:val="00B4727A"/>
    <w:rsid w:val="00B47699"/>
    <w:rsid w:val="00B51EF4"/>
    <w:rsid w:val="00B804EC"/>
    <w:rsid w:val="00B96305"/>
    <w:rsid w:val="00BA2C91"/>
    <w:rsid w:val="00BA3207"/>
    <w:rsid w:val="00BB3D41"/>
    <w:rsid w:val="00BB40C3"/>
    <w:rsid w:val="00BC04F2"/>
    <w:rsid w:val="00BC49D2"/>
    <w:rsid w:val="00BC5A8B"/>
    <w:rsid w:val="00BD094F"/>
    <w:rsid w:val="00BD11CD"/>
    <w:rsid w:val="00BD202B"/>
    <w:rsid w:val="00C2090A"/>
    <w:rsid w:val="00C21083"/>
    <w:rsid w:val="00C34EDA"/>
    <w:rsid w:val="00C71A0A"/>
    <w:rsid w:val="00C76AD9"/>
    <w:rsid w:val="00C823F0"/>
    <w:rsid w:val="00C971DF"/>
    <w:rsid w:val="00CB3A81"/>
    <w:rsid w:val="00CC2DCC"/>
    <w:rsid w:val="00CD01FE"/>
    <w:rsid w:val="00CD554D"/>
    <w:rsid w:val="00D03429"/>
    <w:rsid w:val="00D03C43"/>
    <w:rsid w:val="00D22DF5"/>
    <w:rsid w:val="00D329DE"/>
    <w:rsid w:val="00D56F8A"/>
    <w:rsid w:val="00D63D98"/>
    <w:rsid w:val="00D855CA"/>
    <w:rsid w:val="00D90E11"/>
    <w:rsid w:val="00D96446"/>
    <w:rsid w:val="00DA6703"/>
    <w:rsid w:val="00DB1386"/>
    <w:rsid w:val="00DB7455"/>
    <w:rsid w:val="00DC6796"/>
    <w:rsid w:val="00DD3A9B"/>
    <w:rsid w:val="00DD53D1"/>
    <w:rsid w:val="00DE15E4"/>
    <w:rsid w:val="00DE1D93"/>
    <w:rsid w:val="00DE44EA"/>
    <w:rsid w:val="00DF7167"/>
    <w:rsid w:val="00E02A7F"/>
    <w:rsid w:val="00E03869"/>
    <w:rsid w:val="00E30C83"/>
    <w:rsid w:val="00E51EA5"/>
    <w:rsid w:val="00E6124E"/>
    <w:rsid w:val="00E66820"/>
    <w:rsid w:val="00E738AD"/>
    <w:rsid w:val="00E81EA7"/>
    <w:rsid w:val="00E92089"/>
    <w:rsid w:val="00EA6DA0"/>
    <w:rsid w:val="00EB30D6"/>
    <w:rsid w:val="00EC55EA"/>
    <w:rsid w:val="00ED3493"/>
    <w:rsid w:val="00ED5B76"/>
    <w:rsid w:val="00EF3DD8"/>
    <w:rsid w:val="00F0444E"/>
    <w:rsid w:val="00F07F8F"/>
    <w:rsid w:val="00F14C83"/>
    <w:rsid w:val="00F164C5"/>
    <w:rsid w:val="00F261F6"/>
    <w:rsid w:val="00F3164E"/>
    <w:rsid w:val="00F3785D"/>
    <w:rsid w:val="00F45B9C"/>
    <w:rsid w:val="00F62164"/>
    <w:rsid w:val="00F764E8"/>
    <w:rsid w:val="00F80C67"/>
    <w:rsid w:val="00FA6410"/>
    <w:rsid w:val="00FC2A5F"/>
    <w:rsid w:val="00FC32F5"/>
    <w:rsid w:val="00FC669D"/>
    <w:rsid w:val="00FE0956"/>
    <w:rsid w:val="00FF06C9"/>
    <w:rsid w:val="00FF2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99648"/>
  <w15:chartTrackingRefBased/>
  <w15:docId w15:val="{2887187E-A5FD-4954-9453-D7C80760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7593E"/>
    <w:pPr>
      <w:widowControl w:val="0"/>
      <w:autoSpaceDE w:val="0"/>
      <w:autoSpaceDN w:val="0"/>
      <w:spacing w:after="0" w:line="240" w:lineRule="auto"/>
      <w:ind w:left="97"/>
    </w:pPr>
    <w:rPr>
      <w:rFonts w:ascii="Calibri" w:eastAsia="Calibri" w:hAnsi="Calibri" w:cs="Calibri"/>
      <w:lang w:val="en-US"/>
    </w:rPr>
  </w:style>
  <w:style w:type="paragraph" w:styleId="ListParagraph">
    <w:name w:val="List Paragraph"/>
    <w:basedOn w:val="Normal"/>
    <w:uiPriority w:val="34"/>
    <w:qFormat/>
    <w:rsid w:val="0037593E"/>
    <w:pPr>
      <w:widowControl w:val="0"/>
      <w:autoSpaceDE w:val="0"/>
      <w:autoSpaceDN w:val="0"/>
      <w:spacing w:after="0" w:line="240" w:lineRule="auto"/>
    </w:pPr>
    <w:rPr>
      <w:lang w:val="en-US"/>
    </w:rPr>
  </w:style>
  <w:style w:type="paragraph" w:styleId="Header">
    <w:name w:val="header"/>
    <w:basedOn w:val="Normal"/>
    <w:link w:val="HeaderChar"/>
    <w:uiPriority w:val="99"/>
    <w:unhideWhenUsed/>
    <w:rsid w:val="00B80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4EC"/>
  </w:style>
  <w:style w:type="paragraph" w:styleId="Footer">
    <w:name w:val="footer"/>
    <w:basedOn w:val="Normal"/>
    <w:link w:val="FooterChar"/>
    <w:uiPriority w:val="99"/>
    <w:unhideWhenUsed/>
    <w:rsid w:val="00B80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4EC"/>
  </w:style>
  <w:style w:type="paragraph" w:styleId="NormalWeb">
    <w:name w:val="Normal (Web)"/>
    <w:basedOn w:val="Normal"/>
    <w:uiPriority w:val="99"/>
    <w:unhideWhenUsed/>
    <w:rsid w:val="00D90E1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347EDB"/>
    <w:pPr>
      <w:autoSpaceDE w:val="0"/>
      <w:autoSpaceDN w:val="0"/>
      <w:adjustRightInd w:val="0"/>
      <w:spacing w:after="0" w:line="240" w:lineRule="auto"/>
    </w:pPr>
    <w:rPr>
      <w:rFonts w:ascii="Century Gothic" w:hAnsi="Century Gothic" w:cs="Century Gothic"/>
      <w:color w:val="000000"/>
      <w:sz w:val="24"/>
      <w:szCs w:val="24"/>
    </w:rPr>
  </w:style>
  <w:style w:type="paragraph" w:styleId="BodyText">
    <w:name w:val="Body Text"/>
    <w:basedOn w:val="Normal"/>
    <w:link w:val="BodyTextChar"/>
    <w:rsid w:val="00A40222"/>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BodyTextChar">
    <w:name w:val="Body Text Char"/>
    <w:basedOn w:val="DefaultParagraphFont"/>
    <w:link w:val="BodyText"/>
    <w:rsid w:val="00A40222"/>
    <w:rPr>
      <w:rFonts w:ascii="Times New Roman" w:eastAsia="Lucida Sans Unicode" w:hAnsi="Times New Roman" w:cs="Times New Roman"/>
      <w:kern w:val="1"/>
      <w:sz w:val="24"/>
      <w:szCs w:val="24"/>
    </w:rPr>
  </w:style>
  <w:style w:type="paragraph" w:customStyle="1" w:styleId="bulletundertext">
    <w:name w:val="bullet (under text)"/>
    <w:rsid w:val="00A40222"/>
    <w:pPr>
      <w:numPr>
        <w:numId w:val="1"/>
      </w:numPr>
      <w:spacing w:after="240" w:line="288" w:lineRule="auto"/>
    </w:pPr>
    <w:rPr>
      <w:rFonts w:ascii="Arial" w:eastAsia="Times New Roman" w:hAnsi="Arial" w:cs="Arial"/>
      <w:sz w:val="24"/>
      <w:szCs w:val="24"/>
      <w:lang w:eastAsia="en-GB"/>
    </w:rPr>
  </w:style>
  <w:style w:type="paragraph" w:customStyle="1" w:styleId="Pa3">
    <w:name w:val="Pa3"/>
    <w:basedOn w:val="Default"/>
    <w:next w:val="Default"/>
    <w:uiPriority w:val="99"/>
    <w:rsid w:val="00C71A0A"/>
    <w:pPr>
      <w:spacing w:line="241" w:lineRule="atLeast"/>
    </w:pPr>
    <w:rPr>
      <w:rFonts w:ascii="MPQAV Y+ Arial MT" w:hAnsi="MPQAV Y+ Arial MT" w:cstheme="minorBidi"/>
      <w:color w:val="auto"/>
    </w:rPr>
  </w:style>
  <w:style w:type="character" w:customStyle="1" w:styleId="A1">
    <w:name w:val="A1"/>
    <w:uiPriority w:val="99"/>
    <w:rsid w:val="00C71A0A"/>
    <w:rPr>
      <w:rFonts w:cs="MPQAV Y+ Arial MT"/>
      <w:color w:val="000000"/>
      <w:sz w:val="18"/>
      <w:szCs w:val="18"/>
    </w:rPr>
  </w:style>
  <w:style w:type="paragraph" w:customStyle="1" w:styleId="Pa2">
    <w:name w:val="Pa2"/>
    <w:basedOn w:val="Default"/>
    <w:next w:val="Default"/>
    <w:uiPriority w:val="99"/>
    <w:rsid w:val="00C71A0A"/>
    <w:pPr>
      <w:spacing w:line="241" w:lineRule="atLeast"/>
    </w:pPr>
    <w:rPr>
      <w:rFonts w:ascii="MPQAV Y+ Arial MT" w:hAnsi="MPQAV Y+ Arial MT" w:cstheme="minorBidi"/>
      <w:color w:val="auto"/>
    </w:rPr>
  </w:style>
  <w:style w:type="paragraph" w:customStyle="1" w:styleId="Pa0">
    <w:name w:val="Pa0"/>
    <w:basedOn w:val="Default"/>
    <w:next w:val="Default"/>
    <w:uiPriority w:val="99"/>
    <w:rsid w:val="00C71A0A"/>
    <w:pPr>
      <w:spacing w:line="241" w:lineRule="atLeast"/>
    </w:pPr>
    <w:rPr>
      <w:rFonts w:ascii="MPQAV Y+ Arial MT" w:hAnsi="MPQAV Y+ Arial MT" w:cstheme="minorBidi"/>
      <w:color w:val="auto"/>
    </w:rPr>
  </w:style>
  <w:style w:type="character" w:customStyle="1" w:styleId="A3">
    <w:name w:val="A3"/>
    <w:uiPriority w:val="99"/>
    <w:rsid w:val="005853C7"/>
    <w:rPr>
      <w:rFonts w:cs="NTUTE W+ Arial MT"/>
      <w:color w:val="000000"/>
      <w:sz w:val="17"/>
      <w:szCs w:val="17"/>
    </w:rPr>
  </w:style>
  <w:style w:type="character" w:styleId="Emphasis">
    <w:name w:val="Emphasis"/>
    <w:basedOn w:val="DefaultParagraphFont"/>
    <w:uiPriority w:val="20"/>
    <w:qFormat/>
    <w:rsid w:val="00F62164"/>
    <w:rPr>
      <w:i/>
      <w:iCs/>
    </w:rPr>
  </w:style>
  <w:style w:type="paragraph" w:styleId="BalloonText">
    <w:name w:val="Balloon Text"/>
    <w:basedOn w:val="Normal"/>
    <w:link w:val="BalloonTextChar"/>
    <w:uiPriority w:val="99"/>
    <w:semiHidden/>
    <w:unhideWhenUsed/>
    <w:rsid w:val="004662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2AC"/>
    <w:rPr>
      <w:rFonts w:ascii="Segoe UI" w:hAnsi="Segoe UI" w:cs="Segoe UI"/>
      <w:sz w:val="18"/>
      <w:szCs w:val="18"/>
    </w:rPr>
  </w:style>
  <w:style w:type="character" w:customStyle="1" w:styleId="A0">
    <w:name w:val="A0"/>
    <w:uiPriority w:val="99"/>
    <w:rsid w:val="004768A8"/>
    <w:rPr>
      <w:rFonts w:cs="QVEYZ Q+ DI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768955">
      <w:bodyDiv w:val="1"/>
      <w:marLeft w:val="0"/>
      <w:marRight w:val="0"/>
      <w:marTop w:val="0"/>
      <w:marBottom w:val="0"/>
      <w:divBdr>
        <w:top w:val="none" w:sz="0" w:space="0" w:color="auto"/>
        <w:left w:val="none" w:sz="0" w:space="0" w:color="auto"/>
        <w:bottom w:val="none" w:sz="0" w:space="0" w:color="auto"/>
        <w:right w:val="none" w:sz="0" w:space="0" w:color="auto"/>
      </w:divBdr>
    </w:div>
    <w:div w:id="198916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8756C38835A943B3F16169511730C4" ma:contentTypeVersion="14" ma:contentTypeDescription="Create a new document." ma:contentTypeScope="" ma:versionID="813e715a925286097fb5edd94f944a95">
  <xsd:schema xmlns:xsd="http://www.w3.org/2001/XMLSchema" xmlns:xs="http://www.w3.org/2001/XMLSchema" xmlns:p="http://schemas.microsoft.com/office/2006/metadata/properties" xmlns:ns3="954ad581-20d1-4e3b-bd16-a331da09ec7d" xmlns:ns4="d2e252a7-a87e-477e-a097-092d33ea87fb" targetNamespace="http://schemas.microsoft.com/office/2006/metadata/properties" ma:root="true" ma:fieldsID="4e426313d08087a9615d22239925b152" ns3:_="" ns4:_="">
    <xsd:import namespace="954ad581-20d1-4e3b-bd16-a331da09ec7d"/>
    <xsd:import namespace="d2e252a7-a87e-477e-a097-092d33ea87f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ad581-20d1-4e3b-bd16-a331da09e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e252a7-a87e-477e-a097-092d33ea87f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6E2A1-6C22-4F0F-97FC-D562AC7FC1D0}">
  <ds:schemaRefs>
    <ds:schemaRef ds:uri="http://schemas.microsoft.com/office/2006/documentManagement/types"/>
    <ds:schemaRef ds:uri="http://www.w3.org/XML/1998/namespace"/>
    <ds:schemaRef ds:uri="http://purl.org/dc/terms/"/>
    <ds:schemaRef ds:uri="954ad581-20d1-4e3b-bd16-a331da09ec7d"/>
    <ds:schemaRef ds:uri="http://schemas.microsoft.com/office/2006/metadata/properties"/>
    <ds:schemaRef ds:uri="http://purl.org/dc/dcmitype/"/>
    <ds:schemaRef ds:uri="http://schemas.microsoft.com/office/infopath/2007/PartnerControls"/>
    <ds:schemaRef ds:uri="http://schemas.openxmlformats.org/package/2006/metadata/core-properties"/>
    <ds:schemaRef ds:uri="d2e252a7-a87e-477e-a097-092d33ea87fb"/>
    <ds:schemaRef ds:uri="http://purl.org/dc/elements/1.1/"/>
  </ds:schemaRefs>
</ds:datastoreItem>
</file>

<file path=customXml/itemProps2.xml><?xml version="1.0" encoding="utf-8"?>
<ds:datastoreItem xmlns:ds="http://schemas.openxmlformats.org/officeDocument/2006/customXml" ds:itemID="{11D50D6D-6BC6-4DEE-A3A9-C894C90FB650}">
  <ds:schemaRefs>
    <ds:schemaRef ds:uri="http://schemas.microsoft.com/sharepoint/v3/contenttype/forms"/>
  </ds:schemaRefs>
</ds:datastoreItem>
</file>

<file path=customXml/itemProps3.xml><?xml version="1.0" encoding="utf-8"?>
<ds:datastoreItem xmlns:ds="http://schemas.openxmlformats.org/officeDocument/2006/customXml" ds:itemID="{32EC6B4E-8B12-4C96-8B8D-B3CF3285B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ad581-20d1-4e3b-bd16-a331da09ec7d"/>
    <ds:schemaRef ds:uri="d2e252a7-a87e-477e-a097-092d33ea8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45DE4B-C4A5-4D5F-A0B6-D592EED4F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1622</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Ocean Learning Trust</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Edwards</dc:creator>
  <cp:keywords/>
  <dc:description/>
  <cp:lastModifiedBy>Brogan Sambrook</cp:lastModifiedBy>
  <cp:revision>2</cp:revision>
  <cp:lastPrinted>2021-05-17T10:22:00Z</cp:lastPrinted>
  <dcterms:created xsi:type="dcterms:W3CDTF">2023-01-13T14:14:00Z</dcterms:created>
  <dcterms:modified xsi:type="dcterms:W3CDTF">2023-01-13T14:14:00Z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0x010100428756C38835A943B3F16169511730C4</vt:lpwstr>
  </property>
</Properties>
</file>