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A2" w:rsidRPr="00E93CCC" w:rsidRDefault="00744F3F">
      <w:pPr>
        <w:ind w:left="-567" w:right="-613"/>
        <w:rPr>
          <w:rFonts w:ascii="Century Gothic" w:hAnsi="Century Gothic"/>
          <w:b/>
          <w:sz w:val="20"/>
          <w:szCs w:val="20"/>
          <w:u w:val="single"/>
        </w:rPr>
      </w:pPr>
      <w:r w:rsidRPr="00E93CCC">
        <w:rPr>
          <w:rFonts w:ascii="Century Gothic" w:hAnsi="Century Gothic"/>
          <w:b/>
          <w:sz w:val="20"/>
          <w:szCs w:val="20"/>
          <w:u w:val="single"/>
        </w:rPr>
        <w:t>PSHE</w:t>
      </w:r>
      <w:r w:rsidR="000E7715" w:rsidRPr="00E93CCC">
        <w:rPr>
          <w:rFonts w:ascii="Century Gothic" w:hAnsi="Century Gothic"/>
          <w:b/>
          <w:sz w:val="20"/>
          <w:szCs w:val="20"/>
          <w:u w:val="single"/>
        </w:rPr>
        <w:t xml:space="preserve">– Delph Side Community Primary School </w:t>
      </w:r>
    </w:p>
    <w:p w:rsidR="00132DA2" w:rsidRPr="00E93CCC" w:rsidRDefault="00132DA2" w:rsidP="00132DA2">
      <w:pPr>
        <w:pStyle w:val="NormalWeb"/>
        <w:shd w:val="clear" w:color="auto" w:fill="FFFFFF"/>
        <w:spacing w:before="0" w:beforeAutospacing="0" w:after="0" w:afterAutospacing="0"/>
        <w:ind w:left="-567" w:right="-613"/>
        <w:jc w:val="center"/>
        <w:rPr>
          <w:color w:val="000000"/>
          <w:sz w:val="20"/>
          <w:szCs w:val="20"/>
        </w:rPr>
      </w:pPr>
      <w:r w:rsidRPr="00E93CCC">
        <w:rPr>
          <w:rFonts w:ascii="Century Gothic" w:hAnsi="Century Gothic"/>
          <w:color w:val="000000"/>
          <w:sz w:val="20"/>
          <w:szCs w:val="20"/>
          <w:bdr w:val="none" w:sz="0" w:space="0" w:color="auto" w:frame="1"/>
          <w:lang w:val="en-US"/>
        </w:rPr>
        <w:t>To ensure all children </w:t>
      </w:r>
      <w:r w:rsidRPr="00E93CCC">
        <w:rPr>
          <w:rFonts w:ascii="Century Gothic" w:hAnsi="Century Gothic"/>
          <w:b/>
          <w:bCs/>
          <w:color w:val="FF3399"/>
          <w:sz w:val="20"/>
          <w:szCs w:val="20"/>
          <w:bdr w:val="none" w:sz="0" w:space="0" w:color="auto" w:frame="1"/>
          <w:lang w:val="en-US"/>
        </w:rPr>
        <w:t>enjoy</w:t>
      </w:r>
      <w:r w:rsidRPr="00E93CCC">
        <w:rPr>
          <w:rFonts w:ascii="Century Gothic" w:hAnsi="Century Gothic"/>
          <w:color w:val="000000"/>
          <w:sz w:val="20"/>
          <w:szCs w:val="20"/>
          <w:bdr w:val="none" w:sz="0" w:space="0" w:color="auto" w:frame="1"/>
          <w:lang w:val="en-US"/>
        </w:rPr>
        <w:t> their learning and attending school.</w:t>
      </w:r>
    </w:p>
    <w:p w:rsidR="00132DA2" w:rsidRPr="00E93CCC" w:rsidRDefault="00132DA2" w:rsidP="00132DA2">
      <w:pPr>
        <w:pStyle w:val="NormalWeb"/>
        <w:shd w:val="clear" w:color="auto" w:fill="FFFFFF"/>
        <w:spacing w:before="0" w:beforeAutospacing="0" w:after="0" w:afterAutospacing="0"/>
        <w:ind w:left="-567" w:right="-613"/>
        <w:jc w:val="center"/>
        <w:rPr>
          <w:color w:val="000000"/>
          <w:sz w:val="20"/>
          <w:szCs w:val="20"/>
        </w:rPr>
      </w:pPr>
      <w:r w:rsidRPr="00E93CCC">
        <w:rPr>
          <w:rFonts w:ascii="Century Gothic" w:hAnsi="Century Gothic"/>
          <w:color w:val="000000"/>
          <w:sz w:val="20"/>
          <w:szCs w:val="20"/>
          <w:bdr w:val="none" w:sz="0" w:space="0" w:color="auto" w:frame="1"/>
          <w:lang w:val="en-US"/>
        </w:rPr>
        <w:t>To provide opportunities for children to </w:t>
      </w:r>
      <w:r w:rsidRPr="00E93CCC">
        <w:rPr>
          <w:rFonts w:ascii="Century Gothic" w:hAnsi="Century Gothic"/>
          <w:b/>
          <w:bCs/>
          <w:color w:val="0070C0"/>
          <w:sz w:val="20"/>
          <w:szCs w:val="20"/>
          <w:bdr w:val="none" w:sz="0" w:space="0" w:color="auto" w:frame="1"/>
          <w:lang w:val="en-US"/>
        </w:rPr>
        <w:t>embrace</w:t>
      </w:r>
      <w:r w:rsidRPr="00E93CCC">
        <w:rPr>
          <w:rFonts w:ascii="Century Gothic" w:hAnsi="Century Gothic"/>
          <w:b/>
          <w:bCs/>
          <w:color w:val="000000"/>
          <w:sz w:val="20"/>
          <w:szCs w:val="20"/>
          <w:bdr w:val="none" w:sz="0" w:space="0" w:color="auto" w:frame="1"/>
          <w:lang w:val="en-US"/>
        </w:rPr>
        <w:t> </w:t>
      </w:r>
      <w:r w:rsidRPr="00E93CCC">
        <w:rPr>
          <w:rFonts w:ascii="Century Gothic" w:hAnsi="Century Gothic"/>
          <w:color w:val="000000"/>
          <w:sz w:val="20"/>
          <w:szCs w:val="20"/>
          <w:bdr w:val="none" w:sz="0" w:space="0" w:color="auto" w:frame="1"/>
          <w:lang w:val="en-US"/>
        </w:rPr>
        <w:t>learning through real life, hands on experiences.</w:t>
      </w:r>
    </w:p>
    <w:p w:rsidR="00132DA2" w:rsidRPr="00E93CCC" w:rsidRDefault="00132DA2" w:rsidP="00132DA2">
      <w:pPr>
        <w:pStyle w:val="NormalWeb"/>
        <w:shd w:val="clear" w:color="auto" w:fill="FFFFFF"/>
        <w:spacing w:before="0" w:beforeAutospacing="0" w:after="0" w:afterAutospacing="0"/>
        <w:ind w:left="-567" w:right="-613"/>
        <w:jc w:val="center"/>
        <w:rPr>
          <w:color w:val="000000"/>
          <w:sz w:val="20"/>
          <w:szCs w:val="20"/>
        </w:rPr>
      </w:pPr>
      <w:r w:rsidRPr="00E93CCC">
        <w:rPr>
          <w:rFonts w:ascii="Century Gothic" w:hAnsi="Century Gothic"/>
          <w:color w:val="000000"/>
          <w:sz w:val="20"/>
          <w:szCs w:val="20"/>
          <w:bdr w:val="none" w:sz="0" w:space="0" w:color="auto" w:frame="1"/>
          <w:lang w:val="en-US"/>
        </w:rPr>
        <w:t>To prepare children to </w:t>
      </w:r>
      <w:r w:rsidRPr="00E93CCC">
        <w:rPr>
          <w:rFonts w:ascii="Century Gothic" w:hAnsi="Century Gothic"/>
          <w:b/>
          <w:bCs/>
          <w:color w:val="70AD47" w:themeColor="accent6"/>
          <w:sz w:val="20"/>
          <w:szCs w:val="20"/>
          <w:bdr w:val="none" w:sz="0" w:space="0" w:color="auto" w:frame="1"/>
          <w:lang w:val="en-US"/>
        </w:rPr>
        <w:t>evolve</w:t>
      </w:r>
      <w:r w:rsidRPr="00E93CCC">
        <w:rPr>
          <w:rFonts w:ascii="Century Gothic" w:hAnsi="Century Gothic"/>
          <w:color w:val="000000"/>
          <w:sz w:val="20"/>
          <w:szCs w:val="20"/>
          <w:bdr w:val="none" w:sz="0" w:space="0" w:color="auto" w:frame="1"/>
          <w:lang w:val="en-US"/>
        </w:rPr>
        <w:t> into the next stage of their schooling.</w:t>
      </w:r>
    </w:p>
    <w:p w:rsidR="00B43E51" w:rsidRPr="00E93CCC" w:rsidRDefault="00B43E51">
      <w:pPr>
        <w:ind w:left="-567" w:right="-613"/>
        <w:rPr>
          <w:rFonts w:ascii="Century Gothic" w:hAnsi="Century Gothic"/>
          <w:b/>
          <w:sz w:val="20"/>
          <w:szCs w:val="20"/>
          <w:u w:val="single"/>
        </w:rPr>
      </w:pPr>
      <w:r w:rsidRPr="00E93CCC">
        <w:rPr>
          <w:rFonts w:ascii="Century Gothic" w:hAnsi="Century Gothic"/>
          <w:b/>
          <w:sz w:val="20"/>
          <w:szCs w:val="20"/>
          <w:u w:val="single"/>
        </w:rPr>
        <w:t>Intent</w:t>
      </w:r>
    </w:p>
    <w:p w:rsidR="00E93CCC" w:rsidRDefault="00686D6F" w:rsidP="00E93CCC">
      <w:pPr>
        <w:ind w:left="-567" w:right="-613"/>
        <w:rPr>
          <w:rFonts w:ascii="Century Gothic" w:eastAsia="Century Gothic" w:hAnsi="Century Gothic" w:cs="Century Gothic"/>
          <w:sz w:val="20"/>
          <w:szCs w:val="20"/>
        </w:rPr>
      </w:pPr>
      <w:r w:rsidRPr="00E93CCC">
        <w:rPr>
          <w:rFonts w:ascii="Century Gothic" w:hAnsi="Century Gothic"/>
          <w:sz w:val="20"/>
          <w:szCs w:val="20"/>
        </w:rPr>
        <w:t>At Delph Side Community Primary School, we am to</w:t>
      </w:r>
      <w:r w:rsidRPr="00E93CCC">
        <w:rPr>
          <w:rFonts w:ascii="Century Gothic" w:hAnsi="Century Gothic"/>
          <w:b/>
          <w:sz w:val="20"/>
          <w:szCs w:val="20"/>
          <w:u w:val="single"/>
        </w:rPr>
        <w:t xml:space="preserve"> </w:t>
      </w:r>
      <w:r w:rsidRPr="00E93CCC">
        <w:rPr>
          <w:rFonts w:ascii="Century Gothic" w:eastAsia="Century Gothic" w:hAnsi="Century Gothic" w:cs="Century Gothic"/>
          <w:sz w:val="20"/>
          <w:szCs w:val="20"/>
        </w:rPr>
        <w:t xml:space="preserve">provide pupils with the knowledge, understanding, attitudes, values and skills they need in order to reach their potential as individuals and within the community. </w:t>
      </w:r>
    </w:p>
    <w:p w:rsidR="00E93CCC" w:rsidRDefault="00686D6F" w:rsidP="00E93CCC">
      <w:pPr>
        <w:ind w:left="-567" w:right="-613"/>
        <w:rPr>
          <w:rFonts w:ascii="Century Gothic" w:eastAsia="Century Gothic" w:hAnsi="Century Gothic" w:cs="Century Gothic"/>
          <w:sz w:val="20"/>
          <w:szCs w:val="20"/>
        </w:rPr>
      </w:pPr>
      <w:r w:rsidRPr="00E93CCC">
        <w:rPr>
          <w:rFonts w:ascii="Century Gothic" w:eastAsia="Century Gothic" w:hAnsi="Century Gothic" w:cs="Century Gothic"/>
          <w:sz w:val="20"/>
          <w:szCs w:val="20"/>
        </w:rPr>
        <w:t xml:space="preserve">Our PSHE </w:t>
      </w:r>
      <w:r w:rsidR="00E93CCC">
        <w:rPr>
          <w:rFonts w:ascii="Century Gothic" w:eastAsia="Century Gothic" w:hAnsi="Century Gothic" w:cs="Century Gothic"/>
          <w:sz w:val="20"/>
          <w:szCs w:val="20"/>
        </w:rPr>
        <w:t xml:space="preserve">Jigsaw </w:t>
      </w:r>
      <w:r w:rsidRPr="00E93CCC">
        <w:rPr>
          <w:rFonts w:ascii="Century Gothic" w:eastAsia="Century Gothic" w:hAnsi="Century Gothic" w:cs="Century Gothic"/>
          <w:sz w:val="20"/>
          <w:szCs w:val="20"/>
        </w:rPr>
        <w:t xml:space="preserve">curriculum gives children at Delph Side the opportunity to take part in a wide range of activities and experiences across and beyond the curriculum, contributing fully to the life of their school and communities. In doing so they learn to recognise their own worth, </w:t>
      </w:r>
      <w:r w:rsidR="00F3772B" w:rsidRPr="00E93CCC">
        <w:rPr>
          <w:rStyle w:val="normaltextrun"/>
          <w:rFonts w:ascii="Century Gothic" w:hAnsi="Century Gothic" w:cs="Segoe UI"/>
          <w:sz w:val="20"/>
          <w:szCs w:val="20"/>
        </w:rPr>
        <w:t>have a sense of purpose</w:t>
      </w:r>
      <w:r w:rsidR="00F3772B" w:rsidRPr="00E93CCC">
        <w:rPr>
          <w:rStyle w:val="eop"/>
          <w:rFonts w:ascii="Century Gothic" w:hAnsi="Century Gothic"/>
          <w:sz w:val="20"/>
          <w:szCs w:val="20"/>
        </w:rPr>
        <w:t>,</w:t>
      </w:r>
      <w:r w:rsidR="00E93CCC">
        <w:rPr>
          <w:rStyle w:val="normaltextrun"/>
          <w:rFonts w:ascii="Century Gothic" w:hAnsi="Century Gothic" w:cs="Segoe UI"/>
          <w:sz w:val="20"/>
          <w:szCs w:val="20"/>
        </w:rPr>
        <w:t xml:space="preserve"> v</w:t>
      </w:r>
      <w:r w:rsidR="00F3772B" w:rsidRPr="00E93CCC">
        <w:rPr>
          <w:rStyle w:val="normaltextrun"/>
          <w:rFonts w:ascii="Century Gothic" w:hAnsi="Century Gothic" w:cs="Segoe UI"/>
          <w:sz w:val="20"/>
          <w:szCs w:val="20"/>
        </w:rPr>
        <w:t xml:space="preserve">alue self and others, </w:t>
      </w:r>
      <w:r w:rsidR="00E93CCC">
        <w:rPr>
          <w:rStyle w:val="normaltextrun"/>
          <w:rFonts w:ascii="Century Gothic" w:hAnsi="Century Gothic" w:cs="Segoe UI"/>
          <w:sz w:val="20"/>
          <w:szCs w:val="20"/>
        </w:rPr>
        <w:t>f</w:t>
      </w:r>
      <w:r w:rsidR="00F3772B" w:rsidRPr="00E93CCC">
        <w:rPr>
          <w:rStyle w:val="normaltextrun"/>
          <w:rFonts w:ascii="Century Gothic" w:hAnsi="Century Gothic" w:cs="Segoe UI"/>
          <w:sz w:val="20"/>
          <w:szCs w:val="20"/>
        </w:rPr>
        <w:t xml:space="preserve">orm relationships, </w:t>
      </w:r>
      <w:r w:rsidR="00E93CCC">
        <w:rPr>
          <w:rStyle w:val="normaltextrun"/>
          <w:rFonts w:ascii="Century Gothic" w:hAnsi="Century Gothic" w:cs="Segoe UI"/>
          <w:sz w:val="20"/>
          <w:szCs w:val="20"/>
        </w:rPr>
        <w:t>m</w:t>
      </w:r>
      <w:r w:rsidR="00F3772B" w:rsidRPr="00E93CCC">
        <w:rPr>
          <w:rStyle w:val="normaltextrun"/>
          <w:rFonts w:ascii="Century Gothic" w:hAnsi="Century Gothic" w:cs="Segoe UI"/>
          <w:sz w:val="20"/>
          <w:szCs w:val="20"/>
        </w:rPr>
        <w:t>ake and act on informed decisions</w:t>
      </w:r>
      <w:r w:rsidR="00E93CCC">
        <w:rPr>
          <w:rStyle w:val="normaltextrun"/>
          <w:rFonts w:ascii="Century Gothic" w:hAnsi="Century Gothic" w:cs="Segoe UI"/>
          <w:sz w:val="20"/>
          <w:szCs w:val="20"/>
        </w:rPr>
        <w:t>, c</w:t>
      </w:r>
      <w:r w:rsidR="00F3772B" w:rsidRPr="00E93CCC">
        <w:rPr>
          <w:rStyle w:val="normaltextrun"/>
          <w:rFonts w:ascii="Century Gothic" w:hAnsi="Century Gothic" w:cs="Segoe UI"/>
          <w:sz w:val="20"/>
          <w:szCs w:val="20"/>
        </w:rPr>
        <w:t>ommunicate effectively</w:t>
      </w:r>
      <w:r w:rsidR="00E93CCC">
        <w:rPr>
          <w:rStyle w:val="normaltextrun"/>
          <w:rFonts w:ascii="Century Gothic" w:hAnsi="Century Gothic" w:cs="Segoe UI"/>
          <w:sz w:val="20"/>
          <w:szCs w:val="20"/>
        </w:rPr>
        <w:t>, r</w:t>
      </w:r>
      <w:r w:rsidR="00F3772B" w:rsidRPr="00E93CCC">
        <w:rPr>
          <w:rStyle w:val="normaltextrun"/>
          <w:rFonts w:ascii="Century Gothic" w:hAnsi="Century Gothic" w:cs="Segoe UI"/>
          <w:sz w:val="20"/>
          <w:szCs w:val="20"/>
        </w:rPr>
        <w:t xml:space="preserve">espond to challenge, </w:t>
      </w:r>
      <w:r w:rsidR="00E93CCC">
        <w:rPr>
          <w:rStyle w:val="normaltextrun"/>
          <w:rFonts w:ascii="Century Gothic" w:hAnsi="Century Gothic" w:cs="Segoe UI"/>
          <w:sz w:val="20"/>
          <w:szCs w:val="20"/>
        </w:rPr>
        <w:t>b</w:t>
      </w:r>
      <w:r w:rsidR="00F3772B" w:rsidRPr="00E93CCC">
        <w:rPr>
          <w:rStyle w:val="normaltextrun"/>
          <w:rFonts w:ascii="Century Gothic" w:hAnsi="Century Gothic" w:cs="Segoe UI"/>
          <w:sz w:val="20"/>
          <w:szCs w:val="20"/>
        </w:rPr>
        <w:t>e an active partner in their own learning</w:t>
      </w:r>
      <w:r w:rsidR="00F3772B" w:rsidRPr="00E93CCC">
        <w:rPr>
          <w:rStyle w:val="eop"/>
          <w:rFonts w:ascii="Century Gothic" w:hAnsi="Century Gothic"/>
          <w:sz w:val="20"/>
          <w:szCs w:val="20"/>
        </w:rPr>
        <w:t xml:space="preserve">, </w:t>
      </w:r>
      <w:r w:rsidR="00E93CCC">
        <w:rPr>
          <w:rStyle w:val="normaltextrun"/>
          <w:rFonts w:ascii="Century Gothic" w:hAnsi="Century Gothic" w:cs="Segoe UI"/>
          <w:sz w:val="20"/>
          <w:szCs w:val="20"/>
        </w:rPr>
        <w:t>b</w:t>
      </w:r>
      <w:r w:rsidR="00F3772B" w:rsidRPr="00E93CCC">
        <w:rPr>
          <w:rStyle w:val="normaltextrun"/>
          <w:rFonts w:ascii="Century Gothic" w:hAnsi="Century Gothic" w:cs="Segoe UI"/>
          <w:sz w:val="20"/>
          <w:szCs w:val="20"/>
        </w:rPr>
        <w:t xml:space="preserve">e active citizens within the local community, </w:t>
      </w:r>
      <w:r w:rsidR="00E93CCC">
        <w:rPr>
          <w:rStyle w:val="normaltextrun"/>
          <w:rFonts w:ascii="Century Gothic" w:hAnsi="Century Gothic" w:cs="Segoe UI"/>
          <w:sz w:val="20"/>
          <w:szCs w:val="20"/>
        </w:rPr>
        <w:t>e</w:t>
      </w:r>
      <w:r w:rsidR="00F3772B" w:rsidRPr="00E93CCC">
        <w:rPr>
          <w:rStyle w:val="normaltextrun"/>
          <w:rFonts w:ascii="Century Gothic" w:hAnsi="Century Gothic" w:cs="Segoe UI"/>
          <w:sz w:val="20"/>
          <w:szCs w:val="20"/>
        </w:rPr>
        <w:t xml:space="preserve">xplore issues related to living in a democratic society, </w:t>
      </w:r>
      <w:r w:rsidR="00E93CCC">
        <w:rPr>
          <w:rStyle w:val="normaltextrun"/>
          <w:rFonts w:ascii="Century Gothic" w:hAnsi="Century Gothic" w:cs="Segoe UI"/>
          <w:sz w:val="20"/>
          <w:szCs w:val="20"/>
        </w:rPr>
        <w:t>b</w:t>
      </w:r>
      <w:r w:rsidR="00F3772B" w:rsidRPr="00E93CCC">
        <w:rPr>
          <w:rStyle w:val="normaltextrun"/>
          <w:rFonts w:ascii="Century Gothic" w:hAnsi="Century Gothic" w:cs="Segoe UI"/>
          <w:sz w:val="20"/>
          <w:szCs w:val="20"/>
        </w:rPr>
        <w:t>ecome healthy and fulfilled individuals </w:t>
      </w:r>
      <w:r w:rsidRPr="00E93CCC">
        <w:rPr>
          <w:rFonts w:ascii="Century Gothic" w:eastAsia="Century Gothic" w:hAnsi="Century Gothic" w:cs="Century Gothic"/>
          <w:sz w:val="20"/>
          <w:szCs w:val="20"/>
        </w:rPr>
        <w:t xml:space="preserve">and become increasingly responsible for their own learning. </w:t>
      </w:r>
    </w:p>
    <w:p w:rsidR="00686D6F" w:rsidRPr="00E22843" w:rsidRDefault="00E93CCC" w:rsidP="00E22843">
      <w:pPr>
        <w:ind w:left="-567" w:right="-613"/>
        <w:rPr>
          <w:rFonts w:ascii="Century Gothic" w:hAnsi="Century Gothic"/>
          <w:b/>
          <w:sz w:val="20"/>
          <w:szCs w:val="20"/>
          <w:u w:val="single"/>
        </w:rPr>
      </w:pPr>
      <w:r>
        <w:rPr>
          <w:rFonts w:ascii="Century Gothic" w:eastAsia="Century Gothic" w:hAnsi="Century Gothic" w:cs="Century Gothic"/>
          <w:sz w:val="20"/>
          <w:szCs w:val="20"/>
        </w:rPr>
        <w:t>Children</w:t>
      </w:r>
      <w:r w:rsidR="00686D6F" w:rsidRPr="00E93CCC">
        <w:rPr>
          <w:rFonts w:ascii="Century Gothic" w:eastAsia="Century Gothic" w:hAnsi="Century Gothic" w:cs="Century Gothic"/>
          <w:sz w:val="20"/>
          <w:szCs w:val="20"/>
        </w:rPr>
        <w:t xml:space="preserve"> reflect on their experiences and understand how they are developing personally and socially, tackling many of the spiritual, moral, social and cultural issues that are part of growing up.  They learn to understand and respect our common humanity; diversity and differences</w:t>
      </w:r>
      <w:r>
        <w:rPr>
          <w:rFonts w:ascii="Century Gothic" w:eastAsia="Century Gothic" w:hAnsi="Century Gothic" w:cs="Century Gothic"/>
          <w:sz w:val="20"/>
          <w:szCs w:val="20"/>
        </w:rPr>
        <w:t>,</w:t>
      </w:r>
      <w:r w:rsidR="00686D6F" w:rsidRPr="00E93CCC">
        <w:rPr>
          <w:rFonts w:ascii="Century Gothic" w:eastAsia="Century Gothic" w:hAnsi="Century Gothic" w:cs="Century Gothic"/>
          <w:sz w:val="20"/>
          <w:szCs w:val="20"/>
        </w:rPr>
        <w:t xml:space="preserve"> so that they can go on to form the effective, fulfilling relationships that are an essential part of life and learning.  The programme that we follow is adapted to suit the needs of </w:t>
      </w:r>
      <w:r>
        <w:rPr>
          <w:rFonts w:ascii="Century Gothic" w:eastAsia="Century Gothic" w:hAnsi="Century Gothic" w:cs="Century Gothic"/>
          <w:sz w:val="20"/>
          <w:szCs w:val="20"/>
        </w:rPr>
        <w:t>the children within the school. A</w:t>
      </w:r>
      <w:r w:rsidR="00686D6F" w:rsidRPr="00E93CCC">
        <w:rPr>
          <w:rFonts w:ascii="Century Gothic" w:eastAsia="Century Gothic" w:hAnsi="Century Gothic" w:cs="Century Gothic"/>
          <w:sz w:val="20"/>
          <w:szCs w:val="20"/>
        </w:rPr>
        <w:t>s we want it to be purposeful</w:t>
      </w:r>
      <w:r w:rsidR="00F3772B" w:rsidRPr="00E93CCC">
        <w:rPr>
          <w:rFonts w:ascii="Century Gothic" w:eastAsia="Century Gothic" w:hAnsi="Century Gothic" w:cs="Century Gothic"/>
          <w:sz w:val="20"/>
          <w:szCs w:val="20"/>
        </w:rPr>
        <w:t xml:space="preserve">; </w:t>
      </w:r>
      <w:r w:rsidR="00686D6F" w:rsidRPr="00E93CCC">
        <w:rPr>
          <w:rFonts w:ascii="Century Gothic" w:eastAsia="Century Gothic" w:hAnsi="Century Gothic" w:cs="Century Gothic"/>
          <w:sz w:val="20"/>
          <w:szCs w:val="20"/>
        </w:rPr>
        <w:t>we use the Jigsaw curriculum as a starting tool, creating hands on experiences and debates to get the children really involved within their learning.</w:t>
      </w:r>
    </w:p>
    <w:p w:rsidR="00B43E51" w:rsidRPr="00132DA2" w:rsidRDefault="00B43E51">
      <w:pPr>
        <w:ind w:left="-567" w:right="-613"/>
        <w:rPr>
          <w:rFonts w:ascii="Century Gothic" w:hAnsi="Century Gothic"/>
          <w:b/>
          <w:sz w:val="20"/>
          <w:u w:val="single"/>
        </w:rPr>
      </w:pPr>
      <w:r w:rsidRPr="00132DA2">
        <w:rPr>
          <w:rFonts w:ascii="Century Gothic" w:hAnsi="Century Gothic"/>
          <w:b/>
          <w:sz w:val="20"/>
          <w:u w:val="single"/>
        </w:rPr>
        <w:t>Implementation</w:t>
      </w:r>
    </w:p>
    <w:p w:rsidR="000E7715" w:rsidRPr="00132DA2" w:rsidRDefault="000E7715">
      <w:pPr>
        <w:ind w:left="-567" w:right="-613"/>
        <w:rPr>
          <w:rFonts w:ascii="Century Gothic" w:hAnsi="Century Gothic"/>
          <w:sz w:val="20"/>
        </w:rPr>
      </w:pPr>
      <w:r w:rsidRPr="00132DA2">
        <w:rPr>
          <w:rFonts w:ascii="Century Gothic" w:hAnsi="Century Gothic"/>
          <w:sz w:val="20"/>
        </w:rPr>
        <w:t>As part of this planning process, teach</w:t>
      </w:r>
      <w:r w:rsidR="00E93CCC">
        <w:rPr>
          <w:rFonts w:ascii="Century Gothic" w:hAnsi="Century Gothic"/>
          <w:sz w:val="20"/>
        </w:rPr>
        <w:t xml:space="preserve">ers will plan the following </w:t>
      </w:r>
      <w:r w:rsidRPr="00132DA2">
        <w:rPr>
          <w:rFonts w:ascii="Century Gothic" w:hAnsi="Century Gothic"/>
          <w:sz w:val="20"/>
        </w:rPr>
        <w:t xml:space="preserve">in preparation of teaching </w:t>
      </w:r>
      <w:r w:rsidR="00132DA2" w:rsidRPr="00132DA2">
        <w:rPr>
          <w:rFonts w:ascii="Century Gothic" w:hAnsi="Century Gothic"/>
          <w:sz w:val="20"/>
        </w:rPr>
        <w:t>the lessons</w:t>
      </w:r>
      <w:r w:rsidRPr="00132DA2">
        <w:rPr>
          <w:rFonts w:ascii="Century Gothic" w:hAnsi="Century Gothic"/>
          <w:sz w:val="20"/>
        </w:rPr>
        <w:t>:</w:t>
      </w:r>
    </w:p>
    <w:p w:rsidR="000E7715" w:rsidRDefault="000A554E" w:rsidP="000E7715">
      <w:pPr>
        <w:pStyle w:val="ListParagraph"/>
        <w:numPr>
          <w:ilvl w:val="0"/>
          <w:numId w:val="1"/>
        </w:numPr>
        <w:ind w:left="-567" w:right="-613"/>
        <w:rPr>
          <w:rFonts w:ascii="Century Gothic" w:hAnsi="Century Gothic"/>
          <w:sz w:val="20"/>
        </w:rPr>
      </w:pPr>
      <w:r w:rsidRPr="00D516C6">
        <w:rPr>
          <w:rFonts w:ascii="Century Gothic" w:hAnsi="Century Gothic"/>
          <w:sz w:val="20"/>
        </w:rPr>
        <w:t xml:space="preserve">PSHE Jigsaw </w:t>
      </w:r>
      <w:r w:rsidR="000E7715" w:rsidRPr="00D516C6">
        <w:rPr>
          <w:rFonts w:ascii="Century Gothic" w:hAnsi="Century Gothic"/>
          <w:sz w:val="20"/>
        </w:rPr>
        <w:t>Prog</w:t>
      </w:r>
      <w:r w:rsidR="00132DA2" w:rsidRPr="00D516C6">
        <w:rPr>
          <w:rFonts w:ascii="Century Gothic" w:hAnsi="Century Gothic"/>
          <w:sz w:val="20"/>
        </w:rPr>
        <w:t>r</w:t>
      </w:r>
      <w:r w:rsidR="00D516C6" w:rsidRPr="00D516C6">
        <w:rPr>
          <w:rFonts w:ascii="Century Gothic" w:hAnsi="Century Gothic"/>
          <w:sz w:val="20"/>
        </w:rPr>
        <w:t>ession of skills, t</w:t>
      </w:r>
      <w:r w:rsidR="000E7715" w:rsidRPr="00D516C6">
        <w:rPr>
          <w:rFonts w:ascii="Century Gothic" w:hAnsi="Century Gothic"/>
          <w:sz w:val="20"/>
        </w:rPr>
        <w:t>his</w:t>
      </w:r>
      <w:r w:rsidRPr="00D516C6">
        <w:rPr>
          <w:rFonts w:ascii="Century Gothic" w:hAnsi="Century Gothic"/>
          <w:sz w:val="20"/>
        </w:rPr>
        <w:t xml:space="preserve"> outlines</w:t>
      </w:r>
      <w:r w:rsidR="00D516C6" w:rsidRPr="00D516C6">
        <w:rPr>
          <w:rFonts w:ascii="Century Gothic" w:hAnsi="Century Gothic"/>
          <w:sz w:val="20"/>
        </w:rPr>
        <w:t xml:space="preserve"> the</w:t>
      </w:r>
      <w:r w:rsidRPr="00D516C6">
        <w:rPr>
          <w:rFonts w:ascii="Century Gothic" w:hAnsi="Century Gothic"/>
          <w:sz w:val="20"/>
        </w:rPr>
        <w:t xml:space="preserve"> knowledge and skills </w:t>
      </w:r>
      <w:r w:rsidR="000E7715" w:rsidRPr="00D516C6">
        <w:rPr>
          <w:rFonts w:ascii="Century Gothic" w:hAnsi="Century Gothic"/>
          <w:sz w:val="20"/>
        </w:rPr>
        <w:t>all children must master</w:t>
      </w:r>
      <w:r w:rsidR="00132DA2" w:rsidRPr="00D516C6">
        <w:rPr>
          <w:rFonts w:ascii="Century Gothic" w:hAnsi="Century Gothic"/>
          <w:sz w:val="20"/>
        </w:rPr>
        <w:t xml:space="preserve">. </w:t>
      </w:r>
    </w:p>
    <w:p w:rsidR="00DC7555" w:rsidRPr="00D516C6" w:rsidRDefault="00DC7555" w:rsidP="000E7715">
      <w:pPr>
        <w:pStyle w:val="ListParagraph"/>
        <w:numPr>
          <w:ilvl w:val="0"/>
          <w:numId w:val="1"/>
        </w:numPr>
        <w:ind w:left="-567" w:right="-613"/>
        <w:rPr>
          <w:rFonts w:ascii="Century Gothic" w:hAnsi="Century Gothic"/>
          <w:sz w:val="20"/>
        </w:rPr>
      </w:pPr>
      <w:r>
        <w:rPr>
          <w:rFonts w:ascii="Century Gothic" w:hAnsi="Century Gothic"/>
          <w:sz w:val="20"/>
        </w:rPr>
        <w:t>Staff to use and model the correct language as outlined in the jigsaw programme for their jigsaw piece and particular age phase</w:t>
      </w:r>
    </w:p>
    <w:p w:rsidR="00132DA2" w:rsidRDefault="000E7715" w:rsidP="000E7715">
      <w:pPr>
        <w:pStyle w:val="ListParagraph"/>
        <w:numPr>
          <w:ilvl w:val="0"/>
          <w:numId w:val="1"/>
        </w:numPr>
        <w:ind w:left="-567" w:right="-613"/>
        <w:rPr>
          <w:rFonts w:ascii="Century Gothic" w:hAnsi="Century Gothic"/>
          <w:sz w:val="20"/>
        </w:rPr>
      </w:pPr>
      <w:r w:rsidRPr="00132DA2">
        <w:rPr>
          <w:rFonts w:ascii="Century Gothic" w:hAnsi="Century Gothic"/>
          <w:sz w:val="20"/>
        </w:rPr>
        <w:t xml:space="preserve">A </w:t>
      </w:r>
      <w:r w:rsidR="00132DA2" w:rsidRPr="00132DA2">
        <w:rPr>
          <w:rFonts w:ascii="Century Gothic" w:hAnsi="Century Gothic"/>
          <w:sz w:val="20"/>
        </w:rPr>
        <w:t xml:space="preserve">series of lessons, </w:t>
      </w:r>
      <w:r w:rsidRPr="00132DA2">
        <w:rPr>
          <w:rFonts w:ascii="Century Gothic" w:hAnsi="Century Gothic"/>
          <w:sz w:val="20"/>
        </w:rPr>
        <w:t>which carefully p</w:t>
      </w:r>
      <w:r w:rsidR="00132DA2" w:rsidRPr="00132DA2">
        <w:rPr>
          <w:rFonts w:ascii="Century Gothic" w:hAnsi="Century Gothic"/>
          <w:sz w:val="20"/>
        </w:rPr>
        <w:t>lans for progression and depth</w:t>
      </w:r>
      <w:r w:rsidR="001F3462">
        <w:rPr>
          <w:rFonts w:ascii="Century Gothic" w:hAnsi="Century Gothic"/>
          <w:sz w:val="20"/>
        </w:rPr>
        <w:t>.</w:t>
      </w:r>
    </w:p>
    <w:p w:rsidR="00F3772B" w:rsidRPr="00132DA2" w:rsidRDefault="00F3772B" w:rsidP="000E7715">
      <w:pPr>
        <w:pStyle w:val="ListParagraph"/>
        <w:numPr>
          <w:ilvl w:val="0"/>
          <w:numId w:val="1"/>
        </w:numPr>
        <w:ind w:left="-567" w:right="-613"/>
        <w:rPr>
          <w:rFonts w:ascii="Century Gothic" w:hAnsi="Century Gothic"/>
          <w:sz w:val="20"/>
        </w:rPr>
      </w:pPr>
      <w:r>
        <w:rPr>
          <w:rFonts w:ascii="Century Gothic" w:hAnsi="Century Gothic"/>
          <w:sz w:val="20"/>
        </w:rPr>
        <w:t>Hands on experiences which include discussion and debate.</w:t>
      </w:r>
    </w:p>
    <w:p w:rsidR="00132DA2" w:rsidRPr="00132DA2" w:rsidRDefault="000E7715" w:rsidP="000E7715">
      <w:pPr>
        <w:pStyle w:val="ListParagraph"/>
        <w:numPr>
          <w:ilvl w:val="0"/>
          <w:numId w:val="1"/>
        </w:numPr>
        <w:ind w:left="-567" w:right="-613"/>
        <w:rPr>
          <w:rFonts w:ascii="Century Gothic" w:hAnsi="Century Gothic"/>
          <w:sz w:val="20"/>
        </w:rPr>
      </w:pPr>
      <w:r w:rsidRPr="00132DA2">
        <w:rPr>
          <w:rFonts w:ascii="Century Gothic" w:hAnsi="Century Gothic"/>
          <w:sz w:val="20"/>
        </w:rPr>
        <w:t xml:space="preserve">Challenge questions for pupils to apply their learning </w:t>
      </w:r>
      <w:r w:rsidR="001F3462">
        <w:rPr>
          <w:rFonts w:ascii="Century Gothic" w:hAnsi="Century Gothic"/>
          <w:sz w:val="20"/>
        </w:rPr>
        <w:t>in a philosophical/open manner.</w:t>
      </w:r>
    </w:p>
    <w:p w:rsidR="00132DA2" w:rsidRDefault="00132DA2" w:rsidP="000E7715">
      <w:pPr>
        <w:pStyle w:val="ListParagraph"/>
        <w:numPr>
          <w:ilvl w:val="0"/>
          <w:numId w:val="1"/>
        </w:numPr>
        <w:ind w:left="-567" w:right="-613"/>
        <w:rPr>
          <w:rFonts w:ascii="Century Gothic" w:hAnsi="Century Gothic"/>
          <w:sz w:val="20"/>
        </w:rPr>
      </w:pPr>
      <w:r>
        <w:rPr>
          <w:rFonts w:ascii="Century Gothic" w:hAnsi="Century Gothic"/>
          <w:sz w:val="20"/>
        </w:rPr>
        <w:t>Enrichment opportunities</w:t>
      </w:r>
      <w:r w:rsidR="000E7715" w:rsidRPr="00132DA2">
        <w:rPr>
          <w:rFonts w:ascii="Century Gothic" w:hAnsi="Century Gothic"/>
          <w:sz w:val="20"/>
        </w:rPr>
        <w:t xml:space="preserve"> </w:t>
      </w:r>
      <w:r>
        <w:rPr>
          <w:rFonts w:ascii="Century Gothic" w:hAnsi="Century Gothic"/>
          <w:sz w:val="20"/>
        </w:rPr>
        <w:t>to</w:t>
      </w:r>
      <w:r w:rsidR="000E7715" w:rsidRPr="00132DA2">
        <w:rPr>
          <w:rFonts w:ascii="Century Gothic" w:hAnsi="Century Gothic"/>
          <w:sz w:val="20"/>
        </w:rPr>
        <w:t xml:space="preserve"> e</w:t>
      </w:r>
      <w:r w:rsidRPr="00132DA2">
        <w:rPr>
          <w:rFonts w:ascii="Century Gothic" w:hAnsi="Century Gothic"/>
          <w:sz w:val="20"/>
        </w:rPr>
        <w:t>nhance the learning experience.</w:t>
      </w:r>
    </w:p>
    <w:p w:rsidR="00F3772B" w:rsidRPr="00132DA2" w:rsidRDefault="00DC7555" w:rsidP="000E7715">
      <w:pPr>
        <w:pStyle w:val="ListParagraph"/>
        <w:numPr>
          <w:ilvl w:val="0"/>
          <w:numId w:val="1"/>
        </w:numPr>
        <w:ind w:left="-567" w:right="-613"/>
        <w:rPr>
          <w:rFonts w:ascii="Century Gothic" w:hAnsi="Century Gothic"/>
          <w:sz w:val="20"/>
        </w:rPr>
      </w:pPr>
      <w:r w:rsidRPr="00DC7555">
        <w:rPr>
          <w:rFonts w:ascii="Century Gothic" w:eastAsia="Century Gothic" w:hAnsi="Century Gothic" w:cs="Century Gothic"/>
          <w:sz w:val="20"/>
        </w:rPr>
        <w:t>Floor books</w:t>
      </w:r>
      <w:r w:rsidR="00E93CCC" w:rsidRPr="00DC7555">
        <w:rPr>
          <w:rFonts w:ascii="Century Gothic" w:eastAsia="Century Gothic" w:hAnsi="Century Gothic" w:cs="Century Gothic"/>
          <w:sz w:val="20"/>
        </w:rPr>
        <w:t xml:space="preserve"> are used to evidence </w:t>
      </w:r>
      <w:r w:rsidR="00E22843" w:rsidRPr="00DC7555">
        <w:rPr>
          <w:rFonts w:ascii="Century Gothic" w:eastAsia="Century Gothic" w:hAnsi="Century Gothic" w:cs="Century Gothic"/>
          <w:sz w:val="20"/>
        </w:rPr>
        <w:t>pupil’s</w:t>
      </w:r>
      <w:r w:rsidR="00F3772B" w:rsidRPr="00DC7555">
        <w:rPr>
          <w:rFonts w:ascii="Century Gothic" w:eastAsia="Century Gothic" w:hAnsi="Century Gothic" w:cs="Century Gothic"/>
          <w:sz w:val="20"/>
        </w:rPr>
        <w:t xml:space="preserve"> voices, thoughts, feeling and ideas</w:t>
      </w:r>
      <w:r w:rsidR="00F3772B">
        <w:rPr>
          <w:rFonts w:ascii="Century Gothic" w:eastAsia="Century Gothic" w:hAnsi="Century Gothic" w:cs="Century Gothic"/>
        </w:rPr>
        <w:t>.</w:t>
      </w:r>
    </w:p>
    <w:p w:rsidR="00E22843" w:rsidRPr="00E22843" w:rsidRDefault="00132DA2" w:rsidP="00E22843">
      <w:pPr>
        <w:pStyle w:val="ListParagraph"/>
        <w:numPr>
          <w:ilvl w:val="0"/>
          <w:numId w:val="1"/>
        </w:numPr>
        <w:ind w:left="-567" w:right="-613"/>
        <w:rPr>
          <w:rFonts w:ascii="Century Gothic" w:hAnsi="Century Gothic"/>
          <w:sz w:val="20"/>
        </w:rPr>
      </w:pPr>
      <w:r>
        <w:rPr>
          <w:rFonts w:ascii="Century Gothic" w:hAnsi="Century Gothic"/>
          <w:sz w:val="20"/>
        </w:rPr>
        <w:t xml:space="preserve">Themed Days to focus learning </w:t>
      </w:r>
      <w:r w:rsidR="00E93CCC">
        <w:rPr>
          <w:rFonts w:ascii="Century Gothic" w:hAnsi="Century Gothic"/>
          <w:sz w:val="20"/>
        </w:rPr>
        <w:t xml:space="preserve">on pieces from the jigsaw curriculum, such as, healthy </w:t>
      </w:r>
      <w:r w:rsidR="00E22843">
        <w:rPr>
          <w:rFonts w:ascii="Century Gothic" w:hAnsi="Century Gothic"/>
          <w:sz w:val="20"/>
        </w:rPr>
        <w:t>eating and staying safe online.</w:t>
      </w:r>
    </w:p>
    <w:p w:rsidR="00B43E51" w:rsidRPr="007F1C6D" w:rsidRDefault="00B43E51">
      <w:pPr>
        <w:ind w:left="-567" w:right="-613"/>
        <w:rPr>
          <w:rFonts w:ascii="Century Gothic" w:hAnsi="Century Gothic"/>
          <w:b/>
          <w:sz w:val="20"/>
          <w:szCs w:val="20"/>
          <w:u w:val="single"/>
        </w:rPr>
      </w:pPr>
      <w:r w:rsidRPr="007F1C6D">
        <w:rPr>
          <w:rFonts w:ascii="Century Gothic" w:hAnsi="Century Gothic"/>
          <w:b/>
          <w:sz w:val="20"/>
          <w:szCs w:val="20"/>
          <w:u w:val="single"/>
        </w:rPr>
        <w:t xml:space="preserve">Impact </w:t>
      </w:r>
    </w:p>
    <w:p w:rsidR="007F1C6D" w:rsidRPr="007F1C6D" w:rsidRDefault="00132DA2">
      <w:pPr>
        <w:ind w:left="-567" w:right="-613"/>
        <w:rPr>
          <w:rFonts w:ascii="Century Gothic" w:hAnsi="Century Gothic"/>
          <w:sz w:val="20"/>
          <w:szCs w:val="20"/>
        </w:rPr>
      </w:pPr>
      <w:r w:rsidRPr="007F1C6D">
        <w:rPr>
          <w:rFonts w:ascii="Century Gothic" w:hAnsi="Century Gothic"/>
          <w:sz w:val="20"/>
          <w:szCs w:val="20"/>
        </w:rPr>
        <w:t xml:space="preserve">Our </w:t>
      </w:r>
      <w:r w:rsidR="00DC7555">
        <w:rPr>
          <w:rFonts w:ascii="Century Gothic" w:hAnsi="Century Gothic"/>
          <w:sz w:val="20"/>
          <w:szCs w:val="20"/>
        </w:rPr>
        <w:t xml:space="preserve">PSHE </w:t>
      </w:r>
      <w:r w:rsidRPr="007F1C6D">
        <w:rPr>
          <w:rFonts w:ascii="Century Gothic" w:hAnsi="Century Gothic"/>
          <w:sz w:val="20"/>
          <w:szCs w:val="20"/>
        </w:rPr>
        <w:t xml:space="preserve">Curriculum has been well thought out and has been planned to demonstrate progression of skills. </w:t>
      </w:r>
    </w:p>
    <w:p w:rsidR="007F1C6D" w:rsidRPr="007F1C6D" w:rsidRDefault="00132DA2">
      <w:pPr>
        <w:ind w:left="-567" w:right="-613"/>
        <w:rPr>
          <w:rFonts w:ascii="Century Gothic" w:hAnsi="Century Gothic"/>
          <w:sz w:val="20"/>
          <w:szCs w:val="20"/>
        </w:rPr>
      </w:pPr>
      <w:r w:rsidRPr="007F1C6D">
        <w:rPr>
          <w:rFonts w:ascii="Century Gothic" w:hAnsi="Century Gothic"/>
          <w:sz w:val="20"/>
          <w:szCs w:val="20"/>
        </w:rPr>
        <w:t xml:space="preserve">In addition, we measure the impact of our curriculum through the following methods: </w:t>
      </w:r>
    </w:p>
    <w:p w:rsidR="007F1C6D" w:rsidRPr="007F1C6D" w:rsidRDefault="00132DA2" w:rsidP="007F1C6D">
      <w:pPr>
        <w:pStyle w:val="ListParagraph"/>
        <w:numPr>
          <w:ilvl w:val="0"/>
          <w:numId w:val="2"/>
        </w:numPr>
        <w:ind w:left="-567" w:right="-613"/>
        <w:rPr>
          <w:rFonts w:ascii="Century Gothic" w:hAnsi="Century Gothic"/>
          <w:sz w:val="20"/>
          <w:szCs w:val="20"/>
        </w:rPr>
      </w:pPr>
      <w:r w:rsidRPr="007F1C6D">
        <w:rPr>
          <w:rFonts w:ascii="Century Gothic" w:hAnsi="Century Gothic"/>
          <w:sz w:val="20"/>
          <w:szCs w:val="20"/>
        </w:rPr>
        <w:t xml:space="preserve">A reflection on </w:t>
      </w:r>
      <w:r w:rsidR="007F1C6D" w:rsidRPr="007F1C6D">
        <w:rPr>
          <w:rFonts w:ascii="Century Gothic" w:hAnsi="Century Gothic"/>
          <w:sz w:val="20"/>
          <w:szCs w:val="20"/>
        </w:rPr>
        <w:t xml:space="preserve">skills </w:t>
      </w:r>
      <w:r w:rsidRPr="007F1C6D">
        <w:rPr>
          <w:rFonts w:ascii="Century Gothic" w:hAnsi="Century Gothic"/>
          <w:sz w:val="20"/>
          <w:szCs w:val="20"/>
        </w:rPr>
        <w:t>achieve</w:t>
      </w:r>
      <w:r w:rsidR="007F1C6D" w:rsidRPr="007F1C6D">
        <w:rPr>
          <w:rFonts w:ascii="Century Gothic" w:hAnsi="Century Gothic"/>
          <w:sz w:val="20"/>
          <w:szCs w:val="20"/>
        </w:rPr>
        <w:t>d against the planned outcomes.</w:t>
      </w:r>
    </w:p>
    <w:p w:rsidR="00B43E51" w:rsidRDefault="00132DA2" w:rsidP="007F1C6D">
      <w:pPr>
        <w:pStyle w:val="ListParagraph"/>
        <w:numPr>
          <w:ilvl w:val="0"/>
          <w:numId w:val="2"/>
        </w:numPr>
        <w:ind w:left="-567" w:right="-613"/>
        <w:rPr>
          <w:rFonts w:ascii="Century Gothic" w:hAnsi="Century Gothic"/>
          <w:sz w:val="20"/>
          <w:szCs w:val="20"/>
        </w:rPr>
      </w:pPr>
      <w:r w:rsidRPr="007F1C6D">
        <w:rPr>
          <w:rFonts w:ascii="Century Gothic" w:hAnsi="Century Gothic"/>
          <w:sz w:val="20"/>
          <w:szCs w:val="20"/>
        </w:rPr>
        <w:t>Pupil discussions about their learning; which includes discussion of their thoughts, ideas, processing and evaluations of work.</w:t>
      </w:r>
      <w:r w:rsidR="007F1C6D" w:rsidRPr="007F1C6D">
        <w:rPr>
          <w:rFonts w:ascii="Century Gothic" w:hAnsi="Century Gothic"/>
          <w:sz w:val="20"/>
          <w:szCs w:val="20"/>
        </w:rPr>
        <w:t xml:space="preserve"> (PAQ)</w:t>
      </w:r>
    </w:p>
    <w:p w:rsidR="00706CC2" w:rsidRDefault="00706CC2" w:rsidP="007F1C6D">
      <w:pPr>
        <w:pStyle w:val="ListParagraph"/>
        <w:numPr>
          <w:ilvl w:val="0"/>
          <w:numId w:val="2"/>
        </w:numPr>
        <w:ind w:left="-567" w:right="-613"/>
        <w:rPr>
          <w:rFonts w:ascii="Century Gothic" w:hAnsi="Century Gothic"/>
          <w:sz w:val="20"/>
          <w:szCs w:val="20"/>
        </w:rPr>
      </w:pPr>
      <w:r>
        <w:rPr>
          <w:rFonts w:ascii="Century Gothic" w:hAnsi="Century Gothic"/>
          <w:sz w:val="20"/>
          <w:szCs w:val="20"/>
        </w:rPr>
        <w:t>Learning Walks</w:t>
      </w:r>
    </w:p>
    <w:p w:rsidR="00706CC2" w:rsidRDefault="00E22843" w:rsidP="007F1C6D">
      <w:pPr>
        <w:pStyle w:val="ListParagraph"/>
        <w:numPr>
          <w:ilvl w:val="0"/>
          <w:numId w:val="2"/>
        </w:numPr>
        <w:ind w:left="-567" w:right="-613"/>
        <w:rPr>
          <w:rFonts w:ascii="Century Gothic" w:hAnsi="Century Gothic"/>
          <w:sz w:val="20"/>
          <w:szCs w:val="20"/>
        </w:rPr>
      </w:pPr>
      <w:r>
        <w:rPr>
          <w:rFonts w:ascii="Century Gothic" w:hAnsi="Century Gothic"/>
          <w:sz w:val="20"/>
          <w:szCs w:val="20"/>
        </w:rPr>
        <w:t xml:space="preserve">Floor </w:t>
      </w:r>
      <w:r w:rsidR="00706CC2">
        <w:rPr>
          <w:rFonts w:ascii="Century Gothic" w:hAnsi="Century Gothic"/>
          <w:sz w:val="20"/>
          <w:szCs w:val="20"/>
        </w:rPr>
        <w:t xml:space="preserve">Book Scrutiny </w:t>
      </w:r>
    </w:p>
    <w:p w:rsidR="00706CC2" w:rsidRPr="007F1C6D" w:rsidRDefault="00706CC2" w:rsidP="007F1C6D">
      <w:pPr>
        <w:pStyle w:val="ListParagraph"/>
        <w:numPr>
          <w:ilvl w:val="0"/>
          <w:numId w:val="2"/>
        </w:numPr>
        <w:ind w:left="-567" w:right="-613"/>
        <w:rPr>
          <w:rFonts w:ascii="Century Gothic" w:hAnsi="Century Gothic"/>
          <w:sz w:val="20"/>
          <w:szCs w:val="20"/>
        </w:rPr>
      </w:pPr>
      <w:r>
        <w:rPr>
          <w:rFonts w:ascii="Century Gothic" w:hAnsi="Century Gothic"/>
          <w:sz w:val="20"/>
          <w:szCs w:val="20"/>
        </w:rPr>
        <w:t>Staff Questionnaire.</w:t>
      </w:r>
      <w:bookmarkStart w:id="0" w:name="_GoBack"/>
      <w:bookmarkEnd w:id="0"/>
    </w:p>
    <w:sectPr w:rsidR="00706CC2" w:rsidRPr="007F1C6D" w:rsidSect="00260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1E2E"/>
    <w:multiLevelType w:val="hybridMultilevel"/>
    <w:tmpl w:val="E15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D49F2"/>
    <w:multiLevelType w:val="hybridMultilevel"/>
    <w:tmpl w:val="F92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43E51"/>
    <w:rsid w:val="00032E5F"/>
    <w:rsid w:val="000A554E"/>
    <w:rsid w:val="000E7715"/>
    <w:rsid w:val="00132DA2"/>
    <w:rsid w:val="001F3462"/>
    <w:rsid w:val="00260B87"/>
    <w:rsid w:val="00384B4C"/>
    <w:rsid w:val="003F6489"/>
    <w:rsid w:val="00603B91"/>
    <w:rsid w:val="00686D6F"/>
    <w:rsid w:val="00706CC2"/>
    <w:rsid w:val="00744F3F"/>
    <w:rsid w:val="007F1C6D"/>
    <w:rsid w:val="00B43E51"/>
    <w:rsid w:val="00BD61FA"/>
    <w:rsid w:val="00D516C6"/>
    <w:rsid w:val="00DC7555"/>
    <w:rsid w:val="00E22843"/>
    <w:rsid w:val="00E93CCC"/>
    <w:rsid w:val="00F3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C1EC"/>
  <w15:docId w15:val="{5C88A24F-CA09-4655-B01B-8A258319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E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7715"/>
    <w:pPr>
      <w:ind w:left="720"/>
      <w:contextualSpacing/>
    </w:pPr>
  </w:style>
  <w:style w:type="paragraph" w:styleId="BalloonText">
    <w:name w:val="Balloon Text"/>
    <w:basedOn w:val="Normal"/>
    <w:link w:val="BalloonTextChar"/>
    <w:uiPriority w:val="99"/>
    <w:semiHidden/>
    <w:unhideWhenUsed/>
    <w:rsid w:val="00706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C2"/>
    <w:rPr>
      <w:rFonts w:ascii="Segoe UI" w:hAnsi="Segoe UI" w:cs="Segoe UI"/>
      <w:sz w:val="18"/>
      <w:szCs w:val="18"/>
    </w:rPr>
  </w:style>
  <w:style w:type="paragraph" w:customStyle="1" w:styleId="paragraph">
    <w:name w:val="paragraph"/>
    <w:basedOn w:val="Normal"/>
    <w:rsid w:val="00F3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772B"/>
  </w:style>
  <w:style w:type="character" w:customStyle="1" w:styleId="eop">
    <w:name w:val="eop"/>
    <w:basedOn w:val="DefaultParagraphFont"/>
    <w:rsid w:val="00F3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70082">
      <w:bodyDiv w:val="1"/>
      <w:marLeft w:val="0"/>
      <w:marRight w:val="0"/>
      <w:marTop w:val="0"/>
      <w:marBottom w:val="0"/>
      <w:divBdr>
        <w:top w:val="none" w:sz="0" w:space="0" w:color="auto"/>
        <w:left w:val="none" w:sz="0" w:space="0" w:color="auto"/>
        <w:bottom w:val="none" w:sz="0" w:space="0" w:color="auto"/>
        <w:right w:val="none" w:sz="0" w:space="0" w:color="auto"/>
      </w:divBdr>
    </w:div>
    <w:div w:id="1929384018">
      <w:bodyDiv w:val="1"/>
      <w:marLeft w:val="0"/>
      <w:marRight w:val="0"/>
      <w:marTop w:val="0"/>
      <w:marBottom w:val="0"/>
      <w:divBdr>
        <w:top w:val="none" w:sz="0" w:space="0" w:color="auto"/>
        <w:left w:val="none" w:sz="0" w:space="0" w:color="auto"/>
        <w:bottom w:val="none" w:sz="0" w:space="0" w:color="auto"/>
        <w:right w:val="none" w:sz="0" w:space="0" w:color="auto"/>
      </w:divBdr>
      <w:divsChild>
        <w:div w:id="398672508">
          <w:marLeft w:val="0"/>
          <w:marRight w:val="0"/>
          <w:marTop w:val="0"/>
          <w:marBottom w:val="0"/>
          <w:divBdr>
            <w:top w:val="none" w:sz="0" w:space="0" w:color="auto"/>
            <w:left w:val="none" w:sz="0" w:space="0" w:color="auto"/>
            <w:bottom w:val="none" w:sz="0" w:space="0" w:color="auto"/>
            <w:right w:val="none" w:sz="0" w:space="0" w:color="auto"/>
          </w:divBdr>
        </w:div>
        <w:div w:id="958339712">
          <w:marLeft w:val="0"/>
          <w:marRight w:val="0"/>
          <w:marTop w:val="0"/>
          <w:marBottom w:val="0"/>
          <w:divBdr>
            <w:top w:val="none" w:sz="0" w:space="0" w:color="auto"/>
            <w:left w:val="none" w:sz="0" w:space="0" w:color="auto"/>
            <w:bottom w:val="none" w:sz="0" w:space="0" w:color="auto"/>
            <w:right w:val="none" w:sz="0" w:space="0" w:color="auto"/>
          </w:divBdr>
        </w:div>
        <w:div w:id="684937042">
          <w:marLeft w:val="0"/>
          <w:marRight w:val="0"/>
          <w:marTop w:val="0"/>
          <w:marBottom w:val="0"/>
          <w:divBdr>
            <w:top w:val="none" w:sz="0" w:space="0" w:color="auto"/>
            <w:left w:val="none" w:sz="0" w:space="0" w:color="auto"/>
            <w:bottom w:val="none" w:sz="0" w:space="0" w:color="auto"/>
            <w:right w:val="none" w:sz="0" w:space="0" w:color="auto"/>
          </w:divBdr>
        </w:div>
        <w:div w:id="349575475">
          <w:marLeft w:val="0"/>
          <w:marRight w:val="0"/>
          <w:marTop w:val="0"/>
          <w:marBottom w:val="0"/>
          <w:divBdr>
            <w:top w:val="none" w:sz="0" w:space="0" w:color="auto"/>
            <w:left w:val="none" w:sz="0" w:space="0" w:color="auto"/>
            <w:bottom w:val="none" w:sz="0" w:space="0" w:color="auto"/>
            <w:right w:val="none" w:sz="0" w:space="0" w:color="auto"/>
          </w:divBdr>
        </w:div>
        <w:div w:id="991253430">
          <w:marLeft w:val="0"/>
          <w:marRight w:val="0"/>
          <w:marTop w:val="0"/>
          <w:marBottom w:val="0"/>
          <w:divBdr>
            <w:top w:val="none" w:sz="0" w:space="0" w:color="auto"/>
            <w:left w:val="none" w:sz="0" w:space="0" w:color="auto"/>
            <w:bottom w:val="none" w:sz="0" w:space="0" w:color="auto"/>
            <w:right w:val="none" w:sz="0" w:space="0" w:color="auto"/>
          </w:divBdr>
        </w:div>
        <w:div w:id="499467238">
          <w:marLeft w:val="0"/>
          <w:marRight w:val="0"/>
          <w:marTop w:val="0"/>
          <w:marBottom w:val="0"/>
          <w:divBdr>
            <w:top w:val="none" w:sz="0" w:space="0" w:color="auto"/>
            <w:left w:val="none" w:sz="0" w:space="0" w:color="auto"/>
            <w:bottom w:val="none" w:sz="0" w:space="0" w:color="auto"/>
            <w:right w:val="none" w:sz="0" w:space="0" w:color="auto"/>
          </w:divBdr>
        </w:div>
        <w:div w:id="2046059531">
          <w:marLeft w:val="0"/>
          <w:marRight w:val="0"/>
          <w:marTop w:val="0"/>
          <w:marBottom w:val="0"/>
          <w:divBdr>
            <w:top w:val="none" w:sz="0" w:space="0" w:color="auto"/>
            <w:left w:val="none" w:sz="0" w:space="0" w:color="auto"/>
            <w:bottom w:val="none" w:sz="0" w:space="0" w:color="auto"/>
            <w:right w:val="none" w:sz="0" w:space="0" w:color="auto"/>
          </w:divBdr>
        </w:div>
        <w:div w:id="219440627">
          <w:marLeft w:val="0"/>
          <w:marRight w:val="0"/>
          <w:marTop w:val="0"/>
          <w:marBottom w:val="0"/>
          <w:divBdr>
            <w:top w:val="none" w:sz="0" w:space="0" w:color="auto"/>
            <w:left w:val="none" w:sz="0" w:space="0" w:color="auto"/>
            <w:bottom w:val="none" w:sz="0" w:space="0" w:color="auto"/>
            <w:right w:val="none" w:sz="0" w:space="0" w:color="auto"/>
          </w:divBdr>
        </w:div>
        <w:div w:id="786000897">
          <w:marLeft w:val="0"/>
          <w:marRight w:val="0"/>
          <w:marTop w:val="0"/>
          <w:marBottom w:val="0"/>
          <w:divBdr>
            <w:top w:val="none" w:sz="0" w:space="0" w:color="auto"/>
            <w:left w:val="none" w:sz="0" w:space="0" w:color="auto"/>
            <w:bottom w:val="none" w:sz="0" w:space="0" w:color="auto"/>
            <w:right w:val="none" w:sz="0" w:space="0" w:color="auto"/>
          </w:divBdr>
        </w:div>
        <w:div w:id="374041514">
          <w:marLeft w:val="0"/>
          <w:marRight w:val="0"/>
          <w:marTop w:val="0"/>
          <w:marBottom w:val="0"/>
          <w:divBdr>
            <w:top w:val="none" w:sz="0" w:space="0" w:color="auto"/>
            <w:left w:val="none" w:sz="0" w:space="0" w:color="auto"/>
            <w:bottom w:val="none" w:sz="0" w:space="0" w:color="auto"/>
            <w:right w:val="none" w:sz="0" w:space="0" w:color="auto"/>
          </w:divBdr>
        </w:div>
        <w:div w:id="2127969415">
          <w:marLeft w:val="0"/>
          <w:marRight w:val="0"/>
          <w:marTop w:val="0"/>
          <w:marBottom w:val="0"/>
          <w:divBdr>
            <w:top w:val="none" w:sz="0" w:space="0" w:color="auto"/>
            <w:left w:val="none" w:sz="0" w:space="0" w:color="auto"/>
            <w:bottom w:val="none" w:sz="0" w:space="0" w:color="auto"/>
            <w:right w:val="none" w:sz="0" w:space="0" w:color="auto"/>
          </w:divBdr>
        </w:div>
        <w:div w:id="852761651">
          <w:marLeft w:val="0"/>
          <w:marRight w:val="0"/>
          <w:marTop w:val="0"/>
          <w:marBottom w:val="0"/>
          <w:divBdr>
            <w:top w:val="none" w:sz="0" w:space="0" w:color="auto"/>
            <w:left w:val="none" w:sz="0" w:space="0" w:color="auto"/>
            <w:bottom w:val="none" w:sz="0" w:space="0" w:color="auto"/>
            <w:right w:val="none" w:sz="0" w:space="0" w:color="auto"/>
          </w:divBdr>
        </w:div>
        <w:div w:id="156875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Breckell</dc:creator>
  <cp:lastModifiedBy>yr</cp:lastModifiedBy>
  <cp:revision>6</cp:revision>
  <cp:lastPrinted>2019-12-05T15:50:00Z</cp:lastPrinted>
  <dcterms:created xsi:type="dcterms:W3CDTF">2019-12-05T20:15:00Z</dcterms:created>
  <dcterms:modified xsi:type="dcterms:W3CDTF">2019-12-09T16:38:00Z</dcterms:modified>
</cp:coreProperties>
</file>