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900"/>
        <w:tblW w:w="0" w:type="auto"/>
        <w:tblLook w:val="04A0" w:firstRow="1" w:lastRow="0" w:firstColumn="1" w:lastColumn="0" w:noHBand="0" w:noVBand="1"/>
      </w:tblPr>
      <w:tblGrid>
        <w:gridCol w:w="1735"/>
        <w:gridCol w:w="3658"/>
        <w:gridCol w:w="4341"/>
        <w:gridCol w:w="4214"/>
      </w:tblGrid>
      <w:tr w:rsidR="00145845" w14:paraId="728F1274" w14:textId="77777777" w:rsidTr="00C67F75">
        <w:tc>
          <w:tcPr>
            <w:tcW w:w="5393" w:type="dxa"/>
            <w:gridSpan w:val="2"/>
            <w:shd w:val="clear" w:color="auto" w:fill="E59EDC" w:themeFill="accent5" w:themeFillTint="66"/>
          </w:tcPr>
          <w:p w14:paraId="76DF66FF" w14:textId="77777777" w:rsidR="00145845" w:rsidRPr="00DE5A68" w:rsidRDefault="00145845" w:rsidP="00C67F7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E5A68">
              <w:rPr>
                <w:rFonts w:ascii="Century Gothic" w:hAnsi="Century Gothic"/>
                <w:b/>
                <w:bCs/>
              </w:rPr>
              <w:t xml:space="preserve">AUTUMN </w:t>
            </w:r>
          </w:p>
        </w:tc>
        <w:tc>
          <w:tcPr>
            <w:tcW w:w="4341" w:type="dxa"/>
            <w:shd w:val="clear" w:color="auto" w:fill="C1E4F5" w:themeFill="accent1" w:themeFillTint="33"/>
          </w:tcPr>
          <w:p w14:paraId="737F3CD2" w14:textId="0C6B0B9A" w:rsidR="00145845" w:rsidRPr="00DE5A68" w:rsidRDefault="00145845" w:rsidP="00C67F7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E5A68">
              <w:rPr>
                <w:rFonts w:ascii="Century Gothic" w:hAnsi="Century Gothic"/>
                <w:b/>
                <w:bCs/>
              </w:rPr>
              <w:t>S</w:t>
            </w:r>
            <w:r w:rsidR="00B6735B">
              <w:rPr>
                <w:rFonts w:ascii="Century Gothic" w:hAnsi="Century Gothic"/>
                <w:b/>
                <w:bCs/>
              </w:rPr>
              <w:t>UMMER 1</w:t>
            </w:r>
          </w:p>
        </w:tc>
        <w:tc>
          <w:tcPr>
            <w:tcW w:w="4214" w:type="dxa"/>
            <w:shd w:val="clear" w:color="auto" w:fill="8DD873" w:themeFill="accent6" w:themeFillTint="99"/>
          </w:tcPr>
          <w:p w14:paraId="734D2B9D" w14:textId="43A5A556" w:rsidR="00145845" w:rsidRPr="00DE5A68" w:rsidRDefault="00145845" w:rsidP="00C67F7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E5A68">
              <w:rPr>
                <w:rFonts w:ascii="Century Gothic" w:hAnsi="Century Gothic"/>
                <w:b/>
                <w:bCs/>
              </w:rPr>
              <w:t>SUMMER</w:t>
            </w:r>
            <w:r w:rsidR="00B6735B">
              <w:rPr>
                <w:rFonts w:ascii="Century Gothic" w:hAnsi="Century Gothic"/>
                <w:b/>
                <w:bCs/>
              </w:rPr>
              <w:t xml:space="preserve"> 2</w:t>
            </w:r>
          </w:p>
        </w:tc>
      </w:tr>
      <w:tr w:rsidR="00145845" w14:paraId="796C921F" w14:textId="77777777" w:rsidTr="00C67F75">
        <w:tc>
          <w:tcPr>
            <w:tcW w:w="5393" w:type="dxa"/>
            <w:gridSpan w:val="2"/>
          </w:tcPr>
          <w:p w14:paraId="75C3E60C" w14:textId="36CE7DCF" w:rsidR="00145845" w:rsidRPr="00DE5A68" w:rsidRDefault="00265692" w:rsidP="001458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Ancient Rome</w:t>
            </w:r>
          </w:p>
        </w:tc>
        <w:tc>
          <w:tcPr>
            <w:tcW w:w="4341" w:type="dxa"/>
          </w:tcPr>
          <w:p w14:paraId="775D4893" w14:textId="5ECD8BCC" w:rsidR="00145845" w:rsidRPr="00DE5A68" w:rsidRDefault="00B6735B" w:rsidP="001458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Ancient Civilisations</w:t>
            </w:r>
          </w:p>
        </w:tc>
        <w:tc>
          <w:tcPr>
            <w:tcW w:w="4214" w:type="dxa"/>
          </w:tcPr>
          <w:p w14:paraId="50B63719" w14:textId="50E33235" w:rsidR="00145845" w:rsidRPr="00DE5A68" w:rsidRDefault="00B6735B" w:rsidP="00C67F7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Ancient Egypt</w:t>
            </w:r>
          </w:p>
        </w:tc>
      </w:tr>
      <w:tr w:rsidR="00145845" w14:paraId="4275A972" w14:textId="77777777" w:rsidTr="00E24582">
        <w:tc>
          <w:tcPr>
            <w:tcW w:w="5393" w:type="dxa"/>
            <w:gridSpan w:val="2"/>
            <w:shd w:val="clear" w:color="auto" w:fill="D9D9D9" w:themeFill="background1" w:themeFillShade="D9"/>
          </w:tcPr>
          <w:p w14:paraId="7D1E9A89" w14:textId="53B19A17" w:rsidR="00145845" w:rsidRPr="00145845" w:rsidRDefault="00B6735B" w:rsidP="00145845">
            <w:pPr>
              <w:jc w:val="center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What were the consequences of Boudicca’s resistance towards the Romans?</w:t>
            </w:r>
          </w:p>
          <w:p w14:paraId="1915B013" w14:textId="5CC59442" w:rsidR="00145845" w:rsidRDefault="00ED75C2" w:rsidP="00C67F75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602E824" wp14:editId="64F07138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110490</wp:posOffset>
                  </wp:positionV>
                  <wp:extent cx="652145" cy="638175"/>
                  <wp:effectExtent l="0" t="0" r="0" b="9525"/>
                  <wp:wrapTight wrapText="bothSides">
                    <wp:wrapPolygon edited="0">
                      <wp:start x="6310" y="0"/>
                      <wp:lineTo x="0" y="3224"/>
                      <wp:lineTo x="0" y="16119"/>
                      <wp:lineTo x="4417" y="20633"/>
                      <wp:lineTo x="5679" y="21278"/>
                      <wp:lineTo x="15143" y="21278"/>
                      <wp:lineTo x="16405" y="20633"/>
                      <wp:lineTo x="20822" y="17409"/>
                      <wp:lineTo x="20822" y="3224"/>
                      <wp:lineTo x="14512" y="0"/>
                      <wp:lineTo x="6310" y="0"/>
                    </wp:wrapPolygon>
                  </wp:wrapTight>
                  <wp:docPr id="12135802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580208" name="Picture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4" t="4273" r="4418"/>
                          <a:stretch/>
                        </pic:blipFill>
                        <pic:spPr bwMode="auto">
                          <a:xfrm>
                            <a:off x="0" y="0"/>
                            <a:ext cx="652145" cy="6381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2E9982" w14:textId="6CE9B4AF" w:rsidR="00EB25C0" w:rsidRPr="00DE5A68" w:rsidRDefault="00EB25C0" w:rsidP="00C67F75">
            <w:pPr>
              <w:jc w:val="center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4341" w:type="dxa"/>
            <w:shd w:val="clear" w:color="auto" w:fill="D9D9D9" w:themeFill="background1" w:themeFillShade="D9"/>
          </w:tcPr>
          <w:p w14:paraId="6FF479D5" w14:textId="2DF250F4" w:rsidR="00145845" w:rsidRDefault="00B6735B" w:rsidP="00C67F75">
            <w:pPr>
              <w:jc w:val="center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What can we learn about ancient civilizations?</w:t>
            </w:r>
            <w:r w:rsidR="008B0215">
              <w:rPr>
                <w:rFonts w:ascii="Century Gothic" w:hAnsi="Century Gothic"/>
                <w:i/>
                <w:iCs/>
              </w:rPr>
              <w:t xml:space="preserve"> </w:t>
            </w:r>
          </w:p>
          <w:p w14:paraId="68F358A2" w14:textId="44187995" w:rsidR="008B0215" w:rsidRDefault="00BF21D4" w:rsidP="00C67F75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399467F6" wp14:editId="09967020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120015</wp:posOffset>
                  </wp:positionV>
                  <wp:extent cx="601716" cy="590550"/>
                  <wp:effectExtent l="0" t="0" r="8255" b="0"/>
                  <wp:wrapTight wrapText="bothSides">
                    <wp:wrapPolygon edited="0">
                      <wp:start x="6158" y="0"/>
                      <wp:lineTo x="0" y="2787"/>
                      <wp:lineTo x="0" y="17419"/>
                      <wp:lineTo x="5474" y="20903"/>
                      <wp:lineTo x="15738" y="20903"/>
                      <wp:lineTo x="21212" y="17419"/>
                      <wp:lineTo x="21212" y="2787"/>
                      <wp:lineTo x="15054" y="0"/>
                      <wp:lineTo x="6158" y="0"/>
                    </wp:wrapPolygon>
                  </wp:wrapTight>
                  <wp:docPr id="19036137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246226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5" t="4937" r="9666" b="6585"/>
                          <a:stretch/>
                        </pic:blipFill>
                        <pic:spPr bwMode="auto">
                          <a:xfrm>
                            <a:off x="0" y="0"/>
                            <a:ext cx="601716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0215"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3562C252" wp14:editId="6B24C4C9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129540</wp:posOffset>
                  </wp:positionV>
                  <wp:extent cx="613900" cy="590550"/>
                  <wp:effectExtent l="0" t="0" r="0" b="0"/>
                  <wp:wrapTight wrapText="bothSides">
                    <wp:wrapPolygon edited="0">
                      <wp:start x="6037" y="0"/>
                      <wp:lineTo x="0" y="2787"/>
                      <wp:lineTo x="0" y="17419"/>
                      <wp:lineTo x="5366" y="20903"/>
                      <wp:lineTo x="15429" y="20903"/>
                      <wp:lineTo x="20795" y="17419"/>
                      <wp:lineTo x="20795" y="2787"/>
                      <wp:lineTo x="14758" y="0"/>
                      <wp:lineTo x="6037" y="0"/>
                    </wp:wrapPolygon>
                  </wp:wrapTight>
                  <wp:docPr id="4657378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37865" name="Picture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7" t="8628" r="3788" b="2745"/>
                          <a:stretch/>
                        </pic:blipFill>
                        <pic:spPr bwMode="auto">
                          <a:xfrm>
                            <a:off x="0" y="0"/>
                            <a:ext cx="613900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C3FFF1" w14:textId="3848A672" w:rsidR="008B0215" w:rsidRPr="00DE5A68" w:rsidRDefault="008B0215" w:rsidP="00C67F75">
            <w:pPr>
              <w:jc w:val="center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4214" w:type="dxa"/>
            <w:shd w:val="clear" w:color="auto" w:fill="D9D9D9" w:themeFill="background1" w:themeFillShade="D9"/>
          </w:tcPr>
          <w:p w14:paraId="7FC2363D" w14:textId="56F91E1E" w:rsidR="00145845" w:rsidRDefault="00145845" w:rsidP="00145845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W</w:t>
            </w:r>
            <w:r w:rsidR="00B6735B">
              <w:rPr>
                <w:rFonts w:ascii="Century Gothic" w:hAnsi="Century Gothic"/>
                <w:i/>
                <w:iCs/>
                <w:sz w:val="20"/>
                <w:szCs w:val="20"/>
              </w:rPr>
              <w:t>hat can we learn about religion and beliefs in ancient Egypt?</w:t>
            </w:r>
          </w:p>
          <w:p w14:paraId="353EBA16" w14:textId="2E055657" w:rsidR="00290265" w:rsidRPr="00DE5A68" w:rsidRDefault="00290265" w:rsidP="00145845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1625FE75" wp14:editId="67F27239">
                  <wp:simplePos x="0" y="0"/>
                  <wp:positionH relativeFrom="column">
                    <wp:posOffset>1327785</wp:posOffset>
                  </wp:positionH>
                  <wp:positionV relativeFrom="paragraph">
                    <wp:posOffset>87630</wp:posOffset>
                  </wp:positionV>
                  <wp:extent cx="613900" cy="590550"/>
                  <wp:effectExtent l="0" t="0" r="0" b="0"/>
                  <wp:wrapTight wrapText="bothSides">
                    <wp:wrapPolygon edited="0">
                      <wp:start x="6037" y="0"/>
                      <wp:lineTo x="0" y="2787"/>
                      <wp:lineTo x="0" y="17419"/>
                      <wp:lineTo x="5366" y="20903"/>
                      <wp:lineTo x="15429" y="20903"/>
                      <wp:lineTo x="20795" y="17419"/>
                      <wp:lineTo x="20795" y="2787"/>
                      <wp:lineTo x="14758" y="0"/>
                      <wp:lineTo x="6037" y="0"/>
                    </wp:wrapPolygon>
                  </wp:wrapTight>
                  <wp:docPr id="7217002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37865" name="Picture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7" t="8628" r="3788" b="2745"/>
                          <a:stretch/>
                        </pic:blipFill>
                        <pic:spPr bwMode="auto">
                          <a:xfrm>
                            <a:off x="0" y="0"/>
                            <a:ext cx="613900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33A7E043" wp14:editId="7851D7B5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110490</wp:posOffset>
                  </wp:positionV>
                  <wp:extent cx="674370" cy="600075"/>
                  <wp:effectExtent l="0" t="0" r="0" b="0"/>
                  <wp:wrapTight wrapText="bothSides">
                    <wp:wrapPolygon edited="0">
                      <wp:start x="6102" y="0"/>
                      <wp:lineTo x="0" y="3429"/>
                      <wp:lineTo x="0" y="16457"/>
                      <wp:lineTo x="5492" y="20571"/>
                      <wp:lineTo x="15254" y="20571"/>
                      <wp:lineTo x="20746" y="17829"/>
                      <wp:lineTo x="20746" y="3429"/>
                      <wp:lineTo x="14644" y="0"/>
                      <wp:lineTo x="6102" y="0"/>
                    </wp:wrapPolygon>
                  </wp:wrapTight>
                  <wp:docPr id="21230327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975326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4" t="4377" r="4809" b="4317"/>
                          <a:stretch/>
                        </pic:blipFill>
                        <pic:spPr bwMode="auto">
                          <a:xfrm>
                            <a:off x="0" y="0"/>
                            <a:ext cx="674370" cy="600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5845" w14:paraId="1D8BE40C" w14:textId="77777777" w:rsidTr="00C67F75">
        <w:tc>
          <w:tcPr>
            <w:tcW w:w="5393" w:type="dxa"/>
            <w:gridSpan w:val="2"/>
          </w:tcPr>
          <w:p w14:paraId="36F250E2" w14:textId="77777777" w:rsidR="00145845" w:rsidRDefault="00145845" w:rsidP="00C67F7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E5A68">
              <w:rPr>
                <w:rFonts w:ascii="Century Gothic" w:hAnsi="Century Gothic"/>
                <w:b/>
                <w:bCs/>
              </w:rPr>
              <w:t>Key Knowledge</w:t>
            </w:r>
          </w:p>
          <w:p w14:paraId="0915B91C" w14:textId="77777777" w:rsidR="00145845" w:rsidRPr="00145845" w:rsidRDefault="00145845" w:rsidP="00C67F75">
            <w:pPr>
              <w:jc w:val="center"/>
              <w:rPr>
                <w:rFonts w:ascii="Century Gothic" w:hAnsi="Century Gothic"/>
              </w:rPr>
            </w:pPr>
          </w:p>
          <w:p w14:paraId="7FA3CE6F" w14:textId="273493D2" w:rsidR="00145845" w:rsidRDefault="0062760F" w:rsidP="0062760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Rome is a city in Italy</w:t>
            </w:r>
            <w:r w:rsidR="0069692D">
              <w:rPr>
                <w:rFonts w:ascii="Century Gothic" w:hAnsi="Century Gothic"/>
              </w:rPr>
              <w:t xml:space="preserve"> in the continent of Europe.</w:t>
            </w:r>
          </w:p>
          <w:p w14:paraId="5DD02EF7" w14:textId="3663D98F" w:rsidR="00F62468" w:rsidRDefault="00D64B88" w:rsidP="0062760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Before the Romans invaded, many people in Britain lived in hillforts and settlements. They had woven wood, straw and mud houses</w:t>
            </w:r>
            <w:r w:rsidR="00A31187">
              <w:rPr>
                <w:rFonts w:ascii="Century Gothic" w:hAnsi="Century Gothic"/>
              </w:rPr>
              <w:t xml:space="preserve">. </w:t>
            </w:r>
          </w:p>
          <w:p w14:paraId="0FF0D459" w14:textId="51FA8783" w:rsidR="0079437F" w:rsidRDefault="0079437F" w:rsidP="0079437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Britain was invaded twice by Julius Caesar, both failing. Emperor Claudius was </w:t>
            </w:r>
            <w:r w:rsidR="003B694F">
              <w:rPr>
                <w:rFonts w:ascii="Century Gothic" w:hAnsi="Century Gothic"/>
              </w:rPr>
              <w:t>the first successful invader.</w:t>
            </w:r>
          </w:p>
          <w:p w14:paraId="1D6A41C5" w14:textId="32918DF4" w:rsidR="00145845" w:rsidRDefault="003B694F" w:rsidP="0018464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Boudicca didn’t like how the Romans were treating her people, so she fought them and won. She stayed in power for around a year.</w:t>
            </w:r>
          </w:p>
          <w:p w14:paraId="12AC316A" w14:textId="77777777" w:rsidR="006614E7" w:rsidRDefault="00D73BF4" w:rsidP="0018464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After the Romans invaded Britain, they developed aqueducts, roads and amphitheatres.</w:t>
            </w:r>
          </w:p>
          <w:p w14:paraId="2F042DC9" w14:textId="7BEB6F63" w:rsidR="00184649" w:rsidRPr="00184649" w:rsidRDefault="006614E7" w:rsidP="0018464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Aurelian Moors were the first group of black people recorded in Britain. They worked along Hadrian’s Wall. </w:t>
            </w:r>
            <w:r w:rsidR="00D73BF4">
              <w:rPr>
                <w:rFonts w:ascii="Century Gothic" w:hAnsi="Century Gothic"/>
              </w:rPr>
              <w:t xml:space="preserve"> </w:t>
            </w:r>
          </w:p>
          <w:p w14:paraId="7B8FC032" w14:textId="77777777" w:rsidR="00145845" w:rsidRDefault="00145845" w:rsidP="00C67F75">
            <w:pPr>
              <w:jc w:val="center"/>
              <w:rPr>
                <w:rFonts w:ascii="Century Gothic" w:hAnsi="Century Gothic"/>
              </w:rPr>
            </w:pPr>
          </w:p>
          <w:p w14:paraId="54CD3466" w14:textId="77777777" w:rsidR="00145845" w:rsidRPr="00DE5A68" w:rsidRDefault="00145845" w:rsidP="00C67F75">
            <w:pPr>
              <w:jc w:val="center"/>
              <w:rPr>
                <w:rFonts w:ascii="Century Gothic" w:hAnsi="Century Gothic"/>
              </w:rPr>
            </w:pPr>
            <w:r w:rsidRPr="00DE5A6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341" w:type="dxa"/>
          </w:tcPr>
          <w:p w14:paraId="2E812783" w14:textId="77777777" w:rsidR="003B4E7A" w:rsidRDefault="00664C15" w:rsidP="00B6735B">
            <w:pPr>
              <w:rPr>
                <w:rFonts w:ascii="Century Gothic" w:hAnsi="Century Gothic"/>
                <w:b/>
                <w:bCs/>
              </w:rPr>
            </w:pPr>
            <w:r w:rsidRPr="00B6735B">
              <w:rPr>
                <w:rFonts w:ascii="Century Gothic" w:hAnsi="Century Gothic"/>
                <w:b/>
                <w:bCs/>
              </w:rPr>
              <w:lastRenderedPageBreak/>
              <w:t xml:space="preserve"> </w:t>
            </w:r>
          </w:p>
          <w:p w14:paraId="2A9919EE" w14:textId="77777777" w:rsidR="00B6735B" w:rsidRPr="001D202F" w:rsidRDefault="00B6735B" w:rsidP="00B6735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Ancient Sumer </w:t>
            </w:r>
            <w:r w:rsidR="001D202F">
              <w:rPr>
                <w:rFonts w:ascii="Century Gothic" w:hAnsi="Century Gothic"/>
              </w:rPr>
              <w:t>was the first civilization (now modern-day Iraq)</w:t>
            </w:r>
          </w:p>
          <w:p w14:paraId="7BCF24EE" w14:textId="77777777" w:rsidR="001D202F" w:rsidRPr="00E43B2B" w:rsidRDefault="00E43B2B" w:rsidP="00B6735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The most modern ancient civilization is ancient Rome.</w:t>
            </w:r>
          </w:p>
          <w:p w14:paraId="44A5A408" w14:textId="0538941C" w:rsidR="00E43B2B" w:rsidRPr="00C927CB" w:rsidRDefault="00E43B2B" w:rsidP="00B6735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The </w:t>
            </w:r>
            <w:r w:rsidR="00571B64">
              <w:rPr>
                <w:rFonts w:ascii="Century Gothic" w:hAnsi="Century Gothic"/>
              </w:rPr>
              <w:t>Sumerians</w:t>
            </w:r>
            <w:r>
              <w:rPr>
                <w:rFonts w:ascii="Century Gothic" w:hAnsi="Century Gothic"/>
              </w:rPr>
              <w:t xml:space="preserve"> </w:t>
            </w:r>
            <w:r w:rsidR="00C927CB">
              <w:rPr>
                <w:rFonts w:ascii="Century Gothic" w:hAnsi="Century Gothic"/>
              </w:rPr>
              <w:t xml:space="preserve">started writing using symbols on clay tablets. </w:t>
            </w:r>
          </w:p>
          <w:p w14:paraId="5AF3A10E" w14:textId="11254E83" w:rsidR="00C927CB" w:rsidRDefault="00C927CB" w:rsidP="00B6735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571B64">
              <w:rPr>
                <w:rFonts w:ascii="Century Gothic" w:hAnsi="Century Gothic"/>
              </w:rPr>
              <w:t xml:space="preserve">The first alphabet was created by the </w:t>
            </w:r>
            <w:r w:rsidR="00571B64" w:rsidRPr="00571B64">
              <w:rPr>
                <w:rFonts w:ascii="Century Gothic" w:hAnsi="Century Gothic"/>
              </w:rPr>
              <w:t xml:space="preserve">Phoenicians; </w:t>
            </w:r>
            <w:r w:rsidR="00917B83" w:rsidRPr="00571B64">
              <w:rPr>
                <w:rFonts w:ascii="Century Gothic" w:hAnsi="Century Gothic"/>
              </w:rPr>
              <w:t>however,</w:t>
            </w:r>
            <w:r w:rsidR="00571B64" w:rsidRPr="00571B64">
              <w:rPr>
                <w:rFonts w:ascii="Century Gothic" w:hAnsi="Century Gothic"/>
              </w:rPr>
              <w:t xml:space="preserve"> it had no vowels and was read from right to left. </w:t>
            </w:r>
          </w:p>
          <w:p w14:paraId="7B21F1E9" w14:textId="77777777" w:rsidR="00917B83" w:rsidRDefault="00917B83" w:rsidP="00B6735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There is evidence that trade occurred between the Indus Valley and ancient Sumer due to finding seals. </w:t>
            </w:r>
          </w:p>
          <w:p w14:paraId="544C9CDF" w14:textId="77777777" w:rsidR="00917B83" w:rsidRDefault="001C155E" w:rsidP="00B6735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Clay tokens were used by the Sumerians to keep track of any trading. </w:t>
            </w:r>
          </w:p>
          <w:p w14:paraId="61222224" w14:textId="77777777" w:rsidR="001C155E" w:rsidRDefault="00AA46F9" w:rsidP="00B6735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Sumerians </w:t>
            </w:r>
            <w:r w:rsidR="0062563E">
              <w:rPr>
                <w:rFonts w:ascii="Century Gothic" w:hAnsi="Century Gothic"/>
              </w:rPr>
              <w:t xml:space="preserve">invented the wheel. </w:t>
            </w:r>
          </w:p>
          <w:p w14:paraId="04A9C1F6" w14:textId="77777777" w:rsidR="0062563E" w:rsidRDefault="0062563E" w:rsidP="0062563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We still use irrigation systems invented by ancient civilisations today. </w:t>
            </w:r>
          </w:p>
          <w:p w14:paraId="657028F0" w14:textId="17E48C0C" w:rsidR="003D2426" w:rsidRPr="003D2426" w:rsidRDefault="003D2426" w:rsidP="003D2426">
            <w:pPr>
              <w:rPr>
                <w:rFonts w:ascii="Century Gothic" w:hAnsi="Century Gothic"/>
              </w:rPr>
            </w:pPr>
          </w:p>
        </w:tc>
        <w:tc>
          <w:tcPr>
            <w:tcW w:w="4214" w:type="dxa"/>
          </w:tcPr>
          <w:p w14:paraId="1ADF749A" w14:textId="77777777" w:rsidR="00145845" w:rsidRDefault="00145845" w:rsidP="00C67F7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Key Knowledge</w:t>
            </w:r>
          </w:p>
          <w:p w14:paraId="098903A0" w14:textId="77777777" w:rsidR="00145845" w:rsidRDefault="00145845" w:rsidP="00C67F75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E0ACDB0" w14:textId="5A82E261" w:rsidR="007C1EE5" w:rsidRDefault="00AD1672" w:rsidP="00AD167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River Nile was used by people for fishing, washing, </w:t>
            </w:r>
            <w:r w:rsidR="001F32E8">
              <w:rPr>
                <w:rFonts w:ascii="Century Gothic" w:hAnsi="Century Gothic"/>
              </w:rPr>
              <w:t xml:space="preserve">transporting bodies and the nutrients from the </w:t>
            </w:r>
            <w:r w:rsidR="0007234A">
              <w:rPr>
                <w:rFonts w:ascii="Century Gothic" w:hAnsi="Century Gothic"/>
              </w:rPr>
              <w:t>riverbed</w:t>
            </w:r>
            <w:r w:rsidR="001F32E8">
              <w:rPr>
                <w:rFonts w:ascii="Century Gothic" w:hAnsi="Century Gothic"/>
              </w:rPr>
              <w:t xml:space="preserve"> soil helped to fertilise the crops.</w:t>
            </w:r>
          </w:p>
          <w:p w14:paraId="2E2CFA9F" w14:textId="77777777" w:rsidR="001F32E8" w:rsidRDefault="0007234A" w:rsidP="00AD167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Tutankhamun was discovered by Howard Carter in 1922. He is the most famous mummy in society. He is known for his death mask. </w:t>
            </w:r>
          </w:p>
          <w:p w14:paraId="708445F3" w14:textId="77777777" w:rsidR="00740FC1" w:rsidRDefault="00740FC1" w:rsidP="00AD167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Rosetta Stone was found by accident in a battlefield. It has helped us to understand what hieroglyphs mean.</w:t>
            </w:r>
          </w:p>
          <w:p w14:paraId="3BE71AD7" w14:textId="77777777" w:rsidR="00740FC1" w:rsidRDefault="00740FC1" w:rsidP="00AD167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Egyptians worshipped over 2,000 gods and goddesses. They believed that they determined the course of their lives.</w:t>
            </w:r>
          </w:p>
          <w:p w14:paraId="1998FF6E" w14:textId="370258E6" w:rsidR="00740FC1" w:rsidRPr="00AD1672" w:rsidRDefault="00740FC1" w:rsidP="00AD167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Mummification was important to Egyptians. They believed that the</w:t>
            </w:r>
            <w:r w:rsidR="0063262F">
              <w:rPr>
                <w:rFonts w:ascii="Century Gothic" w:hAnsi="Century Gothic"/>
              </w:rPr>
              <w:t xml:space="preserve">y went to the afterlife once they died, so they prepared the body by drying it and wrapping it. </w:t>
            </w:r>
          </w:p>
        </w:tc>
      </w:tr>
      <w:tr w:rsidR="00B43C42" w14:paraId="1CCBDFDA" w14:textId="77777777" w:rsidTr="00907C36">
        <w:tc>
          <w:tcPr>
            <w:tcW w:w="13948" w:type="dxa"/>
            <w:gridSpan w:val="4"/>
            <w:shd w:val="clear" w:color="auto" w:fill="D9D9D9" w:themeFill="background1" w:themeFillShade="D9"/>
          </w:tcPr>
          <w:p w14:paraId="2CA42580" w14:textId="77777777" w:rsidR="00B43C42" w:rsidRPr="00DE5A68" w:rsidRDefault="00B43C42" w:rsidP="00C67F7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 xml:space="preserve">Skills </w:t>
            </w:r>
          </w:p>
          <w:p w14:paraId="5FAD7770" w14:textId="579E7B27" w:rsidR="00B43C42" w:rsidRPr="00EB4982" w:rsidRDefault="00B43C42" w:rsidP="00B43C42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B43C42" w14:paraId="59EB493C" w14:textId="77777777" w:rsidTr="001F5D84">
        <w:trPr>
          <w:trHeight w:val="876"/>
        </w:trPr>
        <w:tc>
          <w:tcPr>
            <w:tcW w:w="1735" w:type="dxa"/>
            <w:shd w:val="clear" w:color="auto" w:fill="F2CEED" w:themeFill="accent5" w:themeFillTint="33"/>
          </w:tcPr>
          <w:p w14:paraId="545771B4" w14:textId="77777777" w:rsidR="00B43C42" w:rsidRPr="00501F45" w:rsidRDefault="00B43C42" w:rsidP="00C67F75">
            <w:pPr>
              <w:rPr>
                <w:rFonts w:ascii="Century Gothic" w:hAnsi="Century Gothic"/>
                <w:b/>
                <w:bCs/>
              </w:rPr>
            </w:pPr>
            <w:r w:rsidRPr="00501F45">
              <w:rPr>
                <w:rFonts w:ascii="Century Gothic" w:hAnsi="Century Gothic"/>
                <w:b/>
                <w:bCs/>
              </w:rPr>
              <w:t xml:space="preserve"> Chronology</w:t>
            </w:r>
          </w:p>
        </w:tc>
        <w:tc>
          <w:tcPr>
            <w:tcW w:w="12213" w:type="dxa"/>
            <w:gridSpan w:val="3"/>
          </w:tcPr>
          <w:p w14:paraId="43BFD4A6" w14:textId="77777777" w:rsidR="00664688" w:rsidRPr="007749A1" w:rsidRDefault="00664688" w:rsidP="00174FA6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  <w:tab w:val="left" w:pos="444"/>
              </w:tabs>
              <w:spacing w:before="57" w:line="237" w:lineRule="auto"/>
              <w:ind w:right="99"/>
              <w:rPr>
                <w:rFonts w:ascii="Century Gothic" w:hAnsi="Century Gothic"/>
                <w:color w:val="1C1C1C"/>
                <w:sz w:val="18"/>
                <w:szCs w:val="18"/>
              </w:rPr>
            </w:pP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Sequence several events, artefacts or historical figures on a timeline using dates, including those that are sometimes further apart, and terms related to the unit being studied and passing of</w:t>
            </w:r>
            <w:r w:rsidRPr="007749A1">
              <w:rPr>
                <w:rFonts w:ascii="Century Gothic" w:hAnsi="Century Gothic"/>
                <w:color w:val="1C1C1C"/>
                <w:spacing w:val="1"/>
                <w:sz w:val="18"/>
                <w:szCs w:val="18"/>
              </w:rPr>
              <w:t xml:space="preserve"> 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time.</w:t>
            </w:r>
          </w:p>
          <w:p w14:paraId="314DB65A" w14:textId="77777777" w:rsidR="00664688" w:rsidRPr="007749A1" w:rsidRDefault="00664688" w:rsidP="00174FA6">
            <w:pPr>
              <w:rPr>
                <w:rFonts w:ascii="Century Gothic" w:hAnsi="Century Gothic"/>
                <w:color w:val="1C1C1C"/>
                <w:sz w:val="18"/>
                <w:szCs w:val="18"/>
              </w:rPr>
            </w:pPr>
            <w:bookmarkStart w:id="0" w:name="b_understand_that_a_timeline_can_be_divi"/>
            <w:bookmarkEnd w:id="0"/>
          </w:p>
          <w:p w14:paraId="12BF8F5B" w14:textId="0D597091" w:rsidR="00B43C42" w:rsidRPr="00664688" w:rsidRDefault="00664688" w:rsidP="00174FA6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664688">
              <w:rPr>
                <w:rFonts w:ascii="Century Gothic" w:hAnsi="Century Gothic"/>
                <w:color w:val="1C1C1C"/>
                <w:sz w:val="18"/>
                <w:szCs w:val="18"/>
              </w:rPr>
              <w:t>Understand that a timeline can be divided into BC (Before Christ) and AD (Anno</w:t>
            </w:r>
            <w:r w:rsidRPr="00664688">
              <w:rPr>
                <w:rFonts w:ascii="Century Gothic" w:hAnsi="Century Gothic"/>
                <w:color w:val="1C1C1C"/>
                <w:spacing w:val="-3"/>
                <w:sz w:val="18"/>
                <w:szCs w:val="18"/>
              </w:rPr>
              <w:t xml:space="preserve"> </w:t>
            </w:r>
            <w:r w:rsidRPr="00664688">
              <w:rPr>
                <w:rFonts w:ascii="Century Gothic" w:hAnsi="Century Gothic"/>
                <w:color w:val="1C1C1C"/>
                <w:sz w:val="18"/>
                <w:szCs w:val="18"/>
              </w:rPr>
              <w:t>Domini).</w:t>
            </w:r>
          </w:p>
        </w:tc>
      </w:tr>
      <w:tr w:rsidR="00B43C42" w14:paraId="08B49937" w14:textId="77777777" w:rsidTr="00036B49">
        <w:trPr>
          <w:trHeight w:val="876"/>
        </w:trPr>
        <w:tc>
          <w:tcPr>
            <w:tcW w:w="1735" w:type="dxa"/>
            <w:shd w:val="clear" w:color="auto" w:fill="95DCF7" w:themeFill="accent4" w:themeFillTint="66"/>
          </w:tcPr>
          <w:p w14:paraId="32655EF6" w14:textId="77777777" w:rsidR="00B43C42" w:rsidRPr="00501F45" w:rsidRDefault="00B43C42" w:rsidP="00C67F75">
            <w:pPr>
              <w:rPr>
                <w:rFonts w:ascii="Century Gothic" w:hAnsi="Century Gothic"/>
                <w:b/>
                <w:bCs/>
              </w:rPr>
            </w:pPr>
            <w:r w:rsidRPr="00501F45">
              <w:rPr>
                <w:rFonts w:ascii="Century Gothic" w:hAnsi="Century Gothic"/>
                <w:b/>
                <w:bCs/>
              </w:rPr>
              <w:t>Knowledge of People/Events</w:t>
            </w:r>
          </w:p>
        </w:tc>
        <w:tc>
          <w:tcPr>
            <w:tcW w:w="12213" w:type="dxa"/>
            <w:gridSpan w:val="3"/>
          </w:tcPr>
          <w:p w14:paraId="58D91B6F" w14:textId="77777777" w:rsidR="00174FA6" w:rsidRPr="007749A1" w:rsidRDefault="00174FA6" w:rsidP="00174FA6">
            <w:pPr>
              <w:pStyle w:val="TableParagraph"/>
              <w:numPr>
                <w:ilvl w:val="0"/>
                <w:numId w:val="11"/>
              </w:numPr>
              <w:tabs>
                <w:tab w:val="left" w:pos="443"/>
                <w:tab w:val="left" w:pos="444"/>
              </w:tabs>
              <w:spacing w:before="59" w:line="235" w:lineRule="auto"/>
              <w:ind w:right="153"/>
              <w:rPr>
                <w:rFonts w:ascii="Century Gothic" w:hAnsi="Century Gothic"/>
                <w:color w:val="1C1C1C"/>
                <w:sz w:val="18"/>
                <w:szCs w:val="18"/>
              </w:rPr>
            </w:pP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Find out about the everyday lives of people in time studied compared with our life</w:t>
            </w:r>
            <w:r w:rsidRPr="007749A1">
              <w:rPr>
                <w:rFonts w:ascii="Century Gothic" w:hAnsi="Century Gothic"/>
                <w:color w:val="1C1C1C"/>
                <w:spacing w:val="1"/>
                <w:sz w:val="18"/>
                <w:szCs w:val="18"/>
              </w:rPr>
              <w:t xml:space="preserve"> 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today.</w:t>
            </w:r>
          </w:p>
          <w:p w14:paraId="1BFE4D0A" w14:textId="77777777" w:rsidR="00174FA6" w:rsidRPr="007749A1" w:rsidRDefault="00174FA6" w:rsidP="00174FA6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153"/>
              <w:rPr>
                <w:rFonts w:ascii="Century Gothic" w:hAnsi="Century Gothic"/>
                <w:sz w:val="18"/>
                <w:szCs w:val="18"/>
              </w:rPr>
            </w:pPr>
          </w:p>
          <w:p w14:paraId="05DE38B3" w14:textId="77777777" w:rsidR="00174FA6" w:rsidRPr="007749A1" w:rsidRDefault="00174FA6" w:rsidP="00174FA6">
            <w:pPr>
              <w:pStyle w:val="TableParagraph"/>
              <w:numPr>
                <w:ilvl w:val="0"/>
                <w:numId w:val="11"/>
              </w:numPr>
              <w:tabs>
                <w:tab w:val="left" w:pos="443"/>
                <w:tab w:val="left" w:pos="444"/>
              </w:tabs>
              <w:spacing w:before="57" w:line="237" w:lineRule="auto"/>
              <w:ind w:right="110"/>
              <w:rPr>
                <w:rFonts w:ascii="Century Gothic" w:hAnsi="Century Gothic"/>
                <w:color w:val="1C1C1C"/>
                <w:sz w:val="18"/>
                <w:szCs w:val="18"/>
              </w:rPr>
            </w:pPr>
            <w:bookmarkStart w:id="1" w:name="c_explain_how_people_and_events_in_the_p"/>
            <w:bookmarkEnd w:id="1"/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Explain how people and events in the past have influenced life</w:t>
            </w:r>
            <w:r w:rsidRPr="007749A1">
              <w:rPr>
                <w:rFonts w:ascii="Century Gothic" w:hAnsi="Century Gothic"/>
                <w:color w:val="1C1C1C"/>
                <w:spacing w:val="1"/>
                <w:sz w:val="18"/>
                <w:szCs w:val="18"/>
              </w:rPr>
              <w:t xml:space="preserve"> 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today.</w:t>
            </w:r>
            <w:bookmarkStart w:id="2" w:name="d_identify_key_features,_aspects_and_eve"/>
            <w:bookmarkEnd w:id="2"/>
          </w:p>
          <w:p w14:paraId="3931EA1E" w14:textId="77777777" w:rsidR="00174FA6" w:rsidRPr="007749A1" w:rsidRDefault="00174FA6" w:rsidP="00174FA6">
            <w:pPr>
              <w:pStyle w:val="TableParagraph"/>
              <w:tabs>
                <w:tab w:val="left" w:pos="443"/>
                <w:tab w:val="left" w:pos="444"/>
              </w:tabs>
              <w:spacing w:before="57" w:line="237" w:lineRule="auto"/>
              <w:ind w:left="0" w:right="110"/>
              <w:rPr>
                <w:rFonts w:ascii="Century Gothic" w:hAnsi="Century Gothic"/>
                <w:color w:val="1C1C1C"/>
                <w:sz w:val="18"/>
                <w:szCs w:val="18"/>
              </w:rPr>
            </w:pPr>
          </w:p>
          <w:p w14:paraId="4AEF587D" w14:textId="77777777" w:rsidR="00174FA6" w:rsidRPr="007749A1" w:rsidRDefault="00174FA6" w:rsidP="00174FA6">
            <w:pPr>
              <w:pStyle w:val="TableParagraph"/>
              <w:numPr>
                <w:ilvl w:val="0"/>
                <w:numId w:val="11"/>
              </w:numPr>
              <w:tabs>
                <w:tab w:val="left" w:pos="443"/>
                <w:tab w:val="left" w:pos="444"/>
              </w:tabs>
              <w:spacing w:before="57" w:line="237" w:lineRule="auto"/>
              <w:ind w:right="99"/>
              <w:rPr>
                <w:rFonts w:ascii="Century Gothic" w:hAnsi="Century Gothic"/>
                <w:color w:val="1C1C1C"/>
                <w:sz w:val="18"/>
                <w:szCs w:val="18"/>
              </w:rPr>
            </w:pP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Sequence several events, artefacts or historical figures on a timeline using dates, including those that are sometimes further apart, and terms related to the unit being studied and passing of</w:t>
            </w:r>
            <w:r w:rsidRPr="007749A1">
              <w:rPr>
                <w:rFonts w:ascii="Century Gothic" w:hAnsi="Century Gothic"/>
                <w:color w:val="1C1C1C"/>
                <w:spacing w:val="1"/>
                <w:sz w:val="18"/>
                <w:szCs w:val="18"/>
              </w:rPr>
              <w:t xml:space="preserve"> 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time.</w:t>
            </w:r>
          </w:p>
          <w:p w14:paraId="5B229A36" w14:textId="77777777" w:rsidR="00174FA6" w:rsidRPr="007749A1" w:rsidRDefault="00174FA6" w:rsidP="00174FA6">
            <w:pPr>
              <w:pStyle w:val="TableParagraph"/>
              <w:tabs>
                <w:tab w:val="left" w:pos="443"/>
                <w:tab w:val="left" w:pos="444"/>
              </w:tabs>
              <w:spacing w:before="57" w:line="237" w:lineRule="auto"/>
              <w:ind w:left="0" w:right="110"/>
              <w:rPr>
                <w:rFonts w:ascii="Century Gothic" w:hAnsi="Century Gothic"/>
                <w:sz w:val="18"/>
                <w:szCs w:val="18"/>
              </w:rPr>
            </w:pPr>
          </w:p>
          <w:p w14:paraId="671E1911" w14:textId="5982EB8C" w:rsidR="00B43C42" w:rsidRPr="003B3FA0" w:rsidRDefault="00174FA6" w:rsidP="00174FA6">
            <w:pPr>
              <w:pStyle w:val="TableParagraph"/>
              <w:numPr>
                <w:ilvl w:val="0"/>
                <w:numId w:val="11"/>
              </w:numPr>
              <w:tabs>
                <w:tab w:val="left" w:pos="443"/>
                <w:tab w:val="left" w:pos="444"/>
              </w:tabs>
              <w:spacing w:before="57" w:line="237" w:lineRule="auto"/>
              <w:ind w:right="110"/>
              <w:rPr>
                <w:rFonts w:ascii="Century Gothic" w:hAnsi="Century Gothic"/>
                <w:color w:val="1C1C1C"/>
                <w:sz w:val="18"/>
                <w:szCs w:val="18"/>
              </w:rPr>
            </w:pPr>
            <w:bookmarkStart w:id="3" w:name="e_describe_connections_and_contrasts_bet"/>
            <w:bookmarkEnd w:id="3"/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Describe connections and contrasts between aspects of history, people, events and artefacts</w:t>
            </w:r>
            <w:r w:rsidRPr="007749A1">
              <w:rPr>
                <w:rFonts w:ascii="Century Gothic" w:hAnsi="Century Gothic"/>
                <w:color w:val="1C1C1C"/>
                <w:spacing w:val="-11"/>
                <w:sz w:val="18"/>
                <w:szCs w:val="18"/>
              </w:rPr>
              <w:t xml:space="preserve"> 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studied.</w:t>
            </w:r>
          </w:p>
        </w:tc>
      </w:tr>
      <w:tr w:rsidR="00B43C42" w14:paraId="49F94277" w14:textId="77777777" w:rsidTr="006E1C8B">
        <w:trPr>
          <w:trHeight w:val="876"/>
        </w:trPr>
        <w:tc>
          <w:tcPr>
            <w:tcW w:w="1735" w:type="dxa"/>
            <w:shd w:val="clear" w:color="auto" w:fill="8DD873" w:themeFill="accent6" w:themeFillTint="99"/>
          </w:tcPr>
          <w:p w14:paraId="13668602" w14:textId="77777777" w:rsidR="00B43C42" w:rsidRPr="00501F45" w:rsidRDefault="00B43C42" w:rsidP="00C67F75">
            <w:pPr>
              <w:rPr>
                <w:rFonts w:ascii="Century Gothic" w:hAnsi="Century Gothic"/>
                <w:b/>
                <w:bCs/>
              </w:rPr>
            </w:pPr>
            <w:r w:rsidRPr="00501F45">
              <w:rPr>
                <w:rFonts w:ascii="Century Gothic" w:hAnsi="Century Gothic"/>
                <w:b/>
                <w:bCs/>
              </w:rPr>
              <w:t>Historical Enquiry</w:t>
            </w:r>
          </w:p>
        </w:tc>
        <w:tc>
          <w:tcPr>
            <w:tcW w:w="12213" w:type="dxa"/>
            <w:gridSpan w:val="3"/>
          </w:tcPr>
          <w:p w14:paraId="5A7121F9" w14:textId="77777777" w:rsidR="00B60F5B" w:rsidRPr="007749A1" w:rsidRDefault="00B60F5B" w:rsidP="00B60F5B">
            <w:pPr>
              <w:pStyle w:val="TableParagraph"/>
              <w:numPr>
                <w:ilvl w:val="0"/>
                <w:numId w:val="12"/>
              </w:numPr>
              <w:tabs>
                <w:tab w:val="left" w:pos="443"/>
                <w:tab w:val="left" w:pos="444"/>
              </w:tabs>
              <w:spacing w:before="56"/>
              <w:rPr>
                <w:rFonts w:ascii="Century Gothic" w:hAnsi="Century Gothic"/>
                <w:color w:val="1C1C1C"/>
                <w:sz w:val="18"/>
                <w:szCs w:val="18"/>
              </w:rPr>
            </w:pP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Use a range of primary and secondary sources to find out about the</w:t>
            </w:r>
            <w:r w:rsidRPr="007749A1">
              <w:rPr>
                <w:rFonts w:ascii="Century Gothic" w:hAnsi="Century Gothic"/>
                <w:color w:val="1C1C1C"/>
                <w:spacing w:val="-13"/>
                <w:sz w:val="18"/>
                <w:szCs w:val="18"/>
              </w:rPr>
              <w:t xml:space="preserve"> 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past.</w:t>
            </w:r>
          </w:p>
          <w:p w14:paraId="4131409F" w14:textId="77777777" w:rsidR="00B60F5B" w:rsidRPr="007749A1" w:rsidRDefault="00B60F5B" w:rsidP="00B60F5B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Century Gothic" w:hAnsi="Century Gothic"/>
                <w:sz w:val="18"/>
                <w:szCs w:val="18"/>
              </w:rPr>
            </w:pPr>
          </w:p>
          <w:p w14:paraId="1988F492" w14:textId="77777777" w:rsidR="00B60F5B" w:rsidRPr="007749A1" w:rsidRDefault="00B60F5B" w:rsidP="00B60F5B">
            <w:pPr>
              <w:pStyle w:val="TableParagraph"/>
              <w:numPr>
                <w:ilvl w:val="0"/>
                <w:numId w:val="12"/>
              </w:numPr>
              <w:tabs>
                <w:tab w:val="left" w:pos="444"/>
              </w:tabs>
              <w:spacing w:before="52" w:line="237" w:lineRule="auto"/>
              <w:ind w:right="72"/>
              <w:rPr>
                <w:rFonts w:ascii="Century Gothic" w:hAnsi="Century Gothic"/>
                <w:color w:val="1C1C1C"/>
                <w:sz w:val="18"/>
                <w:szCs w:val="18"/>
              </w:rPr>
            </w:pPr>
            <w:bookmarkStart w:id="4" w:name="b_construct_informed_responses_about_one"/>
            <w:bookmarkEnd w:id="4"/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Construct informed responses about one aspect of life or a key event in the past through careful selection and organisation of relevant historical</w:t>
            </w:r>
            <w:r w:rsidRPr="007749A1">
              <w:rPr>
                <w:rFonts w:ascii="Century Gothic" w:hAnsi="Century Gothic"/>
                <w:color w:val="1C1C1C"/>
                <w:spacing w:val="-5"/>
                <w:sz w:val="18"/>
                <w:szCs w:val="18"/>
              </w:rPr>
              <w:t xml:space="preserve"> 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information.</w:t>
            </w:r>
          </w:p>
          <w:p w14:paraId="361B5297" w14:textId="77777777" w:rsidR="00B60F5B" w:rsidRPr="007749A1" w:rsidRDefault="00B60F5B" w:rsidP="00B60F5B">
            <w:pPr>
              <w:pStyle w:val="TableParagraph"/>
              <w:tabs>
                <w:tab w:val="left" w:pos="444"/>
              </w:tabs>
              <w:spacing w:before="52" w:line="237" w:lineRule="auto"/>
              <w:ind w:left="0" w:right="72"/>
              <w:rPr>
                <w:rFonts w:ascii="Century Gothic" w:hAnsi="Century Gothic"/>
                <w:sz w:val="18"/>
                <w:szCs w:val="18"/>
              </w:rPr>
            </w:pPr>
          </w:p>
          <w:p w14:paraId="513C449E" w14:textId="77777777" w:rsidR="00B60F5B" w:rsidRPr="007749A1" w:rsidRDefault="00B60F5B" w:rsidP="00B60F5B">
            <w:pPr>
              <w:pStyle w:val="TableParagraph"/>
              <w:numPr>
                <w:ilvl w:val="0"/>
                <w:numId w:val="12"/>
              </w:numPr>
              <w:tabs>
                <w:tab w:val="left" w:pos="443"/>
                <w:tab w:val="left" w:pos="444"/>
              </w:tabs>
              <w:spacing w:before="56" w:line="237" w:lineRule="auto"/>
              <w:ind w:right="72"/>
              <w:rPr>
                <w:rFonts w:ascii="Century Gothic" w:hAnsi="Century Gothic"/>
                <w:color w:val="1C1C1C"/>
                <w:sz w:val="18"/>
                <w:szCs w:val="18"/>
              </w:rPr>
            </w:pPr>
            <w:bookmarkStart w:id="5" w:name="c_gather_more_detail_from_sources_such_a"/>
            <w:bookmarkEnd w:id="5"/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Gather more detail from sources such as maps to build up</w:t>
            </w:r>
            <w:bookmarkStart w:id="6" w:name="Historical_Investigations"/>
            <w:bookmarkEnd w:id="6"/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 xml:space="preserve"> a clearer picture of the</w:t>
            </w:r>
            <w:r w:rsidRPr="007749A1">
              <w:rPr>
                <w:rFonts w:ascii="Century Gothic" w:hAnsi="Century Gothic"/>
                <w:color w:val="1C1C1C"/>
                <w:spacing w:val="-4"/>
                <w:sz w:val="18"/>
                <w:szCs w:val="18"/>
              </w:rPr>
              <w:t xml:space="preserve"> 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past.</w:t>
            </w:r>
          </w:p>
          <w:p w14:paraId="10215278" w14:textId="77777777" w:rsidR="00B60F5B" w:rsidRPr="007749A1" w:rsidRDefault="00B60F5B" w:rsidP="00B60F5B">
            <w:pPr>
              <w:pStyle w:val="TableParagraph"/>
              <w:tabs>
                <w:tab w:val="left" w:pos="443"/>
                <w:tab w:val="left" w:pos="444"/>
              </w:tabs>
              <w:spacing w:before="56" w:line="237" w:lineRule="auto"/>
              <w:ind w:left="0" w:right="72"/>
              <w:rPr>
                <w:rFonts w:ascii="Century Gothic" w:hAnsi="Century Gothic"/>
                <w:sz w:val="18"/>
                <w:szCs w:val="18"/>
              </w:rPr>
            </w:pPr>
          </w:p>
          <w:p w14:paraId="69657CBD" w14:textId="77777777" w:rsidR="00B60F5B" w:rsidRPr="007749A1" w:rsidRDefault="00B60F5B" w:rsidP="00B60F5B">
            <w:pPr>
              <w:pStyle w:val="TableParagraph"/>
              <w:numPr>
                <w:ilvl w:val="0"/>
                <w:numId w:val="12"/>
              </w:numPr>
              <w:tabs>
                <w:tab w:val="left" w:pos="443"/>
                <w:tab w:val="left" w:pos="444"/>
              </w:tabs>
              <w:spacing w:before="59" w:line="235" w:lineRule="auto"/>
              <w:ind w:right="73"/>
              <w:rPr>
                <w:rFonts w:ascii="Century Gothic" w:hAnsi="Century Gothic"/>
                <w:color w:val="1C1C1C"/>
                <w:sz w:val="18"/>
                <w:szCs w:val="18"/>
              </w:rPr>
            </w:pPr>
            <w:bookmarkStart w:id="7" w:name="d_regularly_address_and_sometimes_devise"/>
            <w:bookmarkEnd w:id="7"/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Regularly address and sometimes devise own questions to find answers about the</w:t>
            </w:r>
            <w:r w:rsidRPr="007749A1">
              <w:rPr>
                <w:rFonts w:ascii="Century Gothic" w:hAnsi="Century Gothic"/>
                <w:color w:val="1C1C1C"/>
                <w:spacing w:val="1"/>
                <w:sz w:val="18"/>
                <w:szCs w:val="18"/>
              </w:rPr>
              <w:t xml:space="preserve"> 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past.</w:t>
            </w:r>
          </w:p>
          <w:p w14:paraId="756F52DF" w14:textId="77777777" w:rsidR="00B60F5B" w:rsidRPr="007749A1" w:rsidRDefault="00B60F5B" w:rsidP="00B60F5B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73"/>
              <w:rPr>
                <w:rFonts w:ascii="Century Gothic" w:hAnsi="Century Gothic"/>
                <w:sz w:val="18"/>
                <w:szCs w:val="18"/>
              </w:rPr>
            </w:pPr>
          </w:p>
          <w:p w14:paraId="1261B8BF" w14:textId="4ACB2AA6" w:rsidR="00B43C42" w:rsidRPr="00D74911" w:rsidRDefault="00B60F5B" w:rsidP="00B60F5B">
            <w:pPr>
              <w:pStyle w:val="TableParagraph"/>
              <w:numPr>
                <w:ilvl w:val="0"/>
                <w:numId w:val="12"/>
              </w:numPr>
              <w:tabs>
                <w:tab w:val="left" w:pos="443"/>
                <w:tab w:val="left" w:pos="444"/>
              </w:tabs>
              <w:spacing w:before="56" w:line="237" w:lineRule="auto"/>
              <w:ind w:right="72"/>
              <w:rPr>
                <w:rFonts w:ascii="Century Gothic" w:hAnsi="Century Gothic"/>
              </w:rPr>
            </w:pPr>
            <w:bookmarkStart w:id="8" w:name="e_begin_to_undertake_their_own_research."/>
            <w:bookmarkEnd w:id="8"/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Begin to undertake their own</w:t>
            </w:r>
            <w:r w:rsidRPr="007749A1">
              <w:rPr>
                <w:rFonts w:ascii="Century Gothic" w:hAnsi="Century Gothic"/>
                <w:color w:val="1C1C1C"/>
                <w:spacing w:val="-3"/>
                <w:sz w:val="18"/>
                <w:szCs w:val="18"/>
              </w:rPr>
              <w:t xml:space="preserve"> 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research.</w:t>
            </w:r>
          </w:p>
        </w:tc>
      </w:tr>
      <w:tr w:rsidR="00B43C42" w14:paraId="7F678B2E" w14:textId="77777777" w:rsidTr="00A86829">
        <w:trPr>
          <w:trHeight w:val="876"/>
        </w:trPr>
        <w:tc>
          <w:tcPr>
            <w:tcW w:w="1735" w:type="dxa"/>
            <w:shd w:val="clear" w:color="auto" w:fill="E59EDC" w:themeFill="accent5" w:themeFillTint="66"/>
          </w:tcPr>
          <w:p w14:paraId="7A77A937" w14:textId="77777777" w:rsidR="00B43C42" w:rsidRPr="00501F45" w:rsidRDefault="00B43C42" w:rsidP="00C67F75">
            <w:pPr>
              <w:rPr>
                <w:rFonts w:ascii="Century Gothic" w:hAnsi="Century Gothic"/>
                <w:b/>
                <w:bCs/>
              </w:rPr>
            </w:pPr>
            <w:r w:rsidRPr="00501F45">
              <w:rPr>
                <w:rFonts w:ascii="Century Gothic" w:hAnsi="Century Gothic"/>
                <w:b/>
                <w:bCs/>
              </w:rPr>
              <w:lastRenderedPageBreak/>
              <w:t>Historical Interpretation</w:t>
            </w:r>
          </w:p>
        </w:tc>
        <w:tc>
          <w:tcPr>
            <w:tcW w:w="12213" w:type="dxa"/>
            <w:gridSpan w:val="3"/>
          </w:tcPr>
          <w:p w14:paraId="53091922" w14:textId="5476C1A3" w:rsidR="008F4344" w:rsidRPr="007749A1" w:rsidRDefault="008F4344" w:rsidP="008F4344">
            <w:pPr>
              <w:pStyle w:val="TableParagraph"/>
              <w:numPr>
                <w:ilvl w:val="0"/>
                <w:numId w:val="13"/>
              </w:numPr>
              <w:tabs>
                <w:tab w:val="left" w:pos="443"/>
                <w:tab w:val="left" w:pos="444"/>
              </w:tabs>
              <w:spacing w:before="57" w:line="237" w:lineRule="auto"/>
              <w:ind w:right="152"/>
              <w:rPr>
                <w:rFonts w:ascii="Century Gothic" w:hAnsi="Century Gothic"/>
                <w:color w:val="1C1C1C"/>
                <w:sz w:val="18"/>
                <w:szCs w:val="18"/>
              </w:rPr>
            </w:pP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Look at two versions of the same event or story in history and identify</w:t>
            </w:r>
            <w:r w:rsidRPr="007749A1">
              <w:rPr>
                <w:rFonts w:ascii="Century Gothic" w:hAnsi="Century Gothic"/>
                <w:color w:val="1C1C1C"/>
                <w:spacing w:val="-3"/>
                <w:sz w:val="18"/>
                <w:szCs w:val="18"/>
              </w:rPr>
              <w:t xml:space="preserve"> 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differences.</w:t>
            </w:r>
          </w:p>
          <w:p w14:paraId="1F160432" w14:textId="77777777" w:rsidR="008F4344" w:rsidRPr="007749A1" w:rsidRDefault="008F4344" w:rsidP="008F4344">
            <w:pPr>
              <w:pStyle w:val="TableParagraph"/>
              <w:tabs>
                <w:tab w:val="left" w:pos="443"/>
                <w:tab w:val="left" w:pos="444"/>
              </w:tabs>
              <w:spacing w:before="57" w:line="237" w:lineRule="auto"/>
              <w:ind w:left="0" w:right="152"/>
              <w:rPr>
                <w:rFonts w:ascii="Century Gothic" w:hAnsi="Century Gothic"/>
                <w:sz w:val="18"/>
                <w:szCs w:val="18"/>
              </w:rPr>
            </w:pPr>
          </w:p>
          <w:p w14:paraId="2AABB9A6" w14:textId="77777777" w:rsidR="008F4344" w:rsidRPr="007749A1" w:rsidRDefault="008F4344" w:rsidP="008F4344">
            <w:pPr>
              <w:pStyle w:val="TableParagraph"/>
              <w:numPr>
                <w:ilvl w:val="0"/>
                <w:numId w:val="13"/>
              </w:numPr>
              <w:tabs>
                <w:tab w:val="left" w:pos="444"/>
              </w:tabs>
              <w:spacing w:before="57" w:line="237" w:lineRule="auto"/>
              <w:ind w:right="72"/>
              <w:rPr>
                <w:rFonts w:ascii="Century Gothic" w:hAnsi="Century Gothic"/>
                <w:color w:val="1C1C1C"/>
                <w:sz w:val="18"/>
                <w:szCs w:val="18"/>
              </w:rPr>
            </w:pPr>
            <w:bookmarkStart w:id="9" w:name="b_investigate_different_accounts_of_hist"/>
            <w:bookmarkEnd w:id="9"/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Investigate different accounts of historical events and be able to explain some of the reasons why the accounts may be</w:t>
            </w:r>
            <w:r w:rsidRPr="007749A1">
              <w:rPr>
                <w:rFonts w:ascii="Century Gothic" w:hAnsi="Century Gothic"/>
                <w:color w:val="1C1C1C"/>
                <w:spacing w:val="1"/>
                <w:sz w:val="18"/>
                <w:szCs w:val="18"/>
              </w:rPr>
              <w:t xml:space="preserve"> 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different.</w:t>
            </w:r>
          </w:p>
          <w:p w14:paraId="18FDD3B9" w14:textId="77777777" w:rsidR="008F4344" w:rsidRPr="007749A1" w:rsidRDefault="008F4344" w:rsidP="008F4344">
            <w:pPr>
              <w:pStyle w:val="TableParagraph"/>
              <w:tabs>
                <w:tab w:val="left" w:pos="444"/>
              </w:tabs>
              <w:spacing w:before="57" w:line="237" w:lineRule="auto"/>
              <w:ind w:left="0" w:right="72"/>
              <w:rPr>
                <w:rFonts w:ascii="Century Gothic" w:hAnsi="Century Gothic"/>
                <w:sz w:val="18"/>
                <w:szCs w:val="18"/>
              </w:rPr>
            </w:pPr>
          </w:p>
          <w:p w14:paraId="2B55388F" w14:textId="5CB01F72" w:rsidR="00B43C42" w:rsidRPr="00C92D02" w:rsidRDefault="008F4344" w:rsidP="008F4344">
            <w:pPr>
              <w:pStyle w:val="ListParagraph"/>
              <w:numPr>
                <w:ilvl w:val="0"/>
                <w:numId w:val="13"/>
              </w:numPr>
              <w:tabs>
                <w:tab w:val="left" w:pos="3030"/>
              </w:tabs>
              <w:rPr>
                <w:lang w:eastAsia="en-GB"/>
              </w:rPr>
            </w:pPr>
            <w:r w:rsidRPr="008F4344">
              <w:rPr>
                <w:rFonts w:ascii="Century Gothic" w:hAnsi="Century Gothic"/>
                <w:color w:val="1C1C1C"/>
                <w:sz w:val="18"/>
                <w:szCs w:val="18"/>
              </w:rPr>
              <w:t>Begin to understand some of the ways in which historians and others investigate the past.</w:t>
            </w:r>
          </w:p>
        </w:tc>
      </w:tr>
    </w:tbl>
    <w:p w14:paraId="24D0B6D2" w14:textId="77777777" w:rsidR="006852AD" w:rsidRDefault="006852AD"/>
    <w:sectPr w:rsidR="006852AD" w:rsidSect="00145845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C4C14" w14:textId="77777777" w:rsidR="00F777FE" w:rsidRDefault="00F777FE" w:rsidP="00145845">
      <w:pPr>
        <w:spacing w:after="0" w:line="240" w:lineRule="auto"/>
      </w:pPr>
      <w:r>
        <w:separator/>
      </w:r>
    </w:p>
  </w:endnote>
  <w:endnote w:type="continuationSeparator" w:id="0">
    <w:p w14:paraId="50F211FE" w14:textId="77777777" w:rsidR="00F777FE" w:rsidRDefault="00F777FE" w:rsidP="0014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FB948" w14:textId="77777777" w:rsidR="00F777FE" w:rsidRDefault="00F777FE" w:rsidP="00145845">
      <w:pPr>
        <w:spacing w:after="0" w:line="240" w:lineRule="auto"/>
      </w:pPr>
      <w:r>
        <w:separator/>
      </w:r>
    </w:p>
  </w:footnote>
  <w:footnote w:type="continuationSeparator" w:id="0">
    <w:p w14:paraId="40E31796" w14:textId="77777777" w:rsidR="00F777FE" w:rsidRDefault="00F777FE" w:rsidP="0014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36480" w14:textId="2871A604" w:rsidR="00145845" w:rsidRPr="00145845" w:rsidRDefault="00145845" w:rsidP="00145845">
    <w:pPr>
      <w:pStyle w:val="Header"/>
      <w:jc w:val="center"/>
      <w:rPr>
        <w:rFonts w:ascii="Century Gothic" w:hAnsi="Century Gothic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AC0FB9" wp14:editId="5C2DF79E">
          <wp:simplePos x="0" y="0"/>
          <wp:positionH relativeFrom="column">
            <wp:posOffset>7553326</wp:posOffset>
          </wp:positionH>
          <wp:positionV relativeFrom="paragraph">
            <wp:posOffset>-173355</wp:posOffset>
          </wp:positionV>
          <wp:extent cx="1638300" cy="671646"/>
          <wp:effectExtent l="0" t="0" r="0" b="0"/>
          <wp:wrapNone/>
          <wp:docPr id="1285904722" name="Picture 1" descr="Delph Side Communit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lph Side Community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717" cy="675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5845">
      <w:rPr>
        <w:rFonts w:ascii="Century Gothic" w:hAnsi="Century Gothic"/>
        <w:b/>
        <w:bCs/>
      </w:rPr>
      <w:t xml:space="preserve">Year </w:t>
    </w:r>
    <w:r w:rsidR="002D696B">
      <w:rPr>
        <w:rFonts w:ascii="Century Gothic" w:hAnsi="Century Gothic"/>
        <w:b/>
        <w:bCs/>
      </w:rPr>
      <w:t>4</w:t>
    </w:r>
  </w:p>
  <w:p w14:paraId="0FA1451F" w14:textId="65603049" w:rsidR="00145845" w:rsidRPr="00145845" w:rsidRDefault="00145845" w:rsidP="00145845">
    <w:pPr>
      <w:pStyle w:val="Header"/>
      <w:jc w:val="center"/>
      <w:rPr>
        <w:rFonts w:ascii="Century Gothic" w:hAnsi="Century Gothic"/>
        <w:b/>
        <w:bCs/>
      </w:rPr>
    </w:pPr>
  </w:p>
  <w:p w14:paraId="536CB0F6" w14:textId="53574CD1" w:rsidR="00145845" w:rsidRPr="00145845" w:rsidRDefault="00145845" w:rsidP="00145845">
    <w:pPr>
      <w:pStyle w:val="Header"/>
      <w:jc w:val="center"/>
      <w:rPr>
        <w:rFonts w:ascii="Century Gothic" w:hAnsi="Century Gothic"/>
        <w:b/>
        <w:bCs/>
      </w:rPr>
    </w:pPr>
    <w:r w:rsidRPr="00145845">
      <w:rPr>
        <w:rFonts w:ascii="Century Gothic" w:hAnsi="Century Gothic"/>
        <w:b/>
        <w:bCs/>
      </w:rPr>
      <w:t>Key Knowledge and Skills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5888"/>
    <w:multiLevelType w:val="hybridMultilevel"/>
    <w:tmpl w:val="53344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6D02"/>
    <w:multiLevelType w:val="hybridMultilevel"/>
    <w:tmpl w:val="4D66D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71897"/>
    <w:multiLevelType w:val="hybridMultilevel"/>
    <w:tmpl w:val="FD229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4591C"/>
    <w:multiLevelType w:val="hybridMultilevel"/>
    <w:tmpl w:val="924CD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A56B3"/>
    <w:multiLevelType w:val="hybridMultilevel"/>
    <w:tmpl w:val="97E4A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66C67"/>
    <w:multiLevelType w:val="hybridMultilevel"/>
    <w:tmpl w:val="F88EF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A38FA"/>
    <w:multiLevelType w:val="hybridMultilevel"/>
    <w:tmpl w:val="102E1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02E5F"/>
    <w:multiLevelType w:val="hybridMultilevel"/>
    <w:tmpl w:val="54FE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42A10"/>
    <w:multiLevelType w:val="hybridMultilevel"/>
    <w:tmpl w:val="DB587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C12D8"/>
    <w:multiLevelType w:val="hybridMultilevel"/>
    <w:tmpl w:val="42949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13C08"/>
    <w:multiLevelType w:val="hybridMultilevel"/>
    <w:tmpl w:val="EDB0F7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5A240AB"/>
    <w:multiLevelType w:val="hybridMultilevel"/>
    <w:tmpl w:val="6EEA8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32049"/>
    <w:multiLevelType w:val="hybridMultilevel"/>
    <w:tmpl w:val="9EB4EE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67638052">
    <w:abstractNumId w:val="0"/>
  </w:num>
  <w:num w:numId="2" w16cid:durableId="869270169">
    <w:abstractNumId w:val="10"/>
  </w:num>
  <w:num w:numId="3" w16cid:durableId="38358863">
    <w:abstractNumId w:val="7"/>
  </w:num>
  <w:num w:numId="4" w16cid:durableId="422924017">
    <w:abstractNumId w:val="5"/>
  </w:num>
  <w:num w:numId="5" w16cid:durableId="1119488387">
    <w:abstractNumId w:val="2"/>
  </w:num>
  <w:num w:numId="6" w16cid:durableId="2044087722">
    <w:abstractNumId w:val="6"/>
  </w:num>
  <w:num w:numId="7" w16cid:durableId="1622834512">
    <w:abstractNumId w:val="8"/>
  </w:num>
  <w:num w:numId="8" w16cid:durableId="687413658">
    <w:abstractNumId w:val="11"/>
  </w:num>
  <w:num w:numId="9" w16cid:durableId="217742774">
    <w:abstractNumId w:val="12"/>
  </w:num>
  <w:num w:numId="10" w16cid:durableId="1945261315">
    <w:abstractNumId w:val="4"/>
  </w:num>
  <w:num w:numId="11" w16cid:durableId="1663238964">
    <w:abstractNumId w:val="1"/>
  </w:num>
  <w:num w:numId="12" w16cid:durableId="1653561852">
    <w:abstractNumId w:val="9"/>
  </w:num>
  <w:num w:numId="13" w16cid:durableId="2118406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45"/>
    <w:rsid w:val="00024C1E"/>
    <w:rsid w:val="0006374F"/>
    <w:rsid w:val="0007234A"/>
    <w:rsid w:val="000E4AE9"/>
    <w:rsid w:val="0013686C"/>
    <w:rsid w:val="00145845"/>
    <w:rsid w:val="00174FA6"/>
    <w:rsid w:val="00175EA5"/>
    <w:rsid w:val="00184649"/>
    <w:rsid w:val="001C155E"/>
    <w:rsid w:val="001D202F"/>
    <w:rsid w:val="001F32E8"/>
    <w:rsid w:val="00206382"/>
    <w:rsid w:val="00265692"/>
    <w:rsid w:val="00290265"/>
    <w:rsid w:val="002D696B"/>
    <w:rsid w:val="00394ED1"/>
    <w:rsid w:val="003A157C"/>
    <w:rsid w:val="003B3FA0"/>
    <w:rsid w:val="003B4E7A"/>
    <w:rsid w:val="003B694F"/>
    <w:rsid w:val="003B72A2"/>
    <w:rsid w:val="003D2426"/>
    <w:rsid w:val="004C12B2"/>
    <w:rsid w:val="005037B3"/>
    <w:rsid w:val="0051371A"/>
    <w:rsid w:val="00567218"/>
    <w:rsid w:val="00571B64"/>
    <w:rsid w:val="0062563E"/>
    <w:rsid w:val="0062760F"/>
    <w:rsid w:val="0063262F"/>
    <w:rsid w:val="0063583F"/>
    <w:rsid w:val="006545B9"/>
    <w:rsid w:val="006614E7"/>
    <w:rsid w:val="00663C93"/>
    <w:rsid w:val="00664688"/>
    <w:rsid w:val="00664C15"/>
    <w:rsid w:val="006852AD"/>
    <w:rsid w:val="0069692D"/>
    <w:rsid w:val="006A1A7B"/>
    <w:rsid w:val="006C7449"/>
    <w:rsid w:val="006D4FD7"/>
    <w:rsid w:val="00713945"/>
    <w:rsid w:val="00740FC1"/>
    <w:rsid w:val="0079437F"/>
    <w:rsid w:val="007B1AA8"/>
    <w:rsid w:val="007C1EE5"/>
    <w:rsid w:val="007C33C1"/>
    <w:rsid w:val="00833B73"/>
    <w:rsid w:val="008455D5"/>
    <w:rsid w:val="008B0215"/>
    <w:rsid w:val="008F4344"/>
    <w:rsid w:val="00917B83"/>
    <w:rsid w:val="00986C50"/>
    <w:rsid w:val="009A4F8C"/>
    <w:rsid w:val="009B319A"/>
    <w:rsid w:val="009F3E87"/>
    <w:rsid w:val="00A31187"/>
    <w:rsid w:val="00A65820"/>
    <w:rsid w:val="00A72304"/>
    <w:rsid w:val="00AA46F9"/>
    <w:rsid w:val="00AD1672"/>
    <w:rsid w:val="00B05034"/>
    <w:rsid w:val="00B43C42"/>
    <w:rsid w:val="00B60F5B"/>
    <w:rsid w:val="00B6735B"/>
    <w:rsid w:val="00BA0C6E"/>
    <w:rsid w:val="00BF21D4"/>
    <w:rsid w:val="00C01720"/>
    <w:rsid w:val="00C26096"/>
    <w:rsid w:val="00C36CFC"/>
    <w:rsid w:val="00C52D3C"/>
    <w:rsid w:val="00C64B74"/>
    <w:rsid w:val="00C927CB"/>
    <w:rsid w:val="00C92D02"/>
    <w:rsid w:val="00CE129B"/>
    <w:rsid w:val="00CF4A45"/>
    <w:rsid w:val="00D64B88"/>
    <w:rsid w:val="00D73BF4"/>
    <w:rsid w:val="00D74911"/>
    <w:rsid w:val="00D7651C"/>
    <w:rsid w:val="00D904A2"/>
    <w:rsid w:val="00DA44EE"/>
    <w:rsid w:val="00DB7835"/>
    <w:rsid w:val="00DC2F15"/>
    <w:rsid w:val="00E24582"/>
    <w:rsid w:val="00E27394"/>
    <w:rsid w:val="00E43B2B"/>
    <w:rsid w:val="00E60D70"/>
    <w:rsid w:val="00E8204D"/>
    <w:rsid w:val="00E9500D"/>
    <w:rsid w:val="00E97C75"/>
    <w:rsid w:val="00EB25C0"/>
    <w:rsid w:val="00EC1E42"/>
    <w:rsid w:val="00EC21D9"/>
    <w:rsid w:val="00ED75C2"/>
    <w:rsid w:val="00F00010"/>
    <w:rsid w:val="00F06769"/>
    <w:rsid w:val="00F62468"/>
    <w:rsid w:val="00F777FE"/>
    <w:rsid w:val="00FC046D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A70D"/>
  <w15:chartTrackingRefBased/>
  <w15:docId w15:val="{66CECBB8-DBA2-46F1-ABE3-F7EC2334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45"/>
  </w:style>
  <w:style w:type="paragraph" w:styleId="Heading1">
    <w:name w:val="heading 1"/>
    <w:basedOn w:val="Normal"/>
    <w:next w:val="Normal"/>
    <w:link w:val="Heading1Char"/>
    <w:uiPriority w:val="9"/>
    <w:qFormat/>
    <w:rsid w:val="00145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8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8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845"/>
    <w:rPr>
      <w:i/>
      <w:iCs/>
      <w:color w:val="404040" w:themeColor="text1" w:themeTint="BF"/>
    </w:rPr>
  </w:style>
  <w:style w:type="paragraph" w:styleId="ListParagraph">
    <w:name w:val="List Paragraph"/>
    <w:aliases w:val="Indented Bullets - Twinkl"/>
    <w:basedOn w:val="Normal"/>
    <w:uiPriority w:val="1"/>
    <w:qFormat/>
    <w:rsid w:val="00145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8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8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8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45845"/>
    <w:pPr>
      <w:spacing w:after="0" w:line="240" w:lineRule="auto"/>
      <w:ind w:left="443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845"/>
  </w:style>
  <w:style w:type="paragraph" w:styleId="Footer">
    <w:name w:val="footer"/>
    <w:basedOn w:val="Normal"/>
    <w:link w:val="FooterChar"/>
    <w:uiPriority w:val="99"/>
    <w:unhideWhenUsed/>
    <w:rsid w:val="0014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Ward</dc:creator>
  <cp:keywords/>
  <dc:description/>
  <cp:lastModifiedBy>Jenny Ward</cp:lastModifiedBy>
  <cp:revision>62</cp:revision>
  <dcterms:created xsi:type="dcterms:W3CDTF">2025-05-09T14:27:00Z</dcterms:created>
  <dcterms:modified xsi:type="dcterms:W3CDTF">2025-07-18T12:18:00Z</dcterms:modified>
</cp:coreProperties>
</file>