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32"/>
        <w:gridCol w:w="26"/>
        <w:gridCol w:w="4180"/>
        <w:gridCol w:w="50"/>
        <w:gridCol w:w="4162"/>
      </w:tblGrid>
      <w:tr w:rsidR="00862FB6" w14:paraId="7968315D" w14:textId="77777777" w:rsidTr="007377A6">
        <w:tc>
          <w:tcPr>
            <w:tcW w:w="12950" w:type="dxa"/>
            <w:gridSpan w:val="5"/>
            <w:shd w:val="clear" w:color="auto" w:fill="00B0F0"/>
          </w:tcPr>
          <w:p w14:paraId="1F54204F" w14:textId="77777777" w:rsidR="00862FB6" w:rsidRDefault="00862FB6" w:rsidP="00AD0211">
            <w:pPr>
              <w:jc w:val="center"/>
              <w:rPr>
                <w:rFonts w:ascii="Century Gothic" w:hAnsi="Century Gothic"/>
                <w:sz w:val="28"/>
                <w:szCs w:val="28"/>
              </w:rPr>
            </w:pPr>
            <w:r>
              <w:rPr>
                <w:rFonts w:ascii="Century Gothic" w:hAnsi="Century Gothic"/>
                <w:sz w:val="28"/>
                <w:szCs w:val="28"/>
              </w:rPr>
              <w:t>Year 3</w:t>
            </w:r>
          </w:p>
        </w:tc>
      </w:tr>
      <w:tr w:rsidR="00862FB6" w:rsidRPr="005457F6" w14:paraId="42BB98DC" w14:textId="77777777" w:rsidTr="007377A6">
        <w:tc>
          <w:tcPr>
            <w:tcW w:w="12950" w:type="dxa"/>
            <w:gridSpan w:val="5"/>
            <w:shd w:val="clear" w:color="auto" w:fill="00B0F0"/>
          </w:tcPr>
          <w:p w14:paraId="2D3AC59B" w14:textId="77777777" w:rsidR="00862FB6" w:rsidRPr="005457F6" w:rsidRDefault="00862FB6" w:rsidP="00AD0211">
            <w:pPr>
              <w:jc w:val="center"/>
              <w:rPr>
                <w:rFonts w:ascii="Century Gothic" w:hAnsi="Century Gothic"/>
                <w:sz w:val="28"/>
                <w:szCs w:val="28"/>
              </w:rPr>
            </w:pPr>
            <w:r>
              <w:rPr>
                <w:rFonts w:ascii="Century Gothic" w:hAnsi="Century Gothic"/>
                <w:sz w:val="28"/>
                <w:szCs w:val="28"/>
              </w:rPr>
              <w:t>KS2</w:t>
            </w:r>
            <w:r w:rsidRPr="005457F6">
              <w:rPr>
                <w:rFonts w:ascii="Century Gothic" w:hAnsi="Century Gothic"/>
                <w:sz w:val="28"/>
                <w:szCs w:val="28"/>
              </w:rPr>
              <w:t xml:space="preserve"> National Curriculum Objectives</w:t>
            </w:r>
          </w:p>
        </w:tc>
      </w:tr>
      <w:tr w:rsidR="00862FB6" w:rsidRPr="00C22E77" w14:paraId="61C7EFA0" w14:textId="77777777" w:rsidTr="007377A6">
        <w:tc>
          <w:tcPr>
            <w:tcW w:w="12950" w:type="dxa"/>
            <w:gridSpan w:val="5"/>
            <w:shd w:val="clear" w:color="auto" w:fill="auto"/>
          </w:tcPr>
          <w:p w14:paraId="31E409B0" w14:textId="77777777" w:rsidR="00862FB6" w:rsidRPr="00C22E77" w:rsidRDefault="00862FB6" w:rsidP="00AD0211">
            <w:pPr>
              <w:rPr>
                <w:rFonts w:ascii="Century Gothic" w:hAnsi="Century Gothic"/>
              </w:rPr>
            </w:pPr>
            <w:r w:rsidRPr="00C22E77">
              <w:rPr>
                <w:rFonts w:ascii="Century Gothic" w:hAnsi="Century Gothic"/>
              </w:rPr>
              <w:t xml:space="preserve">Pupils should be taught to develop their techniques, including their control and their use of materials, with creativity, experimentation and an increasing awareness of different kinds of art, craft and design. </w:t>
            </w:r>
          </w:p>
          <w:p w14:paraId="14546FA5" w14:textId="77777777" w:rsidR="00862FB6" w:rsidRPr="00C22E77" w:rsidRDefault="00862FB6" w:rsidP="00AD0211">
            <w:pPr>
              <w:rPr>
                <w:rFonts w:ascii="Century Gothic" w:hAnsi="Century Gothic"/>
              </w:rPr>
            </w:pPr>
            <w:r w:rsidRPr="00C22E77">
              <w:rPr>
                <w:rFonts w:ascii="Century Gothic" w:hAnsi="Century Gothic"/>
              </w:rPr>
              <w:t xml:space="preserve">Pupils should be taught: </w:t>
            </w:r>
          </w:p>
          <w:p w14:paraId="064BC418" w14:textId="77777777" w:rsidR="00862FB6" w:rsidRPr="00C22E77" w:rsidRDefault="00862FB6" w:rsidP="00AD0211">
            <w:pPr>
              <w:pStyle w:val="ListParagraph"/>
              <w:numPr>
                <w:ilvl w:val="0"/>
                <w:numId w:val="18"/>
              </w:numPr>
              <w:spacing w:after="0" w:line="240" w:lineRule="auto"/>
              <w:rPr>
                <w:rFonts w:ascii="Century Gothic" w:hAnsi="Century Gothic"/>
                <w:sz w:val="28"/>
                <w:szCs w:val="28"/>
              </w:rPr>
            </w:pPr>
            <w:r w:rsidRPr="00C22E77">
              <w:rPr>
                <w:rFonts w:ascii="Century Gothic" w:hAnsi="Century Gothic"/>
              </w:rPr>
              <w:t xml:space="preserve">to create sketch books to record their observations and use them to review and revisit ideas </w:t>
            </w:r>
          </w:p>
          <w:p w14:paraId="23AE7435" w14:textId="77777777" w:rsidR="00862FB6" w:rsidRPr="00C22E77" w:rsidRDefault="00862FB6" w:rsidP="00AD0211">
            <w:pPr>
              <w:pStyle w:val="ListParagraph"/>
              <w:numPr>
                <w:ilvl w:val="0"/>
                <w:numId w:val="18"/>
              </w:numPr>
              <w:spacing w:after="0" w:line="240" w:lineRule="auto"/>
              <w:rPr>
                <w:rFonts w:ascii="Century Gothic" w:hAnsi="Century Gothic"/>
                <w:sz w:val="28"/>
                <w:szCs w:val="28"/>
              </w:rPr>
            </w:pPr>
            <w:r w:rsidRPr="00C22E77">
              <w:rPr>
                <w:rFonts w:ascii="Century Gothic" w:hAnsi="Century Gothic"/>
              </w:rPr>
              <w:t xml:space="preserve">to improve their mastery of art and design techniques, including drawing, painting and sculpture with a range of materials [for example, pencil, charcoal, paint, clay] </w:t>
            </w:r>
          </w:p>
          <w:p w14:paraId="76ACE486" w14:textId="77777777" w:rsidR="00862FB6" w:rsidRPr="00C22E77" w:rsidRDefault="00862FB6" w:rsidP="00AD0211">
            <w:pPr>
              <w:pStyle w:val="ListParagraph"/>
              <w:numPr>
                <w:ilvl w:val="0"/>
                <w:numId w:val="18"/>
              </w:numPr>
              <w:spacing w:after="0" w:line="240" w:lineRule="auto"/>
              <w:rPr>
                <w:rFonts w:ascii="Century Gothic" w:hAnsi="Century Gothic"/>
                <w:sz w:val="28"/>
                <w:szCs w:val="28"/>
              </w:rPr>
            </w:pPr>
            <w:r w:rsidRPr="00C22E77">
              <w:rPr>
                <w:rFonts w:ascii="Century Gothic" w:hAnsi="Century Gothic"/>
              </w:rPr>
              <w:t>about great artists, architects and designers in history.</w:t>
            </w:r>
          </w:p>
        </w:tc>
      </w:tr>
      <w:tr w:rsidR="00862FB6" w:rsidRPr="005457F6" w14:paraId="221B5A5A" w14:textId="77777777" w:rsidTr="007377A6">
        <w:tc>
          <w:tcPr>
            <w:tcW w:w="12950" w:type="dxa"/>
            <w:gridSpan w:val="5"/>
            <w:shd w:val="clear" w:color="auto" w:fill="00B0F0"/>
          </w:tcPr>
          <w:p w14:paraId="4E40AC35" w14:textId="77777777" w:rsidR="00862FB6" w:rsidRPr="005457F6" w:rsidRDefault="00862FB6" w:rsidP="00AD0211">
            <w:pPr>
              <w:jc w:val="center"/>
              <w:rPr>
                <w:rFonts w:ascii="Century Gothic" w:hAnsi="Century Gothic"/>
                <w:sz w:val="28"/>
                <w:szCs w:val="28"/>
              </w:rPr>
            </w:pPr>
            <w:r>
              <w:rPr>
                <w:rFonts w:ascii="Century Gothic" w:hAnsi="Century Gothic"/>
                <w:sz w:val="28"/>
                <w:szCs w:val="28"/>
              </w:rPr>
              <w:t>Year 3</w:t>
            </w:r>
            <w:r w:rsidRPr="005457F6">
              <w:rPr>
                <w:rFonts w:ascii="Century Gothic" w:hAnsi="Century Gothic"/>
                <w:sz w:val="28"/>
                <w:szCs w:val="28"/>
              </w:rPr>
              <w:t xml:space="preserve"> Key Skills</w:t>
            </w:r>
          </w:p>
        </w:tc>
      </w:tr>
      <w:tr w:rsidR="00862FB6" w:rsidRPr="005457F6" w14:paraId="48AC3733" w14:textId="77777777" w:rsidTr="007377A6">
        <w:tc>
          <w:tcPr>
            <w:tcW w:w="4558" w:type="dxa"/>
            <w:gridSpan w:val="2"/>
            <w:shd w:val="clear" w:color="auto" w:fill="FFC000"/>
          </w:tcPr>
          <w:p w14:paraId="0E65F428" w14:textId="77777777" w:rsidR="00862FB6" w:rsidRPr="005457F6" w:rsidRDefault="00862FB6" w:rsidP="00AD0211">
            <w:pPr>
              <w:jc w:val="center"/>
              <w:rPr>
                <w:rFonts w:ascii="Century Gothic" w:hAnsi="Century Gothic"/>
                <w:sz w:val="28"/>
                <w:szCs w:val="28"/>
              </w:rPr>
            </w:pPr>
            <w:r w:rsidRPr="005457F6">
              <w:rPr>
                <w:rFonts w:ascii="Century Gothic" w:hAnsi="Century Gothic"/>
                <w:sz w:val="28"/>
                <w:szCs w:val="28"/>
              </w:rPr>
              <w:t>Autumn Term</w:t>
            </w:r>
          </w:p>
        </w:tc>
        <w:tc>
          <w:tcPr>
            <w:tcW w:w="4230" w:type="dxa"/>
            <w:gridSpan w:val="2"/>
            <w:shd w:val="clear" w:color="auto" w:fill="FFFF00"/>
          </w:tcPr>
          <w:p w14:paraId="7854649D" w14:textId="77777777" w:rsidR="00862FB6" w:rsidRPr="005457F6" w:rsidRDefault="00862FB6" w:rsidP="00AD0211">
            <w:pPr>
              <w:jc w:val="center"/>
              <w:rPr>
                <w:rFonts w:ascii="Century Gothic" w:hAnsi="Century Gothic"/>
                <w:sz w:val="28"/>
                <w:szCs w:val="28"/>
              </w:rPr>
            </w:pPr>
            <w:r w:rsidRPr="005457F6">
              <w:rPr>
                <w:rFonts w:ascii="Century Gothic" w:hAnsi="Century Gothic"/>
                <w:sz w:val="28"/>
                <w:szCs w:val="28"/>
              </w:rPr>
              <w:t>Spring Term</w:t>
            </w:r>
          </w:p>
        </w:tc>
        <w:tc>
          <w:tcPr>
            <w:tcW w:w="4162" w:type="dxa"/>
            <w:shd w:val="clear" w:color="auto" w:fill="92D050"/>
          </w:tcPr>
          <w:p w14:paraId="58A4E32E" w14:textId="77777777" w:rsidR="00862FB6" w:rsidRPr="005457F6" w:rsidRDefault="00862FB6" w:rsidP="00AD0211">
            <w:pPr>
              <w:jc w:val="center"/>
              <w:rPr>
                <w:rFonts w:ascii="Century Gothic" w:hAnsi="Century Gothic"/>
                <w:sz w:val="28"/>
                <w:szCs w:val="28"/>
              </w:rPr>
            </w:pPr>
            <w:r w:rsidRPr="005457F6">
              <w:rPr>
                <w:rFonts w:ascii="Century Gothic" w:hAnsi="Century Gothic"/>
                <w:sz w:val="28"/>
                <w:szCs w:val="28"/>
              </w:rPr>
              <w:t>Summer Term</w:t>
            </w:r>
          </w:p>
        </w:tc>
      </w:tr>
      <w:tr w:rsidR="00862FB6" w:rsidRPr="005457F6" w14:paraId="4A3A7A3F" w14:textId="77777777" w:rsidTr="007377A6">
        <w:tc>
          <w:tcPr>
            <w:tcW w:w="4558" w:type="dxa"/>
            <w:gridSpan w:val="2"/>
          </w:tcPr>
          <w:p w14:paraId="11CE710D" w14:textId="77777777" w:rsidR="00862FB6" w:rsidRPr="001C6CED" w:rsidRDefault="00862FB6" w:rsidP="00AD0211">
            <w:pPr>
              <w:rPr>
                <w:rFonts w:ascii="Century Gothic" w:hAnsi="Century Gothic"/>
                <w:b/>
                <w:u w:val="single"/>
              </w:rPr>
            </w:pPr>
            <w:r w:rsidRPr="00C22E77">
              <w:rPr>
                <w:rFonts w:ascii="Century Gothic" w:hAnsi="Century Gothic"/>
                <w:b/>
                <w:u w:val="single"/>
              </w:rPr>
              <w:t xml:space="preserve">Drawing </w:t>
            </w:r>
          </w:p>
          <w:p w14:paraId="37D3CB2D" w14:textId="77777777" w:rsidR="00862FB6" w:rsidRPr="00C22E77" w:rsidRDefault="00862FB6" w:rsidP="00AD0211">
            <w:pPr>
              <w:pStyle w:val="ListParagraph"/>
              <w:numPr>
                <w:ilvl w:val="0"/>
                <w:numId w:val="21"/>
              </w:numPr>
              <w:spacing w:after="0" w:line="240" w:lineRule="auto"/>
              <w:rPr>
                <w:rFonts w:ascii="Century Gothic" w:hAnsi="Century Gothic"/>
                <w:szCs w:val="16"/>
              </w:rPr>
            </w:pPr>
            <w:r w:rsidRPr="00C22E77">
              <w:rPr>
                <w:rFonts w:ascii="Century Gothic" w:hAnsi="Century Gothic"/>
                <w:szCs w:val="16"/>
              </w:rPr>
              <w:t xml:space="preserve">Drawing from observation </w:t>
            </w:r>
          </w:p>
          <w:p w14:paraId="532653D0" w14:textId="77777777" w:rsidR="00862FB6" w:rsidRPr="00C22E77" w:rsidRDefault="00862FB6" w:rsidP="00AD0211">
            <w:pPr>
              <w:pStyle w:val="ListParagraph"/>
              <w:numPr>
                <w:ilvl w:val="0"/>
                <w:numId w:val="19"/>
              </w:numPr>
              <w:spacing w:after="0" w:line="240" w:lineRule="auto"/>
              <w:rPr>
                <w:rFonts w:ascii="Century Gothic" w:eastAsia="Calibri" w:hAnsi="Century Gothic" w:cs="Segoe UI"/>
              </w:rPr>
            </w:pPr>
            <w:r w:rsidRPr="00C22E77">
              <w:rPr>
                <w:rFonts w:ascii="Century Gothic" w:eastAsia="Calibri" w:hAnsi="Century Gothic" w:cs="Segoe UI"/>
              </w:rPr>
              <w:t>Make marks and lines with a wide range of drawing implements e.g. charcoal, pencil, crayon, chalk pastels, pens etc.</w:t>
            </w:r>
          </w:p>
          <w:p w14:paraId="006A43EF" w14:textId="77777777" w:rsidR="00862FB6" w:rsidRPr="00C22E77" w:rsidRDefault="00862FB6" w:rsidP="00AD0211">
            <w:pPr>
              <w:pStyle w:val="ListParagraph"/>
              <w:numPr>
                <w:ilvl w:val="0"/>
                <w:numId w:val="19"/>
              </w:numPr>
              <w:spacing w:after="0" w:line="240" w:lineRule="auto"/>
              <w:rPr>
                <w:rFonts w:ascii="Century Gothic" w:eastAsia="Calibri" w:hAnsi="Century Gothic" w:cs="Segoe UI"/>
              </w:rPr>
            </w:pPr>
            <w:r w:rsidRPr="00C22E77">
              <w:rPr>
                <w:rFonts w:ascii="Century Gothic" w:eastAsia="Calibri" w:hAnsi="Century Gothic" w:cs="Segoe UI"/>
              </w:rPr>
              <w:t>Experiment with different grades of pencil and other implements to create lines and marks.</w:t>
            </w:r>
          </w:p>
          <w:p w14:paraId="07BCD47C" w14:textId="77777777" w:rsidR="00862FB6" w:rsidRPr="00C22E77" w:rsidRDefault="00862FB6" w:rsidP="00AD0211">
            <w:pPr>
              <w:pStyle w:val="ListParagraph"/>
              <w:numPr>
                <w:ilvl w:val="0"/>
                <w:numId w:val="19"/>
              </w:numPr>
              <w:spacing w:after="0" w:line="240" w:lineRule="auto"/>
              <w:rPr>
                <w:rFonts w:ascii="Century Gothic" w:eastAsia="Calibri" w:hAnsi="Century Gothic" w:cs="Segoe UI"/>
              </w:rPr>
            </w:pPr>
            <w:r w:rsidRPr="00C22E77">
              <w:rPr>
                <w:rFonts w:ascii="Century Gothic" w:eastAsia="Calibri" w:hAnsi="Century Gothic" w:cs="Segoe UI"/>
              </w:rPr>
              <w:t>Experiment with different grades of pencil and other implements to achieve variations in tone.</w:t>
            </w:r>
          </w:p>
          <w:p w14:paraId="72305669" w14:textId="77777777" w:rsidR="00862FB6" w:rsidRDefault="00862FB6" w:rsidP="00AD0211">
            <w:pPr>
              <w:rPr>
                <w:rFonts w:ascii="Century Gothic" w:eastAsia="Calibri" w:hAnsi="Century Gothic" w:cs="Segoe UI"/>
                <w:sz w:val="16"/>
                <w:szCs w:val="16"/>
              </w:rPr>
            </w:pPr>
          </w:p>
          <w:p w14:paraId="436FFCC8" w14:textId="77777777" w:rsidR="00862FB6" w:rsidRDefault="00862FB6" w:rsidP="00AD0211">
            <w:pPr>
              <w:rPr>
                <w:rFonts w:ascii="Century Gothic" w:eastAsia="Calibri" w:hAnsi="Century Gothic" w:cs="Segoe UI"/>
                <w:b/>
                <w:szCs w:val="16"/>
                <w:u w:val="single"/>
              </w:rPr>
            </w:pPr>
            <w:r w:rsidRPr="001C6CED">
              <w:rPr>
                <w:rFonts w:ascii="Century Gothic" w:eastAsia="Calibri" w:hAnsi="Century Gothic" w:cs="Segoe UI"/>
                <w:b/>
                <w:szCs w:val="16"/>
                <w:u w:val="single"/>
              </w:rPr>
              <w:t xml:space="preserve">Painting </w:t>
            </w:r>
          </w:p>
          <w:p w14:paraId="3A4165D7" w14:textId="77777777" w:rsidR="00862FB6" w:rsidRPr="001C6CED" w:rsidRDefault="00862FB6" w:rsidP="00AD0211">
            <w:pPr>
              <w:pStyle w:val="ListParagraph"/>
              <w:numPr>
                <w:ilvl w:val="0"/>
                <w:numId w:val="22"/>
              </w:numPr>
              <w:spacing w:after="0" w:line="240" w:lineRule="auto"/>
              <w:rPr>
                <w:rFonts w:ascii="Century Gothic" w:eastAsia="Calibri" w:hAnsi="Century Gothic" w:cs="Segoe UI"/>
                <w:szCs w:val="16"/>
              </w:rPr>
            </w:pPr>
            <w:r w:rsidRPr="001C6CED">
              <w:rPr>
                <w:rFonts w:ascii="Century Gothic" w:eastAsia="Calibri" w:hAnsi="Century Gothic" w:cs="Segoe UI"/>
                <w:szCs w:val="16"/>
              </w:rPr>
              <w:t xml:space="preserve">Experiment with different effects and textures including blocking in colour, washes, thickened paint creating textural effects. </w:t>
            </w:r>
          </w:p>
          <w:p w14:paraId="79ECB322" w14:textId="77777777" w:rsidR="00862FB6" w:rsidRPr="001C6CED" w:rsidRDefault="00862FB6" w:rsidP="00AD0211">
            <w:pPr>
              <w:pStyle w:val="ListParagraph"/>
              <w:numPr>
                <w:ilvl w:val="0"/>
                <w:numId w:val="22"/>
              </w:numPr>
              <w:spacing w:after="0" w:line="240" w:lineRule="auto"/>
              <w:rPr>
                <w:rFonts w:ascii="Century Gothic" w:eastAsia="Calibri" w:hAnsi="Century Gothic" w:cs="Segoe UI"/>
                <w:szCs w:val="16"/>
              </w:rPr>
            </w:pPr>
            <w:r w:rsidRPr="001C6CED">
              <w:rPr>
                <w:rFonts w:ascii="Century Gothic" w:hAnsi="Century Gothic"/>
                <w:szCs w:val="16"/>
              </w:rPr>
              <w:t xml:space="preserve">Increasing awareness of manipulating paint to achieve </w:t>
            </w:r>
            <w:r w:rsidRPr="001C6CED">
              <w:rPr>
                <w:rFonts w:ascii="Century Gothic" w:hAnsi="Century Gothic"/>
                <w:szCs w:val="16"/>
              </w:rPr>
              <w:lastRenderedPageBreak/>
              <w:t>more accurate colours and shades</w:t>
            </w:r>
          </w:p>
          <w:p w14:paraId="08A10AE1" w14:textId="77777777" w:rsidR="00862FB6" w:rsidRDefault="00862FB6" w:rsidP="00AD0211">
            <w:pPr>
              <w:rPr>
                <w:rFonts w:ascii="Century Gothic" w:eastAsia="Calibri" w:hAnsi="Century Gothic" w:cs="Segoe UI"/>
                <w:szCs w:val="16"/>
              </w:rPr>
            </w:pPr>
          </w:p>
          <w:p w14:paraId="252B0007" w14:textId="77777777" w:rsidR="00862FB6" w:rsidRPr="001C6CED" w:rsidRDefault="00862FB6" w:rsidP="00AD0211">
            <w:pPr>
              <w:rPr>
                <w:rFonts w:ascii="Century Gothic" w:eastAsia="Calibri" w:hAnsi="Century Gothic" w:cs="Segoe UI"/>
                <w:b/>
                <w:szCs w:val="16"/>
                <w:u w:val="single"/>
              </w:rPr>
            </w:pPr>
            <w:r w:rsidRPr="001C6CED">
              <w:rPr>
                <w:rFonts w:ascii="Century Gothic" w:eastAsia="Calibri" w:hAnsi="Century Gothic" w:cs="Segoe UI"/>
                <w:b/>
                <w:szCs w:val="16"/>
                <w:u w:val="single"/>
              </w:rPr>
              <w:t xml:space="preserve">Printing </w:t>
            </w:r>
          </w:p>
          <w:p w14:paraId="7DACDF69" w14:textId="77777777" w:rsidR="00862FB6" w:rsidRPr="001C6CED" w:rsidRDefault="00862FB6" w:rsidP="00AD0211">
            <w:pPr>
              <w:pStyle w:val="ListParagraph"/>
              <w:numPr>
                <w:ilvl w:val="0"/>
                <w:numId w:val="23"/>
              </w:numPr>
              <w:spacing w:after="0" w:line="240" w:lineRule="auto"/>
              <w:rPr>
                <w:rFonts w:ascii="Century Gothic" w:eastAsia="Calibri" w:hAnsi="Century Gothic" w:cs="Segoe UI"/>
                <w:szCs w:val="16"/>
              </w:rPr>
            </w:pPr>
            <w:r w:rsidRPr="001C6CED">
              <w:rPr>
                <w:rFonts w:ascii="Century Gothic" w:eastAsia="Calibri" w:hAnsi="Century Gothic" w:cs="Segoe UI"/>
                <w:szCs w:val="16"/>
              </w:rPr>
              <w:t>Create printing blocks using a relief or impressed method.</w:t>
            </w:r>
          </w:p>
          <w:p w14:paraId="6C03BB4C" w14:textId="77777777" w:rsidR="00862FB6" w:rsidRPr="001C6CED" w:rsidRDefault="00862FB6" w:rsidP="00AD0211">
            <w:pPr>
              <w:pStyle w:val="ListParagraph"/>
              <w:numPr>
                <w:ilvl w:val="0"/>
                <w:numId w:val="23"/>
              </w:numPr>
              <w:spacing w:after="0" w:line="240" w:lineRule="auto"/>
              <w:rPr>
                <w:rFonts w:ascii="Century Gothic" w:eastAsia="Calibri" w:hAnsi="Century Gothic" w:cs="Segoe UI"/>
                <w:szCs w:val="16"/>
              </w:rPr>
            </w:pPr>
            <w:r w:rsidRPr="001C6CED">
              <w:rPr>
                <w:rFonts w:ascii="Century Gothic" w:eastAsia="Calibri" w:hAnsi="Century Gothic" w:cs="Segoe UI"/>
                <w:szCs w:val="16"/>
              </w:rPr>
              <w:t>Create repeating patterns.</w:t>
            </w:r>
          </w:p>
          <w:p w14:paraId="6635520F" w14:textId="77777777" w:rsidR="00862FB6" w:rsidRPr="001C6CED" w:rsidRDefault="00862FB6" w:rsidP="00AD0211">
            <w:pPr>
              <w:pStyle w:val="ListParagraph"/>
              <w:numPr>
                <w:ilvl w:val="0"/>
                <w:numId w:val="23"/>
              </w:numPr>
              <w:spacing w:after="0" w:line="240" w:lineRule="auto"/>
              <w:rPr>
                <w:rFonts w:ascii="Century Gothic" w:eastAsia="Calibri" w:hAnsi="Century Gothic" w:cs="Segoe UI"/>
                <w:szCs w:val="16"/>
              </w:rPr>
            </w:pPr>
            <w:r w:rsidRPr="001C6CED">
              <w:rPr>
                <w:rFonts w:ascii="Century Gothic" w:eastAsia="Calibri" w:hAnsi="Century Gothic" w:cs="Segoe UI"/>
                <w:szCs w:val="16"/>
              </w:rPr>
              <w:t>Print with two colour overlays.</w:t>
            </w:r>
          </w:p>
          <w:p w14:paraId="269A089B" w14:textId="77777777" w:rsidR="00862FB6" w:rsidRPr="001C6CED" w:rsidRDefault="00862FB6" w:rsidP="00AD0211">
            <w:pPr>
              <w:rPr>
                <w:rFonts w:ascii="Century Gothic" w:eastAsia="Calibri" w:hAnsi="Century Gothic" w:cs="Segoe UI"/>
                <w:szCs w:val="16"/>
              </w:rPr>
            </w:pPr>
          </w:p>
        </w:tc>
        <w:tc>
          <w:tcPr>
            <w:tcW w:w="4230" w:type="dxa"/>
            <w:gridSpan w:val="2"/>
          </w:tcPr>
          <w:p w14:paraId="7E48DF26" w14:textId="77777777" w:rsidR="00862FB6" w:rsidRPr="00C22E77" w:rsidRDefault="00862FB6" w:rsidP="00AD0211">
            <w:pPr>
              <w:rPr>
                <w:rFonts w:ascii="Century Gothic" w:hAnsi="Century Gothic"/>
                <w:b/>
                <w:u w:val="single"/>
              </w:rPr>
            </w:pPr>
            <w:r w:rsidRPr="00C22E77">
              <w:rPr>
                <w:rFonts w:ascii="Century Gothic" w:hAnsi="Century Gothic"/>
                <w:b/>
                <w:u w:val="single"/>
              </w:rPr>
              <w:lastRenderedPageBreak/>
              <w:t xml:space="preserve">Drawing </w:t>
            </w:r>
          </w:p>
          <w:p w14:paraId="4CA5A186" w14:textId="77777777" w:rsidR="00862FB6" w:rsidRPr="001C6CED" w:rsidRDefault="00862FB6" w:rsidP="00AD0211">
            <w:pPr>
              <w:pStyle w:val="ListParagraph"/>
              <w:numPr>
                <w:ilvl w:val="0"/>
                <w:numId w:val="20"/>
              </w:numPr>
              <w:spacing w:after="0" w:line="240" w:lineRule="auto"/>
              <w:rPr>
                <w:rFonts w:ascii="Century Gothic" w:eastAsia="Calibri" w:hAnsi="Century Gothic" w:cs="Segoe UI"/>
              </w:rPr>
            </w:pPr>
            <w:r w:rsidRPr="001C6CED">
              <w:rPr>
                <w:rFonts w:ascii="Century Gothic" w:eastAsia="Calibri" w:hAnsi="Century Gothic" w:cs="Segoe UI"/>
              </w:rPr>
              <w:t xml:space="preserve">Experiment with different grades of pencil and other implements to draw different forms and shapes. </w:t>
            </w:r>
          </w:p>
          <w:p w14:paraId="0932811A" w14:textId="77777777" w:rsidR="00862FB6" w:rsidRPr="001C6CED" w:rsidRDefault="00862FB6" w:rsidP="00AD0211">
            <w:pPr>
              <w:rPr>
                <w:rFonts w:ascii="Century Gothic" w:eastAsia="Calibri" w:hAnsi="Century Gothic" w:cs="Segoe UI"/>
              </w:rPr>
            </w:pPr>
          </w:p>
          <w:p w14:paraId="718F79BD" w14:textId="77777777" w:rsidR="00862FB6" w:rsidRPr="001C6CED" w:rsidRDefault="00862FB6" w:rsidP="00AD0211">
            <w:pPr>
              <w:rPr>
                <w:rFonts w:ascii="Century Gothic" w:eastAsia="Calibri" w:hAnsi="Century Gothic" w:cs="Segoe UI"/>
                <w:b/>
                <w:u w:val="single"/>
              </w:rPr>
            </w:pPr>
            <w:r w:rsidRPr="001C6CED">
              <w:rPr>
                <w:rFonts w:ascii="Century Gothic" w:eastAsia="Calibri" w:hAnsi="Century Gothic" w:cs="Segoe UI"/>
                <w:b/>
                <w:u w:val="single"/>
              </w:rPr>
              <w:t xml:space="preserve">Painting </w:t>
            </w:r>
          </w:p>
          <w:p w14:paraId="283E49D0" w14:textId="77777777" w:rsidR="00862FB6" w:rsidRPr="001C6CED" w:rsidRDefault="00862FB6" w:rsidP="00AD0211">
            <w:pPr>
              <w:pStyle w:val="ListParagraph"/>
              <w:numPr>
                <w:ilvl w:val="0"/>
                <w:numId w:val="20"/>
              </w:numPr>
              <w:spacing w:after="0" w:line="240" w:lineRule="auto"/>
              <w:rPr>
                <w:rFonts w:ascii="Century Gothic" w:eastAsia="Calibri" w:hAnsi="Century Gothic" w:cs="Segoe UI"/>
              </w:rPr>
            </w:pPr>
            <w:r w:rsidRPr="001C6CED">
              <w:rPr>
                <w:rFonts w:ascii="Century Gothic" w:eastAsia="Calibri" w:hAnsi="Century Gothic" w:cs="Segoe UI"/>
              </w:rPr>
              <w:t>Work on a range of scales e.g. thin brush on small picture etc.</w:t>
            </w:r>
          </w:p>
          <w:p w14:paraId="78A277AB" w14:textId="77777777" w:rsidR="00862FB6" w:rsidRPr="001C6CED" w:rsidRDefault="00862FB6" w:rsidP="00AD0211">
            <w:pPr>
              <w:pStyle w:val="ListParagraph"/>
              <w:numPr>
                <w:ilvl w:val="0"/>
                <w:numId w:val="20"/>
              </w:numPr>
              <w:spacing w:after="0" w:line="240" w:lineRule="auto"/>
              <w:rPr>
                <w:rFonts w:ascii="Century Gothic" w:eastAsia="Calibri" w:hAnsi="Century Gothic" w:cs="Segoe UI"/>
              </w:rPr>
            </w:pPr>
            <w:r w:rsidRPr="001C6CED">
              <w:rPr>
                <w:rFonts w:ascii="Century Gothic" w:eastAsia="Calibri" w:hAnsi="Century Gothic" w:cs="Segoe UI"/>
              </w:rPr>
              <w:t xml:space="preserve">Experiment with different effects and textures including blocking in colour, washes, thickened paint creating textural effects. </w:t>
            </w:r>
          </w:p>
          <w:p w14:paraId="0BD5C36D" w14:textId="77777777" w:rsidR="00862FB6" w:rsidRDefault="00862FB6" w:rsidP="00AD0211">
            <w:pPr>
              <w:pStyle w:val="ListParagraph"/>
              <w:numPr>
                <w:ilvl w:val="0"/>
                <w:numId w:val="20"/>
              </w:numPr>
              <w:spacing w:after="0" w:line="240" w:lineRule="auto"/>
              <w:rPr>
                <w:rFonts w:ascii="Century Gothic" w:eastAsia="Calibri" w:hAnsi="Century Gothic" w:cs="Segoe UI"/>
              </w:rPr>
            </w:pPr>
            <w:r w:rsidRPr="001C6CED">
              <w:rPr>
                <w:rFonts w:ascii="Century Gothic" w:eastAsia="Calibri" w:hAnsi="Century Gothic" w:cs="Segoe UI"/>
              </w:rPr>
              <w:t>Use more specific colour language.</w:t>
            </w:r>
          </w:p>
          <w:p w14:paraId="22B6DA15" w14:textId="77777777" w:rsidR="00862FB6" w:rsidRDefault="00862FB6" w:rsidP="00AD0211">
            <w:pPr>
              <w:rPr>
                <w:rFonts w:ascii="Century Gothic" w:eastAsia="Calibri" w:hAnsi="Century Gothic" w:cs="Segoe UI"/>
              </w:rPr>
            </w:pPr>
          </w:p>
          <w:p w14:paraId="5BD914EB" w14:textId="77777777" w:rsidR="00862FB6" w:rsidRPr="001C6CED" w:rsidRDefault="00862FB6" w:rsidP="00AD0211">
            <w:pPr>
              <w:rPr>
                <w:rFonts w:ascii="Century Gothic" w:eastAsia="Calibri" w:hAnsi="Century Gothic" w:cs="Segoe UI"/>
                <w:b/>
              </w:rPr>
            </w:pPr>
            <w:r w:rsidRPr="001C6CED">
              <w:rPr>
                <w:rFonts w:ascii="Century Gothic" w:eastAsia="Calibri" w:hAnsi="Century Gothic" w:cs="Segoe UI"/>
                <w:b/>
              </w:rPr>
              <w:t xml:space="preserve">3D Form </w:t>
            </w:r>
          </w:p>
          <w:p w14:paraId="32046B8A" w14:textId="77777777" w:rsidR="00862FB6" w:rsidRPr="001C6CED" w:rsidRDefault="00862FB6" w:rsidP="00AD0211">
            <w:pPr>
              <w:pStyle w:val="ListParagraph"/>
              <w:numPr>
                <w:ilvl w:val="0"/>
                <w:numId w:val="24"/>
              </w:numPr>
              <w:spacing w:after="0" w:line="240" w:lineRule="auto"/>
              <w:rPr>
                <w:rFonts w:ascii="Century Gothic" w:eastAsia="Calibri" w:hAnsi="Century Gothic" w:cs="Segoe UI"/>
                <w:szCs w:val="16"/>
              </w:rPr>
            </w:pPr>
            <w:r w:rsidRPr="001C6CED">
              <w:rPr>
                <w:rFonts w:ascii="Century Gothic" w:eastAsia="Calibri" w:hAnsi="Century Gothic" w:cs="Segoe UI"/>
                <w:szCs w:val="16"/>
              </w:rPr>
              <w:t>Plan, design and make models from observation or imagination.</w:t>
            </w:r>
          </w:p>
          <w:p w14:paraId="6E9E63BF" w14:textId="77777777" w:rsidR="00862FB6" w:rsidRPr="001C6CED" w:rsidRDefault="00862FB6" w:rsidP="00AD0211">
            <w:pPr>
              <w:pStyle w:val="ListParagraph"/>
              <w:numPr>
                <w:ilvl w:val="0"/>
                <w:numId w:val="24"/>
              </w:numPr>
              <w:spacing w:after="0" w:line="240" w:lineRule="auto"/>
              <w:rPr>
                <w:rFonts w:ascii="Century Gothic" w:eastAsia="Calibri" w:hAnsi="Century Gothic" w:cs="Segoe UI"/>
                <w:szCs w:val="16"/>
              </w:rPr>
            </w:pPr>
            <w:r w:rsidRPr="001C6CED">
              <w:rPr>
                <w:rFonts w:ascii="Century Gothic" w:eastAsia="Calibri" w:hAnsi="Century Gothic" w:cs="Segoe UI"/>
                <w:szCs w:val="16"/>
              </w:rPr>
              <w:lastRenderedPageBreak/>
              <w:t xml:space="preserve">Use papier </w:t>
            </w:r>
            <w:proofErr w:type="spellStart"/>
            <w:r w:rsidRPr="001C6CED">
              <w:rPr>
                <w:rFonts w:ascii="Century Gothic" w:eastAsia="Calibri" w:hAnsi="Century Gothic" w:cs="Segoe UI"/>
                <w:szCs w:val="16"/>
              </w:rPr>
              <w:t>mache</w:t>
            </w:r>
            <w:proofErr w:type="spellEnd"/>
            <w:r w:rsidRPr="001C6CED">
              <w:rPr>
                <w:rFonts w:ascii="Century Gothic" w:eastAsia="Calibri" w:hAnsi="Century Gothic" w:cs="Segoe UI"/>
                <w:szCs w:val="16"/>
              </w:rPr>
              <w:t xml:space="preserve"> to create a simple 3D object.</w:t>
            </w:r>
          </w:p>
          <w:p w14:paraId="4D6595B0" w14:textId="77777777" w:rsidR="00862FB6" w:rsidRPr="001C6CED" w:rsidRDefault="00862FB6" w:rsidP="00AD0211">
            <w:pPr>
              <w:pStyle w:val="ListParagraph"/>
              <w:numPr>
                <w:ilvl w:val="0"/>
                <w:numId w:val="24"/>
              </w:numPr>
              <w:spacing w:after="0" w:line="240" w:lineRule="auto"/>
              <w:rPr>
                <w:rFonts w:ascii="Century Gothic" w:eastAsia="Calibri" w:hAnsi="Century Gothic" w:cs="Segoe UI"/>
                <w:szCs w:val="16"/>
              </w:rPr>
            </w:pPr>
            <w:r w:rsidRPr="001C6CED">
              <w:rPr>
                <w:rFonts w:ascii="Century Gothic" w:eastAsia="Calibri" w:hAnsi="Century Gothic" w:cs="Segoe UI"/>
                <w:szCs w:val="16"/>
              </w:rPr>
              <w:t>Create surface patterns and textures in a malleable material</w:t>
            </w:r>
          </w:p>
          <w:p w14:paraId="4D2C7227" w14:textId="77777777" w:rsidR="00862FB6" w:rsidRPr="001C6CED" w:rsidRDefault="00862FB6" w:rsidP="00AD0211">
            <w:pPr>
              <w:rPr>
                <w:rFonts w:ascii="Century Gothic" w:eastAsia="Calibri" w:hAnsi="Century Gothic" w:cs="Segoe UI"/>
              </w:rPr>
            </w:pPr>
          </w:p>
          <w:p w14:paraId="3D242D9E" w14:textId="77777777" w:rsidR="00862FB6" w:rsidRPr="001C6CED" w:rsidRDefault="00862FB6" w:rsidP="00AD0211">
            <w:pPr>
              <w:rPr>
                <w:rFonts w:ascii="Century Gothic" w:eastAsia="Calibri" w:hAnsi="Century Gothic" w:cs="Segoe UI"/>
                <w:sz w:val="16"/>
                <w:szCs w:val="16"/>
              </w:rPr>
            </w:pPr>
          </w:p>
        </w:tc>
        <w:tc>
          <w:tcPr>
            <w:tcW w:w="4162" w:type="dxa"/>
          </w:tcPr>
          <w:p w14:paraId="2FF6CC02" w14:textId="77777777" w:rsidR="00862FB6" w:rsidRPr="001C6CED" w:rsidRDefault="00862FB6" w:rsidP="00AD0211">
            <w:pPr>
              <w:rPr>
                <w:rFonts w:ascii="Century Gothic" w:hAnsi="Century Gothic"/>
                <w:b/>
                <w:u w:val="single"/>
              </w:rPr>
            </w:pPr>
            <w:r w:rsidRPr="00C22E77">
              <w:rPr>
                <w:rFonts w:ascii="Century Gothic" w:hAnsi="Century Gothic"/>
                <w:b/>
                <w:u w:val="single"/>
              </w:rPr>
              <w:lastRenderedPageBreak/>
              <w:t xml:space="preserve">Drawing </w:t>
            </w:r>
          </w:p>
          <w:p w14:paraId="29FD38C0" w14:textId="77777777" w:rsidR="00862FB6" w:rsidRDefault="00862FB6" w:rsidP="00AD0211">
            <w:pPr>
              <w:pStyle w:val="ListParagraph"/>
              <w:numPr>
                <w:ilvl w:val="0"/>
                <w:numId w:val="19"/>
              </w:numPr>
              <w:spacing w:after="0" w:line="240" w:lineRule="auto"/>
              <w:rPr>
                <w:rFonts w:ascii="Century Gothic" w:eastAsia="Calibri" w:hAnsi="Century Gothic" w:cs="Segoe UI"/>
              </w:rPr>
            </w:pPr>
            <w:r w:rsidRPr="00C22E77">
              <w:rPr>
                <w:rFonts w:ascii="Century Gothic" w:eastAsia="Calibri" w:hAnsi="Century Gothic" w:cs="Segoe UI"/>
              </w:rPr>
              <w:t>Apply a simple use of pattern and texture in a drawing.</w:t>
            </w:r>
          </w:p>
          <w:p w14:paraId="7276F749" w14:textId="77777777" w:rsidR="00862FB6" w:rsidRPr="00C22E77" w:rsidRDefault="00862FB6" w:rsidP="00AD0211">
            <w:pPr>
              <w:pStyle w:val="ListParagraph"/>
              <w:numPr>
                <w:ilvl w:val="0"/>
                <w:numId w:val="19"/>
              </w:numPr>
              <w:spacing w:after="0" w:line="240" w:lineRule="auto"/>
              <w:rPr>
                <w:rFonts w:ascii="Century Gothic" w:hAnsi="Century Gothic"/>
                <w:szCs w:val="16"/>
              </w:rPr>
            </w:pPr>
            <w:r w:rsidRPr="00C22E77">
              <w:rPr>
                <w:rFonts w:ascii="Century Gothic" w:hAnsi="Century Gothic"/>
                <w:szCs w:val="16"/>
              </w:rPr>
              <w:t xml:space="preserve">Drawing from observation </w:t>
            </w:r>
          </w:p>
          <w:p w14:paraId="58F9AE0B" w14:textId="77777777" w:rsidR="00862FB6" w:rsidRPr="00C22E77" w:rsidRDefault="00862FB6" w:rsidP="00AD0211">
            <w:pPr>
              <w:pStyle w:val="ListParagraph"/>
              <w:numPr>
                <w:ilvl w:val="0"/>
                <w:numId w:val="19"/>
              </w:numPr>
              <w:spacing w:after="0" w:line="240" w:lineRule="auto"/>
              <w:rPr>
                <w:rFonts w:ascii="Century Gothic" w:eastAsia="Calibri" w:hAnsi="Century Gothic" w:cs="Segoe UI"/>
              </w:rPr>
            </w:pPr>
            <w:r w:rsidRPr="00C22E77">
              <w:rPr>
                <w:rFonts w:ascii="Century Gothic" w:eastAsia="Calibri" w:hAnsi="Century Gothic" w:cs="Segoe UI"/>
              </w:rPr>
              <w:t>Make marks and lines with a wide range of drawing implements e.g. charcoal, pencil, crayon, chalk pastels, pens etc.</w:t>
            </w:r>
          </w:p>
          <w:p w14:paraId="7D96C604" w14:textId="77777777" w:rsidR="00862FB6" w:rsidRPr="001C6CED" w:rsidRDefault="00862FB6" w:rsidP="00AD0211">
            <w:pPr>
              <w:ind w:left="360"/>
              <w:rPr>
                <w:rFonts w:ascii="Century Gothic" w:eastAsia="Calibri" w:hAnsi="Century Gothic" w:cs="Segoe UI"/>
              </w:rPr>
            </w:pPr>
          </w:p>
          <w:p w14:paraId="1C37887B" w14:textId="77777777" w:rsidR="00862FB6" w:rsidRPr="001C6CED" w:rsidRDefault="00862FB6" w:rsidP="00AD0211">
            <w:pPr>
              <w:rPr>
                <w:rFonts w:ascii="Century Gothic" w:eastAsia="Calibri" w:hAnsi="Century Gothic" w:cs="Segoe UI"/>
                <w:b/>
                <w:u w:val="single"/>
              </w:rPr>
            </w:pPr>
            <w:r w:rsidRPr="001C6CED">
              <w:rPr>
                <w:rFonts w:ascii="Century Gothic" w:eastAsia="Calibri" w:hAnsi="Century Gothic" w:cs="Segoe UI"/>
                <w:b/>
                <w:u w:val="single"/>
              </w:rPr>
              <w:t xml:space="preserve">Collage </w:t>
            </w:r>
          </w:p>
          <w:p w14:paraId="197BA86F" w14:textId="77777777" w:rsidR="00862FB6" w:rsidRPr="001C6CED" w:rsidRDefault="00862FB6" w:rsidP="00AD0211">
            <w:pPr>
              <w:pStyle w:val="ListParagraph"/>
              <w:numPr>
                <w:ilvl w:val="0"/>
                <w:numId w:val="25"/>
              </w:numPr>
              <w:spacing w:after="0" w:line="240" w:lineRule="auto"/>
              <w:rPr>
                <w:rFonts w:ascii="Century Gothic" w:eastAsia="Calibri" w:hAnsi="Century Gothic" w:cs="Segoe UI"/>
                <w:szCs w:val="16"/>
              </w:rPr>
            </w:pPr>
            <w:r w:rsidRPr="001C6CED">
              <w:rPr>
                <w:rFonts w:ascii="Century Gothic" w:eastAsia="Calibri" w:hAnsi="Century Gothic" w:cs="Segoe UI"/>
                <w:szCs w:val="16"/>
              </w:rPr>
              <w:t>Experiment with a range of collage techniques such as tearing, overlapping and layering to create images and represent textures.</w:t>
            </w:r>
          </w:p>
          <w:p w14:paraId="37F96452" w14:textId="77777777" w:rsidR="00862FB6" w:rsidRPr="001C6CED" w:rsidRDefault="00862FB6" w:rsidP="00AD0211">
            <w:pPr>
              <w:rPr>
                <w:rFonts w:ascii="Century Gothic" w:eastAsia="Calibri" w:hAnsi="Century Gothic" w:cs="Segoe UI"/>
              </w:rPr>
            </w:pPr>
          </w:p>
          <w:p w14:paraId="758A67E4" w14:textId="77777777" w:rsidR="00862FB6" w:rsidRDefault="00862FB6" w:rsidP="00AD0211">
            <w:pPr>
              <w:rPr>
                <w:rFonts w:ascii="Century Gothic" w:hAnsi="Century Gothic"/>
                <w:b/>
                <w:sz w:val="24"/>
                <w:szCs w:val="24"/>
              </w:rPr>
            </w:pPr>
          </w:p>
          <w:p w14:paraId="59C08851" w14:textId="77777777" w:rsidR="00862FB6" w:rsidRPr="005457F6" w:rsidRDefault="00862FB6" w:rsidP="00AD0211">
            <w:pPr>
              <w:rPr>
                <w:rFonts w:ascii="Century Gothic" w:hAnsi="Century Gothic"/>
                <w:sz w:val="24"/>
                <w:szCs w:val="24"/>
              </w:rPr>
            </w:pPr>
          </w:p>
        </w:tc>
      </w:tr>
      <w:tr w:rsidR="00862FB6" w:rsidRPr="005457F6" w14:paraId="393114A7" w14:textId="77777777" w:rsidTr="007377A6">
        <w:tc>
          <w:tcPr>
            <w:tcW w:w="12950" w:type="dxa"/>
            <w:gridSpan w:val="5"/>
            <w:shd w:val="clear" w:color="auto" w:fill="00B0F0"/>
          </w:tcPr>
          <w:p w14:paraId="40708F2A" w14:textId="77777777" w:rsidR="00862FB6" w:rsidRPr="005457F6" w:rsidRDefault="00862FB6" w:rsidP="00AD0211">
            <w:pPr>
              <w:jc w:val="center"/>
              <w:rPr>
                <w:rFonts w:ascii="Century Gothic" w:hAnsi="Century Gothic"/>
                <w:sz w:val="28"/>
                <w:szCs w:val="28"/>
              </w:rPr>
            </w:pPr>
            <w:r>
              <w:rPr>
                <w:rFonts w:ascii="Century Gothic" w:hAnsi="Century Gothic"/>
                <w:sz w:val="28"/>
                <w:szCs w:val="28"/>
              </w:rPr>
              <w:t>Year 3 Work Expectations</w:t>
            </w:r>
          </w:p>
        </w:tc>
      </w:tr>
      <w:tr w:rsidR="00862FB6" w:rsidRPr="00044BCA" w14:paraId="48D45722" w14:textId="77777777" w:rsidTr="007377A6">
        <w:tc>
          <w:tcPr>
            <w:tcW w:w="4532" w:type="dxa"/>
            <w:shd w:val="clear" w:color="auto" w:fill="FFFFFF" w:themeFill="background1"/>
          </w:tcPr>
          <w:p w14:paraId="2AF20EB4" w14:textId="77777777" w:rsidR="00862FB6" w:rsidRPr="00044BCA" w:rsidRDefault="00862FB6" w:rsidP="00AD0211">
            <w:pPr>
              <w:jc w:val="center"/>
              <w:rPr>
                <w:rFonts w:ascii="Century Gothic" w:hAnsi="Century Gothic"/>
                <w:b/>
                <w:szCs w:val="16"/>
              </w:rPr>
            </w:pPr>
            <w:r w:rsidRPr="00044BCA">
              <w:rPr>
                <w:rFonts w:ascii="Century Gothic" w:hAnsi="Century Gothic"/>
                <w:b/>
                <w:szCs w:val="16"/>
              </w:rPr>
              <w:t>Sketchbooks</w:t>
            </w:r>
          </w:p>
        </w:tc>
        <w:tc>
          <w:tcPr>
            <w:tcW w:w="4206" w:type="dxa"/>
            <w:gridSpan w:val="2"/>
            <w:shd w:val="clear" w:color="auto" w:fill="FFFFFF" w:themeFill="background1"/>
          </w:tcPr>
          <w:p w14:paraId="232AE689" w14:textId="77777777" w:rsidR="00862FB6" w:rsidRPr="00044BCA" w:rsidRDefault="00862FB6" w:rsidP="00AD0211">
            <w:pPr>
              <w:jc w:val="center"/>
              <w:rPr>
                <w:rFonts w:ascii="Century Gothic" w:hAnsi="Century Gothic"/>
                <w:b/>
                <w:szCs w:val="16"/>
              </w:rPr>
            </w:pPr>
            <w:r w:rsidRPr="00044BCA">
              <w:rPr>
                <w:rFonts w:ascii="Century Gothic" w:hAnsi="Century Gothic"/>
                <w:b/>
                <w:szCs w:val="16"/>
              </w:rPr>
              <w:t>Inspiration from others</w:t>
            </w:r>
          </w:p>
        </w:tc>
        <w:tc>
          <w:tcPr>
            <w:tcW w:w="4212" w:type="dxa"/>
            <w:gridSpan w:val="2"/>
            <w:shd w:val="clear" w:color="auto" w:fill="FFFFFF" w:themeFill="background1"/>
          </w:tcPr>
          <w:p w14:paraId="3FDAD2C3" w14:textId="77777777" w:rsidR="00862FB6" w:rsidRPr="00044BCA" w:rsidRDefault="00862FB6" w:rsidP="00AD0211">
            <w:pPr>
              <w:jc w:val="center"/>
              <w:rPr>
                <w:rFonts w:ascii="Century Gothic" w:hAnsi="Century Gothic"/>
                <w:b/>
                <w:szCs w:val="16"/>
              </w:rPr>
            </w:pPr>
            <w:r w:rsidRPr="00044BCA">
              <w:rPr>
                <w:rFonts w:ascii="Century Gothic" w:hAnsi="Century Gothic"/>
                <w:b/>
                <w:szCs w:val="16"/>
              </w:rPr>
              <w:t>Creating Art Work</w:t>
            </w:r>
          </w:p>
        </w:tc>
      </w:tr>
      <w:tr w:rsidR="00862FB6" w:rsidRPr="0022303A" w14:paraId="36B3FF80" w14:textId="77777777" w:rsidTr="007377A6">
        <w:tc>
          <w:tcPr>
            <w:tcW w:w="4532" w:type="dxa"/>
            <w:shd w:val="clear" w:color="auto" w:fill="FFFFFF" w:themeFill="background1"/>
          </w:tcPr>
          <w:p w14:paraId="151F9A75" w14:textId="77777777" w:rsidR="00862FB6" w:rsidRPr="0022303A" w:rsidRDefault="00862FB6" w:rsidP="00AD0211">
            <w:pPr>
              <w:rPr>
                <w:rFonts w:ascii="Century Gothic" w:hAnsi="Century Gothic"/>
                <w:szCs w:val="16"/>
              </w:rPr>
            </w:pPr>
            <w:r w:rsidRPr="0022303A">
              <w:rPr>
                <w:rFonts w:ascii="Century Gothic" w:hAnsi="Century Gothic"/>
                <w:szCs w:val="16"/>
              </w:rPr>
              <w:t xml:space="preserve">Using sketchbooks to generate ideas and observations </w:t>
            </w:r>
          </w:p>
          <w:p w14:paraId="78752B94" w14:textId="77777777" w:rsidR="00862FB6" w:rsidRPr="0022303A" w:rsidRDefault="00862FB6" w:rsidP="00AD0211">
            <w:pPr>
              <w:rPr>
                <w:rFonts w:ascii="Century Gothic" w:hAnsi="Century Gothic"/>
                <w:szCs w:val="16"/>
              </w:rPr>
            </w:pPr>
          </w:p>
          <w:p w14:paraId="4215CBFE" w14:textId="77777777" w:rsidR="00862FB6" w:rsidRPr="0022303A" w:rsidRDefault="00862FB6" w:rsidP="00AD0211">
            <w:pPr>
              <w:rPr>
                <w:rFonts w:ascii="Century Gothic" w:hAnsi="Century Gothic"/>
                <w:szCs w:val="16"/>
              </w:rPr>
            </w:pPr>
            <w:r w:rsidRPr="0022303A">
              <w:rPr>
                <w:rFonts w:ascii="Century Gothic" w:hAnsi="Century Gothic"/>
                <w:szCs w:val="16"/>
              </w:rPr>
              <w:t xml:space="preserve">Expressing thoughts and observations in sketchbooks </w:t>
            </w:r>
          </w:p>
          <w:p w14:paraId="593FB998" w14:textId="77777777" w:rsidR="00862FB6" w:rsidRPr="0022303A" w:rsidRDefault="00862FB6" w:rsidP="00AD0211">
            <w:pPr>
              <w:rPr>
                <w:rFonts w:ascii="Century Gothic" w:hAnsi="Century Gothic"/>
                <w:szCs w:val="16"/>
              </w:rPr>
            </w:pPr>
          </w:p>
          <w:p w14:paraId="7CBFF2C0" w14:textId="77777777" w:rsidR="00862FB6" w:rsidRPr="0022303A" w:rsidRDefault="00862FB6" w:rsidP="00AD0211">
            <w:pPr>
              <w:rPr>
                <w:rFonts w:ascii="Century Gothic" w:hAnsi="Century Gothic"/>
                <w:szCs w:val="16"/>
              </w:rPr>
            </w:pPr>
            <w:r w:rsidRPr="0022303A">
              <w:rPr>
                <w:rFonts w:ascii="Century Gothic" w:hAnsi="Century Gothic"/>
                <w:szCs w:val="16"/>
              </w:rPr>
              <w:t>Making records of experiments with various materials</w:t>
            </w:r>
          </w:p>
        </w:tc>
        <w:tc>
          <w:tcPr>
            <w:tcW w:w="4206" w:type="dxa"/>
            <w:gridSpan w:val="2"/>
            <w:shd w:val="clear" w:color="auto" w:fill="FFFFFF" w:themeFill="background1"/>
          </w:tcPr>
          <w:p w14:paraId="6AD0BD96" w14:textId="77777777" w:rsidR="00862FB6" w:rsidRPr="0022303A" w:rsidRDefault="00862FB6" w:rsidP="00AD0211">
            <w:pPr>
              <w:rPr>
                <w:rFonts w:ascii="Century Gothic" w:hAnsi="Century Gothic"/>
                <w:szCs w:val="16"/>
              </w:rPr>
            </w:pPr>
            <w:r w:rsidRPr="0022303A">
              <w:rPr>
                <w:rFonts w:ascii="Century Gothic" w:hAnsi="Century Gothic"/>
                <w:szCs w:val="16"/>
              </w:rPr>
              <w:t>Expressing original thoughts and ideas about the art of others</w:t>
            </w:r>
          </w:p>
        </w:tc>
        <w:tc>
          <w:tcPr>
            <w:tcW w:w="4212" w:type="dxa"/>
            <w:gridSpan w:val="2"/>
            <w:shd w:val="clear" w:color="auto" w:fill="FFFFFF" w:themeFill="background1"/>
          </w:tcPr>
          <w:p w14:paraId="65061DD9" w14:textId="77777777" w:rsidR="00862FB6" w:rsidRPr="0022303A" w:rsidRDefault="00862FB6" w:rsidP="00AD0211">
            <w:pPr>
              <w:rPr>
                <w:rFonts w:ascii="Century Gothic" w:hAnsi="Century Gothic"/>
                <w:szCs w:val="16"/>
              </w:rPr>
            </w:pPr>
            <w:r w:rsidRPr="0022303A">
              <w:rPr>
                <w:rFonts w:ascii="Century Gothic" w:hAnsi="Century Gothic"/>
                <w:szCs w:val="16"/>
              </w:rPr>
              <w:t>Controlling materials to achieve a desired effect</w:t>
            </w:r>
          </w:p>
        </w:tc>
      </w:tr>
      <w:tr w:rsidR="00862FB6" w:rsidRPr="005C51C6" w14:paraId="4BEAF827" w14:textId="77777777" w:rsidTr="007377A6">
        <w:tc>
          <w:tcPr>
            <w:tcW w:w="12950" w:type="dxa"/>
            <w:gridSpan w:val="5"/>
            <w:shd w:val="clear" w:color="auto" w:fill="00B0F0"/>
          </w:tcPr>
          <w:p w14:paraId="325D9A08" w14:textId="77777777" w:rsidR="00862FB6" w:rsidRPr="005C51C6" w:rsidRDefault="00862FB6" w:rsidP="00AD0211">
            <w:pPr>
              <w:jc w:val="center"/>
              <w:rPr>
                <w:rFonts w:ascii="Century Gothic" w:hAnsi="Century Gothic"/>
                <w:sz w:val="28"/>
                <w:szCs w:val="28"/>
              </w:rPr>
            </w:pPr>
            <w:r>
              <w:rPr>
                <w:rFonts w:ascii="Century Gothic" w:hAnsi="Century Gothic"/>
                <w:sz w:val="28"/>
                <w:szCs w:val="28"/>
              </w:rPr>
              <w:t xml:space="preserve">Year 3 </w:t>
            </w:r>
            <w:r w:rsidRPr="005C51C6">
              <w:rPr>
                <w:rFonts w:ascii="Century Gothic" w:hAnsi="Century Gothic"/>
                <w:sz w:val="28"/>
                <w:szCs w:val="28"/>
              </w:rPr>
              <w:t>Curriculum Enrichment Opportunities</w:t>
            </w:r>
          </w:p>
        </w:tc>
      </w:tr>
      <w:tr w:rsidR="00862FB6" w14:paraId="7FC31928" w14:textId="77777777" w:rsidTr="007377A6">
        <w:tc>
          <w:tcPr>
            <w:tcW w:w="4558" w:type="dxa"/>
            <w:gridSpan w:val="2"/>
          </w:tcPr>
          <w:p w14:paraId="103EC271" w14:textId="77777777" w:rsidR="00862FB6" w:rsidRPr="005C51C6" w:rsidRDefault="00862FB6" w:rsidP="00AD0211">
            <w:pPr>
              <w:rPr>
                <w:rFonts w:ascii="Century Gothic" w:hAnsi="Century Gothic"/>
                <w:sz w:val="24"/>
                <w:szCs w:val="24"/>
              </w:rPr>
            </w:pPr>
          </w:p>
        </w:tc>
        <w:tc>
          <w:tcPr>
            <w:tcW w:w="4230" w:type="dxa"/>
            <w:gridSpan w:val="2"/>
          </w:tcPr>
          <w:p w14:paraId="52B62D76" w14:textId="77777777" w:rsidR="00862FB6" w:rsidRPr="005C51C6" w:rsidRDefault="00421AD6" w:rsidP="00421AD6">
            <w:pPr>
              <w:rPr>
                <w:rFonts w:ascii="Century Gothic" w:hAnsi="Century Gothic"/>
                <w:sz w:val="24"/>
                <w:szCs w:val="24"/>
              </w:rPr>
            </w:pPr>
            <w:r w:rsidRPr="009E649A">
              <w:rPr>
                <w:rStyle w:val="eop"/>
                <w:rFonts w:ascii="Century Gothic" w:hAnsi="Century Gothic"/>
                <w:color w:val="000000"/>
                <w:sz w:val="20"/>
                <w:shd w:val="clear" w:color="auto" w:fill="FFFFFF"/>
              </w:rPr>
              <w:t>Children to work on observational drawings of o</w:t>
            </w:r>
            <w:r>
              <w:rPr>
                <w:rStyle w:val="eop"/>
                <w:rFonts w:ascii="Century Gothic" w:hAnsi="Century Gothic"/>
                <w:color w:val="000000"/>
                <w:sz w:val="20"/>
                <w:shd w:val="clear" w:color="auto" w:fill="FFFFFF"/>
              </w:rPr>
              <w:t xml:space="preserve">bjects – take some time out to from the trip to draw their surroundings. </w:t>
            </w:r>
          </w:p>
        </w:tc>
        <w:tc>
          <w:tcPr>
            <w:tcW w:w="4162" w:type="dxa"/>
          </w:tcPr>
          <w:p w14:paraId="31FADB7D" w14:textId="77777777" w:rsidR="00862FB6" w:rsidRDefault="00862FB6" w:rsidP="00AD0211"/>
        </w:tc>
      </w:tr>
      <w:tr w:rsidR="00862FB6" w:rsidRPr="00B16379" w14:paraId="42DA0B75" w14:textId="77777777" w:rsidTr="007377A6">
        <w:tc>
          <w:tcPr>
            <w:tcW w:w="12950" w:type="dxa"/>
            <w:gridSpan w:val="5"/>
            <w:shd w:val="clear" w:color="auto" w:fill="00B0F0"/>
          </w:tcPr>
          <w:p w14:paraId="7AA9100F" w14:textId="77777777" w:rsidR="00862FB6" w:rsidRPr="00B16379" w:rsidRDefault="00862FB6" w:rsidP="00AD0211">
            <w:pPr>
              <w:jc w:val="center"/>
              <w:rPr>
                <w:rFonts w:ascii="Century Gothic" w:hAnsi="Century Gothic"/>
                <w:sz w:val="28"/>
                <w:szCs w:val="28"/>
              </w:rPr>
            </w:pPr>
            <w:r w:rsidRPr="00B16379">
              <w:rPr>
                <w:rFonts w:ascii="Century Gothic" w:hAnsi="Century Gothic"/>
                <w:sz w:val="28"/>
                <w:szCs w:val="28"/>
              </w:rPr>
              <w:t>Year 3 Vocabulary</w:t>
            </w:r>
          </w:p>
        </w:tc>
      </w:tr>
      <w:tr w:rsidR="00862FB6" w14:paraId="71247A93" w14:textId="77777777" w:rsidTr="007377A6">
        <w:tc>
          <w:tcPr>
            <w:tcW w:w="4558" w:type="dxa"/>
            <w:gridSpan w:val="2"/>
          </w:tcPr>
          <w:p w14:paraId="41F652A8" w14:textId="77777777" w:rsidR="00862FB6" w:rsidRPr="005C51C6" w:rsidRDefault="00862FB6" w:rsidP="00AD0211">
            <w:pPr>
              <w:rPr>
                <w:rFonts w:ascii="Century Gothic" w:hAnsi="Century Gothic"/>
                <w:sz w:val="24"/>
                <w:szCs w:val="24"/>
              </w:rPr>
            </w:pPr>
            <w:r>
              <w:rPr>
                <w:rStyle w:val="normaltextrun"/>
                <w:rFonts w:ascii="Century Gothic" w:hAnsi="Century Gothic"/>
                <w:color w:val="000000"/>
                <w:sz w:val="20"/>
                <w:szCs w:val="20"/>
                <w:shd w:val="clear" w:color="auto" w:fill="FFFFFF"/>
                <w:lang w:val="en-US"/>
              </w:rPr>
              <w:t>Texture, Delicate</w:t>
            </w:r>
            <w:r>
              <w:rPr>
                <w:rStyle w:val="eop"/>
                <w:rFonts w:ascii="Century Gothic" w:hAnsi="Century Gothic"/>
                <w:color w:val="000000"/>
                <w:sz w:val="20"/>
                <w:szCs w:val="20"/>
                <w:shd w:val="clear" w:color="auto" w:fill="FFFFFF"/>
              </w:rPr>
              <w:t>,</w:t>
            </w:r>
            <w:r w:rsidR="001E3DFD">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Imprint,</w:t>
            </w:r>
            <w:r w:rsidR="001E3DFD">
              <w:rPr>
                <w:rStyle w:val="normaltextrun"/>
                <w:rFonts w:ascii="Century Gothic" w:hAnsi="Century Gothic"/>
                <w:color w:val="000000"/>
                <w:sz w:val="20"/>
                <w:szCs w:val="20"/>
                <w:shd w:val="clear" w:color="auto" w:fill="FFFFFF"/>
                <w:lang w:val="en-US"/>
              </w:rPr>
              <w:t xml:space="preserve"> </w:t>
            </w:r>
            <w:r>
              <w:rPr>
                <w:rStyle w:val="normaltextrun"/>
                <w:rFonts w:ascii="Century Gothic" w:hAnsi="Century Gothic"/>
                <w:color w:val="000000"/>
                <w:sz w:val="20"/>
                <w:szCs w:val="20"/>
                <w:shd w:val="clear" w:color="auto" w:fill="FFFFFF"/>
                <w:lang w:val="en-US"/>
              </w:rPr>
              <w:t>Mono-Print</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Strong, Opaque</w:t>
            </w:r>
          </w:p>
        </w:tc>
        <w:tc>
          <w:tcPr>
            <w:tcW w:w="4230" w:type="dxa"/>
            <w:gridSpan w:val="2"/>
          </w:tcPr>
          <w:p w14:paraId="21CDD7FE" w14:textId="77777777" w:rsidR="00862FB6" w:rsidRPr="00B16379" w:rsidRDefault="00862FB6" w:rsidP="00862FB6">
            <w:pPr>
              <w:numPr>
                <w:ilvl w:val="0"/>
                <w:numId w:val="17"/>
              </w:numPr>
              <w:shd w:val="clear" w:color="auto" w:fill="FFFFFF"/>
              <w:spacing w:after="60"/>
              <w:ind w:left="0"/>
              <w:rPr>
                <w:rFonts w:ascii="Century Gothic" w:eastAsia="Times New Roman" w:hAnsi="Century Gothic" w:cs="Arial"/>
                <w:color w:val="222222"/>
                <w:sz w:val="24"/>
                <w:szCs w:val="24"/>
                <w:lang w:eastAsia="en-GB"/>
              </w:rPr>
            </w:pPr>
            <w:r>
              <w:rPr>
                <w:rStyle w:val="normaltextrun"/>
                <w:rFonts w:ascii="Century Gothic" w:hAnsi="Century Gothic"/>
                <w:color w:val="000000"/>
                <w:sz w:val="20"/>
                <w:szCs w:val="20"/>
                <w:shd w:val="clear" w:color="auto" w:fill="FFFFFF"/>
                <w:lang w:val="en-US"/>
              </w:rPr>
              <w:t>Bold, Detailed,</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Thick, Thin, Three-Dimensional, Paper Mache</w:t>
            </w:r>
            <w:r>
              <w:rPr>
                <w:rStyle w:val="eop"/>
                <w:rFonts w:ascii="Century Gothic" w:hAnsi="Century Gothic"/>
                <w:color w:val="000000"/>
                <w:sz w:val="20"/>
                <w:szCs w:val="20"/>
                <w:shd w:val="clear" w:color="auto" w:fill="FFFFFF"/>
              </w:rPr>
              <w:t> </w:t>
            </w:r>
          </w:p>
        </w:tc>
        <w:tc>
          <w:tcPr>
            <w:tcW w:w="4162" w:type="dxa"/>
          </w:tcPr>
          <w:p w14:paraId="70E3E065" w14:textId="77777777" w:rsidR="00862FB6" w:rsidRDefault="00862FB6" w:rsidP="00AD0211">
            <w:r>
              <w:rPr>
                <w:rStyle w:val="normaltextrun"/>
                <w:rFonts w:ascii="Century Gothic" w:hAnsi="Century Gothic"/>
                <w:color w:val="000000"/>
                <w:sz w:val="20"/>
                <w:szCs w:val="20"/>
                <w:shd w:val="clear" w:color="auto" w:fill="FFFFFF"/>
                <w:lang w:val="en-US"/>
              </w:rPr>
              <w:t xml:space="preserve">Position, Edit, Improve, </w:t>
            </w:r>
            <w:bookmarkStart w:id="0" w:name="_GoBack"/>
            <w:bookmarkEnd w:id="0"/>
            <w:r>
              <w:rPr>
                <w:rStyle w:val="normaltextrun"/>
                <w:rFonts w:ascii="Century Gothic" w:hAnsi="Century Gothic"/>
                <w:color w:val="000000"/>
                <w:sz w:val="20"/>
                <w:szCs w:val="20"/>
                <w:shd w:val="clear" w:color="auto" w:fill="FFFFFF"/>
                <w:lang w:val="en-US"/>
              </w:rPr>
              <w:t>Texture, Bold, Detailed, Pattern</w:t>
            </w:r>
          </w:p>
        </w:tc>
      </w:tr>
    </w:tbl>
    <w:p w14:paraId="1F7F4B39" w14:textId="77777777" w:rsidR="004E18C7" w:rsidRDefault="004E18C7"/>
    <w:sectPr w:rsidR="004E18C7" w:rsidSect="00AB79E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7E0A" w14:textId="77777777" w:rsidR="004E13C6" w:rsidRDefault="004E13C6" w:rsidP="001A7465">
      <w:pPr>
        <w:spacing w:after="0" w:line="240" w:lineRule="auto"/>
      </w:pPr>
      <w:r>
        <w:separator/>
      </w:r>
    </w:p>
  </w:endnote>
  <w:endnote w:type="continuationSeparator" w:id="0">
    <w:p w14:paraId="32CFC075" w14:textId="77777777" w:rsidR="004E13C6" w:rsidRDefault="004E13C6" w:rsidP="001A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CB70" w14:textId="77777777" w:rsidR="004E13C6" w:rsidRDefault="004E13C6" w:rsidP="001A7465">
      <w:pPr>
        <w:spacing w:after="0" w:line="240" w:lineRule="auto"/>
      </w:pPr>
      <w:r>
        <w:separator/>
      </w:r>
    </w:p>
  </w:footnote>
  <w:footnote w:type="continuationSeparator" w:id="0">
    <w:p w14:paraId="27EA5C57" w14:textId="77777777" w:rsidR="004E13C6" w:rsidRDefault="004E13C6" w:rsidP="001A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918D" w14:textId="77777777" w:rsidR="001A7465" w:rsidRDefault="001A7465" w:rsidP="001A7465">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783E2D10" wp14:editId="0453BF18">
          <wp:simplePos x="0" y="0"/>
          <wp:positionH relativeFrom="margin">
            <wp:posOffset>7058025</wp:posOffset>
          </wp:positionH>
          <wp:positionV relativeFrom="paragraph">
            <wp:posOffset>-305435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p w14:paraId="4C75BF70" w14:textId="77777777" w:rsidR="001A7465" w:rsidRDefault="001A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8"/>
  </w:num>
  <w:num w:numId="4">
    <w:abstractNumId w:val="19"/>
  </w:num>
  <w:num w:numId="5">
    <w:abstractNumId w:val="4"/>
  </w:num>
  <w:num w:numId="6">
    <w:abstractNumId w:val="17"/>
  </w:num>
  <w:num w:numId="7">
    <w:abstractNumId w:val="0"/>
  </w:num>
  <w:num w:numId="8">
    <w:abstractNumId w:val="6"/>
  </w:num>
  <w:num w:numId="9">
    <w:abstractNumId w:val="7"/>
  </w:num>
  <w:num w:numId="10">
    <w:abstractNumId w:val="21"/>
  </w:num>
  <w:num w:numId="11">
    <w:abstractNumId w:val="8"/>
  </w:num>
  <w:num w:numId="12">
    <w:abstractNumId w:val="12"/>
  </w:num>
  <w:num w:numId="13">
    <w:abstractNumId w:val="1"/>
  </w:num>
  <w:num w:numId="14">
    <w:abstractNumId w:val="5"/>
  </w:num>
  <w:num w:numId="15">
    <w:abstractNumId w:val="10"/>
  </w:num>
  <w:num w:numId="16">
    <w:abstractNumId w:val="9"/>
  </w:num>
  <w:num w:numId="17">
    <w:abstractNumId w:val="24"/>
  </w:num>
  <w:num w:numId="18">
    <w:abstractNumId w:val="16"/>
  </w:num>
  <w:num w:numId="19">
    <w:abstractNumId w:val="13"/>
  </w:num>
  <w:num w:numId="20">
    <w:abstractNumId w:val="14"/>
  </w:num>
  <w:num w:numId="21">
    <w:abstractNumId w:val="3"/>
  </w:num>
  <w:num w:numId="22">
    <w:abstractNumId w:val="15"/>
  </w:num>
  <w:num w:numId="23">
    <w:abstractNumId w:val="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EF"/>
    <w:rsid w:val="001A7465"/>
    <w:rsid w:val="001E3DFD"/>
    <w:rsid w:val="00377CA9"/>
    <w:rsid w:val="00421AD6"/>
    <w:rsid w:val="00480B5C"/>
    <w:rsid w:val="004E13C6"/>
    <w:rsid w:val="004E18C7"/>
    <w:rsid w:val="007377A6"/>
    <w:rsid w:val="00862FB6"/>
    <w:rsid w:val="00910595"/>
    <w:rsid w:val="00AB79EF"/>
    <w:rsid w:val="00A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4E8"/>
  <w15:chartTrackingRefBased/>
  <w15:docId w15:val="{A9873C78-0D7F-4382-866D-E4E584B7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65"/>
  </w:style>
  <w:style w:type="paragraph" w:styleId="Footer">
    <w:name w:val="footer"/>
    <w:basedOn w:val="Normal"/>
    <w:link w:val="FooterChar"/>
    <w:uiPriority w:val="99"/>
    <w:unhideWhenUsed/>
    <w:rsid w:val="001A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65"/>
  </w:style>
  <w:style w:type="table" w:styleId="TableGrid">
    <w:name w:val="Table Grid"/>
    <w:basedOn w:val="TableNormal"/>
    <w:uiPriority w:val="39"/>
    <w:rsid w:val="001A74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7465"/>
    <w:pPr>
      <w:spacing w:after="200" w:line="276" w:lineRule="auto"/>
      <w:ind w:left="720"/>
      <w:contextualSpacing/>
    </w:pPr>
  </w:style>
  <w:style w:type="character" w:customStyle="1" w:styleId="normaltextrun">
    <w:name w:val="normaltextrun"/>
    <w:basedOn w:val="DefaultParagraphFont"/>
    <w:rsid w:val="001A7465"/>
  </w:style>
  <w:style w:type="character" w:customStyle="1" w:styleId="eop">
    <w:name w:val="eop"/>
    <w:basedOn w:val="DefaultParagraphFont"/>
    <w:rsid w:val="001A7465"/>
  </w:style>
  <w:style w:type="character" w:customStyle="1" w:styleId="spellingerror">
    <w:name w:val="spellingerror"/>
    <w:basedOn w:val="DefaultParagraphFont"/>
    <w:rsid w:val="001A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49A82-F15B-4B28-8F9A-07253CA4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F3812-74BE-4453-A0C9-07CEAB7765A0}">
  <ds:schemaRefs>
    <ds:schemaRef ds:uri="http://schemas.microsoft.com/sharepoint/v3/contenttype/forms"/>
  </ds:schemaRefs>
</ds:datastoreItem>
</file>

<file path=customXml/itemProps3.xml><?xml version="1.0" encoding="utf-8"?>
<ds:datastoreItem xmlns:ds="http://schemas.openxmlformats.org/officeDocument/2006/customXml" ds:itemID="{04EC6245-27FA-44DB-837F-FAE635AB767C}">
  <ds:schemaRefs>
    <ds:schemaRef ds:uri="http://schemas.microsoft.com/office/infopath/2007/PartnerControls"/>
    <ds:schemaRef ds:uri="http://purl.org/dc/elements/1.1/"/>
    <ds:schemaRef ds:uri="http://schemas.microsoft.com/office/2006/metadata/properties"/>
    <ds:schemaRef ds:uri="1084db1d-eda6-49c9-92d0-625cad2ec600"/>
    <ds:schemaRef ds:uri="http://purl.org/dc/terms/"/>
    <ds:schemaRef ds:uri="http://schemas.openxmlformats.org/package/2006/metadata/core-properties"/>
    <ds:schemaRef ds:uri="http://schemas.microsoft.com/office/2006/documentManagement/types"/>
    <ds:schemaRef ds:uri="00329527-83e5-47b8-b007-7740f2857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 Breckell</cp:lastModifiedBy>
  <cp:revision>2</cp:revision>
  <dcterms:created xsi:type="dcterms:W3CDTF">2020-04-28T07:52:00Z</dcterms:created>
  <dcterms:modified xsi:type="dcterms:W3CDTF">2020-04-28T07:52:00Z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