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4245A" w14:textId="77777777" w:rsidR="00A934BD" w:rsidRPr="00072148" w:rsidRDefault="00A934BD" w:rsidP="007B6EE1">
      <w:pPr>
        <w:widowControl w:val="0"/>
        <w:spacing w:line="240" w:lineRule="auto"/>
        <w:jc w:val="center"/>
        <w:rPr>
          <w:b/>
        </w:rPr>
      </w:pPr>
      <w:bookmarkStart w:id="0" w:name="_GoBack"/>
      <w:bookmarkEnd w:id="0"/>
    </w:p>
    <w:p w14:paraId="41735734" w14:textId="77777777" w:rsidR="00A934BD" w:rsidRDefault="00A934BD" w:rsidP="007B6EE1">
      <w:pPr>
        <w:widowControl w:val="0"/>
        <w:spacing w:line="240" w:lineRule="auto"/>
        <w:jc w:val="center"/>
        <w:rPr>
          <w:b/>
        </w:rPr>
      </w:pPr>
    </w:p>
    <w:p w14:paraId="00E53CD0" w14:textId="77777777" w:rsidR="00A934BD" w:rsidRDefault="00A934BD" w:rsidP="001535D5">
      <w:pPr>
        <w:widowControl w:val="0"/>
        <w:spacing w:line="240" w:lineRule="auto"/>
        <w:jc w:val="center"/>
        <w:rPr>
          <w:b/>
        </w:rPr>
      </w:pPr>
      <w:r>
        <w:rPr>
          <w:b/>
        </w:rPr>
        <w:t>SCHEME OF DELEGATION</w:t>
      </w:r>
    </w:p>
    <w:p w14:paraId="755A9FA5" w14:textId="77777777" w:rsidR="00A934BD" w:rsidRDefault="00A934BD" w:rsidP="007B6EE1">
      <w:pPr>
        <w:widowControl w:val="0"/>
        <w:spacing w:line="240" w:lineRule="auto"/>
        <w:jc w:val="center"/>
        <w:rPr>
          <w:b/>
        </w:rPr>
      </w:pPr>
    </w:p>
    <w:p w14:paraId="30AB83F7" w14:textId="77777777" w:rsidR="00A934BD" w:rsidRDefault="00A934BD" w:rsidP="007B6EE1">
      <w:pPr>
        <w:widowControl w:val="0"/>
        <w:spacing w:line="240" w:lineRule="auto"/>
        <w:jc w:val="center"/>
        <w:rPr>
          <w:b/>
        </w:rPr>
      </w:pPr>
    </w:p>
    <w:p w14:paraId="3EF265E2" w14:textId="77777777" w:rsidR="00A934BD" w:rsidRDefault="00A934BD" w:rsidP="007B6EE1">
      <w:pPr>
        <w:widowControl w:val="0"/>
        <w:spacing w:line="240" w:lineRule="auto"/>
        <w:jc w:val="center"/>
        <w:rPr>
          <w:b/>
        </w:rPr>
      </w:pPr>
      <w:r>
        <w:rPr>
          <w:b/>
        </w:rPr>
        <w:t xml:space="preserve">DERBY DIOCESAN ACADEMY TRUST              </w:t>
      </w:r>
    </w:p>
    <w:p w14:paraId="743B700E" w14:textId="77777777" w:rsidR="00A934BD" w:rsidRDefault="00A934BD" w:rsidP="00C1353C">
      <w:pPr>
        <w:widowControl w:val="0"/>
        <w:spacing w:line="240" w:lineRule="auto"/>
        <w:rPr>
          <w:b/>
        </w:rPr>
      </w:pPr>
    </w:p>
    <w:p w14:paraId="2746CAF0" w14:textId="77777777" w:rsidR="000435A4" w:rsidRPr="00510FC0" w:rsidRDefault="000435A4" w:rsidP="000435A4">
      <w:pPr>
        <w:pStyle w:val="Numbered"/>
        <w:spacing w:line="360" w:lineRule="auto"/>
        <w:rPr>
          <w:rFonts w:ascii="Arial" w:hAnsi="Arial" w:cs="Arial"/>
          <w:b/>
          <w:bCs/>
          <w:color w:val="000000"/>
          <w:sz w:val="22"/>
          <w:szCs w:val="22"/>
        </w:rPr>
      </w:pPr>
    </w:p>
    <w:p w14:paraId="61E42AC8" w14:textId="77777777" w:rsidR="00A934BD" w:rsidRDefault="00A934BD" w:rsidP="00072BD3">
      <w:pPr>
        <w:jc w:val="center"/>
        <w:rPr>
          <w:b/>
        </w:rPr>
      </w:pPr>
      <w:r>
        <w:rPr>
          <w:b/>
        </w:rPr>
        <w:t>CONTENTS</w:t>
      </w:r>
    </w:p>
    <w:p w14:paraId="094A3372" w14:textId="77777777" w:rsidR="00A934BD" w:rsidRDefault="00A934BD" w:rsidP="00072BD3">
      <w:pPr>
        <w:pStyle w:val="ListParagraph"/>
        <w:numPr>
          <w:ilvl w:val="0"/>
          <w:numId w:val="23"/>
        </w:numPr>
        <w:jc w:val="left"/>
        <w:rPr>
          <w:b/>
        </w:rPr>
      </w:pPr>
      <w:r>
        <w:rPr>
          <w:b/>
        </w:rPr>
        <w:t>Definitions</w:t>
      </w:r>
    </w:p>
    <w:p w14:paraId="7EA44865" w14:textId="77777777" w:rsidR="00A934BD" w:rsidRDefault="00A934BD" w:rsidP="00072BD3">
      <w:pPr>
        <w:pStyle w:val="ListParagraph"/>
        <w:jc w:val="left"/>
        <w:rPr>
          <w:b/>
        </w:rPr>
      </w:pPr>
    </w:p>
    <w:p w14:paraId="7F7A3C6E" w14:textId="77777777" w:rsidR="00A934BD" w:rsidRDefault="00A934BD" w:rsidP="00072BD3">
      <w:pPr>
        <w:pStyle w:val="ListParagraph"/>
        <w:numPr>
          <w:ilvl w:val="0"/>
          <w:numId w:val="23"/>
        </w:numPr>
        <w:jc w:val="left"/>
        <w:rPr>
          <w:b/>
        </w:rPr>
      </w:pPr>
      <w:r>
        <w:rPr>
          <w:b/>
        </w:rPr>
        <w:t>Introduction</w:t>
      </w:r>
    </w:p>
    <w:p w14:paraId="0F6D3DFA" w14:textId="77777777" w:rsidR="00A934BD" w:rsidRPr="00150B68" w:rsidRDefault="00A934BD" w:rsidP="00072BD3">
      <w:pPr>
        <w:pStyle w:val="ListParagraph"/>
        <w:rPr>
          <w:b/>
        </w:rPr>
      </w:pPr>
    </w:p>
    <w:p w14:paraId="6CEF5697" w14:textId="77777777" w:rsidR="00A934BD" w:rsidRDefault="00A934BD" w:rsidP="00072BD3">
      <w:pPr>
        <w:pStyle w:val="ListParagraph"/>
        <w:numPr>
          <w:ilvl w:val="0"/>
          <w:numId w:val="23"/>
        </w:numPr>
        <w:jc w:val="left"/>
        <w:rPr>
          <w:b/>
        </w:rPr>
      </w:pPr>
      <w:r>
        <w:rPr>
          <w:b/>
        </w:rPr>
        <w:t>Ethos and Mission Statement</w:t>
      </w:r>
    </w:p>
    <w:p w14:paraId="34D9D698" w14:textId="77777777" w:rsidR="00A934BD" w:rsidRPr="00150B68" w:rsidRDefault="00A934BD" w:rsidP="00072BD3">
      <w:pPr>
        <w:pStyle w:val="ListParagraph"/>
        <w:rPr>
          <w:b/>
        </w:rPr>
      </w:pPr>
    </w:p>
    <w:p w14:paraId="240A42E3" w14:textId="77777777" w:rsidR="00A934BD" w:rsidRDefault="00A934BD" w:rsidP="003F53C1">
      <w:pPr>
        <w:pStyle w:val="ListParagraph"/>
        <w:numPr>
          <w:ilvl w:val="0"/>
          <w:numId w:val="23"/>
        </w:numPr>
        <w:jc w:val="left"/>
        <w:rPr>
          <w:b/>
        </w:rPr>
      </w:pPr>
      <w:r>
        <w:rPr>
          <w:b/>
        </w:rPr>
        <w:t>Delegated Powers and Responsibilities</w:t>
      </w:r>
    </w:p>
    <w:p w14:paraId="38B4C4C0" w14:textId="77777777" w:rsidR="00A934BD" w:rsidRPr="00150B68" w:rsidRDefault="00A934BD" w:rsidP="00072BD3">
      <w:pPr>
        <w:pStyle w:val="ListParagraph"/>
        <w:rPr>
          <w:b/>
        </w:rPr>
      </w:pPr>
    </w:p>
    <w:p w14:paraId="09ECBBC4" w14:textId="77777777" w:rsidR="00A934BD" w:rsidRDefault="00A934BD" w:rsidP="00072BD3">
      <w:pPr>
        <w:pStyle w:val="ListParagraph"/>
        <w:numPr>
          <w:ilvl w:val="0"/>
          <w:numId w:val="23"/>
        </w:numPr>
        <w:jc w:val="left"/>
        <w:rPr>
          <w:b/>
        </w:rPr>
      </w:pPr>
      <w:r>
        <w:rPr>
          <w:b/>
        </w:rPr>
        <w:t xml:space="preserve">Annual Review </w:t>
      </w:r>
    </w:p>
    <w:p w14:paraId="59EC02A7" w14:textId="77777777" w:rsidR="00A934BD" w:rsidRDefault="00A934BD" w:rsidP="00072BD3">
      <w:pPr>
        <w:ind w:left="360"/>
        <w:jc w:val="left"/>
        <w:rPr>
          <w:b/>
        </w:rPr>
      </w:pPr>
    </w:p>
    <w:p w14:paraId="4E2EA033" w14:textId="77777777" w:rsidR="00A934BD" w:rsidRDefault="00A934BD" w:rsidP="00072BD3">
      <w:pPr>
        <w:ind w:left="360"/>
        <w:jc w:val="left"/>
        <w:rPr>
          <w:b/>
        </w:rPr>
      </w:pPr>
      <w:r>
        <w:rPr>
          <w:b/>
        </w:rPr>
        <w:t>Schedule 2</w:t>
      </w:r>
    </w:p>
    <w:p w14:paraId="6DC4B511" w14:textId="77777777" w:rsidR="00A934BD" w:rsidRPr="00150B68" w:rsidRDefault="00A934BD" w:rsidP="00072BD3">
      <w:pPr>
        <w:ind w:left="360"/>
        <w:jc w:val="left"/>
        <w:rPr>
          <w:b/>
        </w:rPr>
      </w:pPr>
      <w:r>
        <w:rPr>
          <w:b/>
        </w:rPr>
        <w:t>Functions of and Decision-making by the Local Governing Body</w:t>
      </w:r>
    </w:p>
    <w:p w14:paraId="2E6346A3" w14:textId="77777777" w:rsidR="00A934BD" w:rsidRPr="00150B68" w:rsidRDefault="00A934BD" w:rsidP="00072BD3">
      <w:pPr>
        <w:pStyle w:val="ListParagraph"/>
        <w:rPr>
          <w:b/>
        </w:rPr>
      </w:pPr>
    </w:p>
    <w:p w14:paraId="31999FA0" w14:textId="77777777" w:rsidR="00A934BD" w:rsidRDefault="00A934BD" w:rsidP="00072BD3">
      <w:pPr>
        <w:jc w:val="left"/>
        <w:rPr>
          <w:b/>
        </w:rPr>
      </w:pPr>
      <w:r>
        <w:rPr>
          <w:b/>
        </w:rPr>
        <w:br w:type="page"/>
      </w:r>
    </w:p>
    <w:p w14:paraId="6D8D90BE" w14:textId="77777777" w:rsidR="00A934BD" w:rsidRPr="00DE7F98" w:rsidRDefault="00A934BD" w:rsidP="00E51965">
      <w:pPr>
        <w:jc w:val="left"/>
        <w:rPr>
          <w:b/>
          <w:bCs/>
          <w:color w:val="000000"/>
          <w:szCs w:val="21"/>
          <w:u w:val="single"/>
        </w:rPr>
      </w:pPr>
      <w:r>
        <w:rPr>
          <w:b/>
        </w:rPr>
        <w:lastRenderedPageBreak/>
        <w:t xml:space="preserve"> </w:t>
      </w:r>
      <w:r w:rsidRPr="00DE7F98">
        <w:rPr>
          <w:b/>
          <w:bCs/>
          <w:color w:val="000000"/>
          <w:szCs w:val="21"/>
        </w:rPr>
        <w:t xml:space="preserve">THIS </w:t>
      </w:r>
      <w:r>
        <w:rPr>
          <w:b/>
          <w:bCs/>
          <w:color w:val="000000"/>
          <w:szCs w:val="21"/>
        </w:rPr>
        <w:t>SCHEME OF DELEGATION</w:t>
      </w:r>
      <w:r w:rsidRPr="00DE7F98">
        <w:rPr>
          <w:color w:val="000000"/>
          <w:szCs w:val="21"/>
        </w:rPr>
        <w:t xml:space="preserve"> </w:t>
      </w:r>
    </w:p>
    <w:p w14:paraId="6AF6BE22" w14:textId="77777777" w:rsidR="00A934BD" w:rsidRPr="0041746C" w:rsidRDefault="00A934BD" w:rsidP="00030F4B">
      <w:pPr>
        <w:pStyle w:val="Numbered"/>
        <w:widowControl w:val="0"/>
        <w:numPr>
          <w:ilvl w:val="0"/>
          <w:numId w:val="15"/>
        </w:numPr>
        <w:autoSpaceDE w:val="0"/>
        <w:autoSpaceDN w:val="0"/>
        <w:adjustRightInd w:val="0"/>
        <w:spacing w:line="360" w:lineRule="auto"/>
        <w:rPr>
          <w:rFonts w:ascii="Arial" w:hAnsi="Arial" w:cs="Arial"/>
          <w:b/>
          <w:bCs/>
          <w:color w:val="000000"/>
          <w:sz w:val="21"/>
          <w:szCs w:val="21"/>
        </w:rPr>
      </w:pPr>
      <w:r>
        <w:rPr>
          <w:rFonts w:ascii="Arial" w:hAnsi="Arial" w:cs="Arial"/>
          <w:b/>
          <w:bCs/>
          <w:color w:val="000000"/>
          <w:sz w:val="21"/>
          <w:szCs w:val="21"/>
        </w:rPr>
        <w:t xml:space="preserve">DERBY DIOCESAN </w:t>
      </w:r>
      <w:r w:rsidRPr="008144D8">
        <w:rPr>
          <w:rFonts w:ascii="Arial" w:hAnsi="Arial" w:cs="Arial"/>
          <w:b/>
          <w:bCs/>
          <w:color w:val="000000"/>
          <w:sz w:val="21"/>
          <w:szCs w:val="21"/>
        </w:rPr>
        <w:t>ACADEMY TRUST</w:t>
      </w:r>
      <w:r w:rsidRPr="00DE7F98">
        <w:rPr>
          <w:rFonts w:ascii="Arial" w:hAnsi="Arial" w:cs="Arial"/>
          <w:b/>
          <w:bCs/>
          <w:color w:val="000000"/>
          <w:sz w:val="21"/>
          <w:szCs w:val="21"/>
        </w:rPr>
        <w:t xml:space="preserve">, a company limited by guarantee and registered in England and Wales under company number </w:t>
      </w:r>
      <w:r w:rsidR="004C62B4">
        <w:rPr>
          <w:rStyle w:val="Strong"/>
          <w:rFonts w:ascii="Arial" w:hAnsi="Arial" w:cs="Arial"/>
          <w:bCs/>
          <w:shd w:val="clear" w:color="auto" w:fill="FFFFFF"/>
        </w:rPr>
        <w:t>08980079</w:t>
      </w:r>
      <w:r w:rsidRPr="00DE7F98">
        <w:rPr>
          <w:rFonts w:ascii="Arial" w:hAnsi="Arial" w:cs="Arial"/>
          <w:b/>
          <w:bCs/>
          <w:color w:val="000000"/>
          <w:sz w:val="21"/>
          <w:szCs w:val="21"/>
        </w:rPr>
        <w:t xml:space="preserve"> ("</w:t>
      </w:r>
      <w:r>
        <w:rPr>
          <w:rFonts w:ascii="Arial" w:hAnsi="Arial" w:cs="Arial"/>
          <w:b/>
          <w:bCs/>
          <w:color w:val="000000"/>
          <w:sz w:val="21"/>
          <w:szCs w:val="21"/>
        </w:rPr>
        <w:t>DDAT</w:t>
      </w:r>
      <w:r w:rsidRPr="00DE7F98">
        <w:rPr>
          <w:rFonts w:ascii="Arial" w:hAnsi="Arial" w:cs="Arial"/>
          <w:b/>
          <w:bCs/>
          <w:color w:val="000000"/>
          <w:sz w:val="21"/>
          <w:szCs w:val="21"/>
        </w:rPr>
        <w:t>")</w:t>
      </w:r>
      <w:r w:rsidR="00846011">
        <w:rPr>
          <w:rFonts w:ascii="Arial" w:hAnsi="Arial" w:cs="Arial"/>
          <w:color w:val="000000"/>
          <w:sz w:val="21"/>
          <w:szCs w:val="21"/>
        </w:rPr>
        <w:t>.</w:t>
      </w:r>
    </w:p>
    <w:p w14:paraId="16E91AF6" w14:textId="77777777" w:rsidR="00A934BD" w:rsidRDefault="00A934BD" w:rsidP="007B6EE1">
      <w:pPr>
        <w:pStyle w:val="Numbered"/>
        <w:widowControl w:val="0"/>
        <w:autoSpaceDE w:val="0"/>
        <w:autoSpaceDN w:val="0"/>
        <w:adjustRightInd w:val="0"/>
        <w:spacing w:line="360" w:lineRule="auto"/>
        <w:rPr>
          <w:rFonts w:ascii="Arial" w:hAnsi="Arial" w:cs="Arial"/>
          <w:bCs/>
          <w:color w:val="000000"/>
          <w:sz w:val="21"/>
          <w:szCs w:val="21"/>
        </w:rPr>
      </w:pPr>
      <w:r>
        <w:rPr>
          <w:rFonts w:ascii="Arial" w:hAnsi="Arial" w:cs="Arial"/>
          <w:bCs/>
          <w:color w:val="000000"/>
          <w:sz w:val="21"/>
          <w:szCs w:val="21"/>
        </w:rPr>
        <w:t>1.</w:t>
      </w:r>
      <w:r>
        <w:rPr>
          <w:rFonts w:ascii="Arial" w:hAnsi="Arial" w:cs="Arial"/>
          <w:bCs/>
          <w:color w:val="000000"/>
          <w:sz w:val="21"/>
          <w:szCs w:val="21"/>
        </w:rPr>
        <w:tab/>
      </w:r>
      <w:r>
        <w:rPr>
          <w:rFonts w:ascii="Arial" w:hAnsi="Arial" w:cs="Arial"/>
          <w:b/>
          <w:bCs/>
          <w:color w:val="000000"/>
          <w:sz w:val="21"/>
          <w:szCs w:val="21"/>
        </w:rPr>
        <w:t xml:space="preserve">DEFINITIONS </w:t>
      </w:r>
      <w:r>
        <w:rPr>
          <w:rFonts w:ascii="Arial" w:hAnsi="Arial" w:cs="Arial"/>
          <w:b/>
          <w:bCs/>
          <w:color w:val="000000"/>
          <w:sz w:val="21"/>
          <w:szCs w:val="21"/>
        </w:rPr>
        <w:tab/>
      </w:r>
      <w:r w:rsidRPr="00ED4243">
        <w:rPr>
          <w:rFonts w:ascii="Arial" w:hAnsi="Arial" w:cs="Arial"/>
          <w:bCs/>
          <w:color w:val="000000"/>
          <w:sz w:val="21"/>
          <w:szCs w:val="21"/>
        </w:rPr>
        <w:t xml:space="preserve"> </w:t>
      </w:r>
    </w:p>
    <w:p w14:paraId="07BC058B" w14:textId="77777777" w:rsidR="00A934BD" w:rsidRPr="001C55C1" w:rsidRDefault="00A934BD" w:rsidP="000C746C">
      <w:pPr>
        <w:pStyle w:val="Heading2"/>
      </w:pPr>
      <w:r>
        <w:rPr>
          <w:bCs/>
          <w:color w:val="000000"/>
          <w:szCs w:val="21"/>
        </w:rPr>
        <w:tab/>
      </w:r>
      <w:r w:rsidRPr="00ED4243">
        <w:rPr>
          <w:bCs/>
          <w:color w:val="000000"/>
          <w:szCs w:val="21"/>
        </w:rPr>
        <w:t xml:space="preserve">In this </w:t>
      </w:r>
      <w:r>
        <w:rPr>
          <w:bCs/>
          <w:color w:val="000000"/>
          <w:szCs w:val="21"/>
        </w:rPr>
        <w:t>Scheme:</w:t>
      </w:r>
      <w:r w:rsidRPr="00ED4243">
        <w:rPr>
          <w:bCs/>
          <w:color w:val="000000"/>
          <w:szCs w:val="21"/>
        </w:rPr>
        <w:t xml:space="preserve"> </w:t>
      </w:r>
    </w:p>
    <w:p w14:paraId="532D657C" w14:textId="77777777" w:rsidR="00A934BD" w:rsidRDefault="00A934BD" w:rsidP="00F85FB0">
      <w:pPr>
        <w:pStyle w:val="Heading3"/>
        <w:ind w:left="720"/>
      </w:pPr>
      <w:r>
        <w:t>"</w:t>
      </w:r>
      <w:r w:rsidR="000C200C">
        <w:rPr>
          <w:b/>
        </w:rPr>
        <w:t>Academy</w:t>
      </w:r>
      <w:r w:rsidR="0041746C">
        <w:t>" means</w:t>
      </w:r>
      <w:r w:rsidR="000C200C">
        <w:t xml:space="preserve"> the Derby Cathedral School.</w:t>
      </w:r>
      <w:r w:rsidR="0041746C">
        <w:t xml:space="preserve"> </w:t>
      </w:r>
    </w:p>
    <w:p w14:paraId="0F9B2489" w14:textId="77777777" w:rsidR="00A934BD" w:rsidRDefault="00A934BD" w:rsidP="00F85FB0">
      <w:pPr>
        <w:pStyle w:val="Heading3"/>
        <w:ind w:left="720"/>
      </w:pPr>
      <w:r>
        <w:t>"</w:t>
      </w:r>
      <w:r>
        <w:rPr>
          <w:b/>
        </w:rPr>
        <w:t>Articles</w:t>
      </w:r>
      <w:r>
        <w:t>" means the Articles of Association of the DDAT;</w:t>
      </w:r>
    </w:p>
    <w:p w14:paraId="4DD5511E" w14:textId="77777777" w:rsidR="00A934BD" w:rsidRDefault="00A934BD" w:rsidP="00F85FB0">
      <w:pPr>
        <w:pStyle w:val="Heading3"/>
        <w:ind w:left="720"/>
      </w:pPr>
      <w:r>
        <w:t>"</w:t>
      </w:r>
      <w:r>
        <w:rPr>
          <w:b/>
        </w:rPr>
        <w:t>Budget</w:t>
      </w:r>
      <w:r>
        <w:t>" means the annual budget set [by the Directors] for the Academy in accordance with the Master Funding Agreement and/or the Supplemental Funding Agreement;</w:t>
      </w:r>
    </w:p>
    <w:p w14:paraId="0B95D254" w14:textId="77777777" w:rsidR="00A934BD" w:rsidRDefault="00A934BD" w:rsidP="00F85FB0">
      <w:pPr>
        <w:pStyle w:val="Heading3"/>
        <w:ind w:left="720"/>
      </w:pPr>
      <w:r>
        <w:t>"</w:t>
      </w:r>
      <w:r>
        <w:rPr>
          <w:b/>
        </w:rPr>
        <w:t>DBE</w:t>
      </w:r>
      <w:r>
        <w:t>" means the Diocesan Board of Education for the Diocese of Derby;</w:t>
      </w:r>
    </w:p>
    <w:p w14:paraId="0DB29F9C" w14:textId="77777777" w:rsidR="00A934BD" w:rsidRDefault="00A934BD" w:rsidP="00F85FB0">
      <w:pPr>
        <w:pStyle w:val="Heading3"/>
        <w:ind w:left="720"/>
      </w:pPr>
      <w:r>
        <w:t>"</w:t>
      </w:r>
      <w:r>
        <w:rPr>
          <w:b/>
        </w:rPr>
        <w:t>Directors</w:t>
      </w:r>
      <w:r>
        <w:t>" means the directors of the DDAT;</w:t>
      </w:r>
    </w:p>
    <w:p w14:paraId="18A1D4E7" w14:textId="77777777" w:rsidR="00A934BD" w:rsidRDefault="00A934BD" w:rsidP="00C85393">
      <w:pPr>
        <w:pStyle w:val="BodyText3"/>
        <w:ind w:left="720"/>
      </w:pPr>
      <w:r>
        <w:t>"</w:t>
      </w:r>
      <w:r>
        <w:rPr>
          <w:b/>
        </w:rPr>
        <w:t>Head Teacher</w:t>
      </w:r>
      <w:r>
        <w:t>" means the head teacher of the Academy;</w:t>
      </w:r>
    </w:p>
    <w:p w14:paraId="1371625C" w14:textId="77777777" w:rsidR="00A934BD" w:rsidRPr="0076225A" w:rsidRDefault="00A934BD" w:rsidP="00030F4B">
      <w:pPr>
        <w:pStyle w:val="BodyText3"/>
        <w:ind w:left="720"/>
        <w:rPr>
          <w:szCs w:val="21"/>
        </w:rPr>
      </w:pPr>
      <w:r>
        <w:t>"</w:t>
      </w:r>
      <w:r w:rsidRPr="002E0AA4">
        <w:rPr>
          <w:b/>
        </w:rPr>
        <w:t>Incumbent</w:t>
      </w:r>
      <w:r>
        <w:rPr>
          <w:b/>
        </w:rPr>
        <w:t>”</w:t>
      </w:r>
      <w:r>
        <w:t xml:space="preserve"> means the </w:t>
      </w:r>
      <w:r w:rsidRPr="002E0AA4">
        <w:t>Incumbent or Officiating Minister of</w:t>
      </w:r>
      <w:r w:rsidRPr="009E1FD5">
        <w:rPr>
          <w:i/>
        </w:rPr>
        <w:t xml:space="preserve"> </w:t>
      </w:r>
      <w:r w:rsidR="00046A9D">
        <w:t xml:space="preserve">the Parish of </w:t>
      </w:r>
      <w:r w:rsidR="004C62B4">
        <w:t>INSERT</w:t>
      </w:r>
      <w:r>
        <w:t xml:space="preserve"> in </w:t>
      </w:r>
      <w:r w:rsidRPr="0076225A">
        <w:rPr>
          <w:szCs w:val="21"/>
        </w:rPr>
        <w:t xml:space="preserve">the Diocese of Derby or, in the case of vacancy or unwillingness of the Incumbent to act, such person(s) as may be authorised </w:t>
      </w:r>
      <w:r w:rsidRPr="0076225A">
        <w:rPr>
          <w:iCs/>
          <w:szCs w:val="21"/>
        </w:rPr>
        <w:t xml:space="preserve">by the [Archdeacon of Derby] </w:t>
      </w:r>
      <w:r w:rsidRPr="0076225A">
        <w:rPr>
          <w:szCs w:val="21"/>
        </w:rPr>
        <w:t>to act in their stead;</w:t>
      </w:r>
    </w:p>
    <w:p w14:paraId="7FD71EFC" w14:textId="77777777" w:rsidR="00A934BD" w:rsidRDefault="00A934BD" w:rsidP="00F85FB0">
      <w:pPr>
        <w:pStyle w:val="BodyText3"/>
        <w:ind w:left="720"/>
      </w:pPr>
      <w:r>
        <w:t>"</w:t>
      </w:r>
      <w:r>
        <w:rPr>
          <w:b/>
        </w:rPr>
        <w:t>Master Funding Agreement</w:t>
      </w:r>
      <w:r>
        <w:t>" means the M</w:t>
      </w:r>
      <w:r w:rsidR="004C62B4">
        <w:t>aster Funding Agreement entered</w:t>
      </w:r>
      <w:r>
        <w:rPr>
          <w:i/>
        </w:rPr>
        <w:t xml:space="preserve"> </w:t>
      </w:r>
      <w:r>
        <w:t>into by the DDAT and the Secret</w:t>
      </w:r>
      <w:r w:rsidR="00046A9D">
        <w:t>ary of State for Education on 1</w:t>
      </w:r>
      <w:r w:rsidR="00046A9D" w:rsidRPr="00046A9D">
        <w:rPr>
          <w:vertAlign w:val="superscript"/>
        </w:rPr>
        <w:t>st</w:t>
      </w:r>
      <w:r w:rsidR="00046A9D">
        <w:t xml:space="preserve"> March 2015</w:t>
      </w:r>
      <w:r>
        <w:t>;</w:t>
      </w:r>
    </w:p>
    <w:p w14:paraId="7ACCB942" w14:textId="77777777" w:rsidR="00A934BD" w:rsidRDefault="00A934BD" w:rsidP="00030F4B">
      <w:pPr>
        <w:pStyle w:val="BodyText3"/>
        <w:ind w:left="720"/>
      </w:pPr>
      <w:r>
        <w:t>"</w:t>
      </w:r>
      <w:r w:rsidRPr="00F85FB0">
        <w:rPr>
          <w:b/>
          <w:bCs/>
        </w:rPr>
        <w:t>Operating Levels</w:t>
      </w:r>
      <w:r>
        <w:t xml:space="preserve">" mean the three levels of delegated authority based on Ofsted's grading as determined by DDAT from time to time as set out in Schedule 2 of this Scheme; </w:t>
      </w:r>
    </w:p>
    <w:p w14:paraId="1AEC01CE" w14:textId="77777777" w:rsidR="00A934BD" w:rsidRDefault="00A934BD" w:rsidP="00F85FB0">
      <w:pPr>
        <w:pStyle w:val="BodyText3"/>
        <w:ind w:left="720"/>
      </w:pPr>
      <w:r>
        <w:t>"</w:t>
      </w:r>
      <w:r>
        <w:rPr>
          <w:b/>
        </w:rPr>
        <w:t xml:space="preserve">Supplemental </w:t>
      </w:r>
      <w:r w:rsidRPr="00C9193A">
        <w:rPr>
          <w:b/>
        </w:rPr>
        <w:t>Funding Agreement</w:t>
      </w:r>
      <w:r>
        <w:t>" means the Supplemental Funding Agreement entered into by the DDAT and the Secretary of State for Educatio</w:t>
      </w:r>
      <w:r w:rsidR="00046A9D">
        <w:t xml:space="preserve">n in respect of the Academy on </w:t>
      </w:r>
      <w:r w:rsidR="000435A4">
        <w:t>28</w:t>
      </w:r>
      <w:r w:rsidR="000435A4" w:rsidRPr="000435A4">
        <w:rPr>
          <w:vertAlign w:val="superscript"/>
        </w:rPr>
        <w:t>th</w:t>
      </w:r>
      <w:r w:rsidR="000435A4">
        <w:t xml:space="preserve"> February 2018</w:t>
      </w:r>
      <w:r w:rsidR="004C62B4">
        <w:t>;</w:t>
      </w:r>
    </w:p>
    <w:p w14:paraId="6B0DF3CE" w14:textId="77777777" w:rsidR="00A934BD" w:rsidRDefault="00A934BD" w:rsidP="00F85FB0">
      <w:pPr>
        <w:pStyle w:val="BodyText3"/>
        <w:ind w:left="720"/>
      </w:pPr>
      <w:r w:rsidRPr="002E0AA4">
        <w:rPr>
          <w:b/>
        </w:rPr>
        <w:t>“Trustees”</w:t>
      </w:r>
      <w:r>
        <w:rPr>
          <w:b/>
        </w:rPr>
        <w:t xml:space="preserve"> </w:t>
      </w:r>
      <w:r w:rsidRPr="002E0AA4">
        <w:t xml:space="preserve">means </w:t>
      </w:r>
      <w:r>
        <w:t>those trustees holding the Academy’s site and providing them to DDAT for use and occupation by the Academy</w:t>
      </w:r>
    </w:p>
    <w:p w14:paraId="114F19FA" w14:textId="77777777" w:rsidR="00A934BD" w:rsidRDefault="00A934BD" w:rsidP="007B6EE1">
      <w:pPr>
        <w:pStyle w:val="Heading1"/>
      </w:pPr>
      <w:r>
        <w:t>2.</w:t>
      </w:r>
      <w:r>
        <w:tab/>
        <w:t>Introduction</w:t>
      </w:r>
    </w:p>
    <w:p w14:paraId="22A45447" w14:textId="77777777" w:rsidR="00A934BD" w:rsidRDefault="00A934BD" w:rsidP="00F85FB0">
      <w:pPr>
        <w:pStyle w:val="Heading2"/>
        <w:ind w:left="1440" w:hanging="590"/>
      </w:pPr>
      <w:r>
        <w:t>2.1</w:t>
      </w:r>
      <w:r>
        <w:tab/>
      </w:r>
      <w:r w:rsidRPr="00A24C70">
        <w:t xml:space="preserve">As a charity </w:t>
      </w:r>
      <w:r w:rsidRPr="00F37AEB">
        <w:t xml:space="preserve">and company limited by guarantee, the DDAT is governed by a board of Directors who are responsible for, and oversee, the management and </w:t>
      </w:r>
      <w:r w:rsidRPr="00F37AEB">
        <w:lastRenderedPageBreak/>
        <w:t>administration of the DDAT and the academies run by the DDAT. The Academy is one of the academies overseen and managed by the DDAT.</w:t>
      </w:r>
    </w:p>
    <w:p w14:paraId="1541F413" w14:textId="77777777" w:rsidR="00236FBC" w:rsidRPr="00236FBC" w:rsidRDefault="00A934BD" w:rsidP="00236FBC">
      <w:pPr>
        <w:pStyle w:val="Heading2"/>
        <w:ind w:left="1440" w:hanging="590"/>
      </w:pPr>
      <w:r>
        <w:t>2.2</w:t>
      </w:r>
      <w:r>
        <w:tab/>
      </w:r>
      <w:r w:rsidRPr="00F37AEB">
        <w:t>The Directors are accountable to external government agencies including the Charity Commission and the Department for Education (including any successor bodies) for the quality of the education provided by the DDAT and they are required to have systems in place through which they can assure themselves of quality, safety and good practice.</w:t>
      </w:r>
    </w:p>
    <w:p w14:paraId="1E3D2CEF" w14:textId="77777777" w:rsidR="003D2022" w:rsidRPr="004C62B4" w:rsidRDefault="00A934BD" w:rsidP="004C62B4">
      <w:pPr>
        <w:pStyle w:val="Heading2"/>
        <w:ind w:left="1440" w:hanging="590"/>
      </w:pPr>
      <w:r>
        <w:t>2.3</w:t>
      </w:r>
      <w:r>
        <w:tab/>
      </w:r>
      <w:r w:rsidRPr="00F37AEB">
        <w:t>As the Academy is a Church of England academy, designated as such, the Directors are also accountable to the DBE under the provisions of the Diocesan Boa</w:t>
      </w:r>
      <w:r>
        <w:t>rds of Education Measure 1991, and to the Trustees,</w:t>
      </w:r>
      <w:r w:rsidRPr="00F37AEB">
        <w:t xml:space="preserve"> to ensure that the Academy is conducted as a Church of England school.</w:t>
      </w:r>
      <w:r w:rsidR="00C95B7A">
        <w:t xml:space="preserve">  In addition, the Academy is a free school and </w:t>
      </w:r>
      <w:r w:rsidR="00C95B7A" w:rsidRPr="005B6FA4">
        <w:t>is a joint venture between the Diocese of Derby and Derby Cathedral</w:t>
      </w:r>
      <w:r w:rsidR="00C95B7A">
        <w:t xml:space="preserve">.  As such the Directors shall appoint a </w:t>
      </w:r>
      <w:r w:rsidR="004C62B4">
        <w:t>Local Governing Body</w:t>
      </w:r>
      <w:r w:rsidR="00C95B7A">
        <w:t xml:space="preserve"> whose members shall</w:t>
      </w:r>
      <w:r w:rsidR="00961CD8">
        <w:t xml:space="preserve"> be response for, and oversee, the management and administration of the Academy in accordance with this scheme.</w:t>
      </w:r>
    </w:p>
    <w:p w14:paraId="2BF190DC" w14:textId="77777777" w:rsidR="003D2022" w:rsidRPr="003D2022" w:rsidRDefault="004C62B4" w:rsidP="003D2022">
      <w:pPr>
        <w:pStyle w:val="Heading2"/>
        <w:ind w:left="1440" w:hanging="590"/>
      </w:pPr>
      <w:r>
        <w:t>2.4</w:t>
      </w:r>
      <w:r w:rsidR="00A934BD">
        <w:tab/>
      </w:r>
      <w:r w:rsidR="00A934BD" w:rsidRPr="00F37AEB">
        <w:t xml:space="preserve">The management of the business of the Academy shall be delegated by the Directors </w:t>
      </w:r>
      <w:r w:rsidR="00D64BC1">
        <w:t>to the</w:t>
      </w:r>
      <w:r w:rsidR="00A934BD" w:rsidRPr="00F37AEB">
        <w:t xml:space="preserve"> LGB, a committee of the Directors</w:t>
      </w:r>
      <w:r w:rsidR="00A934BD">
        <w:t xml:space="preserve"> established by this Scheme</w:t>
      </w:r>
      <w:r w:rsidR="00A934BD" w:rsidRPr="00F37AEB">
        <w:t xml:space="preserve">, </w:t>
      </w:r>
      <w:r w:rsidR="00A934BD">
        <w:t xml:space="preserve">according to its Operating Level. </w:t>
      </w:r>
      <w:r w:rsidR="00A934BD" w:rsidRPr="00F37AEB">
        <w:t xml:space="preserve"> </w:t>
      </w:r>
    </w:p>
    <w:p w14:paraId="6D4F1F10" w14:textId="77777777" w:rsidR="00A934BD" w:rsidRDefault="004C62B4" w:rsidP="00F85FB0">
      <w:pPr>
        <w:pStyle w:val="Heading2"/>
        <w:ind w:left="850"/>
      </w:pPr>
      <w:r>
        <w:t>2.5</w:t>
      </w:r>
      <w:r>
        <w:tab/>
        <w:t>In addition to clause 2.4</w:t>
      </w:r>
      <w:r w:rsidR="00A934BD">
        <w:t>, t</w:t>
      </w:r>
      <w:r w:rsidR="00A934BD" w:rsidRPr="00F37AEB">
        <w:t>he role of the LGB is to:</w:t>
      </w:r>
    </w:p>
    <w:p w14:paraId="0F678C2C" w14:textId="77777777" w:rsidR="00A934BD" w:rsidRPr="00212E2B" w:rsidRDefault="00907503" w:rsidP="00F85FB0">
      <w:pPr>
        <w:pStyle w:val="BodyText2"/>
        <w:ind w:left="2160" w:hanging="720"/>
        <w:rPr>
          <w:sz w:val="21"/>
          <w:szCs w:val="21"/>
        </w:rPr>
      </w:pPr>
      <w:r>
        <w:rPr>
          <w:sz w:val="21"/>
          <w:szCs w:val="21"/>
        </w:rPr>
        <w:t>2.6</w:t>
      </w:r>
      <w:r w:rsidR="00A934BD" w:rsidRPr="00212E2B">
        <w:rPr>
          <w:sz w:val="21"/>
          <w:szCs w:val="21"/>
        </w:rPr>
        <w:t>.1</w:t>
      </w:r>
      <w:r w:rsidR="00A934BD" w:rsidRPr="00212E2B">
        <w:rPr>
          <w:sz w:val="21"/>
          <w:szCs w:val="21"/>
        </w:rPr>
        <w:tab/>
        <w:t>maintain an overview and keep the Directors</w:t>
      </w:r>
      <w:r w:rsidR="009B7FB3" w:rsidRPr="00212E2B">
        <w:rPr>
          <w:sz w:val="21"/>
          <w:szCs w:val="21"/>
        </w:rPr>
        <w:t xml:space="preserve"> </w:t>
      </w:r>
      <w:r w:rsidR="00A934BD" w:rsidRPr="00212E2B">
        <w:rPr>
          <w:sz w:val="21"/>
          <w:szCs w:val="21"/>
        </w:rPr>
        <w:t>properly informed of the conduct and progress of the Academy;</w:t>
      </w:r>
    </w:p>
    <w:p w14:paraId="12792212" w14:textId="77777777" w:rsidR="00A934BD" w:rsidRDefault="00907503" w:rsidP="00F85FB0">
      <w:pPr>
        <w:pStyle w:val="Heading2"/>
        <w:ind w:left="1440"/>
      </w:pPr>
      <w:r>
        <w:t>2.6</w:t>
      </w:r>
      <w:r w:rsidR="00A934BD">
        <w:t>.2</w:t>
      </w:r>
      <w:r w:rsidR="00A934BD">
        <w:tab/>
      </w:r>
      <w:r w:rsidR="00A934BD" w:rsidRPr="00F37AEB">
        <w:t xml:space="preserve">act as a critical friend to the Head Teacher and staff of the Academy; </w:t>
      </w:r>
    </w:p>
    <w:p w14:paraId="4C1CB4DA" w14:textId="77777777" w:rsidR="00A934BD" w:rsidRDefault="00907503" w:rsidP="00F85FB0">
      <w:pPr>
        <w:pStyle w:val="Heading2"/>
        <w:ind w:left="2160" w:hanging="720"/>
      </w:pPr>
      <w:r>
        <w:t>2.6</w:t>
      </w:r>
      <w:r w:rsidR="00A934BD">
        <w:t>.3</w:t>
      </w:r>
      <w:r w:rsidR="00A934BD">
        <w:tab/>
      </w:r>
      <w:r w:rsidR="004C62B4">
        <w:t>be accountable to the Directors</w:t>
      </w:r>
      <w:r w:rsidR="009B7FB3">
        <w:t>,</w:t>
      </w:r>
      <w:r w:rsidR="00A934BD" w:rsidRPr="00F37AEB">
        <w:t xml:space="preserve"> parents and the wider community for the LGB’s actions and th</w:t>
      </w:r>
      <w:r w:rsidR="00A934BD">
        <w:t>e Academy’s overall performance</w:t>
      </w:r>
      <w:r w:rsidR="00A934BD" w:rsidRPr="00F37AEB">
        <w:t>.</w:t>
      </w:r>
    </w:p>
    <w:p w14:paraId="0452DE66" w14:textId="77777777" w:rsidR="00A934BD" w:rsidRPr="00212E2B" w:rsidRDefault="00ED4154" w:rsidP="00F85FB0">
      <w:pPr>
        <w:pStyle w:val="BodyText2"/>
        <w:ind w:left="1440" w:hanging="540"/>
        <w:rPr>
          <w:sz w:val="21"/>
          <w:szCs w:val="21"/>
        </w:rPr>
      </w:pPr>
      <w:r>
        <w:rPr>
          <w:sz w:val="21"/>
          <w:szCs w:val="21"/>
        </w:rPr>
        <w:t>2.7</w:t>
      </w:r>
      <w:r w:rsidR="00A934BD" w:rsidRPr="00212E2B">
        <w:rPr>
          <w:sz w:val="21"/>
          <w:szCs w:val="21"/>
        </w:rPr>
        <w:tab/>
        <w:t xml:space="preserve">This Scheme has been put in place by the Directors from the Effective Date in accordance with the provisions of the Articles and it should be read in conjunction with those Articles as well as with: </w:t>
      </w:r>
    </w:p>
    <w:p w14:paraId="7A2AA24D" w14:textId="77777777" w:rsidR="00A934BD" w:rsidRPr="00212E2B" w:rsidRDefault="00ED4154" w:rsidP="00F85FB0">
      <w:pPr>
        <w:pStyle w:val="Heading2"/>
        <w:ind w:left="2160" w:hanging="720"/>
        <w:rPr>
          <w:szCs w:val="21"/>
        </w:rPr>
      </w:pPr>
      <w:r>
        <w:rPr>
          <w:szCs w:val="21"/>
        </w:rPr>
        <w:t>2.7</w:t>
      </w:r>
      <w:r w:rsidR="00A934BD" w:rsidRPr="00212E2B">
        <w:rPr>
          <w:szCs w:val="21"/>
        </w:rPr>
        <w:t>.1</w:t>
      </w:r>
      <w:r w:rsidR="00A934BD" w:rsidRPr="00212E2B">
        <w:rPr>
          <w:szCs w:val="21"/>
        </w:rPr>
        <w:tab/>
        <w:t>the Directors' strategic plans and policies for the Academy; and</w:t>
      </w:r>
    </w:p>
    <w:p w14:paraId="50A16D77" w14:textId="77777777" w:rsidR="00A934BD" w:rsidRPr="00212E2B" w:rsidRDefault="00ED4154" w:rsidP="00F85FB0">
      <w:pPr>
        <w:pStyle w:val="Heading2"/>
        <w:keepNext w:val="0"/>
        <w:widowControl w:val="0"/>
        <w:ind w:left="2160" w:hanging="720"/>
        <w:rPr>
          <w:szCs w:val="21"/>
        </w:rPr>
      </w:pPr>
      <w:r>
        <w:rPr>
          <w:szCs w:val="21"/>
        </w:rPr>
        <w:t>2.7</w:t>
      </w:r>
      <w:r w:rsidR="00A934BD" w:rsidRPr="00212E2B">
        <w:rPr>
          <w:szCs w:val="21"/>
        </w:rPr>
        <w:t>.2</w:t>
      </w:r>
      <w:r w:rsidR="00A934BD" w:rsidRPr="00212E2B">
        <w:rPr>
          <w:szCs w:val="21"/>
        </w:rPr>
        <w:tab/>
        <w:t xml:space="preserve">the Budget. </w:t>
      </w:r>
    </w:p>
    <w:p w14:paraId="5BF1540E" w14:textId="77777777" w:rsidR="00A934BD" w:rsidRDefault="00A934BD" w:rsidP="007B6EE1">
      <w:pPr>
        <w:pStyle w:val="Heading1"/>
      </w:pPr>
      <w:r>
        <w:lastRenderedPageBreak/>
        <w:t>3.</w:t>
      </w:r>
      <w:r>
        <w:tab/>
        <w:t>Ethos and mission statement</w:t>
      </w:r>
    </w:p>
    <w:p w14:paraId="54329785" w14:textId="77777777" w:rsidR="00A934BD" w:rsidRDefault="00A934BD" w:rsidP="00F85FB0">
      <w:pPr>
        <w:pStyle w:val="Heading2"/>
        <w:keepNext w:val="0"/>
        <w:widowControl w:val="0"/>
        <w:ind w:left="851"/>
      </w:pPr>
      <w:r>
        <w:t>3.1</w:t>
      </w:r>
      <w:r>
        <w:tab/>
        <w:t>The ethos of DDAT is as follows:</w:t>
      </w:r>
    </w:p>
    <w:p w14:paraId="33EB9B84" w14:textId="77777777" w:rsidR="00A934BD" w:rsidRPr="00360B2B" w:rsidRDefault="00A934BD" w:rsidP="00030F4B">
      <w:pPr>
        <w:pStyle w:val="BodyText2"/>
        <w:widowControl w:val="0"/>
        <w:ind w:left="1440"/>
      </w:pPr>
      <w:r>
        <w:t>[</w:t>
      </w:r>
      <w:r w:rsidRPr="00EE42A9">
        <w:t>Recognising its historic foundation, the Academy will preserve and develop its religious character in accordance with the principles of the Church of England and in partnership with the Church at Parish and Diocesan level.</w:t>
      </w:r>
      <w:r>
        <w:t>]</w:t>
      </w:r>
    </w:p>
    <w:p w14:paraId="70B9D464" w14:textId="77777777" w:rsidR="00A934BD" w:rsidRDefault="00A934BD" w:rsidP="00030F4B">
      <w:pPr>
        <w:pStyle w:val="Heading2"/>
        <w:keepNext w:val="0"/>
        <w:widowControl w:val="0"/>
        <w:ind w:left="851"/>
      </w:pPr>
      <w:r>
        <w:t>3.2</w:t>
      </w:r>
      <w:r>
        <w:tab/>
        <w:t>The mission statement of DDAT is as follows:</w:t>
      </w:r>
    </w:p>
    <w:p w14:paraId="2415FE6F" w14:textId="77777777" w:rsidR="00A934BD" w:rsidRDefault="00A934BD" w:rsidP="00030F4B">
      <w:pPr>
        <w:pStyle w:val="Heading2"/>
        <w:keepNext w:val="0"/>
        <w:widowControl w:val="0"/>
        <w:ind w:left="1440"/>
      </w:pPr>
      <w:r>
        <w:t>[</w:t>
      </w:r>
      <w:r w:rsidRPr="00EE42A9">
        <w:t xml:space="preserve">The </w:t>
      </w:r>
      <w:r>
        <w:t>Trustees and the Academy aim to serve their communities</w:t>
      </w:r>
      <w:r w:rsidRPr="00EE42A9">
        <w:t xml:space="preserve"> by providing an education of the highest quality within the context of Christian belief and practice. </w:t>
      </w:r>
      <w:r>
        <w:t>They</w:t>
      </w:r>
      <w:r w:rsidRPr="00EE42A9">
        <w:t xml:space="preserve"> encourage an understanding of the meaning and significance of faith and promote Christian values through the experience </w:t>
      </w:r>
      <w:r>
        <w:t>the Academy</w:t>
      </w:r>
      <w:r w:rsidRPr="00EE42A9">
        <w:t xml:space="preserve"> offers to all its pupils.</w:t>
      </w:r>
      <w:r>
        <w:t>]</w:t>
      </w:r>
    </w:p>
    <w:p w14:paraId="7ACEB6C5" w14:textId="77777777" w:rsidR="00212E2B" w:rsidRPr="00212E2B" w:rsidRDefault="00A934BD" w:rsidP="00212E2B">
      <w:pPr>
        <w:pStyle w:val="Heading2"/>
        <w:keepNext w:val="0"/>
        <w:widowControl w:val="0"/>
        <w:ind w:left="1440" w:hanging="540"/>
      </w:pPr>
      <w:r>
        <w:t>3.3</w:t>
      </w:r>
      <w:r>
        <w:tab/>
        <w:t>The objects of the DDAT are to advance for the public benefit education in the United Kingdom by establishing, maintaining, carrying on, managing and developing  academies which shall offer a broad  and balanced curriculum and which shall include Church of England Schools designated as such which shall be conducted in accordance with the principles, practices and tenets of the Church of England both generally and in particular in relation to  arranging for religious education and daily acts of worship, and having regard to any advice issued by the DBE.</w:t>
      </w:r>
    </w:p>
    <w:p w14:paraId="6746AA96" w14:textId="77777777" w:rsidR="00A934BD" w:rsidRDefault="00A934BD" w:rsidP="007B6EE1">
      <w:pPr>
        <w:pStyle w:val="Heading1"/>
      </w:pPr>
      <w:r>
        <w:t>4.</w:t>
      </w:r>
      <w:r>
        <w:tab/>
        <w:t>DELEGATED powers and RESPONSIBILITIES</w:t>
      </w:r>
    </w:p>
    <w:p w14:paraId="1D0B229F" w14:textId="77777777" w:rsidR="00A934BD" w:rsidRPr="00212E2B" w:rsidRDefault="00A934BD" w:rsidP="00E4121C">
      <w:pPr>
        <w:pStyle w:val="BodyText2"/>
        <w:ind w:left="1440" w:hanging="720"/>
        <w:rPr>
          <w:sz w:val="21"/>
          <w:szCs w:val="21"/>
        </w:rPr>
      </w:pPr>
      <w:r w:rsidRPr="00212E2B">
        <w:rPr>
          <w:sz w:val="21"/>
          <w:szCs w:val="21"/>
        </w:rPr>
        <w:t>4.1</w:t>
      </w:r>
      <w:r w:rsidRPr="00212E2B">
        <w:rPr>
          <w:sz w:val="21"/>
          <w:szCs w:val="21"/>
        </w:rPr>
        <w:tab/>
        <w:t>The constitution, membership and proceedings of the LGB shall be as set out in Schedule 1 of this Scheme.</w:t>
      </w:r>
    </w:p>
    <w:p w14:paraId="4F3BF757" w14:textId="77777777" w:rsidR="00A934BD" w:rsidRPr="00212E2B" w:rsidRDefault="00A934BD" w:rsidP="00F85FB0">
      <w:pPr>
        <w:pStyle w:val="BodyText2"/>
        <w:ind w:left="1440" w:hanging="720"/>
        <w:rPr>
          <w:i/>
          <w:iCs/>
          <w:sz w:val="21"/>
          <w:szCs w:val="21"/>
        </w:rPr>
      </w:pPr>
      <w:r w:rsidRPr="00212E2B">
        <w:rPr>
          <w:sz w:val="21"/>
          <w:szCs w:val="21"/>
        </w:rPr>
        <w:t>4.2</w:t>
      </w:r>
      <w:r w:rsidRPr="00212E2B">
        <w:rPr>
          <w:sz w:val="21"/>
          <w:szCs w:val="21"/>
        </w:rPr>
        <w:tab/>
        <w:t xml:space="preserve">The LGB agrees to conduct the Academy’s business in accordance with the system of decision making set out in Schedule 2 of this Scheme. </w:t>
      </w:r>
    </w:p>
    <w:p w14:paraId="4A8CACAE" w14:textId="77777777" w:rsidR="00A934BD" w:rsidRPr="00212E2B" w:rsidRDefault="00A934BD" w:rsidP="00F85FB0">
      <w:pPr>
        <w:pStyle w:val="BodyText2"/>
        <w:ind w:left="1440" w:hanging="720"/>
        <w:rPr>
          <w:sz w:val="21"/>
          <w:szCs w:val="21"/>
        </w:rPr>
      </w:pPr>
      <w:r w:rsidRPr="00212E2B">
        <w:rPr>
          <w:sz w:val="21"/>
          <w:szCs w:val="21"/>
          <w:lang w:eastAsia="en-US"/>
        </w:rPr>
        <w:t>4.3</w:t>
      </w:r>
      <w:r w:rsidRPr="00212E2B">
        <w:rPr>
          <w:sz w:val="21"/>
          <w:szCs w:val="21"/>
          <w:lang w:eastAsia="en-US"/>
        </w:rPr>
        <w:tab/>
        <w:t>The DDAT and LGB will review the LGB annually to ensure that its governors have sufficient skills and knowledge to be an effective governing body of the Academy.</w:t>
      </w:r>
    </w:p>
    <w:p w14:paraId="11C97484" w14:textId="77777777" w:rsidR="00A934BD" w:rsidRDefault="00A934BD" w:rsidP="00F85FB0">
      <w:pPr>
        <w:pStyle w:val="Heading2"/>
        <w:keepNext w:val="0"/>
        <w:widowControl w:val="0"/>
        <w:ind w:left="1440" w:hanging="720"/>
      </w:pPr>
      <w:r>
        <w:t>4.4</w:t>
      </w:r>
      <w:r>
        <w:tab/>
        <w:t>The LGB will review its policies and practices on a regular basis, having regard to recommendations made by the Directors</w:t>
      </w:r>
      <w:r w:rsidR="008334A1">
        <w:t xml:space="preserve"> </w:t>
      </w:r>
      <w:r>
        <w:t>from time to time.</w:t>
      </w:r>
    </w:p>
    <w:p w14:paraId="7887B59B" w14:textId="77777777" w:rsidR="00A934BD" w:rsidRDefault="00A934BD" w:rsidP="007A0723">
      <w:pPr>
        <w:ind w:left="1440" w:hanging="720"/>
      </w:pPr>
      <w:r>
        <w:t>4.5</w:t>
      </w:r>
      <w:r>
        <w:tab/>
        <w:t>The LGB shall provide such data and information regarding the business of the Academy as the Directors may reasonably require from time to time.</w:t>
      </w:r>
    </w:p>
    <w:p w14:paraId="094EEA5B" w14:textId="77777777" w:rsidR="00A934BD" w:rsidRDefault="00A934BD" w:rsidP="007A0723">
      <w:pPr>
        <w:ind w:left="1440" w:hanging="720"/>
      </w:pPr>
      <w:r>
        <w:lastRenderedPageBreak/>
        <w:t>4.6</w:t>
      </w:r>
      <w:r>
        <w:tab/>
        <w:t xml:space="preserve">The LGB shall submit to and co-operate with any inspections by Ofsted, other statutory inspectors including pursuant to section 48 of the Education Act 2005 (Statutory Inspections of Anglican Schools) and the DBE </w:t>
      </w:r>
      <w:r w:rsidR="008334A1">
        <w:t>and the</w:t>
      </w:r>
      <w:r>
        <w:t xml:space="preserve"> Directors, acting reasonably.</w:t>
      </w:r>
    </w:p>
    <w:p w14:paraId="33816007" w14:textId="77777777" w:rsidR="00A934BD" w:rsidRDefault="00A934BD" w:rsidP="007A0723">
      <w:pPr>
        <w:ind w:left="1440" w:hanging="720"/>
      </w:pPr>
      <w:r>
        <w:t>4.7</w:t>
      </w:r>
      <w:r>
        <w:tab/>
        <w:t>The LGB shall work closely with and shall promptly implement any advice or recommendations made by the Directors in the event that intervention is either threatened or is carried out by the Secretary of State and the Directors expressly reserve the unfettered right to review or remove any power or responsibility conferred on the LGB under this Scheme in such circumstances.</w:t>
      </w:r>
    </w:p>
    <w:p w14:paraId="054DC483" w14:textId="77777777" w:rsidR="00A934BD" w:rsidRDefault="00A934BD" w:rsidP="007B6EE1">
      <w:pPr>
        <w:pStyle w:val="Heading1"/>
        <w:keepNext w:val="0"/>
        <w:widowControl w:val="0"/>
        <w:ind w:left="856" w:hanging="856"/>
      </w:pPr>
      <w:r>
        <w:t>5.</w:t>
      </w:r>
      <w:r>
        <w:tab/>
        <w:t>annual revieW</w:t>
      </w:r>
    </w:p>
    <w:p w14:paraId="13789282" w14:textId="77777777" w:rsidR="00A934BD" w:rsidRDefault="00A934BD" w:rsidP="007B6EE1">
      <w:pPr>
        <w:pStyle w:val="Heading2"/>
        <w:keepNext w:val="0"/>
        <w:widowControl w:val="0"/>
        <w:ind w:left="1707" w:hanging="856"/>
      </w:pPr>
      <w:r>
        <w:t>5.1</w:t>
      </w:r>
      <w:r>
        <w:tab/>
        <w:t>This Scheme shall operate from the Effective Date in respect of the Academy.</w:t>
      </w:r>
      <w:r w:rsidRPr="00E01D12">
        <w:t xml:space="preserve"> </w:t>
      </w:r>
    </w:p>
    <w:p w14:paraId="1399528E" w14:textId="77777777" w:rsidR="00A934BD" w:rsidRDefault="00A934BD" w:rsidP="003B2DF7">
      <w:pPr>
        <w:pStyle w:val="Heading2"/>
        <w:keepNext w:val="0"/>
        <w:widowControl w:val="0"/>
        <w:ind w:left="1707" w:hanging="856"/>
      </w:pPr>
      <w:r>
        <w:t>5.2</w:t>
      </w:r>
      <w:r>
        <w:tab/>
        <w:t xml:space="preserve">This Scheme shall be reviewed annually by the DDAT </w:t>
      </w:r>
      <w:r w:rsidR="00961CD8">
        <w:t>and</w:t>
      </w:r>
      <w:r>
        <w:t xml:space="preserve"> LGB and may be amended by agreement of both parties in writing.</w:t>
      </w:r>
    </w:p>
    <w:p w14:paraId="7C00D671" w14:textId="77777777" w:rsidR="00A934BD" w:rsidRPr="00C1353C" w:rsidRDefault="00A934BD" w:rsidP="00C1353C">
      <w:pPr>
        <w:spacing w:after="200" w:line="276" w:lineRule="auto"/>
        <w:jc w:val="left"/>
        <w:rPr>
          <w:sz w:val="22"/>
          <w:szCs w:val="22"/>
        </w:rPr>
      </w:pPr>
    </w:p>
    <w:p w14:paraId="472FAA7B" w14:textId="77777777" w:rsidR="00A934BD" w:rsidRDefault="00A934BD" w:rsidP="00B87BEF">
      <w:pPr>
        <w:pStyle w:val="BodyText3"/>
      </w:pPr>
      <w:r>
        <w:br w:type="page"/>
      </w:r>
    </w:p>
    <w:p w14:paraId="0AAC0D39" w14:textId="77777777" w:rsidR="00A934BD" w:rsidRDefault="00A934BD" w:rsidP="004856AC">
      <w:pPr>
        <w:pStyle w:val="p1"/>
        <w:ind w:left="0"/>
        <w:jc w:val="center"/>
        <w:rPr>
          <w:rFonts w:ascii="Arial" w:hAnsi="Arial"/>
          <w:b/>
          <w:sz w:val="22"/>
          <w:lang w:val="en-US"/>
        </w:rPr>
      </w:pPr>
      <w:r>
        <w:rPr>
          <w:rFonts w:ascii="Arial" w:hAnsi="Arial"/>
          <w:b/>
          <w:sz w:val="22"/>
          <w:lang w:val="en-US"/>
        </w:rPr>
        <w:lastRenderedPageBreak/>
        <w:t>SCHEDULE 2</w:t>
      </w:r>
    </w:p>
    <w:p w14:paraId="058403B3" w14:textId="77777777" w:rsidR="00A934BD" w:rsidRDefault="00A934BD" w:rsidP="004856AC">
      <w:pPr>
        <w:pStyle w:val="p1"/>
        <w:ind w:left="0"/>
        <w:rPr>
          <w:rFonts w:ascii="Arial" w:hAnsi="Arial"/>
          <w:sz w:val="22"/>
          <w:lang w:val="en-US"/>
        </w:rPr>
      </w:pPr>
    </w:p>
    <w:p w14:paraId="348EA226" w14:textId="77777777" w:rsidR="00A934BD" w:rsidRDefault="00A934BD" w:rsidP="004856AC">
      <w:pPr>
        <w:pStyle w:val="p1"/>
        <w:ind w:left="142"/>
        <w:jc w:val="center"/>
        <w:rPr>
          <w:rFonts w:ascii="Arial" w:hAnsi="Arial"/>
          <w:b/>
          <w:sz w:val="28"/>
          <w:lang w:val="en-US"/>
        </w:rPr>
      </w:pPr>
      <w:r>
        <w:rPr>
          <w:rFonts w:ascii="Arial" w:hAnsi="Arial"/>
          <w:b/>
          <w:sz w:val="28"/>
          <w:lang w:val="en-US"/>
        </w:rPr>
        <w:t>FUNCTIONS OF</w:t>
      </w:r>
    </w:p>
    <w:p w14:paraId="5EEF6784" w14:textId="77777777" w:rsidR="00A934BD" w:rsidRDefault="00A934BD" w:rsidP="004856AC">
      <w:pPr>
        <w:pStyle w:val="p1"/>
        <w:ind w:left="142"/>
        <w:jc w:val="center"/>
        <w:rPr>
          <w:rFonts w:ascii="Arial" w:hAnsi="Arial"/>
          <w:b/>
          <w:sz w:val="28"/>
          <w:lang w:val="en-US"/>
        </w:rPr>
      </w:pPr>
      <w:r>
        <w:rPr>
          <w:rFonts w:ascii="Arial" w:hAnsi="Arial"/>
          <w:b/>
          <w:sz w:val="28"/>
          <w:lang w:val="en-US"/>
        </w:rPr>
        <w:t>AND DECISION-MAKING BY</w:t>
      </w:r>
    </w:p>
    <w:p w14:paraId="21631962" w14:textId="77777777" w:rsidR="00A934BD" w:rsidRDefault="00A934BD" w:rsidP="004856AC">
      <w:pPr>
        <w:pStyle w:val="p1"/>
        <w:ind w:left="142"/>
        <w:jc w:val="center"/>
        <w:rPr>
          <w:rFonts w:ascii="Arial" w:hAnsi="Arial"/>
          <w:b/>
          <w:sz w:val="28"/>
          <w:lang w:val="en-US"/>
        </w:rPr>
      </w:pPr>
      <w:r>
        <w:rPr>
          <w:rFonts w:ascii="Arial" w:hAnsi="Arial"/>
          <w:b/>
          <w:sz w:val="28"/>
          <w:lang w:val="en-US"/>
        </w:rPr>
        <w:t>THE LOCAL GOVERNING BODY</w:t>
      </w:r>
    </w:p>
    <w:p w14:paraId="71D183B0" w14:textId="77777777" w:rsidR="00A934BD" w:rsidRDefault="00A934BD" w:rsidP="004856AC">
      <w:pPr>
        <w:pStyle w:val="p1"/>
        <w:ind w:left="142"/>
        <w:jc w:val="center"/>
        <w:rPr>
          <w:rFonts w:ascii="Arial" w:hAnsi="Arial"/>
          <w:b/>
          <w:sz w:val="28"/>
          <w:lang w:val="en-US"/>
        </w:rPr>
      </w:pPr>
    </w:p>
    <w:p w14:paraId="0DB5F4E5" w14:textId="77777777" w:rsidR="00A934BD" w:rsidRDefault="00A934BD" w:rsidP="00BD5403">
      <w:pPr>
        <w:pStyle w:val="p1"/>
        <w:ind w:left="0"/>
        <w:jc w:val="both"/>
        <w:rPr>
          <w:rFonts w:ascii="Arial" w:hAnsi="Arial"/>
          <w:b/>
          <w:sz w:val="22"/>
          <w:szCs w:val="22"/>
          <w:lang w:val="en-US"/>
        </w:rPr>
      </w:pPr>
    </w:p>
    <w:p w14:paraId="1880B5B5" w14:textId="77777777" w:rsidR="00A934BD" w:rsidRDefault="00A934BD" w:rsidP="00BD5403">
      <w:pPr>
        <w:pStyle w:val="p1"/>
        <w:ind w:left="0"/>
        <w:jc w:val="both"/>
        <w:rPr>
          <w:rFonts w:ascii="Arial" w:hAnsi="Arial"/>
          <w:b/>
          <w:sz w:val="22"/>
          <w:szCs w:val="22"/>
          <w:lang w:val="en-US"/>
        </w:rPr>
      </w:pPr>
    </w:p>
    <w:p w14:paraId="1CC7A34B" w14:textId="77777777" w:rsidR="00A934BD" w:rsidRDefault="00A934BD" w:rsidP="00BD5403">
      <w:pPr>
        <w:pStyle w:val="p1"/>
        <w:ind w:left="0"/>
        <w:jc w:val="both"/>
        <w:rPr>
          <w:rFonts w:ascii="Arial" w:hAnsi="Arial"/>
          <w:b/>
          <w:sz w:val="22"/>
          <w:szCs w:val="22"/>
          <w:lang w:val="en-US"/>
        </w:rPr>
      </w:pPr>
      <w:r>
        <w:rPr>
          <w:rFonts w:ascii="Arial" w:hAnsi="Arial"/>
          <w:b/>
          <w:sz w:val="22"/>
          <w:szCs w:val="22"/>
          <w:lang w:val="en-US"/>
        </w:rPr>
        <w:t xml:space="preserve">PART A </w:t>
      </w:r>
      <w:r>
        <w:rPr>
          <w:rFonts w:ascii="Arial" w:hAnsi="Arial"/>
          <w:b/>
          <w:sz w:val="22"/>
          <w:szCs w:val="22"/>
          <w:lang w:val="en-US"/>
        </w:rPr>
        <w:tab/>
      </w:r>
    </w:p>
    <w:p w14:paraId="31D0331D" w14:textId="77777777" w:rsidR="00A934BD" w:rsidRDefault="00A934BD" w:rsidP="00BD5403">
      <w:pPr>
        <w:pStyle w:val="p1"/>
        <w:ind w:left="0"/>
        <w:jc w:val="both"/>
        <w:rPr>
          <w:rFonts w:ascii="Arial" w:hAnsi="Arial"/>
          <w:b/>
          <w:sz w:val="22"/>
          <w:szCs w:val="22"/>
          <w:lang w:val="en-US"/>
        </w:rPr>
      </w:pPr>
    </w:p>
    <w:p w14:paraId="1B45A239" w14:textId="77777777" w:rsidR="00A934BD" w:rsidRPr="00BD5403" w:rsidRDefault="00A934BD" w:rsidP="00BD5403">
      <w:pPr>
        <w:pStyle w:val="p1"/>
        <w:ind w:left="0"/>
        <w:jc w:val="both"/>
        <w:rPr>
          <w:rFonts w:ascii="Arial" w:hAnsi="Arial"/>
          <w:b/>
          <w:sz w:val="22"/>
          <w:szCs w:val="22"/>
          <w:lang w:val="en-US"/>
        </w:rPr>
      </w:pPr>
      <w:r>
        <w:rPr>
          <w:rFonts w:ascii="Arial" w:hAnsi="Arial"/>
          <w:b/>
          <w:sz w:val="22"/>
          <w:szCs w:val="22"/>
          <w:lang w:val="en-US"/>
        </w:rPr>
        <w:t>Scheme Overview</w:t>
      </w:r>
    </w:p>
    <w:p w14:paraId="596D3182" w14:textId="77777777" w:rsidR="00A934BD" w:rsidRDefault="00A934BD" w:rsidP="004856AC">
      <w:pPr>
        <w:pStyle w:val="p1"/>
        <w:ind w:left="142"/>
        <w:jc w:val="center"/>
        <w:rPr>
          <w:rFonts w:ascii="Arial" w:hAnsi="Arial"/>
          <w:b/>
          <w:sz w:val="28"/>
          <w:lang w:val="en-US"/>
        </w:rPr>
      </w:pPr>
    </w:p>
    <w:p w14:paraId="4D112909" w14:textId="77777777" w:rsidR="00A934BD" w:rsidRPr="005001D9" w:rsidRDefault="00A934BD" w:rsidP="00C75789">
      <w:pPr>
        <w:pStyle w:val="Heading1"/>
        <w:keepNext w:val="0"/>
        <w:widowControl w:val="0"/>
        <w:numPr>
          <w:ilvl w:val="0"/>
          <w:numId w:val="27"/>
        </w:numPr>
        <w:rPr>
          <w:b w:val="0"/>
          <w:caps w:val="0"/>
          <w:sz w:val="22"/>
          <w:szCs w:val="22"/>
          <w:lang w:val="en-US"/>
        </w:rPr>
      </w:pPr>
      <w:r>
        <w:rPr>
          <w:b w:val="0"/>
          <w:caps w:val="0"/>
          <w:sz w:val="22"/>
          <w:szCs w:val="22"/>
          <w:lang w:val="en-US"/>
        </w:rPr>
        <w:t>The Operating Levels are</w:t>
      </w:r>
      <w:r>
        <w:rPr>
          <w:b w:val="0"/>
          <w:caps w:val="0"/>
          <w:sz w:val="22"/>
          <w:szCs w:val="22"/>
        </w:rPr>
        <w:t>:</w:t>
      </w:r>
    </w:p>
    <w:p w14:paraId="26600BD2" w14:textId="77777777" w:rsidR="00A934BD" w:rsidRDefault="00A934BD" w:rsidP="000B09FF">
      <w:pPr>
        <w:pStyle w:val="Heading1"/>
        <w:keepNext w:val="0"/>
        <w:widowControl w:val="0"/>
        <w:ind w:left="855"/>
        <w:rPr>
          <w:b w:val="0"/>
          <w:caps w:val="0"/>
          <w:sz w:val="22"/>
          <w:szCs w:val="22"/>
          <w:lang w:val="en-US"/>
        </w:rPr>
      </w:pPr>
      <w:r w:rsidRPr="00181506">
        <w:rPr>
          <w:caps w:val="0"/>
          <w:color w:val="00B050"/>
          <w:sz w:val="24"/>
          <w:szCs w:val="24"/>
          <w:lang w:val="en-US"/>
        </w:rPr>
        <w:t xml:space="preserve">Level </w:t>
      </w:r>
      <w:r w:rsidRPr="008144D8">
        <w:rPr>
          <w:caps w:val="0"/>
          <w:color w:val="70AD47"/>
          <w:sz w:val="24"/>
          <w:szCs w:val="24"/>
          <w:lang w:val="en-US"/>
        </w:rPr>
        <w:t>1</w:t>
      </w:r>
      <w:r>
        <w:rPr>
          <w:b w:val="0"/>
          <w:caps w:val="0"/>
          <w:sz w:val="22"/>
          <w:szCs w:val="22"/>
          <w:lang w:val="en-US"/>
        </w:rPr>
        <w:t xml:space="preserve"> – where the Academy’s overall effectiveness meets Ofsted grade 1: Outstanding;</w:t>
      </w:r>
    </w:p>
    <w:p w14:paraId="4DB2510D" w14:textId="77777777" w:rsidR="00A934BD" w:rsidRPr="005001D9" w:rsidRDefault="00A934BD" w:rsidP="000B09FF">
      <w:pPr>
        <w:pStyle w:val="BodyText1"/>
        <w:ind w:firstLine="135"/>
        <w:rPr>
          <w:lang w:val="en-US"/>
        </w:rPr>
      </w:pPr>
      <w:r w:rsidRPr="00181506">
        <w:rPr>
          <w:b/>
          <w:color w:val="0070C0"/>
          <w:sz w:val="24"/>
          <w:szCs w:val="24"/>
          <w:lang w:val="en-US"/>
        </w:rPr>
        <w:t xml:space="preserve">Level </w:t>
      </w:r>
      <w:r>
        <w:rPr>
          <w:b/>
          <w:color w:val="0070C0"/>
          <w:sz w:val="24"/>
          <w:szCs w:val="24"/>
          <w:lang w:val="en-US"/>
        </w:rPr>
        <w:t>2</w:t>
      </w:r>
      <w:r>
        <w:rPr>
          <w:b/>
          <w:color w:val="0070C0"/>
          <w:sz w:val="22"/>
          <w:szCs w:val="22"/>
          <w:lang w:val="en-US"/>
        </w:rPr>
        <w:t xml:space="preserve"> </w:t>
      </w:r>
      <w:r>
        <w:rPr>
          <w:sz w:val="22"/>
          <w:szCs w:val="22"/>
          <w:lang w:val="en-US"/>
        </w:rPr>
        <w:t xml:space="preserve">– where the Academy’s overall effectiveness meets Ofsted grade 2: Good; </w:t>
      </w:r>
    </w:p>
    <w:p w14:paraId="4CDC50CA" w14:textId="77777777" w:rsidR="00A934BD" w:rsidRPr="005001D9" w:rsidRDefault="00A934BD" w:rsidP="000B09FF">
      <w:pPr>
        <w:pStyle w:val="BodyText1"/>
        <w:ind w:left="1843" w:hanging="992"/>
        <w:jc w:val="left"/>
        <w:rPr>
          <w:lang w:val="en-US"/>
        </w:rPr>
      </w:pPr>
      <w:r w:rsidRPr="00181506">
        <w:rPr>
          <w:b/>
          <w:color w:val="FF0000"/>
          <w:sz w:val="24"/>
          <w:szCs w:val="24"/>
          <w:lang w:val="en-US"/>
        </w:rPr>
        <w:t xml:space="preserve">Level </w:t>
      </w:r>
      <w:r>
        <w:rPr>
          <w:b/>
          <w:color w:val="FF0000"/>
          <w:sz w:val="24"/>
          <w:szCs w:val="24"/>
          <w:lang w:val="en-US"/>
        </w:rPr>
        <w:t>3</w:t>
      </w:r>
      <w:r>
        <w:rPr>
          <w:b/>
          <w:color w:val="FF0000"/>
          <w:sz w:val="22"/>
          <w:szCs w:val="22"/>
          <w:lang w:val="en-US"/>
        </w:rPr>
        <w:t xml:space="preserve"> </w:t>
      </w:r>
      <w:r>
        <w:rPr>
          <w:sz w:val="22"/>
          <w:szCs w:val="22"/>
          <w:lang w:val="en-US"/>
        </w:rPr>
        <w:t>– where the Academy’s overall effectiveness meets Ofsted grade 3 : Requires Improvement  or Ofsted grade 4:  Inadequate.</w:t>
      </w:r>
    </w:p>
    <w:p w14:paraId="3B1432E5" w14:textId="77777777" w:rsidR="00A934BD" w:rsidRDefault="00A934BD" w:rsidP="00C75789">
      <w:pPr>
        <w:pStyle w:val="Heading1"/>
        <w:keepNext w:val="0"/>
        <w:widowControl w:val="0"/>
        <w:numPr>
          <w:ilvl w:val="0"/>
          <w:numId w:val="27"/>
        </w:numPr>
        <w:rPr>
          <w:b w:val="0"/>
          <w:caps w:val="0"/>
          <w:sz w:val="22"/>
          <w:szCs w:val="22"/>
          <w:lang w:val="en-US"/>
        </w:rPr>
      </w:pPr>
      <w:r>
        <w:rPr>
          <w:b w:val="0"/>
          <w:caps w:val="0"/>
          <w:sz w:val="22"/>
          <w:szCs w:val="22"/>
          <w:lang w:val="en-US"/>
        </w:rPr>
        <w:t>The LGB will conduct the Academy’s business at the Operating Level determined each by DDAT, acting reasonably.</w:t>
      </w:r>
      <w:r w:rsidR="0055268A">
        <w:rPr>
          <w:b w:val="0"/>
          <w:caps w:val="0"/>
          <w:sz w:val="22"/>
          <w:szCs w:val="22"/>
          <w:lang w:val="en-US"/>
        </w:rPr>
        <w:t xml:space="preserve">  For the avoidance of doubt, where the operating levels are at Level 1 or Level 2, DDAT shall not exercise any of its intervent</w:t>
      </w:r>
      <w:r w:rsidR="009B7FB3">
        <w:rPr>
          <w:b w:val="0"/>
          <w:caps w:val="0"/>
          <w:sz w:val="22"/>
          <w:szCs w:val="22"/>
          <w:lang w:val="en-US"/>
        </w:rPr>
        <w:t xml:space="preserve">ion powers and powers shall only be exercised by the </w:t>
      </w:r>
      <w:r w:rsidR="004C62B4">
        <w:rPr>
          <w:b w:val="0"/>
          <w:caps w:val="0"/>
          <w:sz w:val="22"/>
          <w:szCs w:val="22"/>
          <w:lang w:val="en-US"/>
        </w:rPr>
        <w:t>LGB</w:t>
      </w:r>
      <w:r w:rsidR="009B7FB3">
        <w:rPr>
          <w:b w:val="0"/>
          <w:caps w:val="0"/>
          <w:sz w:val="22"/>
          <w:szCs w:val="22"/>
          <w:lang w:val="en-US"/>
        </w:rPr>
        <w:t xml:space="preserve"> as set by i</w:t>
      </w:r>
      <w:r w:rsidR="0055268A">
        <w:rPr>
          <w:b w:val="0"/>
          <w:caps w:val="0"/>
          <w:sz w:val="22"/>
          <w:szCs w:val="22"/>
          <w:lang w:val="en-US"/>
        </w:rPr>
        <w:t>n the Scheme Decision table set out at Part B below</w:t>
      </w:r>
      <w:r w:rsidR="009B7FB3">
        <w:rPr>
          <w:b w:val="0"/>
          <w:caps w:val="0"/>
          <w:sz w:val="22"/>
          <w:szCs w:val="22"/>
          <w:lang w:val="en-US"/>
        </w:rPr>
        <w:t>.</w:t>
      </w:r>
      <w:r w:rsidR="00212E2B">
        <w:rPr>
          <w:b w:val="0"/>
          <w:caps w:val="0"/>
          <w:sz w:val="22"/>
          <w:szCs w:val="22"/>
          <w:lang w:val="en-US"/>
        </w:rPr>
        <w:t xml:space="preserve">  Where DDAT can exercise powers under Level 1 or Level 2 they shall only do so in consultation with the </w:t>
      </w:r>
      <w:r w:rsidR="004C62B4">
        <w:rPr>
          <w:b w:val="0"/>
          <w:caps w:val="0"/>
          <w:sz w:val="22"/>
          <w:szCs w:val="22"/>
          <w:lang w:val="en-US"/>
        </w:rPr>
        <w:t>LGB</w:t>
      </w:r>
      <w:r w:rsidR="00212E2B">
        <w:rPr>
          <w:b w:val="0"/>
          <w:caps w:val="0"/>
          <w:sz w:val="22"/>
          <w:szCs w:val="22"/>
          <w:lang w:val="en-US"/>
        </w:rPr>
        <w:t>.</w:t>
      </w:r>
      <w:r w:rsidR="009B7FB3">
        <w:rPr>
          <w:b w:val="0"/>
          <w:caps w:val="0"/>
          <w:sz w:val="22"/>
          <w:szCs w:val="22"/>
          <w:lang w:val="en-US"/>
        </w:rPr>
        <w:t xml:space="preserve">  </w:t>
      </w:r>
    </w:p>
    <w:p w14:paraId="10F1490C" w14:textId="77777777" w:rsidR="00A934BD" w:rsidRDefault="00A934BD" w:rsidP="007A7D0D">
      <w:pPr>
        <w:pStyle w:val="Heading1"/>
        <w:keepNext w:val="0"/>
        <w:widowControl w:val="0"/>
        <w:numPr>
          <w:ilvl w:val="0"/>
          <w:numId w:val="27"/>
        </w:numPr>
        <w:rPr>
          <w:b w:val="0"/>
          <w:caps w:val="0"/>
          <w:sz w:val="22"/>
          <w:szCs w:val="22"/>
          <w:lang w:val="en-US"/>
        </w:rPr>
      </w:pPr>
      <w:r>
        <w:rPr>
          <w:b w:val="0"/>
          <w:caps w:val="0"/>
          <w:sz w:val="22"/>
          <w:szCs w:val="22"/>
          <w:lang w:val="en-US"/>
        </w:rPr>
        <w:t xml:space="preserve">If DDAT determines that </w:t>
      </w:r>
      <w:r w:rsidRPr="00CF287B">
        <w:rPr>
          <w:b w:val="0"/>
          <w:caps w:val="0"/>
          <w:sz w:val="22"/>
          <w:szCs w:val="22"/>
          <w:lang w:val="en-US"/>
        </w:rPr>
        <w:t xml:space="preserve">the Academy </w:t>
      </w:r>
      <w:r>
        <w:rPr>
          <w:b w:val="0"/>
          <w:caps w:val="0"/>
          <w:sz w:val="22"/>
          <w:szCs w:val="22"/>
          <w:lang w:val="en-US"/>
        </w:rPr>
        <w:t xml:space="preserve">should </w:t>
      </w:r>
      <w:r w:rsidRPr="00CF287B">
        <w:rPr>
          <w:b w:val="0"/>
          <w:caps w:val="0"/>
          <w:sz w:val="22"/>
          <w:szCs w:val="22"/>
          <w:lang w:val="en-US"/>
        </w:rPr>
        <w:t xml:space="preserve">move to a </w:t>
      </w:r>
      <w:r>
        <w:rPr>
          <w:b w:val="0"/>
          <w:caps w:val="0"/>
          <w:sz w:val="22"/>
          <w:szCs w:val="22"/>
          <w:lang w:val="en-US"/>
        </w:rPr>
        <w:t>different</w:t>
      </w:r>
      <w:r w:rsidRPr="00CF287B">
        <w:rPr>
          <w:b w:val="0"/>
          <w:caps w:val="0"/>
          <w:sz w:val="22"/>
          <w:szCs w:val="22"/>
          <w:lang w:val="en-US"/>
        </w:rPr>
        <w:t xml:space="preserve"> Operating Level</w:t>
      </w:r>
      <w:r>
        <w:rPr>
          <w:b w:val="0"/>
          <w:caps w:val="0"/>
          <w:sz w:val="22"/>
          <w:szCs w:val="22"/>
          <w:lang w:val="en-US"/>
        </w:rPr>
        <w:t>:</w:t>
      </w:r>
    </w:p>
    <w:p w14:paraId="138BFA46" w14:textId="77777777" w:rsidR="00A934BD" w:rsidRDefault="00A934BD" w:rsidP="00297621">
      <w:pPr>
        <w:pStyle w:val="Heading1"/>
        <w:keepNext w:val="0"/>
        <w:widowControl w:val="0"/>
        <w:ind w:left="720" w:hanging="360"/>
        <w:rPr>
          <w:b w:val="0"/>
          <w:caps w:val="0"/>
          <w:sz w:val="22"/>
          <w:szCs w:val="22"/>
          <w:lang w:val="en-US"/>
        </w:rPr>
      </w:pPr>
      <w:r>
        <w:rPr>
          <w:b w:val="0"/>
          <w:caps w:val="0"/>
          <w:sz w:val="22"/>
          <w:szCs w:val="22"/>
          <w:lang w:val="en-US"/>
        </w:rPr>
        <w:t>(a)</w:t>
      </w:r>
      <w:r>
        <w:rPr>
          <w:b w:val="0"/>
          <w:caps w:val="0"/>
          <w:sz w:val="22"/>
          <w:szCs w:val="22"/>
          <w:lang w:val="en-US"/>
        </w:rPr>
        <w:tab/>
      </w:r>
      <w:r w:rsidRPr="00CF287B">
        <w:rPr>
          <w:b w:val="0"/>
          <w:caps w:val="0"/>
          <w:sz w:val="22"/>
          <w:szCs w:val="22"/>
          <w:lang w:val="en-US"/>
        </w:rPr>
        <w:t>DDAT may exercise its intervention powers to make the relevant nu</w:t>
      </w:r>
      <w:r>
        <w:rPr>
          <w:b w:val="0"/>
          <w:caps w:val="0"/>
          <w:sz w:val="22"/>
          <w:szCs w:val="22"/>
          <w:lang w:val="en-US"/>
        </w:rPr>
        <w:t>mber of appointments of governors to the LGB according to the new Operating Level;</w:t>
      </w:r>
    </w:p>
    <w:p w14:paraId="7C0D09A5" w14:textId="77777777" w:rsidR="00A934BD" w:rsidRDefault="00A934BD" w:rsidP="00CF287B">
      <w:pPr>
        <w:pStyle w:val="Heading1"/>
        <w:keepNext w:val="0"/>
        <w:widowControl w:val="0"/>
        <w:ind w:left="360"/>
        <w:rPr>
          <w:b w:val="0"/>
          <w:caps w:val="0"/>
          <w:sz w:val="22"/>
          <w:szCs w:val="22"/>
          <w:lang w:val="en-US"/>
        </w:rPr>
      </w:pPr>
      <w:r w:rsidRPr="00CF287B">
        <w:rPr>
          <w:b w:val="0"/>
          <w:caps w:val="0"/>
          <w:sz w:val="22"/>
          <w:szCs w:val="22"/>
          <w:lang w:val="en-US"/>
        </w:rPr>
        <w:t xml:space="preserve">(b) the </w:t>
      </w:r>
      <w:r>
        <w:rPr>
          <w:b w:val="0"/>
          <w:caps w:val="0"/>
          <w:sz w:val="22"/>
          <w:szCs w:val="22"/>
          <w:lang w:val="en-US"/>
        </w:rPr>
        <w:t xml:space="preserve">new </w:t>
      </w:r>
      <w:r w:rsidRPr="00CF287B">
        <w:rPr>
          <w:b w:val="0"/>
          <w:caps w:val="0"/>
          <w:sz w:val="22"/>
          <w:szCs w:val="22"/>
          <w:lang w:val="en-US"/>
        </w:rPr>
        <w:t xml:space="preserve">Scheme Decision Levels will be </w:t>
      </w:r>
      <w:r>
        <w:rPr>
          <w:b w:val="0"/>
          <w:caps w:val="0"/>
          <w:sz w:val="22"/>
          <w:szCs w:val="22"/>
          <w:lang w:val="en-US"/>
        </w:rPr>
        <w:t>in force;</w:t>
      </w:r>
    </w:p>
    <w:p w14:paraId="1B380451" w14:textId="77777777" w:rsidR="00A934BD" w:rsidRDefault="00A934BD" w:rsidP="00CF287B">
      <w:pPr>
        <w:pStyle w:val="Heading1"/>
        <w:keepNext w:val="0"/>
        <w:widowControl w:val="0"/>
        <w:ind w:left="360"/>
        <w:rPr>
          <w:b w:val="0"/>
          <w:caps w:val="0"/>
          <w:sz w:val="22"/>
          <w:szCs w:val="22"/>
          <w:lang w:val="en-US"/>
        </w:rPr>
      </w:pPr>
      <w:r w:rsidRPr="00CF287B">
        <w:rPr>
          <w:b w:val="0"/>
          <w:caps w:val="0"/>
          <w:sz w:val="22"/>
          <w:szCs w:val="22"/>
          <w:lang w:val="en-US"/>
        </w:rPr>
        <w:t xml:space="preserve">(c) any necessary </w:t>
      </w:r>
      <w:r>
        <w:rPr>
          <w:b w:val="0"/>
          <w:caps w:val="0"/>
          <w:sz w:val="22"/>
          <w:szCs w:val="22"/>
          <w:lang w:val="en-US"/>
        </w:rPr>
        <w:t>adjustments</w:t>
      </w:r>
      <w:r w:rsidRPr="00CF287B">
        <w:rPr>
          <w:b w:val="0"/>
          <w:caps w:val="0"/>
          <w:sz w:val="22"/>
          <w:szCs w:val="22"/>
          <w:lang w:val="en-US"/>
        </w:rPr>
        <w:t xml:space="preserve"> will be made to its budget</w:t>
      </w:r>
      <w:r>
        <w:rPr>
          <w:b w:val="0"/>
          <w:caps w:val="0"/>
          <w:sz w:val="22"/>
          <w:szCs w:val="22"/>
          <w:lang w:val="en-US"/>
        </w:rPr>
        <w:t xml:space="preserve"> at the year end</w:t>
      </w:r>
      <w:r w:rsidRPr="00CF287B">
        <w:rPr>
          <w:b w:val="0"/>
          <w:caps w:val="0"/>
          <w:sz w:val="22"/>
          <w:szCs w:val="22"/>
          <w:lang w:val="en-US"/>
        </w:rPr>
        <w:t>.</w:t>
      </w:r>
    </w:p>
    <w:p w14:paraId="4F0A5730" w14:textId="77777777" w:rsidR="00A934BD" w:rsidRDefault="00A934BD" w:rsidP="00CF287B">
      <w:pPr>
        <w:pStyle w:val="Heading1"/>
        <w:keepNext w:val="0"/>
        <w:widowControl w:val="0"/>
        <w:ind w:left="360" w:hanging="360"/>
        <w:rPr>
          <w:b w:val="0"/>
          <w:caps w:val="0"/>
          <w:sz w:val="22"/>
          <w:szCs w:val="22"/>
          <w:lang w:val="en-US"/>
        </w:rPr>
      </w:pPr>
      <w:r>
        <w:rPr>
          <w:b w:val="0"/>
          <w:caps w:val="0"/>
          <w:sz w:val="22"/>
          <w:szCs w:val="22"/>
          <w:lang w:val="en-US"/>
        </w:rPr>
        <w:t>4.</w:t>
      </w:r>
      <w:r>
        <w:rPr>
          <w:b w:val="0"/>
          <w:caps w:val="0"/>
          <w:sz w:val="22"/>
          <w:szCs w:val="22"/>
          <w:lang w:val="en-US"/>
        </w:rPr>
        <w:tab/>
      </w:r>
      <w:r w:rsidRPr="00090A3D">
        <w:rPr>
          <w:b w:val="0"/>
          <w:caps w:val="0"/>
          <w:sz w:val="22"/>
          <w:szCs w:val="22"/>
          <w:lang w:val="en-US"/>
        </w:rPr>
        <w:t>The fun</w:t>
      </w:r>
      <w:r>
        <w:rPr>
          <w:b w:val="0"/>
          <w:caps w:val="0"/>
          <w:sz w:val="22"/>
          <w:szCs w:val="22"/>
          <w:lang w:val="en-US"/>
        </w:rPr>
        <w:t>ctions of the LGB will be exercised in accordance with the Scheme Decision Level table at Part B below.</w:t>
      </w:r>
    </w:p>
    <w:p w14:paraId="5ABFBC61" w14:textId="77777777" w:rsidR="00A934BD" w:rsidRDefault="00A934BD">
      <w:pPr>
        <w:pStyle w:val="Heading1"/>
        <w:keepNext w:val="0"/>
        <w:widowControl w:val="0"/>
        <w:numPr>
          <w:ilvl w:val="0"/>
          <w:numId w:val="46"/>
        </w:numPr>
        <w:rPr>
          <w:b w:val="0"/>
          <w:caps w:val="0"/>
          <w:sz w:val="22"/>
          <w:szCs w:val="22"/>
          <w:lang w:val="en-US"/>
        </w:rPr>
      </w:pPr>
      <w:r>
        <w:rPr>
          <w:b w:val="0"/>
          <w:caps w:val="0"/>
          <w:sz w:val="22"/>
          <w:szCs w:val="22"/>
          <w:lang w:val="en-US"/>
        </w:rPr>
        <w:t xml:space="preserve">The </w:t>
      </w:r>
      <w:r w:rsidRPr="00F2780D">
        <w:rPr>
          <w:b w:val="0"/>
          <w:caps w:val="0"/>
          <w:sz w:val="22"/>
          <w:szCs w:val="22"/>
          <w:lang w:val="en-US"/>
        </w:rPr>
        <w:t>Operating Levels within the Scheme have the following key features:</w:t>
      </w:r>
    </w:p>
    <w:p w14:paraId="08AABD51" w14:textId="77777777" w:rsidR="00A934BD" w:rsidRDefault="00A934BD" w:rsidP="00846011">
      <w:pPr>
        <w:pStyle w:val="BodyText1"/>
        <w:ind w:left="855"/>
        <w:rPr>
          <w:b/>
          <w:color w:val="00B050"/>
          <w:sz w:val="24"/>
          <w:szCs w:val="24"/>
          <w:lang w:val="en-US"/>
        </w:rPr>
      </w:pPr>
      <w:r>
        <w:rPr>
          <w:b/>
          <w:color w:val="00B050"/>
          <w:sz w:val="24"/>
          <w:szCs w:val="24"/>
          <w:lang w:val="en-US"/>
        </w:rPr>
        <w:lastRenderedPageBreak/>
        <w:t>Level 1</w:t>
      </w:r>
    </w:p>
    <w:p w14:paraId="192D8B5E" w14:textId="77777777" w:rsidR="00A934BD" w:rsidRDefault="00A934BD" w:rsidP="00B87BEF">
      <w:pPr>
        <w:pStyle w:val="BodyText1"/>
        <w:ind w:left="1440" w:hanging="540"/>
        <w:rPr>
          <w:sz w:val="22"/>
          <w:szCs w:val="22"/>
          <w:lang w:val="en-US"/>
        </w:rPr>
      </w:pPr>
      <w:r w:rsidRPr="00F2780D">
        <w:rPr>
          <w:b/>
          <w:sz w:val="22"/>
          <w:szCs w:val="22"/>
          <w:lang w:val="en-US"/>
        </w:rPr>
        <w:t>•</w:t>
      </w:r>
      <w:r w:rsidRPr="00F2780D">
        <w:rPr>
          <w:b/>
          <w:sz w:val="22"/>
          <w:szCs w:val="22"/>
          <w:lang w:val="en-US"/>
        </w:rPr>
        <w:tab/>
      </w:r>
      <w:r>
        <w:rPr>
          <w:sz w:val="22"/>
          <w:szCs w:val="22"/>
          <w:lang w:val="en-US"/>
        </w:rPr>
        <w:t>T</w:t>
      </w:r>
      <w:r w:rsidRPr="00F2780D">
        <w:rPr>
          <w:sz w:val="22"/>
          <w:szCs w:val="22"/>
          <w:lang w:val="en-US"/>
        </w:rPr>
        <w:t xml:space="preserve">he Academy will be largely autonomous with full powers delegated to </w:t>
      </w:r>
      <w:r>
        <w:rPr>
          <w:sz w:val="22"/>
          <w:szCs w:val="22"/>
          <w:lang w:val="en-US"/>
        </w:rPr>
        <w:t>the</w:t>
      </w:r>
      <w:r w:rsidRPr="00F2780D">
        <w:rPr>
          <w:sz w:val="22"/>
          <w:szCs w:val="22"/>
          <w:lang w:val="en-US"/>
        </w:rPr>
        <w:t xml:space="preserve"> LGB, subject to the Academy remaining in the required performance category</w:t>
      </w:r>
      <w:r>
        <w:rPr>
          <w:sz w:val="22"/>
          <w:szCs w:val="22"/>
          <w:lang w:val="en-US"/>
        </w:rPr>
        <w:t xml:space="preserve"> </w:t>
      </w:r>
      <w:r w:rsidRPr="003B59A2">
        <w:rPr>
          <w:sz w:val="22"/>
          <w:szCs w:val="22"/>
          <w:lang w:val="en-US"/>
        </w:rPr>
        <w:t>based on</w:t>
      </w:r>
      <w:r>
        <w:rPr>
          <w:sz w:val="22"/>
          <w:szCs w:val="22"/>
          <w:lang w:val="en-US"/>
        </w:rPr>
        <w:t xml:space="preserve"> Ofsted grading as determined by DDAT, acting reasonably.</w:t>
      </w:r>
    </w:p>
    <w:p w14:paraId="03485ECF" w14:textId="77777777" w:rsidR="00A934BD" w:rsidRPr="00DA5DA3" w:rsidRDefault="00A934BD" w:rsidP="00F2780D">
      <w:pPr>
        <w:pStyle w:val="BodyText1"/>
        <w:ind w:left="1440" w:hanging="585"/>
        <w:rPr>
          <w:b/>
          <w:color w:val="0070C0"/>
          <w:sz w:val="24"/>
          <w:szCs w:val="24"/>
          <w:lang w:val="en-US"/>
        </w:rPr>
      </w:pPr>
      <w:r>
        <w:rPr>
          <w:b/>
          <w:color w:val="0070C0"/>
          <w:sz w:val="24"/>
          <w:szCs w:val="24"/>
          <w:lang w:val="en-US"/>
        </w:rPr>
        <w:t>Level 2</w:t>
      </w:r>
    </w:p>
    <w:p w14:paraId="0A69CD85" w14:textId="77777777" w:rsidR="00A934BD" w:rsidRPr="00F2780D" w:rsidRDefault="00A934BD" w:rsidP="00F2780D">
      <w:pPr>
        <w:pStyle w:val="BodyText1"/>
        <w:ind w:left="1440" w:hanging="585"/>
        <w:rPr>
          <w:sz w:val="22"/>
          <w:szCs w:val="22"/>
          <w:lang w:val="en-US"/>
        </w:rPr>
      </w:pPr>
      <w:r w:rsidRPr="00F2780D">
        <w:rPr>
          <w:sz w:val="22"/>
          <w:szCs w:val="22"/>
          <w:lang w:val="en-US"/>
        </w:rPr>
        <w:t>•</w:t>
      </w:r>
      <w:r w:rsidRPr="00F2780D">
        <w:rPr>
          <w:sz w:val="22"/>
          <w:szCs w:val="22"/>
          <w:lang w:val="en-US"/>
        </w:rPr>
        <w:tab/>
      </w:r>
      <w:r w:rsidR="000435A4">
        <w:rPr>
          <w:sz w:val="22"/>
          <w:szCs w:val="22"/>
          <w:lang w:val="en-US"/>
        </w:rPr>
        <w:t>T</w:t>
      </w:r>
      <w:r w:rsidR="000435A4" w:rsidRPr="00F2780D">
        <w:rPr>
          <w:sz w:val="22"/>
          <w:szCs w:val="22"/>
          <w:lang w:val="en-US"/>
        </w:rPr>
        <w:t xml:space="preserve">he Academy will be largely autonomous </w:t>
      </w:r>
      <w:r w:rsidR="000435A4">
        <w:rPr>
          <w:sz w:val="22"/>
          <w:szCs w:val="22"/>
          <w:lang w:val="en-US"/>
        </w:rPr>
        <w:t>but DDAT</w:t>
      </w:r>
      <w:r w:rsidR="000435A4" w:rsidRPr="00F2780D">
        <w:rPr>
          <w:sz w:val="22"/>
          <w:szCs w:val="22"/>
          <w:lang w:val="en-US"/>
        </w:rPr>
        <w:t xml:space="preserve"> will retain appropriate po</w:t>
      </w:r>
      <w:r w:rsidR="000435A4">
        <w:rPr>
          <w:sz w:val="22"/>
          <w:szCs w:val="22"/>
          <w:lang w:val="en-US"/>
        </w:rPr>
        <w:t>wers in the Scheme</w:t>
      </w:r>
      <w:r w:rsidR="000435A4" w:rsidRPr="00F2780D">
        <w:rPr>
          <w:sz w:val="22"/>
          <w:szCs w:val="22"/>
          <w:lang w:val="en-US"/>
        </w:rPr>
        <w:t xml:space="preserve"> </w:t>
      </w:r>
      <w:r w:rsidR="000435A4">
        <w:rPr>
          <w:sz w:val="22"/>
          <w:szCs w:val="22"/>
          <w:lang w:val="en-US"/>
        </w:rPr>
        <w:t xml:space="preserve">to ensure </w:t>
      </w:r>
      <w:r w:rsidR="000435A4" w:rsidRPr="00F2780D">
        <w:rPr>
          <w:sz w:val="22"/>
          <w:szCs w:val="22"/>
          <w:lang w:val="en-US"/>
        </w:rPr>
        <w:t xml:space="preserve">delivery of </w:t>
      </w:r>
      <w:r w:rsidR="000435A4">
        <w:rPr>
          <w:sz w:val="22"/>
          <w:szCs w:val="22"/>
          <w:lang w:val="en-US"/>
        </w:rPr>
        <w:t>any required school improvement measures.</w:t>
      </w:r>
    </w:p>
    <w:p w14:paraId="17FE2224" w14:textId="77777777" w:rsidR="00A934BD" w:rsidRPr="00846011" w:rsidRDefault="00A934BD" w:rsidP="00846011">
      <w:pPr>
        <w:pStyle w:val="BodyText1"/>
        <w:ind w:left="1440" w:hanging="585"/>
        <w:rPr>
          <w:b/>
          <w:color w:val="FF0000"/>
          <w:sz w:val="24"/>
          <w:szCs w:val="24"/>
          <w:lang w:val="en-US"/>
        </w:rPr>
      </w:pPr>
      <w:r>
        <w:rPr>
          <w:b/>
          <w:color w:val="FF0000"/>
          <w:sz w:val="24"/>
          <w:szCs w:val="24"/>
          <w:lang w:val="en-US"/>
        </w:rPr>
        <w:t>Level 3</w:t>
      </w:r>
    </w:p>
    <w:p w14:paraId="0B7079BE" w14:textId="77777777" w:rsidR="00A934BD" w:rsidRPr="004C62B4" w:rsidRDefault="00A934BD" w:rsidP="00297621">
      <w:pPr>
        <w:pStyle w:val="BodyText1"/>
        <w:ind w:left="1440" w:hanging="585"/>
        <w:rPr>
          <w:sz w:val="22"/>
          <w:szCs w:val="22"/>
          <w:lang w:val="en-US"/>
        </w:rPr>
      </w:pPr>
      <w:r w:rsidRPr="004C62B4">
        <w:rPr>
          <w:sz w:val="22"/>
          <w:szCs w:val="22"/>
          <w:lang w:val="en-US"/>
        </w:rPr>
        <w:t>•</w:t>
      </w:r>
      <w:r w:rsidRPr="004C62B4">
        <w:rPr>
          <w:sz w:val="22"/>
          <w:szCs w:val="22"/>
          <w:lang w:val="en-US"/>
        </w:rPr>
        <w:tab/>
        <w:t>The LGB will have limited powers delegated to it in the Scheme.</w:t>
      </w:r>
    </w:p>
    <w:p w14:paraId="74FB1ADD" w14:textId="77777777" w:rsidR="00A934BD" w:rsidRPr="00464F89" w:rsidRDefault="00A934BD" w:rsidP="00D03EFE">
      <w:pPr>
        <w:pStyle w:val="BodyText1"/>
        <w:ind w:left="1440" w:hanging="585"/>
        <w:rPr>
          <w:lang w:val="en-US"/>
        </w:rPr>
      </w:pPr>
      <w:r>
        <w:rPr>
          <w:lang w:val="en-US"/>
        </w:rPr>
        <w:br w:type="page"/>
      </w:r>
    </w:p>
    <w:p w14:paraId="6042989E" w14:textId="77777777" w:rsidR="00A934BD" w:rsidRDefault="00A934BD" w:rsidP="00BD5403">
      <w:pPr>
        <w:pStyle w:val="p2"/>
        <w:ind w:left="142"/>
        <w:jc w:val="both"/>
        <w:rPr>
          <w:rFonts w:ascii="Arial" w:hAnsi="Arial"/>
          <w:b/>
          <w:sz w:val="22"/>
          <w:szCs w:val="22"/>
          <w:lang w:val="en-US"/>
        </w:rPr>
      </w:pPr>
      <w:r>
        <w:rPr>
          <w:rFonts w:ascii="Arial" w:hAnsi="Arial"/>
          <w:b/>
          <w:sz w:val="22"/>
          <w:szCs w:val="22"/>
          <w:lang w:val="en-US"/>
        </w:rPr>
        <w:lastRenderedPageBreak/>
        <w:t>PART B</w:t>
      </w:r>
    </w:p>
    <w:p w14:paraId="75E5BF16" w14:textId="77777777" w:rsidR="00A934BD" w:rsidRDefault="00A934BD" w:rsidP="00BD5403">
      <w:pPr>
        <w:pStyle w:val="p2"/>
        <w:ind w:left="142"/>
        <w:jc w:val="both"/>
        <w:rPr>
          <w:rFonts w:ascii="Arial" w:hAnsi="Arial"/>
          <w:b/>
          <w:sz w:val="22"/>
          <w:szCs w:val="22"/>
          <w:lang w:val="en-US"/>
        </w:rPr>
      </w:pPr>
    </w:p>
    <w:p w14:paraId="09E09918" w14:textId="77777777" w:rsidR="00A934BD" w:rsidRDefault="00A934BD" w:rsidP="00BD5403">
      <w:pPr>
        <w:pStyle w:val="p2"/>
        <w:ind w:left="142"/>
        <w:jc w:val="both"/>
        <w:rPr>
          <w:rFonts w:ascii="Arial" w:hAnsi="Arial"/>
          <w:b/>
          <w:sz w:val="22"/>
          <w:szCs w:val="22"/>
          <w:lang w:val="en-US"/>
        </w:rPr>
      </w:pPr>
      <w:r>
        <w:rPr>
          <w:rFonts w:ascii="Arial" w:hAnsi="Arial"/>
          <w:b/>
          <w:sz w:val="22"/>
          <w:szCs w:val="22"/>
          <w:lang w:val="en-US"/>
        </w:rPr>
        <w:t>Scheme Decision Levels</w:t>
      </w:r>
    </w:p>
    <w:p w14:paraId="085DE8FE" w14:textId="77777777" w:rsidR="00A934BD" w:rsidRDefault="00A934BD" w:rsidP="00BD5403">
      <w:pPr>
        <w:pStyle w:val="p2"/>
        <w:ind w:left="142"/>
        <w:jc w:val="both"/>
        <w:rPr>
          <w:rFonts w:ascii="Arial" w:hAnsi="Arial"/>
          <w:b/>
          <w:sz w:val="22"/>
          <w:szCs w:val="22"/>
          <w:lang w:val="en-US"/>
        </w:rPr>
      </w:pPr>
    </w:p>
    <w:p w14:paraId="15BFFF64" w14:textId="77777777" w:rsidR="00A934BD" w:rsidRDefault="00A934BD" w:rsidP="00BD5403">
      <w:pPr>
        <w:pStyle w:val="p2"/>
        <w:ind w:left="142"/>
        <w:jc w:val="both"/>
        <w:rPr>
          <w:rFonts w:ascii="Arial" w:hAnsi="Arial"/>
          <w:sz w:val="22"/>
          <w:szCs w:val="22"/>
          <w:lang w:val="en-US"/>
        </w:rPr>
      </w:pPr>
      <w:r>
        <w:rPr>
          <w:rFonts w:ascii="Arial" w:hAnsi="Arial"/>
          <w:sz w:val="22"/>
          <w:szCs w:val="22"/>
          <w:lang w:val="en-US"/>
        </w:rPr>
        <w:t xml:space="preserve">The LGB will </w:t>
      </w:r>
      <w:r w:rsidRPr="008905E5">
        <w:rPr>
          <w:rFonts w:ascii="Arial" w:hAnsi="Arial"/>
          <w:sz w:val="22"/>
          <w:szCs w:val="22"/>
          <w:lang w:val="en-US"/>
        </w:rPr>
        <w:t>conduct the Academy’s</w:t>
      </w:r>
      <w:r>
        <w:rPr>
          <w:rFonts w:ascii="Arial" w:hAnsi="Arial"/>
          <w:sz w:val="22"/>
          <w:szCs w:val="22"/>
          <w:lang w:val="en-US"/>
        </w:rPr>
        <w:t xml:space="preserve"> business in accordance with the Decision Levels set out below.</w:t>
      </w:r>
    </w:p>
    <w:p w14:paraId="01B54BC4" w14:textId="77777777" w:rsidR="00A934BD" w:rsidRDefault="00A934BD" w:rsidP="00BD5403">
      <w:pPr>
        <w:pStyle w:val="p2"/>
        <w:ind w:left="142"/>
        <w:jc w:val="both"/>
        <w:rPr>
          <w:rFonts w:ascii="Arial" w:hAnsi="Arial"/>
          <w:sz w:val="22"/>
          <w:szCs w:val="22"/>
          <w:lang w:val="en-US"/>
        </w:rPr>
      </w:pPr>
    </w:p>
    <w:p w14:paraId="232846AB" w14:textId="77777777" w:rsidR="00A934BD" w:rsidRPr="008905E5" w:rsidRDefault="00A934BD" w:rsidP="00BD5403">
      <w:pPr>
        <w:pStyle w:val="p2"/>
        <w:ind w:left="142"/>
        <w:jc w:val="both"/>
        <w:rPr>
          <w:rFonts w:ascii="Arial" w:hAnsi="Arial"/>
          <w:sz w:val="22"/>
          <w:szCs w:val="22"/>
          <w:lang w:val="en-US"/>
        </w:rPr>
      </w:pPr>
      <w:r>
        <w:rPr>
          <w:rFonts w:ascii="Arial" w:hAnsi="Arial"/>
          <w:sz w:val="22"/>
          <w:szCs w:val="22"/>
          <w:lang w:val="en-US"/>
        </w:rPr>
        <w:t>For ease of reference, these are shown using the colour code for the Operating Level shown in Part A above.</w:t>
      </w:r>
    </w:p>
    <w:p w14:paraId="5B2BC4E5" w14:textId="77777777" w:rsidR="00A934BD" w:rsidRDefault="00A934BD" w:rsidP="00BD5403">
      <w:pPr>
        <w:pStyle w:val="p2"/>
        <w:ind w:left="142"/>
        <w:jc w:val="both"/>
        <w:rPr>
          <w:rFonts w:ascii="Arial" w:hAnsi="Arial"/>
          <w:b/>
          <w:sz w:val="22"/>
          <w:szCs w:val="22"/>
          <w:lang w:val="en-US"/>
        </w:rPr>
      </w:pPr>
    </w:p>
    <w:p w14:paraId="392D6D91" w14:textId="77777777" w:rsidR="00A934BD" w:rsidRPr="00BD5403" w:rsidRDefault="00A934BD" w:rsidP="00BD5403">
      <w:pPr>
        <w:pStyle w:val="p2"/>
        <w:ind w:left="142"/>
        <w:jc w:val="both"/>
        <w:rPr>
          <w:rFonts w:ascii="Arial" w:hAnsi="Arial"/>
          <w:b/>
          <w:sz w:val="22"/>
          <w:szCs w:val="22"/>
          <w:lang w:val="en-US"/>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7"/>
      </w:tblGrid>
      <w:tr w:rsidR="00A934BD" w:rsidRPr="000A3A47" w14:paraId="4496A05B" w14:textId="77777777" w:rsidTr="00AA440B">
        <w:trPr>
          <w:trHeight w:val="2186"/>
        </w:trPr>
        <w:tc>
          <w:tcPr>
            <w:tcW w:w="8993" w:type="dxa"/>
          </w:tcPr>
          <w:p w14:paraId="1ED12E7E" w14:textId="77777777" w:rsidR="00A934BD" w:rsidRDefault="00A934BD" w:rsidP="007B6EE1">
            <w:pPr>
              <w:pStyle w:val="p3"/>
              <w:rPr>
                <w:rFonts w:ascii="Arial" w:hAnsi="Arial"/>
                <w:b/>
                <w:sz w:val="22"/>
                <w:lang w:val="en-US"/>
              </w:rPr>
            </w:pPr>
          </w:p>
          <w:p w14:paraId="59F150F1" w14:textId="77777777" w:rsidR="00A934BD" w:rsidRPr="000A3A47" w:rsidRDefault="00A934BD" w:rsidP="007B6EE1">
            <w:pPr>
              <w:pStyle w:val="p3"/>
              <w:rPr>
                <w:rFonts w:ascii="Arial" w:hAnsi="Arial"/>
                <w:b/>
                <w:sz w:val="22"/>
                <w:lang w:val="en-US"/>
              </w:rPr>
            </w:pPr>
            <w:r>
              <w:rPr>
                <w:rFonts w:ascii="Arial" w:hAnsi="Arial"/>
                <w:sz w:val="22"/>
                <w:lang w:val="en-US"/>
              </w:rPr>
              <w:t>Deci</w:t>
            </w:r>
            <w:r w:rsidR="00846011">
              <w:rPr>
                <w:rFonts w:ascii="Arial" w:hAnsi="Arial"/>
                <w:sz w:val="22"/>
                <w:lang w:val="en-US"/>
              </w:rPr>
              <w:t>sions are allocated between the</w:t>
            </w:r>
            <w:r>
              <w:rPr>
                <w:rFonts w:ascii="Arial" w:hAnsi="Arial"/>
                <w:sz w:val="22"/>
                <w:lang w:val="en-US"/>
              </w:rPr>
              <w:t xml:space="preserve"> decision makers. The allocation varies according to the Decision Level.  The decision makers are:</w:t>
            </w:r>
            <w:r w:rsidR="00846011">
              <w:rPr>
                <w:rFonts w:ascii="Arial" w:hAnsi="Arial"/>
                <w:sz w:val="22"/>
                <w:lang w:val="en-US"/>
              </w:rPr>
              <w:t xml:space="preserve"> </w:t>
            </w:r>
            <w:r>
              <w:rPr>
                <w:rFonts w:ascii="Arial" w:hAnsi="Arial"/>
                <w:sz w:val="22"/>
                <w:lang w:val="en-US"/>
              </w:rPr>
              <w:t>-</w:t>
            </w:r>
          </w:p>
          <w:p w14:paraId="19BB1E19" w14:textId="77777777" w:rsidR="00A934BD" w:rsidRDefault="00A934BD" w:rsidP="007B6EE1">
            <w:pPr>
              <w:pStyle w:val="p4"/>
              <w:ind w:left="232"/>
              <w:rPr>
                <w:rFonts w:ascii="Arial" w:hAnsi="Arial"/>
                <w:sz w:val="22"/>
                <w:lang w:val="en-US"/>
              </w:rPr>
            </w:pPr>
            <w:r w:rsidRPr="000A3A47">
              <w:rPr>
                <w:rFonts w:ascii="Arial" w:hAnsi="Arial"/>
                <w:sz w:val="22"/>
                <w:lang w:val="en-US"/>
              </w:rPr>
              <w:t xml:space="preserve"> </w:t>
            </w:r>
          </w:p>
          <w:p w14:paraId="3A7E51D1" w14:textId="77777777" w:rsidR="00A934BD" w:rsidRDefault="00A934BD" w:rsidP="007B6EE1">
            <w:pPr>
              <w:pStyle w:val="p4"/>
              <w:ind w:left="232"/>
              <w:rPr>
                <w:rFonts w:ascii="Arial" w:hAnsi="Arial"/>
                <w:sz w:val="22"/>
                <w:lang w:val="en-US"/>
              </w:rPr>
            </w:pPr>
            <w:r>
              <w:rPr>
                <w:rFonts w:ascii="Arial" w:hAnsi="Arial"/>
                <w:sz w:val="22"/>
                <w:lang w:val="en-US"/>
              </w:rPr>
              <w:t>DDAT</w:t>
            </w:r>
            <w:r w:rsidR="0038542B">
              <w:rPr>
                <w:rFonts w:ascii="Arial" w:hAnsi="Arial"/>
                <w:sz w:val="22"/>
                <w:lang w:val="en-US"/>
              </w:rPr>
              <w:t xml:space="preserve"> </w:t>
            </w:r>
          </w:p>
          <w:p w14:paraId="1B158343" w14:textId="77777777" w:rsidR="00A934BD" w:rsidRPr="000A3A47" w:rsidRDefault="00A934BD" w:rsidP="0038542B">
            <w:pPr>
              <w:pStyle w:val="p4"/>
              <w:ind w:left="0"/>
              <w:rPr>
                <w:rFonts w:ascii="Arial" w:hAnsi="Arial"/>
                <w:sz w:val="22"/>
                <w:lang w:val="en-US"/>
              </w:rPr>
            </w:pPr>
          </w:p>
          <w:p w14:paraId="23596DFE" w14:textId="77777777" w:rsidR="00A934BD" w:rsidRPr="000A3A47" w:rsidRDefault="00A934BD" w:rsidP="007B6EE1">
            <w:pPr>
              <w:pStyle w:val="p4"/>
              <w:ind w:left="232"/>
              <w:rPr>
                <w:rFonts w:ascii="Arial" w:hAnsi="Arial"/>
                <w:sz w:val="22"/>
                <w:lang w:val="en-US"/>
              </w:rPr>
            </w:pPr>
            <w:r w:rsidRPr="000A3A47">
              <w:rPr>
                <w:rFonts w:ascii="Arial" w:hAnsi="Arial"/>
                <w:sz w:val="22"/>
                <w:lang w:val="en-US"/>
              </w:rPr>
              <w:t xml:space="preserve"> </w:t>
            </w:r>
            <w:r>
              <w:rPr>
                <w:rFonts w:ascii="Arial" w:hAnsi="Arial"/>
                <w:sz w:val="22"/>
                <w:lang w:val="en-US"/>
              </w:rPr>
              <w:t>A named individual identified by the Directors (“the Directors’ nominee”)</w:t>
            </w:r>
          </w:p>
          <w:p w14:paraId="38DD7C25" w14:textId="77777777" w:rsidR="00A934BD" w:rsidRPr="000A3A47" w:rsidRDefault="00A934BD" w:rsidP="007B6EE1">
            <w:pPr>
              <w:pStyle w:val="p4"/>
              <w:ind w:left="232"/>
              <w:rPr>
                <w:rFonts w:ascii="Arial" w:hAnsi="Arial"/>
                <w:sz w:val="22"/>
                <w:lang w:val="en-US"/>
              </w:rPr>
            </w:pPr>
          </w:p>
          <w:p w14:paraId="23F06D3D" w14:textId="77777777" w:rsidR="00A934BD" w:rsidRDefault="00A934BD" w:rsidP="007B6EE1">
            <w:pPr>
              <w:pStyle w:val="p4"/>
              <w:ind w:left="232"/>
              <w:rPr>
                <w:rFonts w:ascii="Arial" w:hAnsi="Arial"/>
                <w:sz w:val="22"/>
                <w:lang w:val="en-US"/>
              </w:rPr>
            </w:pPr>
            <w:r w:rsidRPr="000A3A47">
              <w:rPr>
                <w:rFonts w:ascii="Arial" w:hAnsi="Arial"/>
                <w:sz w:val="22"/>
                <w:lang w:val="en-US"/>
              </w:rPr>
              <w:t xml:space="preserve"> </w:t>
            </w:r>
            <w:r>
              <w:rPr>
                <w:rFonts w:ascii="Arial" w:hAnsi="Arial"/>
                <w:sz w:val="22"/>
                <w:lang w:val="en-US"/>
              </w:rPr>
              <w:t xml:space="preserve">The Local Governing Body </w:t>
            </w:r>
          </w:p>
          <w:p w14:paraId="599B6FCF" w14:textId="77777777" w:rsidR="00A934BD" w:rsidRPr="000A3A47" w:rsidRDefault="00A934BD" w:rsidP="007B6EE1">
            <w:pPr>
              <w:pStyle w:val="p4"/>
              <w:ind w:left="232"/>
              <w:rPr>
                <w:rFonts w:ascii="Arial" w:hAnsi="Arial"/>
                <w:sz w:val="22"/>
                <w:lang w:val="en-US"/>
              </w:rPr>
            </w:pPr>
          </w:p>
          <w:p w14:paraId="3B1D504F" w14:textId="77777777" w:rsidR="00A934BD" w:rsidRPr="000A3A47" w:rsidRDefault="00A934BD" w:rsidP="007B6EE1">
            <w:pPr>
              <w:pStyle w:val="p4"/>
              <w:ind w:left="232"/>
              <w:rPr>
                <w:rFonts w:ascii="Arial" w:hAnsi="Arial"/>
                <w:sz w:val="22"/>
                <w:lang w:val="en-US"/>
              </w:rPr>
            </w:pPr>
            <w:r w:rsidRPr="000A3A47">
              <w:rPr>
                <w:rFonts w:ascii="Arial" w:hAnsi="Arial"/>
                <w:sz w:val="22"/>
                <w:lang w:val="en-US"/>
              </w:rPr>
              <w:t xml:space="preserve"> </w:t>
            </w:r>
            <w:r>
              <w:rPr>
                <w:rFonts w:ascii="Arial" w:hAnsi="Arial"/>
                <w:sz w:val="22"/>
                <w:lang w:val="en-US"/>
              </w:rPr>
              <w:t>The Head Teacher</w:t>
            </w:r>
          </w:p>
          <w:p w14:paraId="6E9EC70E" w14:textId="77777777" w:rsidR="00A934BD" w:rsidRPr="000A3A47" w:rsidRDefault="00A934BD" w:rsidP="007B6EE1">
            <w:pPr>
              <w:pStyle w:val="p4"/>
              <w:ind w:left="232"/>
              <w:rPr>
                <w:rFonts w:ascii="Arial" w:hAnsi="Arial"/>
                <w:sz w:val="22"/>
                <w:lang w:val="en-US"/>
              </w:rPr>
            </w:pPr>
          </w:p>
          <w:p w14:paraId="5C47548D" w14:textId="77777777" w:rsidR="00A934BD" w:rsidRPr="006C2069" w:rsidRDefault="00A934BD" w:rsidP="007B6EE1">
            <w:pPr>
              <w:pStyle w:val="p4"/>
              <w:ind w:left="232"/>
              <w:rPr>
                <w:rFonts w:ascii="Arial" w:hAnsi="Arial"/>
                <w:i/>
                <w:sz w:val="22"/>
                <w:lang w:val="en-US"/>
              </w:rPr>
            </w:pPr>
          </w:p>
          <w:p w14:paraId="378397CA" w14:textId="77777777" w:rsidR="00A934BD" w:rsidRPr="000A3A47" w:rsidRDefault="00A934BD" w:rsidP="007B6EE1">
            <w:pPr>
              <w:tabs>
                <w:tab w:val="left" w:pos="232"/>
              </w:tabs>
              <w:rPr>
                <w:sz w:val="22"/>
                <w:lang w:val="en-US"/>
              </w:rPr>
            </w:pPr>
          </w:p>
          <w:p w14:paraId="4E62EFCE" w14:textId="77777777" w:rsidR="00A934BD" w:rsidRPr="000A3A47" w:rsidRDefault="00A934BD" w:rsidP="007B6EE1">
            <w:pPr>
              <w:pStyle w:val="p2"/>
              <w:ind w:left="0"/>
              <w:rPr>
                <w:rFonts w:ascii="Arial" w:hAnsi="Arial"/>
                <w:b/>
                <w:sz w:val="28"/>
                <w:lang w:val="en-US"/>
              </w:rPr>
            </w:pPr>
          </w:p>
        </w:tc>
      </w:tr>
    </w:tbl>
    <w:p w14:paraId="619299D3" w14:textId="77777777" w:rsidR="00A934BD" w:rsidRDefault="00A934BD" w:rsidP="007B6EE1">
      <w:pPr>
        <w:pStyle w:val="p2"/>
        <w:ind w:left="249"/>
        <w:rPr>
          <w:rFonts w:ascii="Arial" w:hAnsi="Arial"/>
          <w:b/>
          <w:sz w:val="28"/>
          <w:lang w:val="en-US"/>
        </w:rPr>
      </w:pPr>
    </w:p>
    <w:tbl>
      <w:tblPr>
        <w:tblW w:w="10289" w:type="dxa"/>
        <w:tblInd w:w="-452" w:type="dxa"/>
        <w:tblLayout w:type="fixed"/>
        <w:tblCellMar>
          <w:left w:w="56" w:type="dxa"/>
          <w:right w:w="56" w:type="dxa"/>
        </w:tblCellMar>
        <w:tblLook w:val="0000" w:firstRow="0" w:lastRow="0" w:firstColumn="0" w:lastColumn="0" w:noHBand="0" w:noVBand="0"/>
      </w:tblPr>
      <w:tblGrid>
        <w:gridCol w:w="1642"/>
        <w:gridCol w:w="567"/>
        <w:gridCol w:w="2835"/>
        <w:gridCol w:w="844"/>
        <w:gridCol w:w="582"/>
        <w:gridCol w:w="582"/>
        <w:gridCol w:w="582"/>
        <w:gridCol w:w="2655"/>
      </w:tblGrid>
      <w:tr w:rsidR="00A934BD" w:rsidRPr="006C2069" w14:paraId="67CA745F" w14:textId="77777777" w:rsidTr="0038542B">
        <w:trPr>
          <w:tblHeader/>
        </w:trPr>
        <w:tc>
          <w:tcPr>
            <w:tcW w:w="1642" w:type="dxa"/>
            <w:tcBorders>
              <w:top w:val="single" w:sz="4" w:space="0" w:color="auto"/>
              <w:left w:val="single" w:sz="4" w:space="0" w:color="auto"/>
              <w:bottom w:val="single" w:sz="4" w:space="0" w:color="auto"/>
              <w:right w:val="single" w:sz="4" w:space="0" w:color="auto"/>
            </w:tcBorders>
            <w:shd w:val="clear" w:color="auto" w:fill="A6A6A6"/>
          </w:tcPr>
          <w:p w14:paraId="50241A87" w14:textId="77777777" w:rsidR="00A934BD" w:rsidRPr="006C2069" w:rsidRDefault="00A934BD" w:rsidP="007B6EE1">
            <w:pPr>
              <w:tabs>
                <w:tab w:val="left" w:pos="204"/>
              </w:tabs>
              <w:spacing w:line="240" w:lineRule="auto"/>
              <w:rPr>
                <w:b/>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6A6A6"/>
          </w:tcPr>
          <w:p w14:paraId="141A95F2" w14:textId="77777777" w:rsidR="00A934BD" w:rsidRPr="006C2069" w:rsidRDefault="00A934BD" w:rsidP="007B6EE1">
            <w:pPr>
              <w:tabs>
                <w:tab w:val="left" w:pos="204"/>
              </w:tabs>
              <w:spacing w:line="240" w:lineRule="auto"/>
              <w:rPr>
                <w:b/>
                <w:sz w:val="18"/>
                <w:szCs w:val="18"/>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6A6A6"/>
          </w:tcPr>
          <w:p w14:paraId="5AF723C7" w14:textId="77777777" w:rsidR="00A934BD" w:rsidRPr="006C2069" w:rsidRDefault="00A934BD" w:rsidP="007B6EE1">
            <w:pPr>
              <w:tabs>
                <w:tab w:val="left" w:pos="204"/>
              </w:tabs>
              <w:spacing w:line="240" w:lineRule="auto"/>
              <w:jc w:val="left"/>
              <w:rPr>
                <w:b/>
                <w:sz w:val="18"/>
                <w:szCs w:val="18"/>
                <w:lang w:val="en-US"/>
              </w:rPr>
            </w:pPr>
          </w:p>
        </w:tc>
        <w:tc>
          <w:tcPr>
            <w:tcW w:w="2590" w:type="dxa"/>
            <w:gridSpan w:val="4"/>
            <w:tcBorders>
              <w:top w:val="single" w:sz="4" w:space="0" w:color="auto"/>
              <w:left w:val="single" w:sz="4" w:space="0" w:color="auto"/>
              <w:bottom w:val="single" w:sz="4" w:space="0" w:color="auto"/>
              <w:right w:val="single" w:sz="4" w:space="0" w:color="auto"/>
            </w:tcBorders>
            <w:shd w:val="clear" w:color="auto" w:fill="A6A6A6"/>
          </w:tcPr>
          <w:p w14:paraId="56247257" w14:textId="77777777" w:rsidR="00A934BD" w:rsidRPr="006C2069" w:rsidRDefault="00A934BD" w:rsidP="007B6EE1">
            <w:pPr>
              <w:tabs>
                <w:tab w:val="left" w:pos="204"/>
              </w:tabs>
              <w:spacing w:line="240" w:lineRule="auto"/>
              <w:jc w:val="center"/>
              <w:rPr>
                <w:b/>
                <w:sz w:val="18"/>
                <w:szCs w:val="18"/>
                <w:lang w:val="en-US"/>
              </w:rPr>
            </w:pPr>
            <w:r w:rsidRPr="006C2069">
              <w:rPr>
                <w:b/>
                <w:sz w:val="18"/>
                <w:szCs w:val="18"/>
                <w:lang w:val="en-US"/>
              </w:rPr>
              <w:t>Decision Level</w:t>
            </w:r>
          </w:p>
        </w:tc>
        <w:tc>
          <w:tcPr>
            <w:tcW w:w="2655" w:type="dxa"/>
            <w:tcBorders>
              <w:top w:val="single" w:sz="4" w:space="0" w:color="auto"/>
              <w:left w:val="single" w:sz="4" w:space="0" w:color="auto"/>
              <w:bottom w:val="single" w:sz="4" w:space="0" w:color="auto"/>
              <w:right w:val="single" w:sz="4" w:space="0" w:color="auto"/>
            </w:tcBorders>
            <w:shd w:val="clear" w:color="auto" w:fill="A6A6A6"/>
          </w:tcPr>
          <w:p w14:paraId="4F4366C5" w14:textId="77777777" w:rsidR="00A934BD" w:rsidRPr="006C2069" w:rsidRDefault="00A934BD" w:rsidP="007B6EE1">
            <w:pPr>
              <w:tabs>
                <w:tab w:val="left" w:pos="204"/>
              </w:tabs>
              <w:spacing w:line="240" w:lineRule="auto"/>
              <w:jc w:val="center"/>
              <w:rPr>
                <w:b/>
                <w:sz w:val="18"/>
                <w:szCs w:val="18"/>
                <w:lang w:val="en-US"/>
              </w:rPr>
            </w:pPr>
            <w:r>
              <w:rPr>
                <w:b/>
                <w:sz w:val="18"/>
                <w:szCs w:val="18"/>
                <w:lang w:val="en-US"/>
              </w:rPr>
              <w:t>Notes</w:t>
            </w:r>
          </w:p>
        </w:tc>
      </w:tr>
      <w:tr w:rsidR="00A934BD" w:rsidRPr="006C2069" w14:paraId="1B02D818" w14:textId="77777777" w:rsidTr="0038542B">
        <w:trPr>
          <w:tblHeader/>
        </w:trPr>
        <w:tc>
          <w:tcPr>
            <w:tcW w:w="1642" w:type="dxa"/>
            <w:tcBorders>
              <w:top w:val="single" w:sz="6" w:space="0" w:color="auto"/>
              <w:left w:val="single" w:sz="6" w:space="0" w:color="auto"/>
              <w:bottom w:val="single" w:sz="6" w:space="0" w:color="auto"/>
              <w:right w:val="single" w:sz="6" w:space="0" w:color="auto"/>
            </w:tcBorders>
            <w:shd w:val="clear" w:color="auto" w:fill="A6A6A6"/>
          </w:tcPr>
          <w:p w14:paraId="5CDF546D" w14:textId="77777777" w:rsidR="00A934BD" w:rsidRPr="006C2069" w:rsidRDefault="00A934BD" w:rsidP="007B6EE1">
            <w:pPr>
              <w:tabs>
                <w:tab w:val="left" w:pos="5"/>
              </w:tabs>
              <w:spacing w:line="240" w:lineRule="auto"/>
              <w:rPr>
                <w:b/>
                <w:sz w:val="18"/>
                <w:szCs w:val="18"/>
                <w:lang w:val="en-US"/>
              </w:rPr>
            </w:pPr>
            <w:r w:rsidRPr="006C2069">
              <w:rPr>
                <w:b/>
                <w:sz w:val="18"/>
                <w:szCs w:val="18"/>
                <w:lang w:val="en-US"/>
              </w:rPr>
              <w:t>Function</w:t>
            </w:r>
          </w:p>
          <w:p w14:paraId="7EB6B35C" w14:textId="77777777" w:rsidR="00A934BD" w:rsidRPr="006C2069" w:rsidRDefault="00A934BD" w:rsidP="007B6EE1">
            <w:pPr>
              <w:tabs>
                <w:tab w:val="left" w:pos="5"/>
              </w:tabs>
              <w:spacing w:line="240" w:lineRule="auto"/>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A6A6A6"/>
          </w:tcPr>
          <w:p w14:paraId="420BC17D" w14:textId="77777777" w:rsidR="00A934BD" w:rsidRPr="006C2069" w:rsidRDefault="00A934BD" w:rsidP="007B6EE1">
            <w:pPr>
              <w:tabs>
                <w:tab w:val="left" w:pos="5"/>
              </w:tabs>
              <w:spacing w:line="240" w:lineRule="auto"/>
              <w:rPr>
                <w:b/>
                <w:sz w:val="18"/>
                <w:szCs w:val="18"/>
                <w:lang w:val="en-US"/>
              </w:rPr>
            </w:pPr>
            <w:r w:rsidRPr="006C2069">
              <w:rPr>
                <w:b/>
                <w:sz w:val="18"/>
                <w:szCs w:val="18"/>
                <w:lang w:val="en-US"/>
              </w:rPr>
              <w:t>No</w:t>
            </w:r>
          </w:p>
        </w:tc>
        <w:tc>
          <w:tcPr>
            <w:tcW w:w="2835" w:type="dxa"/>
            <w:tcBorders>
              <w:top w:val="single" w:sz="6" w:space="0" w:color="auto"/>
              <w:left w:val="single" w:sz="6" w:space="0" w:color="auto"/>
              <w:bottom w:val="single" w:sz="6" w:space="0" w:color="auto"/>
              <w:right w:val="single" w:sz="6" w:space="0" w:color="auto"/>
            </w:tcBorders>
            <w:shd w:val="clear" w:color="auto" w:fill="A6A6A6"/>
          </w:tcPr>
          <w:p w14:paraId="580AB5FF" w14:textId="77777777" w:rsidR="00A934BD" w:rsidRPr="006C2069" w:rsidRDefault="00A934BD" w:rsidP="007B6EE1">
            <w:pPr>
              <w:tabs>
                <w:tab w:val="left" w:pos="5"/>
              </w:tabs>
              <w:spacing w:line="240" w:lineRule="auto"/>
              <w:jc w:val="left"/>
              <w:rPr>
                <w:b/>
                <w:sz w:val="18"/>
                <w:szCs w:val="18"/>
                <w:lang w:val="en-US"/>
              </w:rPr>
            </w:pPr>
            <w:r w:rsidRPr="006C2069">
              <w:rPr>
                <w:b/>
                <w:sz w:val="18"/>
                <w:szCs w:val="18"/>
                <w:lang w:val="en-US"/>
              </w:rPr>
              <w:t>Tasks</w:t>
            </w:r>
          </w:p>
        </w:tc>
        <w:tc>
          <w:tcPr>
            <w:tcW w:w="844" w:type="dxa"/>
            <w:tcBorders>
              <w:top w:val="single" w:sz="6" w:space="0" w:color="auto"/>
              <w:left w:val="single" w:sz="6" w:space="0" w:color="auto"/>
              <w:bottom w:val="single" w:sz="6" w:space="0" w:color="auto"/>
              <w:right w:val="single" w:sz="6" w:space="0" w:color="auto"/>
            </w:tcBorders>
            <w:shd w:val="clear" w:color="auto" w:fill="A6A6A6"/>
          </w:tcPr>
          <w:p w14:paraId="2DF4CC75" w14:textId="77777777" w:rsidR="00A934BD" w:rsidRPr="00B91919" w:rsidRDefault="00A934BD" w:rsidP="004C62B4">
            <w:pPr>
              <w:tabs>
                <w:tab w:val="left" w:pos="5"/>
              </w:tabs>
              <w:spacing w:line="240" w:lineRule="auto"/>
              <w:rPr>
                <w:b/>
                <w:sz w:val="18"/>
                <w:szCs w:val="18"/>
              </w:rPr>
            </w:pPr>
            <w:r>
              <w:rPr>
                <w:b/>
                <w:sz w:val="18"/>
                <w:szCs w:val="18"/>
              </w:rPr>
              <w:t>DDAT</w:t>
            </w:r>
            <w:r w:rsidR="0038542B">
              <w:rPr>
                <w:b/>
                <w:sz w:val="18"/>
                <w:szCs w:val="18"/>
              </w:rPr>
              <w:t xml:space="preserve"> </w:t>
            </w:r>
          </w:p>
        </w:tc>
        <w:tc>
          <w:tcPr>
            <w:tcW w:w="582" w:type="dxa"/>
            <w:tcBorders>
              <w:top w:val="single" w:sz="6" w:space="0" w:color="auto"/>
              <w:left w:val="single" w:sz="6" w:space="0" w:color="auto"/>
              <w:bottom w:val="single" w:sz="6" w:space="0" w:color="auto"/>
            </w:tcBorders>
            <w:shd w:val="clear" w:color="auto" w:fill="A6A6A6"/>
          </w:tcPr>
          <w:p w14:paraId="23546FA9" w14:textId="77777777" w:rsidR="00A934BD" w:rsidRPr="009C282D" w:rsidRDefault="00A934BD">
            <w:pPr>
              <w:tabs>
                <w:tab w:val="left" w:pos="5"/>
              </w:tabs>
              <w:spacing w:line="240" w:lineRule="auto"/>
              <w:jc w:val="center"/>
              <w:rPr>
                <w:b/>
                <w:sz w:val="18"/>
                <w:szCs w:val="18"/>
                <w:lang w:val="en-US"/>
              </w:rPr>
            </w:pPr>
            <w:r w:rsidRPr="009C282D">
              <w:rPr>
                <w:b/>
                <w:sz w:val="18"/>
                <w:szCs w:val="18"/>
                <w:lang w:val="en-US"/>
              </w:rPr>
              <w:t xml:space="preserve"> </w:t>
            </w:r>
            <w:r>
              <w:rPr>
                <w:b/>
                <w:sz w:val="18"/>
                <w:szCs w:val="18"/>
                <w:lang w:val="en-US"/>
              </w:rPr>
              <w:t>Direc-tors’</w:t>
            </w:r>
            <w:r w:rsidRPr="009C282D">
              <w:rPr>
                <w:b/>
                <w:sz w:val="18"/>
                <w:szCs w:val="18"/>
                <w:lang w:val="en-US"/>
              </w:rPr>
              <w:t xml:space="preserve"> nom</w:t>
            </w:r>
            <w:r>
              <w:rPr>
                <w:b/>
                <w:sz w:val="18"/>
                <w:szCs w:val="18"/>
                <w:lang w:val="en-US"/>
              </w:rPr>
              <w:t>-inee</w:t>
            </w:r>
            <w:r w:rsidRPr="009C282D">
              <w:rPr>
                <w:b/>
                <w:sz w:val="18"/>
                <w:szCs w:val="18"/>
                <w:lang w:val="en-US"/>
              </w:rPr>
              <w:t>.</w:t>
            </w:r>
          </w:p>
        </w:tc>
        <w:tc>
          <w:tcPr>
            <w:tcW w:w="582" w:type="dxa"/>
            <w:tcBorders>
              <w:top w:val="single" w:sz="6" w:space="0" w:color="auto"/>
              <w:left w:val="single" w:sz="6" w:space="0" w:color="auto"/>
              <w:bottom w:val="single" w:sz="6" w:space="0" w:color="auto"/>
            </w:tcBorders>
            <w:shd w:val="clear" w:color="auto" w:fill="A6A6A6"/>
          </w:tcPr>
          <w:p w14:paraId="794C60FC" w14:textId="77777777" w:rsidR="00A934BD" w:rsidRPr="009C282D" w:rsidRDefault="00A934BD" w:rsidP="007B6EE1">
            <w:pPr>
              <w:tabs>
                <w:tab w:val="left" w:pos="5"/>
              </w:tabs>
              <w:spacing w:line="240" w:lineRule="auto"/>
              <w:jc w:val="center"/>
              <w:rPr>
                <w:b/>
                <w:sz w:val="18"/>
                <w:szCs w:val="18"/>
                <w:lang w:val="en-US"/>
              </w:rPr>
            </w:pPr>
            <w:r w:rsidRPr="009C282D">
              <w:rPr>
                <w:b/>
                <w:sz w:val="18"/>
                <w:szCs w:val="18"/>
                <w:lang w:val="en-US"/>
              </w:rPr>
              <w:t>LGB</w:t>
            </w:r>
          </w:p>
        </w:tc>
        <w:tc>
          <w:tcPr>
            <w:tcW w:w="582" w:type="dxa"/>
            <w:tcBorders>
              <w:top w:val="single" w:sz="6" w:space="0" w:color="auto"/>
              <w:left w:val="single" w:sz="6" w:space="0" w:color="auto"/>
              <w:bottom w:val="single" w:sz="6" w:space="0" w:color="auto"/>
              <w:right w:val="single" w:sz="6" w:space="0" w:color="auto"/>
            </w:tcBorders>
            <w:shd w:val="clear" w:color="auto" w:fill="A6A6A6"/>
          </w:tcPr>
          <w:p w14:paraId="0231A567" w14:textId="77777777" w:rsidR="00A934BD" w:rsidRPr="009C282D" w:rsidRDefault="00A934BD" w:rsidP="007B6EE1">
            <w:pPr>
              <w:tabs>
                <w:tab w:val="left" w:pos="5"/>
              </w:tabs>
              <w:spacing w:line="240" w:lineRule="auto"/>
              <w:jc w:val="center"/>
              <w:rPr>
                <w:b/>
                <w:sz w:val="18"/>
                <w:szCs w:val="18"/>
                <w:lang w:val="en-US"/>
              </w:rPr>
            </w:pPr>
            <w:r w:rsidRPr="009C282D">
              <w:rPr>
                <w:b/>
                <w:sz w:val="18"/>
                <w:szCs w:val="18"/>
                <w:lang w:val="en-US"/>
              </w:rPr>
              <w:t>HT</w:t>
            </w:r>
          </w:p>
        </w:tc>
        <w:tc>
          <w:tcPr>
            <w:tcW w:w="2655" w:type="dxa"/>
            <w:tcBorders>
              <w:top w:val="single" w:sz="6" w:space="0" w:color="auto"/>
              <w:left w:val="single" w:sz="6" w:space="0" w:color="auto"/>
              <w:bottom w:val="single" w:sz="6" w:space="0" w:color="auto"/>
              <w:right w:val="single" w:sz="6" w:space="0" w:color="auto"/>
            </w:tcBorders>
            <w:shd w:val="clear" w:color="auto" w:fill="A6A6A6"/>
          </w:tcPr>
          <w:p w14:paraId="45A30BA7" w14:textId="77777777" w:rsidR="00A934BD" w:rsidRPr="006C2069" w:rsidRDefault="00A934BD" w:rsidP="007B6EE1">
            <w:pPr>
              <w:tabs>
                <w:tab w:val="left" w:pos="5"/>
              </w:tabs>
              <w:spacing w:line="240" w:lineRule="auto"/>
              <w:jc w:val="center"/>
              <w:rPr>
                <w:b/>
                <w:sz w:val="18"/>
                <w:szCs w:val="18"/>
                <w:lang w:val="en-US"/>
              </w:rPr>
            </w:pPr>
          </w:p>
        </w:tc>
      </w:tr>
      <w:tr w:rsidR="00A934BD" w:rsidRPr="006C2069" w14:paraId="00984542" w14:textId="77777777" w:rsidTr="0038542B">
        <w:tc>
          <w:tcPr>
            <w:tcW w:w="1642" w:type="dxa"/>
            <w:tcBorders>
              <w:top w:val="single" w:sz="6" w:space="0" w:color="auto"/>
              <w:left w:val="single" w:sz="6" w:space="0" w:color="auto"/>
              <w:bottom w:val="single" w:sz="6" w:space="0" w:color="auto"/>
              <w:right w:val="single" w:sz="6" w:space="0" w:color="auto"/>
            </w:tcBorders>
          </w:tcPr>
          <w:p w14:paraId="5728D3B4" w14:textId="77777777" w:rsidR="00A934BD" w:rsidRPr="006C2069" w:rsidRDefault="00A934BD" w:rsidP="007B6EE1">
            <w:pPr>
              <w:tabs>
                <w:tab w:val="left" w:pos="5"/>
              </w:tabs>
              <w:spacing w:line="240" w:lineRule="auto"/>
              <w:rPr>
                <w:b/>
                <w:sz w:val="18"/>
                <w:szCs w:val="18"/>
                <w:lang w:val="en-US"/>
              </w:rPr>
            </w:pPr>
            <w:r w:rsidRPr="006C2069">
              <w:rPr>
                <w:b/>
                <w:sz w:val="18"/>
                <w:szCs w:val="18"/>
                <w:lang w:val="en-US"/>
              </w:rPr>
              <w:t>Central Services</w:t>
            </w:r>
          </w:p>
        </w:tc>
        <w:tc>
          <w:tcPr>
            <w:tcW w:w="567" w:type="dxa"/>
            <w:tcBorders>
              <w:top w:val="single" w:sz="6" w:space="0" w:color="auto"/>
              <w:left w:val="single" w:sz="6" w:space="0" w:color="auto"/>
              <w:bottom w:val="single" w:sz="6" w:space="0" w:color="auto"/>
              <w:right w:val="single" w:sz="6" w:space="0" w:color="auto"/>
            </w:tcBorders>
          </w:tcPr>
          <w:p w14:paraId="544E8911" w14:textId="77777777" w:rsidR="00A934BD" w:rsidRPr="006C2069" w:rsidRDefault="00A934BD" w:rsidP="007B6EE1">
            <w:pPr>
              <w:tabs>
                <w:tab w:val="left" w:pos="5"/>
              </w:tabs>
              <w:spacing w:line="240" w:lineRule="auto"/>
              <w:rPr>
                <w:sz w:val="18"/>
                <w:szCs w:val="18"/>
                <w:lang w:val="en-US"/>
              </w:rPr>
            </w:pPr>
            <w:r w:rsidRPr="006C2069">
              <w:rPr>
                <w:sz w:val="18"/>
                <w:szCs w:val="18"/>
                <w:lang w:val="en-US"/>
              </w:rPr>
              <w:t>1.</w:t>
            </w:r>
          </w:p>
        </w:tc>
        <w:tc>
          <w:tcPr>
            <w:tcW w:w="2835" w:type="dxa"/>
            <w:tcBorders>
              <w:top w:val="single" w:sz="6" w:space="0" w:color="auto"/>
              <w:left w:val="single" w:sz="6" w:space="0" w:color="auto"/>
              <w:bottom w:val="single" w:sz="6" w:space="0" w:color="auto"/>
              <w:right w:val="single" w:sz="6" w:space="0" w:color="auto"/>
            </w:tcBorders>
          </w:tcPr>
          <w:p w14:paraId="63ED217F" w14:textId="77777777" w:rsidR="00A934BD" w:rsidRPr="006C2069" w:rsidRDefault="00A934BD" w:rsidP="00EB52B8">
            <w:pPr>
              <w:tabs>
                <w:tab w:val="left" w:pos="5"/>
              </w:tabs>
              <w:spacing w:line="240" w:lineRule="auto"/>
              <w:jc w:val="left"/>
              <w:rPr>
                <w:sz w:val="18"/>
                <w:szCs w:val="18"/>
                <w:lang w:val="en-US"/>
              </w:rPr>
            </w:pPr>
            <w:r w:rsidRPr="006C2069">
              <w:rPr>
                <w:sz w:val="18"/>
                <w:szCs w:val="18"/>
                <w:lang w:val="en-US"/>
              </w:rPr>
              <w:t xml:space="preserve">To determine the scope of </w:t>
            </w:r>
            <w:r>
              <w:rPr>
                <w:sz w:val="18"/>
                <w:szCs w:val="18"/>
                <w:lang w:val="en-US"/>
              </w:rPr>
              <w:t>central</w:t>
            </w:r>
            <w:r w:rsidRPr="006C2069">
              <w:rPr>
                <w:sz w:val="18"/>
                <w:szCs w:val="18"/>
                <w:lang w:val="en-US"/>
              </w:rPr>
              <w:t xml:space="preserve"> services to be delivered by the </w:t>
            </w:r>
            <w:r>
              <w:rPr>
                <w:sz w:val="18"/>
                <w:szCs w:val="18"/>
                <w:lang w:val="en-US"/>
              </w:rPr>
              <w:t>DDAT to and on behalf of the Academy</w:t>
            </w:r>
          </w:p>
        </w:tc>
        <w:tc>
          <w:tcPr>
            <w:tcW w:w="844" w:type="dxa"/>
            <w:tcBorders>
              <w:top w:val="single" w:sz="6" w:space="0" w:color="auto"/>
              <w:left w:val="single" w:sz="6" w:space="0" w:color="auto"/>
              <w:bottom w:val="single" w:sz="6" w:space="0" w:color="auto"/>
              <w:right w:val="single" w:sz="6" w:space="0" w:color="auto"/>
            </w:tcBorders>
          </w:tcPr>
          <w:p w14:paraId="1B2AFA8D" w14:textId="77777777" w:rsidR="00A934BD" w:rsidRPr="00B91919" w:rsidRDefault="00A934BD" w:rsidP="00922357">
            <w:pPr>
              <w:tabs>
                <w:tab w:val="left" w:pos="5"/>
              </w:tabs>
              <w:spacing w:after="0" w:line="240" w:lineRule="auto"/>
              <w:jc w:val="center"/>
              <w:rPr>
                <w:sz w:val="24"/>
                <w:szCs w:val="24"/>
              </w:rPr>
            </w:pPr>
            <w:r>
              <w:rPr>
                <w:sz w:val="24"/>
                <w:szCs w:val="24"/>
                <w:lang w:val="en-US"/>
              </w:rPr>
              <w:br/>
            </w:r>
            <w:r>
              <w:rPr>
                <w:sz w:val="24"/>
                <w:szCs w:val="24"/>
                <w:lang w:val="en-US"/>
              </w:rPr>
              <w:br/>
            </w:r>
          </w:p>
        </w:tc>
        <w:tc>
          <w:tcPr>
            <w:tcW w:w="582" w:type="dxa"/>
            <w:tcBorders>
              <w:top w:val="single" w:sz="6" w:space="0" w:color="auto"/>
              <w:left w:val="single" w:sz="6" w:space="0" w:color="auto"/>
              <w:bottom w:val="single" w:sz="6" w:space="0" w:color="auto"/>
              <w:right w:val="single" w:sz="6" w:space="0" w:color="auto"/>
            </w:tcBorders>
          </w:tcPr>
          <w:p w14:paraId="5ADABEE6" w14:textId="77777777" w:rsidR="00A934BD" w:rsidRDefault="00A934BD" w:rsidP="00922357">
            <w:pPr>
              <w:tabs>
                <w:tab w:val="left" w:pos="5"/>
              </w:tabs>
              <w:spacing w:after="0" w:line="240" w:lineRule="auto"/>
              <w:jc w:val="center"/>
              <w:rPr>
                <w:color w:val="FF0000"/>
                <w:sz w:val="24"/>
                <w:szCs w:val="24"/>
              </w:rPr>
            </w:pPr>
          </w:p>
          <w:p w14:paraId="14DA68EE" w14:textId="77777777" w:rsidR="00A934BD" w:rsidRDefault="00A934BD" w:rsidP="00922357">
            <w:pPr>
              <w:tabs>
                <w:tab w:val="left" w:pos="5"/>
              </w:tabs>
              <w:spacing w:after="0" w:line="240" w:lineRule="auto"/>
              <w:jc w:val="center"/>
              <w:rPr>
                <w:color w:val="FF0000"/>
                <w:sz w:val="24"/>
                <w:szCs w:val="24"/>
              </w:rPr>
            </w:pPr>
          </w:p>
          <w:p w14:paraId="19F8311B" w14:textId="77777777" w:rsidR="00A934BD" w:rsidRPr="00B91919" w:rsidRDefault="00A934BD" w:rsidP="00922357">
            <w:pPr>
              <w:tabs>
                <w:tab w:val="left" w:pos="5"/>
              </w:tabs>
              <w:spacing w:after="0"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61808697" w14:textId="77777777" w:rsidR="00A934BD" w:rsidRPr="003B59A2" w:rsidRDefault="00A934BD" w:rsidP="00922357">
            <w:pPr>
              <w:tabs>
                <w:tab w:val="left" w:pos="5"/>
              </w:tabs>
              <w:spacing w:after="0" w:line="240" w:lineRule="auto"/>
              <w:jc w:val="center"/>
              <w:rPr>
                <w:color w:val="70AD47"/>
                <w:sz w:val="24"/>
                <w:szCs w:val="24"/>
              </w:rPr>
            </w:pPr>
            <w:r w:rsidRPr="003B59A2">
              <w:rPr>
                <w:color w:val="70AD47"/>
                <w:sz w:val="24"/>
                <w:szCs w:val="24"/>
              </w:rPr>
              <w:t>1</w:t>
            </w:r>
          </w:p>
          <w:p w14:paraId="1AB82806" w14:textId="77777777" w:rsidR="00A934BD" w:rsidRPr="00B91919" w:rsidRDefault="00A934BD" w:rsidP="00922357">
            <w:pPr>
              <w:tabs>
                <w:tab w:val="left" w:pos="5"/>
              </w:tabs>
              <w:spacing w:after="0" w:line="240" w:lineRule="auto"/>
              <w:jc w:val="center"/>
              <w:rPr>
                <w:sz w:val="24"/>
                <w:szCs w:val="24"/>
              </w:rPr>
            </w:pPr>
            <w:r w:rsidRPr="003B59A2">
              <w:rPr>
                <w:color w:val="0070C0"/>
                <w:sz w:val="24"/>
                <w:szCs w:val="24"/>
              </w:rPr>
              <w:t>2</w:t>
            </w:r>
          </w:p>
        </w:tc>
        <w:tc>
          <w:tcPr>
            <w:tcW w:w="582" w:type="dxa"/>
            <w:tcBorders>
              <w:top w:val="single" w:sz="6" w:space="0" w:color="auto"/>
              <w:left w:val="single" w:sz="6" w:space="0" w:color="auto"/>
              <w:bottom w:val="single" w:sz="6" w:space="0" w:color="auto"/>
              <w:right w:val="single" w:sz="6" w:space="0" w:color="auto"/>
            </w:tcBorders>
          </w:tcPr>
          <w:p w14:paraId="25E42780"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3CCC319E" w14:textId="77777777" w:rsidR="00A934BD" w:rsidRPr="00B91919" w:rsidRDefault="00A934BD" w:rsidP="0076225A">
            <w:pPr>
              <w:tabs>
                <w:tab w:val="left" w:pos="5"/>
              </w:tabs>
              <w:spacing w:line="240" w:lineRule="auto"/>
              <w:jc w:val="center"/>
              <w:rPr>
                <w:sz w:val="18"/>
                <w:szCs w:val="18"/>
              </w:rPr>
            </w:pPr>
            <w:r>
              <w:rPr>
                <w:sz w:val="18"/>
                <w:szCs w:val="18"/>
              </w:rPr>
              <w:t>DDAT to determine legal, HR and finance services</w:t>
            </w:r>
          </w:p>
        </w:tc>
      </w:tr>
      <w:tr w:rsidR="00A934BD" w:rsidRPr="006C2069" w14:paraId="376418EC" w14:textId="77777777" w:rsidTr="0038542B">
        <w:tc>
          <w:tcPr>
            <w:tcW w:w="1642" w:type="dxa"/>
            <w:tcBorders>
              <w:top w:val="single" w:sz="6" w:space="0" w:color="auto"/>
              <w:left w:val="single" w:sz="6" w:space="0" w:color="auto"/>
              <w:bottom w:val="single" w:sz="6" w:space="0" w:color="auto"/>
              <w:right w:val="single" w:sz="6" w:space="0" w:color="auto"/>
            </w:tcBorders>
          </w:tcPr>
          <w:p w14:paraId="6CA593B2"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271FFFA4" w14:textId="77777777" w:rsidR="00A934BD" w:rsidRPr="006C2069" w:rsidRDefault="00A934BD" w:rsidP="007B6EE1">
            <w:pPr>
              <w:tabs>
                <w:tab w:val="left" w:pos="5"/>
              </w:tabs>
              <w:spacing w:line="240" w:lineRule="auto"/>
              <w:rPr>
                <w:sz w:val="18"/>
                <w:szCs w:val="18"/>
                <w:lang w:val="en-US"/>
              </w:rPr>
            </w:pPr>
            <w:r w:rsidRPr="006C2069">
              <w:rPr>
                <w:sz w:val="18"/>
                <w:szCs w:val="18"/>
                <w:lang w:val="en-US"/>
              </w:rPr>
              <w:t>2.</w:t>
            </w:r>
          </w:p>
        </w:tc>
        <w:tc>
          <w:tcPr>
            <w:tcW w:w="2835" w:type="dxa"/>
            <w:tcBorders>
              <w:top w:val="single" w:sz="6" w:space="0" w:color="auto"/>
              <w:left w:val="single" w:sz="6" w:space="0" w:color="auto"/>
              <w:bottom w:val="single" w:sz="6" w:space="0" w:color="auto"/>
              <w:right w:val="single" w:sz="6" w:space="0" w:color="auto"/>
            </w:tcBorders>
          </w:tcPr>
          <w:p w14:paraId="119EEBDB" w14:textId="77777777" w:rsidR="00A934BD" w:rsidRDefault="00A934BD" w:rsidP="00EB52B8">
            <w:pPr>
              <w:pStyle w:val="p6"/>
              <w:rPr>
                <w:rFonts w:ascii="Arial" w:hAnsi="Arial"/>
                <w:sz w:val="18"/>
                <w:szCs w:val="18"/>
                <w:lang w:val="en-US"/>
              </w:rPr>
            </w:pPr>
            <w:r w:rsidRPr="006C2069">
              <w:rPr>
                <w:rFonts w:ascii="Arial" w:hAnsi="Arial"/>
                <w:sz w:val="18"/>
                <w:szCs w:val="18"/>
                <w:lang w:val="en-US"/>
              </w:rPr>
              <w:t>To identify additional services to be procured on beh</w:t>
            </w:r>
            <w:r>
              <w:rPr>
                <w:rFonts w:ascii="Arial" w:hAnsi="Arial"/>
                <w:sz w:val="18"/>
                <w:szCs w:val="18"/>
                <w:lang w:val="en-US"/>
              </w:rPr>
              <w:t>alf of the Academy</w:t>
            </w:r>
          </w:p>
          <w:p w14:paraId="18CAE9A8" w14:textId="77777777" w:rsidR="00A934BD" w:rsidRDefault="00A934BD" w:rsidP="00EB52B8">
            <w:pPr>
              <w:pStyle w:val="p6"/>
              <w:rPr>
                <w:rFonts w:ascii="Arial" w:hAnsi="Arial"/>
                <w:sz w:val="18"/>
                <w:szCs w:val="18"/>
                <w:lang w:val="en-US"/>
              </w:rPr>
            </w:pPr>
          </w:p>
          <w:p w14:paraId="3B72953E" w14:textId="77777777" w:rsidR="00A934BD" w:rsidRPr="00DE6E54" w:rsidRDefault="00A934BD" w:rsidP="0076225A">
            <w:pPr>
              <w:pStyle w:val="p6"/>
              <w:rPr>
                <w:rFonts w:ascii="Arial" w:hAnsi="Arial"/>
                <w:sz w:val="18"/>
                <w:szCs w:val="18"/>
                <w:lang w:val="en-US"/>
              </w:rPr>
            </w:pPr>
          </w:p>
        </w:tc>
        <w:tc>
          <w:tcPr>
            <w:tcW w:w="844" w:type="dxa"/>
            <w:tcBorders>
              <w:top w:val="single" w:sz="6" w:space="0" w:color="auto"/>
              <w:left w:val="single" w:sz="6" w:space="0" w:color="auto"/>
              <w:bottom w:val="single" w:sz="6" w:space="0" w:color="auto"/>
              <w:right w:val="single" w:sz="6" w:space="0" w:color="auto"/>
            </w:tcBorders>
          </w:tcPr>
          <w:p w14:paraId="35D442BE" w14:textId="77777777" w:rsidR="00A934BD" w:rsidRPr="00B91919" w:rsidRDefault="00A934BD">
            <w:pPr>
              <w:tabs>
                <w:tab w:val="left" w:pos="5"/>
              </w:tabs>
              <w:spacing w:line="240" w:lineRule="auto"/>
              <w:jc w:val="center"/>
              <w:rPr>
                <w:color w:val="FF0000"/>
                <w:sz w:val="24"/>
                <w:szCs w:val="24"/>
              </w:rPr>
            </w:pPr>
            <w:r>
              <w:rPr>
                <w:sz w:val="24"/>
                <w:szCs w:val="24"/>
                <w:lang w:val="en-US"/>
              </w:rPr>
              <w:br/>
            </w:r>
          </w:p>
        </w:tc>
        <w:tc>
          <w:tcPr>
            <w:tcW w:w="582" w:type="dxa"/>
            <w:tcBorders>
              <w:top w:val="single" w:sz="6" w:space="0" w:color="auto"/>
              <w:left w:val="single" w:sz="6" w:space="0" w:color="auto"/>
              <w:bottom w:val="single" w:sz="6" w:space="0" w:color="auto"/>
              <w:right w:val="single" w:sz="6" w:space="0" w:color="auto"/>
            </w:tcBorders>
          </w:tcPr>
          <w:p w14:paraId="2B1136FC" w14:textId="77777777" w:rsidR="00A934BD" w:rsidRDefault="00A934BD" w:rsidP="00DE6E54">
            <w:pPr>
              <w:tabs>
                <w:tab w:val="left" w:pos="5"/>
              </w:tabs>
              <w:spacing w:line="240" w:lineRule="auto"/>
              <w:rPr>
                <w:color w:val="FF0000"/>
                <w:sz w:val="24"/>
                <w:szCs w:val="24"/>
              </w:rPr>
            </w:pPr>
          </w:p>
          <w:p w14:paraId="4E7731B8" w14:textId="77777777" w:rsidR="00A934BD" w:rsidRPr="003B59A2" w:rsidRDefault="00A934BD" w:rsidP="00DE6E54">
            <w:pPr>
              <w:tabs>
                <w:tab w:val="left" w:pos="5"/>
              </w:tabs>
              <w:spacing w:line="240" w:lineRule="auto"/>
              <w:rPr>
                <w:color w:val="FF0000"/>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4DBB4752"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24ABE8B6"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720B5260"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08A1E03E" w14:textId="77777777" w:rsidTr="0038542B">
        <w:tc>
          <w:tcPr>
            <w:tcW w:w="1642" w:type="dxa"/>
            <w:tcBorders>
              <w:top w:val="single" w:sz="6" w:space="0" w:color="auto"/>
              <w:left w:val="single" w:sz="6" w:space="0" w:color="auto"/>
              <w:bottom w:val="single" w:sz="6" w:space="0" w:color="auto"/>
              <w:right w:val="single" w:sz="6" w:space="0" w:color="auto"/>
            </w:tcBorders>
          </w:tcPr>
          <w:p w14:paraId="161CECE1"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6EB830BA" w14:textId="77777777" w:rsidR="00A934BD" w:rsidRPr="006C2069" w:rsidRDefault="00A934BD" w:rsidP="007B6EE1">
            <w:pPr>
              <w:tabs>
                <w:tab w:val="left" w:pos="5"/>
              </w:tabs>
              <w:spacing w:line="240" w:lineRule="auto"/>
              <w:rPr>
                <w:sz w:val="18"/>
                <w:szCs w:val="18"/>
                <w:lang w:val="en-US"/>
              </w:rPr>
            </w:pPr>
            <w:r w:rsidRPr="006C2069">
              <w:rPr>
                <w:sz w:val="18"/>
                <w:szCs w:val="18"/>
                <w:lang w:val="en-US"/>
              </w:rPr>
              <w:t>3.</w:t>
            </w:r>
          </w:p>
        </w:tc>
        <w:tc>
          <w:tcPr>
            <w:tcW w:w="2835" w:type="dxa"/>
            <w:tcBorders>
              <w:top w:val="single" w:sz="6" w:space="0" w:color="auto"/>
              <w:left w:val="single" w:sz="6" w:space="0" w:color="auto"/>
              <w:bottom w:val="single" w:sz="6" w:space="0" w:color="auto"/>
              <w:right w:val="single" w:sz="6" w:space="0" w:color="auto"/>
            </w:tcBorders>
          </w:tcPr>
          <w:p w14:paraId="2B324A3B"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To ensure centrally procured s</w:t>
            </w:r>
            <w:r>
              <w:rPr>
                <w:sz w:val="18"/>
                <w:szCs w:val="18"/>
                <w:lang w:val="en-US"/>
              </w:rPr>
              <w:t>ervices provide value for money</w:t>
            </w:r>
          </w:p>
        </w:tc>
        <w:tc>
          <w:tcPr>
            <w:tcW w:w="844" w:type="dxa"/>
            <w:tcBorders>
              <w:top w:val="single" w:sz="6" w:space="0" w:color="auto"/>
              <w:left w:val="single" w:sz="6" w:space="0" w:color="auto"/>
              <w:bottom w:val="single" w:sz="6" w:space="0" w:color="auto"/>
              <w:right w:val="single" w:sz="6" w:space="0" w:color="auto"/>
            </w:tcBorders>
          </w:tcPr>
          <w:p w14:paraId="43567A3F" w14:textId="77777777" w:rsidR="00A934BD" w:rsidRPr="00D91C06" w:rsidRDefault="00A934BD" w:rsidP="00922357">
            <w:pPr>
              <w:tabs>
                <w:tab w:val="left" w:pos="5"/>
              </w:tabs>
              <w:spacing w:after="0"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679CA14B" w14:textId="77777777" w:rsidR="00A934BD" w:rsidRDefault="00A934BD" w:rsidP="00922357">
            <w:pPr>
              <w:tabs>
                <w:tab w:val="left" w:pos="5"/>
              </w:tabs>
              <w:spacing w:after="0" w:line="240" w:lineRule="auto"/>
              <w:jc w:val="center"/>
              <w:rPr>
                <w:color w:val="FF0000"/>
                <w:sz w:val="24"/>
                <w:szCs w:val="24"/>
                <w:lang w:val="en-US"/>
              </w:rPr>
            </w:pPr>
            <w:r>
              <w:rPr>
                <w:sz w:val="24"/>
                <w:szCs w:val="24"/>
                <w:lang w:val="en-US"/>
              </w:rPr>
              <w:br/>
            </w:r>
          </w:p>
          <w:p w14:paraId="7EE4B55A" w14:textId="77777777" w:rsidR="00A934BD" w:rsidRPr="00D91C06" w:rsidRDefault="00A934BD" w:rsidP="00922357">
            <w:pPr>
              <w:tabs>
                <w:tab w:val="left" w:pos="5"/>
              </w:tabs>
              <w:spacing w:after="0" w:line="240" w:lineRule="auto"/>
              <w:jc w:val="center"/>
              <w:rPr>
                <w:sz w:val="24"/>
                <w:szCs w:val="24"/>
                <w:lang w:val="en-US"/>
              </w:rPr>
            </w:pP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270E283F" w14:textId="77777777" w:rsidR="00A934BD" w:rsidRDefault="00A934BD" w:rsidP="00922357">
            <w:pPr>
              <w:tabs>
                <w:tab w:val="left" w:pos="5"/>
              </w:tabs>
              <w:spacing w:after="0" w:line="240" w:lineRule="auto"/>
              <w:jc w:val="center"/>
              <w:rPr>
                <w:color w:val="00B050"/>
                <w:sz w:val="24"/>
                <w:szCs w:val="24"/>
              </w:rPr>
            </w:pPr>
            <w:r w:rsidRPr="003B59A2">
              <w:rPr>
                <w:color w:val="00B050"/>
                <w:sz w:val="24"/>
                <w:szCs w:val="24"/>
              </w:rPr>
              <w:t>1</w:t>
            </w:r>
          </w:p>
          <w:p w14:paraId="652AB7C0" w14:textId="77777777" w:rsidR="00A934BD" w:rsidRPr="00B91919" w:rsidRDefault="00A934BD" w:rsidP="00922357">
            <w:pPr>
              <w:tabs>
                <w:tab w:val="left" w:pos="5"/>
              </w:tabs>
              <w:spacing w:after="0" w:line="240" w:lineRule="auto"/>
              <w:jc w:val="center"/>
              <w:rPr>
                <w:sz w:val="24"/>
                <w:szCs w:val="24"/>
              </w:rPr>
            </w:pPr>
            <w:r w:rsidRPr="003B59A2">
              <w:rPr>
                <w:color w:val="0070C0"/>
                <w:sz w:val="24"/>
                <w:szCs w:val="24"/>
              </w:rPr>
              <w:t>2</w:t>
            </w:r>
          </w:p>
        </w:tc>
        <w:tc>
          <w:tcPr>
            <w:tcW w:w="582" w:type="dxa"/>
            <w:tcBorders>
              <w:top w:val="single" w:sz="6" w:space="0" w:color="auto"/>
              <w:left w:val="single" w:sz="6" w:space="0" w:color="auto"/>
              <w:bottom w:val="single" w:sz="6" w:space="0" w:color="auto"/>
              <w:right w:val="single" w:sz="6" w:space="0" w:color="auto"/>
            </w:tcBorders>
          </w:tcPr>
          <w:p w14:paraId="32D829CD"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29C86A47"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278F80A1" w14:textId="77777777" w:rsidTr="0038542B">
        <w:tc>
          <w:tcPr>
            <w:tcW w:w="1642" w:type="dxa"/>
            <w:tcBorders>
              <w:top w:val="single" w:sz="6" w:space="0" w:color="auto"/>
              <w:left w:val="single" w:sz="6" w:space="0" w:color="auto"/>
              <w:bottom w:val="single" w:sz="6" w:space="0" w:color="auto"/>
              <w:right w:val="single" w:sz="6" w:space="0" w:color="auto"/>
            </w:tcBorders>
          </w:tcPr>
          <w:p w14:paraId="452451B6" w14:textId="77777777" w:rsidR="00A934BD" w:rsidRPr="006C2069" w:rsidRDefault="00A934BD" w:rsidP="007B6EE1">
            <w:pPr>
              <w:tabs>
                <w:tab w:val="left" w:pos="5"/>
              </w:tabs>
              <w:spacing w:line="240" w:lineRule="auto"/>
              <w:rPr>
                <w:b/>
                <w:sz w:val="18"/>
                <w:szCs w:val="18"/>
                <w:lang w:val="en-US"/>
              </w:rPr>
            </w:pPr>
            <w:r w:rsidRPr="006C2069">
              <w:rPr>
                <w:b/>
                <w:sz w:val="18"/>
                <w:szCs w:val="18"/>
                <w:lang w:val="en-US"/>
              </w:rPr>
              <w:t>Budgets</w:t>
            </w:r>
          </w:p>
        </w:tc>
        <w:tc>
          <w:tcPr>
            <w:tcW w:w="567" w:type="dxa"/>
            <w:tcBorders>
              <w:top w:val="single" w:sz="6" w:space="0" w:color="auto"/>
              <w:left w:val="single" w:sz="6" w:space="0" w:color="auto"/>
              <w:bottom w:val="single" w:sz="6" w:space="0" w:color="auto"/>
              <w:right w:val="single" w:sz="6" w:space="0" w:color="auto"/>
            </w:tcBorders>
          </w:tcPr>
          <w:p w14:paraId="1D5F8CE2" w14:textId="77777777" w:rsidR="00A934BD" w:rsidRPr="006C2069" w:rsidRDefault="00A934BD" w:rsidP="007B6EE1">
            <w:pPr>
              <w:tabs>
                <w:tab w:val="left" w:pos="5"/>
              </w:tabs>
              <w:spacing w:line="240" w:lineRule="auto"/>
              <w:rPr>
                <w:sz w:val="18"/>
                <w:szCs w:val="18"/>
                <w:lang w:val="en-US"/>
              </w:rPr>
            </w:pPr>
            <w:r w:rsidRPr="006C2069">
              <w:rPr>
                <w:sz w:val="18"/>
                <w:szCs w:val="18"/>
                <w:lang w:val="en-US"/>
              </w:rPr>
              <w:t>4.</w:t>
            </w:r>
          </w:p>
        </w:tc>
        <w:tc>
          <w:tcPr>
            <w:tcW w:w="2835" w:type="dxa"/>
            <w:tcBorders>
              <w:top w:val="single" w:sz="6" w:space="0" w:color="auto"/>
              <w:left w:val="single" w:sz="6" w:space="0" w:color="auto"/>
              <w:bottom w:val="single" w:sz="6" w:space="0" w:color="auto"/>
              <w:right w:val="single" w:sz="6" w:space="0" w:color="auto"/>
            </w:tcBorders>
          </w:tcPr>
          <w:p w14:paraId="75AC84CD" w14:textId="77777777" w:rsidR="00A934BD" w:rsidRPr="006C2069" w:rsidRDefault="00A934BD" w:rsidP="00EB52B8">
            <w:pPr>
              <w:tabs>
                <w:tab w:val="left" w:pos="5"/>
              </w:tabs>
              <w:spacing w:line="240" w:lineRule="auto"/>
              <w:jc w:val="left"/>
              <w:rPr>
                <w:sz w:val="18"/>
                <w:szCs w:val="18"/>
                <w:lang w:val="en-US"/>
              </w:rPr>
            </w:pPr>
            <w:r w:rsidRPr="006C2069">
              <w:rPr>
                <w:sz w:val="18"/>
                <w:szCs w:val="18"/>
                <w:lang w:val="en-US"/>
              </w:rPr>
              <w:t>To</w:t>
            </w:r>
            <w:r w:rsidRPr="006C2069">
              <w:rPr>
                <w:b/>
                <w:sz w:val="18"/>
                <w:szCs w:val="18"/>
                <w:lang w:val="en-US"/>
              </w:rPr>
              <w:t xml:space="preserve"> </w:t>
            </w:r>
            <w:r w:rsidRPr="006C2069">
              <w:rPr>
                <w:sz w:val="18"/>
                <w:szCs w:val="18"/>
                <w:lang w:val="en-US"/>
              </w:rPr>
              <w:t xml:space="preserve">determine </w:t>
            </w:r>
            <w:r>
              <w:rPr>
                <w:sz w:val="18"/>
                <w:szCs w:val="18"/>
                <w:lang w:val="en-US"/>
              </w:rPr>
              <w:t>the</w:t>
            </w:r>
            <w:r w:rsidRPr="006C2069">
              <w:rPr>
                <w:sz w:val="18"/>
                <w:szCs w:val="18"/>
                <w:lang w:val="en-US"/>
              </w:rPr>
              <w:t xml:space="preserve"> proportion of the overall </w:t>
            </w:r>
            <w:r>
              <w:rPr>
                <w:sz w:val="18"/>
                <w:szCs w:val="18"/>
                <w:lang w:val="en-US"/>
              </w:rPr>
              <w:t>DDAT</w:t>
            </w:r>
            <w:r w:rsidRPr="006C2069">
              <w:rPr>
                <w:sz w:val="18"/>
                <w:szCs w:val="18"/>
                <w:lang w:val="en-US"/>
              </w:rPr>
              <w:t xml:space="preserve"> budget to be delegated to </w:t>
            </w:r>
            <w:r>
              <w:rPr>
                <w:sz w:val="18"/>
                <w:szCs w:val="18"/>
                <w:lang w:val="en-US"/>
              </w:rPr>
              <w:t>the Academy</w:t>
            </w:r>
          </w:p>
        </w:tc>
        <w:tc>
          <w:tcPr>
            <w:tcW w:w="844" w:type="dxa"/>
            <w:tcBorders>
              <w:top w:val="single" w:sz="6" w:space="0" w:color="auto"/>
              <w:left w:val="single" w:sz="6" w:space="0" w:color="auto"/>
              <w:bottom w:val="single" w:sz="6" w:space="0" w:color="auto"/>
              <w:right w:val="single" w:sz="6" w:space="0" w:color="auto"/>
            </w:tcBorders>
          </w:tcPr>
          <w:p w14:paraId="766FB058" w14:textId="77777777" w:rsidR="00A934BD" w:rsidRPr="003B59A2" w:rsidRDefault="00A934BD" w:rsidP="007736FE">
            <w:pPr>
              <w:tabs>
                <w:tab w:val="left" w:pos="5"/>
              </w:tabs>
              <w:spacing w:after="0" w:line="240" w:lineRule="auto"/>
              <w:jc w:val="center"/>
              <w:rPr>
                <w:color w:val="00B050"/>
                <w:sz w:val="24"/>
                <w:szCs w:val="24"/>
              </w:rPr>
            </w:pPr>
            <w:r w:rsidRPr="003B59A2">
              <w:rPr>
                <w:color w:val="00B050"/>
                <w:sz w:val="24"/>
                <w:szCs w:val="24"/>
              </w:rPr>
              <w:t>1</w:t>
            </w:r>
          </w:p>
          <w:p w14:paraId="35CD142F" w14:textId="77777777" w:rsidR="00A934BD" w:rsidRPr="003B59A2" w:rsidRDefault="00A934BD" w:rsidP="007736FE">
            <w:pPr>
              <w:tabs>
                <w:tab w:val="left" w:pos="5"/>
              </w:tabs>
              <w:spacing w:after="0" w:line="240" w:lineRule="auto"/>
              <w:jc w:val="center"/>
              <w:rPr>
                <w:color w:val="0070C0"/>
                <w:sz w:val="24"/>
                <w:szCs w:val="24"/>
              </w:rPr>
            </w:pPr>
            <w:r w:rsidRPr="003B59A2">
              <w:rPr>
                <w:color w:val="0070C0"/>
                <w:sz w:val="24"/>
                <w:szCs w:val="24"/>
              </w:rPr>
              <w:t>2</w:t>
            </w:r>
          </w:p>
          <w:p w14:paraId="178C1E6D" w14:textId="77777777" w:rsidR="00A934BD" w:rsidRPr="00B91919" w:rsidRDefault="00A934BD" w:rsidP="007736FE">
            <w:pPr>
              <w:tabs>
                <w:tab w:val="left" w:pos="5"/>
              </w:tabs>
              <w:spacing w:after="0"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7577FCC8" w14:textId="77777777" w:rsidR="00A934BD" w:rsidRPr="00B91919" w:rsidRDefault="00A934BD">
            <w:pPr>
              <w:tabs>
                <w:tab w:val="left" w:pos="5"/>
              </w:tabs>
              <w:spacing w:line="240" w:lineRule="auto"/>
              <w:jc w:val="center"/>
              <w:rPr>
                <w:sz w:val="24"/>
                <w:szCs w:val="24"/>
              </w:rPr>
            </w:pPr>
            <w:r>
              <w:rPr>
                <w:sz w:val="24"/>
                <w:szCs w:val="24"/>
                <w:lang w:val="en-US"/>
              </w:rPr>
              <w:br/>
            </w:r>
            <w:r>
              <w:rPr>
                <w:sz w:val="24"/>
                <w:szCs w:val="24"/>
                <w:lang w:val="en-US"/>
              </w:rPr>
              <w:br/>
            </w:r>
          </w:p>
        </w:tc>
        <w:tc>
          <w:tcPr>
            <w:tcW w:w="582" w:type="dxa"/>
            <w:tcBorders>
              <w:top w:val="single" w:sz="6" w:space="0" w:color="auto"/>
              <w:left w:val="single" w:sz="6" w:space="0" w:color="auto"/>
              <w:bottom w:val="single" w:sz="6" w:space="0" w:color="auto"/>
              <w:right w:val="single" w:sz="6" w:space="0" w:color="auto"/>
            </w:tcBorders>
          </w:tcPr>
          <w:p w14:paraId="172985E9"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2F02FBDC"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2084F3F3" w14:textId="77777777" w:rsidR="00A934BD" w:rsidRPr="00B91919" w:rsidRDefault="00A934BD" w:rsidP="007B6EE1">
            <w:pPr>
              <w:tabs>
                <w:tab w:val="left" w:pos="5"/>
              </w:tabs>
              <w:spacing w:line="240" w:lineRule="auto"/>
              <w:jc w:val="center"/>
              <w:rPr>
                <w:sz w:val="18"/>
                <w:szCs w:val="18"/>
              </w:rPr>
            </w:pPr>
            <w:r>
              <w:rPr>
                <w:sz w:val="18"/>
                <w:szCs w:val="18"/>
              </w:rPr>
              <w:t xml:space="preserve">Provided that the proportion of the Budget withheld by the DDAT in respect of the Academy shall not be more than 4, 5 and 6% for </w:t>
            </w:r>
            <w:r>
              <w:rPr>
                <w:sz w:val="18"/>
                <w:szCs w:val="18"/>
              </w:rPr>
              <w:lastRenderedPageBreak/>
              <w:t>Operational Levels 1, 2 and 3 respectively</w:t>
            </w:r>
          </w:p>
        </w:tc>
      </w:tr>
      <w:tr w:rsidR="00A934BD" w:rsidRPr="006C2069" w14:paraId="522CA7A3" w14:textId="77777777" w:rsidTr="0038542B">
        <w:trPr>
          <w:trHeight w:val="1020"/>
        </w:trPr>
        <w:tc>
          <w:tcPr>
            <w:tcW w:w="1642" w:type="dxa"/>
            <w:tcBorders>
              <w:top w:val="single" w:sz="6" w:space="0" w:color="auto"/>
              <w:left w:val="single" w:sz="6" w:space="0" w:color="auto"/>
              <w:bottom w:val="single" w:sz="6" w:space="0" w:color="auto"/>
              <w:right w:val="single" w:sz="6" w:space="0" w:color="auto"/>
            </w:tcBorders>
          </w:tcPr>
          <w:p w14:paraId="474661AD"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721E04BC" w14:textId="77777777" w:rsidR="00A934BD" w:rsidRPr="006C2069" w:rsidRDefault="00A934BD" w:rsidP="007B6EE1">
            <w:pPr>
              <w:tabs>
                <w:tab w:val="left" w:pos="5"/>
              </w:tabs>
              <w:spacing w:line="240" w:lineRule="auto"/>
              <w:rPr>
                <w:sz w:val="18"/>
                <w:szCs w:val="18"/>
                <w:lang w:val="en-US"/>
              </w:rPr>
            </w:pPr>
            <w:r w:rsidRPr="006C2069">
              <w:rPr>
                <w:sz w:val="18"/>
                <w:szCs w:val="18"/>
                <w:lang w:val="en-US"/>
              </w:rPr>
              <w:t>5.</w:t>
            </w:r>
          </w:p>
        </w:tc>
        <w:tc>
          <w:tcPr>
            <w:tcW w:w="2835" w:type="dxa"/>
            <w:tcBorders>
              <w:top w:val="single" w:sz="6" w:space="0" w:color="auto"/>
              <w:left w:val="single" w:sz="6" w:space="0" w:color="auto"/>
              <w:bottom w:val="single" w:sz="6" w:space="0" w:color="auto"/>
              <w:right w:val="single" w:sz="6" w:space="0" w:color="auto"/>
            </w:tcBorders>
          </w:tcPr>
          <w:p w14:paraId="04A886CD"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To develop and propose the indivi</w:t>
            </w:r>
            <w:r>
              <w:rPr>
                <w:sz w:val="18"/>
                <w:szCs w:val="18"/>
                <w:lang w:val="en-US"/>
              </w:rPr>
              <w:t>dual Academy budget</w:t>
            </w:r>
          </w:p>
        </w:tc>
        <w:tc>
          <w:tcPr>
            <w:tcW w:w="844" w:type="dxa"/>
            <w:tcBorders>
              <w:top w:val="single" w:sz="6" w:space="0" w:color="auto"/>
              <w:left w:val="single" w:sz="6" w:space="0" w:color="auto"/>
              <w:bottom w:val="single" w:sz="6" w:space="0" w:color="auto"/>
              <w:right w:val="single" w:sz="6" w:space="0" w:color="auto"/>
            </w:tcBorders>
          </w:tcPr>
          <w:p w14:paraId="50482C88"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7BE130DF" w14:textId="77777777" w:rsidR="00A934BD" w:rsidRDefault="00A934BD" w:rsidP="007736FE">
            <w:pPr>
              <w:tabs>
                <w:tab w:val="left" w:pos="5"/>
              </w:tabs>
              <w:spacing w:after="0" w:line="240" w:lineRule="auto"/>
              <w:jc w:val="center"/>
              <w:rPr>
                <w:color w:val="FF0000"/>
                <w:sz w:val="24"/>
                <w:szCs w:val="24"/>
                <w:lang w:val="en-US"/>
              </w:rPr>
            </w:pPr>
            <w:r>
              <w:rPr>
                <w:sz w:val="24"/>
                <w:szCs w:val="24"/>
                <w:lang w:val="en-US"/>
              </w:rPr>
              <w:br/>
            </w:r>
          </w:p>
          <w:p w14:paraId="091CE88E" w14:textId="77777777" w:rsidR="00A934BD" w:rsidRPr="00D91C06" w:rsidRDefault="00A934BD" w:rsidP="007736FE">
            <w:pPr>
              <w:tabs>
                <w:tab w:val="left" w:pos="5"/>
              </w:tabs>
              <w:spacing w:after="0" w:line="240" w:lineRule="auto"/>
              <w:jc w:val="center"/>
              <w:rPr>
                <w:sz w:val="24"/>
                <w:szCs w:val="24"/>
                <w:lang w:val="en-US"/>
              </w:rPr>
            </w:pP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351247B5" w14:textId="77777777" w:rsidR="00A934BD" w:rsidRPr="003B59A2" w:rsidRDefault="00A934BD" w:rsidP="007736FE">
            <w:pPr>
              <w:tabs>
                <w:tab w:val="left" w:pos="5"/>
              </w:tabs>
              <w:spacing w:after="0" w:line="240" w:lineRule="auto"/>
              <w:jc w:val="center"/>
              <w:rPr>
                <w:color w:val="00B050"/>
                <w:sz w:val="24"/>
                <w:szCs w:val="24"/>
              </w:rPr>
            </w:pPr>
            <w:r w:rsidRPr="003B59A2">
              <w:rPr>
                <w:color w:val="00B050"/>
                <w:sz w:val="24"/>
                <w:szCs w:val="24"/>
              </w:rPr>
              <w:t>1</w:t>
            </w:r>
          </w:p>
          <w:p w14:paraId="1955C678" w14:textId="77777777" w:rsidR="00A934BD" w:rsidRPr="00B91919" w:rsidRDefault="00A934BD" w:rsidP="007736FE">
            <w:pPr>
              <w:tabs>
                <w:tab w:val="left" w:pos="5"/>
              </w:tabs>
              <w:spacing w:after="0" w:line="240" w:lineRule="auto"/>
              <w:jc w:val="center"/>
              <w:rPr>
                <w:sz w:val="24"/>
                <w:szCs w:val="24"/>
              </w:rPr>
            </w:pPr>
            <w:r w:rsidRPr="003B59A2">
              <w:rPr>
                <w:color w:val="0070C0"/>
                <w:sz w:val="24"/>
                <w:szCs w:val="24"/>
              </w:rPr>
              <w:t>2</w:t>
            </w:r>
          </w:p>
        </w:tc>
        <w:tc>
          <w:tcPr>
            <w:tcW w:w="582" w:type="dxa"/>
            <w:tcBorders>
              <w:top w:val="single" w:sz="6" w:space="0" w:color="auto"/>
              <w:left w:val="single" w:sz="6" w:space="0" w:color="auto"/>
              <w:bottom w:val="single" w:sz="6" w:space="0" w:color="auto"/>
              <w:right w:val="single" w:sz="6" w:space="0" w:color="auto"/>
            </w:tcBorders>
          </w:tcPr>
          <w:p w14:paraId="0AABA9A9"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7698777B"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404BABED" w14:textId="77777777" w:rsidTr="0038542B">
        <w:tc>
          <w:tcPr>
            <w:tcW w:w="1642" w:type="dxa"/>
            <w:tcBorders>
              <w:top w:val="single" w:sz="6" w:space="0" w:color="auto"/>
              <w:left w:val="single" w:sz="6" w:space="0" w:color="auto"/>
              <w:bottom w:val="single" w:sz="6" w:space="0" w:color="auto"/>
              <w:right w:val="single" w:sz="6" w:space="0" w:color="auto"/>
            </w:tcBorders>
          </w:tcPr>
          <w:p w14:paraId="1627FF18"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1771FE42" w14:textId="77777777" w:rsidR="00A934BD" w:rsidRPr="006C2069" w:rsidRDefault="00A934BD" w:rsidP="007B6EE1">
            <w:pPr>
              <w:tabs>
                <w:tab w:val="left" w:pos="5"/>
              </w:tabs>
              <w:spacing w:line="240" w:lineRule="auto"/>
              <w:rPr>
                <w:sz w:val="18"/>
                <w:szCs w:val="18"/>
                <w:lang w:val="en-US"/>
              </w:rPr>
            </w:pPr>
            <w:r w:rsidRPr="006C2069">
              <w:rPr>
                <w:sz w:val="18"/>
                <w:szCs w:val="18"/>
                <w:lang w:val="en-US"/>
              </w:rPr>
              <w:t>6.</w:t>
            </w:r>
          </w:p>
        </w:tc>
        <w:tc>
          <w:tcPr>
            <w:tcW w:w="2835" w:type="dxa"/>
            <w:tcBorders>
              <w:top w:val="single" w:sz="6" w:space="0" w:color="auto"/>
              <w:left w:val="single" w:sz="6" w:space="0" w:color="auto"/>
              <w:bottom w:val="single" w:sz="6" w:space="0" w:color="auto"/>
              <w:right w:val="single" w:sz="6" w:space="0" w:color="auto"/>
            </w:tcBorders>
          </w:tcPr>
          <w:p w14:paraId="0B33E8D8"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 xml:space="preserve">To approve the first formal </w:t>
            </w:r>
            <w:r>
              <w:rPr>
                <w:sz w:val="18"/>
                <w:szCs w:val="18"/>
                <w:lang w:val="en-US"/>
              </w:rPr>
              <w:t>budget plan each financial year</w:t>
            </w:r>
          </w:p>
        </w:tc>
        <w:tc>
          <w:tcPr>
            <w:tcW w:w="844" w:type="dxa"/>
            <w:tcBorders>
              <w:top w:val="single" w:sz="6" w:space="0" w:color="auto"/>
              <w:left w:val="single" w:sz="6" w:space="0" w:color="auto"/>
              <w:bottom w:val="single" w:sz="6" w:space="0" w:color="auto"/>
              <w:right w:val="single" w:sz="6" w:space="0" w:color="auto"/>
            </w:tcBorders>
          </w:tcPr>
          <w:p w14:paraId="61786927" w14:textId="77777777" w:rsidR="00A934BD" w:rsidRPr="003B59A2" w:rsidRDefault="00A934BD" w:rsidP="007736FE">
            <w:pPr>
              <w:tabs>
                <w:tab w:val="left" w:pos="5"/>
              </w:tabs>
              <w:spacing w:after="0" w:line="240" w:lineRule="auto"/>
              <w:jc w:val="center"/>
              <w:rPr>
                <w:color w:val="00B050"/>
                <w:sz w:val="24"/>
                <w:szCs w:val="24"/>
              </w:rPr>
            </w:pPr>
            <w:r w:rsidRPr="003B59A2">
              <w:rPr>
                <w:color w:val="00B050"/>
                <w:sz w:val="24"/>
                <w:szCs w:val="24"/>
              </w:rPr>
              <w:t>1</w:t>
            </w:r>
          </w:p>
          <w:p w14:paraId="6366F055" w14:textId="77777777" w:rsidR="00A934BD" w:rsidRPr="003B59A2" w:rsidRDefault="00A934BD" w:rsidP="007736FE">
            <w:pPr>
              <w:tabs>
                <w:tab w:val="left" w:pos="5"/>
              </w:tabs>
              <w:spacing w:after="0" w:line="240" w:lineRule="auto"/>
              <w:jc w:val="center"/>
              <w:rPr>
                <w:color w:val="0070C0"/>
                <w:sz w:val="24"/>
                <w:szCs w:val="24"/>
              </w:rPr>
            </w:pPr>
            <w:r w:rsidRPr="003B59A2">
              <w:rPr>
                <w:color w:val="0070C0"/>
                <w:sz w:val="24"/>
                <w:szCs w:val="24"/>
              </w:rPr>
              <w:t>2</w:t>
            </w:r>
          </w:p>
          <w:p w14:paraId="7F1ECDAF" w14:textId="77777777" w:rsidR="00A934BD" w:rsidRPr="00B91919" w:rsidRDefault="00A934BD" w:rsidP="007736FE">
            <w:pPr>
              <w:tabs>
                <w:tab w:val="left" w:pos="5"/>
              </w:tabs>
              <w:spacing w:after="0"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5BC5A67D" w14:textId="77777777" w:rsidR="00A934BD" w:rsidRPr="00B91919" w:rsidRDefault="00A934BD" w:rsidP="00B91919">
            <w:pPr>
              <w:tabs>
                <w:tab w:val="left" w:pos="5"/>
              </w:tabs>
              <w:spacing w:line="240" w:lineRule="auto"/>
              <w:rPr>
                <w:sz w:val="24"/>
                <w:szCs w:val="24"/>
              </w:rPr>
            </w:pPr>
          </w:p>
        </w:tc>
        <w:tc>
          <w:tcPr>
            <w:tcW w:w="582" w:type="dxa"/>
            <w:tcBorders>
              <w:top w:val="single" w:sz="6" w:space="0" w:color="auto"/>
              <w:left w:val="single" w:sz="6" w:space="0" w:color="auto"/>
              <w:bottom w:val="single" w:sz="6" w:space="0" w:color="auto"/>
              <w:right w:val="single" w:sz="6" w:space="0" w:color="auto"/>
            </w:tcBorders>
          </w:tcPr>
          <w:p w14:paraId="4890E340"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796ADFEB"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141D3A20"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4B0751C4" w14:textId="77777777" w:rsidTr="0038542B">
        <w:tc>
          <w:tcPr>
            <w:tcW w:w="1642" w:type="dxa"/>
            <w:tcBorders>
              <w:top w:val="single" w:sz="6" w:space="0" w:color="auto"/>
              <w:left w:val="single" w:sz="6" w:space="0" w:color="auto"/>
              <w:bottom w:val="single" w:sz="6" w:space="0" w:color="auto"/>
              <w:right w:val="single" w:sz="6" w:space="0" w:color="auto"/>
            </w:tcBorders>
          </w:tcPr>
          <w:p w14:paraId="320F75D2"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1627C126" w14:textId="77777777" w:rsidR="00A934BD" w:rsidRPr="006C2069" w:rsidRDefault="00A934BD" w:rsidP="007B6EE1">
            <w:pPr>
              <w:tabs>
                <w:tab w:val="left" w:pos="5"/>
              </w:tabs>
              <w:spacing w:line="240" w:lineRule="auto"/>
              <w:rPr>
                <w:sz w:val="18"/>
                <w:szCs w:val="18"/>
                <w:lang w:val="en-US"/>
              </w:rPr>
            </w:pPr>
            <w:r w:rsidRPr="006C2069">
              <w:rPr>
                <w:sz w:val="18"/>
                <w:szCs w:val="18"/>
                <w:lang w:val="en-US"/>
              </w:rPr>
              <w:t>7.</w:t>
            </w:r>
          </w:p>
        </w:tc>
        <w:tc>
          <w:tcPr>
            <w:tcW w:w="2835" w:type="dxa"/>
            <w:tcBorders>
              <w:top w:val="single" w:sz="6" w:space="0" w:color="auto"/>
              <w:left w:val="single" w:sz="6" w:space="0" w:color="auto"/>
              <w:bottom w:val="single" w:sz="6" w:space="0" w:color="auto"/>
              <w:right w:val="single" w:sz="6" w:space="0" w:color="auto"/>
            </w:tcBorders>
          </w:tcPr>
          <w:p w14:paraId="0E2989B4" w14:textId="77777777" w:rsidR="00A934BD" w:rsidRPr="006C2069" w:rsidRDefault="00A934BD" w:rsidP="00D256B1">
            <w:pPr>
              <w:tabs>
                <w:tab w:val="left" w:pos="5"/>
              </w:tabs>
              <w:spacing w:line="240" w:lineRule="auto"/>
              <w:jc w:val="left"/>
              <w:rPr>
                <w:sz w:val="18"/>
                <w:szCs w:val="18"/>
                <w:lang w:val="en-US"/>
              </w:rPr>
            </w:pPr>
            <w:r>
              <w:rPr>
                <w:sz w:val="18"/>
                <w:szCs w:val="18"/>
                <w:lang w:val="en-US"/>
              </w:rPr>
              <w:t>To plan and manage  monthly expenditure and financial reports, and identify actual or potential items of  budget overspend/underspend</w:t>
            </w:r>
          </w:p>
        </w:tc>
        <w:tc>
          <w:tcPr>
            <w:tcW w:w="844" w:type="dxa"/>
            <w:tcBorders>
              <w:top w:val="single" w:sz="6" w:space="0" w:color="auto"/>
              <w:left w:val="single" w:sz="6" w:space="0" w:color="auto"/>
              <w:bottom w:val="single" w:sz="6" w:space="0" w:color="auto"/>
              <w:right w:val="single" w:sz="6" w:space="0" w:color="auto"/>
            </w:tcBorders>
          </w:tcPr>
          <w:p w14:paraId="6A946906" w14:textId="77777777" w:rsidR="00A934BD" w:rsidRDefault="00A934BD" w:rsidP="007B6EE1">
            <w:pPr>
              <w:tabs>
                <w:tab w:val="left" w:pos="5"/>
              </w:tabs>
              <w:spacing w:line="240" w:lineRule="auto"/>
              <w:jc w:val="center"/>
              <w:rPr>
                <w:sz w:val="24"/>
                <w:szCs w:val="24"/>
                <w:lang w:val="en-US"/>
              </w:rPr>
            </w:pPr>
          </w:p>
          <w:p w14:paraId="5A8DF294" w14:textId="77777777" w:rsidR="00A934BD" w:rsidRPr="00B91919"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12A00B15" w14:textId="77777777" w:rsidR="00A934BD" w:rsidRDefault="00A934BD" w:rsidP="007B6EE1">
            <w:pPr>
              <w:tabs>
                <w:tab w:val="left" w:pos="5"/>
              </w:tabs>
              <w:spacing w:line="240" w:lineRule="auto"/>
              <w:jc w:val="center"/>
              <w:rPr>
                <w:sz w:val="24"/>
                <w:szCs w:val="24"/>
              </w:rPr>
            </w:pPr>
          </w:p>
          <w:p w14:paraId="20D5ED03" w14:textId="77777777" w:rsidR="00A934BD" w:rsidRPr="00B91919" w:rsidRDefault="00A934BD" w:rsidP="007B6EE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49F25166"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70299091"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2655" w:type="dxa"/>
            <w:tcBorders>
              <w:top w:val="single" w:sz="6" w:space="0" w:color="auto"/>
              <w:left w:val="single" w:sz="6" w:space="0" w:color="auto"/>
              <w:bottom w:val="single" w:sz="6" w:space="0" w:color="auto"/>
              <w:right w:val="single" w:sz="6" w:space="0" w:color="auto"/>
            </w:tcBorders>
          </w:tcPr>
          <w:p w14:paraId="059BF4B4" w14:textId="77777777" w:rsidR="00A934BD" w:rsidRPr="006C2069" w:rsidRDefault="00A934BD" w:rsidP="00DE6E54">
            <w:pPr>
              <w:tabs>
                <w:tab w:val="left" w:pos="5"/>
              </w:tabs>
              <w:spacing w:line="240" w:lineRule="auto"/>
              <w:jc w:val="center"/>
              <w:rPr>
                <w:sz w:val="18"/>
                <w:szCs w:val="18"/>
                <w:lang w:val="en-US"/>
              </w:rPr>
            </w:pPr>
          </w:p>
        </w:tc>
      </w:tr>
      <w:tr w:rsidR="00A934BD" w:rsidRPr="006C2069" w14:paraId="59A77FF7" w14:textId="77777777" w:rsidTr="0038542B">
        <w:tc>
          <w:tcPr>
            <w:tcW w:w="1642" w:type="dxa"/>
            <w:tcBorders>
              <w:top w:val="single" w:sz="6" w:space="0" w:color="auto"/>
              <w:left w:val="single" w:sz="6" w:space="0" w:color="auto"/>
              <w:bottom w:val="single" w:sz="6" w:space="0" w:color="auto"/>
              <w:right w:val="single" w:sz="6" w:space="0" w:color="auto"/>
            </w:tcBorders>
          </w:tcPr>
          <w:p w14:paraId="72D8A4C4" w14:textId="77777777" w:rsidR="00A934BD" w:rsidRPr="006C2069" w:rsidRDefault="00A934BD" w:rsidP="00D256B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7C35E7DD" w14:textId="77777777" w:rsidR="00A934BD" w:rsidRPr="006C2069" w:rsidRDefault="00A934BD" w:rsidP="00D256B1">
            <w:pPr>
              <w:tabs>
                <w:tab w:val="left" w:pos="5"/>
              </w:tabs>
              <w:spacing w:line="240" w:lineRule="auto"/>
              <w:rPr>
                <w:sz w:val="18"/>
                <w:szCs w:val="18"/>
                <w:lang w:val="en-US"/>
              </w:rPr>
            </w:pPr>
            <w:r w:rsidRPr="006C2069">
              <w:rPr>
                <w:sz w:val="18"/>
                <w:szCs w:val="18"/>
                <w:lang w:val="en-US"/>
              </w:rPr>
              <w:t>8.</w:t>
            </w:r>
          </w:p>
        </w:tc>
        <w:tc>
          <w:tcPr>
            <w:tcW w:w="2835" w:type="dxa"/>
            <w:tcBorders>
              <w:top w:val="single" w:sz="6" w:space="0" w:color="auto"/>
              <w:left w:val="single" w:sz="6" w:space="0" w:color="auto"/>
              <w:bottom w:val="single" w:sz="6" w:space="0" w:color="auto"/>
              <w:right w:val="single" w:sz="6" w:space="0" w:color="auto"/>
            </w:tcBorders>
          </w:tcPr>
          <w:p w14:paraId="3B0D0272" w14:textId="77777777" w:rsidR="00A934BD" w:rsidRDefault="00A934BD" w:rsidP="00D256B1">
            <w:pPr>
              <w:tabs>
                <w:tab w:val="left" w:pos="5"/>
              </w:tabs>
              <w:spacing w:line="240" w:lineRule="auto"/>
              <w:jc w:val="left"/>
              <w:rPr>
                <w:sz w:val="18"/>
                <w:szCs w:val="18"/>
                <w:lang w:val="en-US"/>
              </w:rPr>
            </w:pPr>
            <w:r>
              <w:rPr>
                <w:sz w:val="18"/>
                <w:szCs w:val="18"/>
                <w:lang w:val="en-US"/>
              </w:rPr>
              <w:t>To monitor monthly expenditure and financial reports, and identify actual or potential items of  budget overspend/underspend</w:t>
            </w:r>
          </w:p>
        </w:tc>
        <w:tc>
          <w:tcPr>
            <w:tcW w:w="844" w:type="dxa"/>
            <w:tcBorders>
              <w:top w:val="single" w:sz="6" w:space="0" w:color="auto"/>
              <w:left w:val="single" w:sz="6" w:space="0" w:color="auto"/>
              <w:bottom w:val="single" w:sz="6" w:space="0" w:color="auto"/>
              <w:right w:val="single" w:sz="6" w:space="0" w:color="auto"/>
            </w:tcBorders>
          </w:tcPr>
          <w:p w14:paraId="7D239E4F" w14:textId="77777777" w:rsidR="00A934BD" w:rsidRDefault="00A934BD" w:rsidP="00D256B1">
            <w:pPr>
              <w:tabs>
                <w:tab w:val="left" w:pos="5"/>
              </w:tabs>
              <w:spacing w:line="240" w:lineRule="auto"/>
              <w:jc w:val="center"/>
              <w:rPr>
                <w:sz w:val="24"/>
                <w:szCs w:val="24"/>
                <w:lang w:val="en-US"/>
              </w:rPr>
            </w:pPr>
          </w:p>
          <w:p w14:paraId="5A7D472A" w14:textId="77777777" w:rsidR="00A934BD" w:rsidRPr="00B91919" w:rsidRDefault="00A934BD" w:rsidP="00D256B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132009E0" w14:textId="77777777" w:rsidR="00A934BD" w:rsidRDefault="00A934BD" w:rsidP="00D256B1">
            <w:pPr>
              <w:tabs>
                <w:tab w:val="left" w:pos="5"/>
              </w:tabs>
              <w:spacing w:line="240" w:lineRule="auto"/>
              <w:jc w:val="center"/>
              <w:rPr>
                <w:sz w:val="24"/>
                <w:szCs w:val="24"/>
              </w:rPr>
            </w:pPr>
          </w:p>
          <w:p w14:paraId="4F279444" w14:textId="77777777" w:rsidR="00A934BD" w:rsidRPr="00B91919" w:rsidRDefault="00A934BD" w:rsidP="00D256B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3C6FCFE4" w14:textId="77777777" w:rsidR="00A934BD" w:rsidRPr="00D91C06" w:rsidRDefault="00A934BD" w:rsidP="00D256B1">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288739D8" w14:textId="77777777" w:rsidR="00A934BD" w:rsidRPr="00D91C06" w:rsidRDefault="00A934BD" w:rsidP="00D256B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66C2C90A" w14:textId="77777777" w:rsidR="00A934BD" w:rsidRPr="006C2069" w:rsidRDefault="00A934BD" w:rsidP="00D256B1">
            <w:pPr>
              <w:tabs>
                <w:tab w:val="left" w:pos="5"/>
              </w:tabs>
              <w:spacing w:line="240" w:lineRule="auto"/>
              <w:jc w:val="center"/>
              <w:rPr>
                <w:sz w:val="18"/>
                <w:szCs w:val="18"/>
                <w:lang w:val="en-US"/>
              </w:rPr>
            </w:pPr>
          </w:p>
        </w:tc>
      </w:tr>
      <w:tr w:rsidR="00A934BD" w:rsidRPr="006C2069" w14:paraId="77C9A2A8" w14:textId="77777777" w:rsidTr="0038542B">
        <w:tc>
          <w:tcPr>
            <w:tcW w:w="1642" w:type="dxa"/>
            <w:tcBorders>
              <w:top w:val="single" w:sz="6" w:space="0" w:color="auto"/>
              <w:left w:val="single" w:sz="6" w:space="0" w:color="auto"/>
              <w:bottom w:val="single" w:sz="6" w:space="0" w:color="auto"/>
              <w:right w:val="single" w:sz="6" w:space="0" w:color="auto"/>
            </w:tcBorders>
          </w:tcPr>
          <w:p w14:paraId="09E4FFD3"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3136F401" w14:textId="77777777" w:rsidR="00A934BD" w:rsidRPr="006C2069" w:rsidRDefault="00A934BD" w:rsidP="007B6EE1">
            <w:pPr>
              <w:tabs>
                <w:tab w:val="left" w:pos="5"/>
              </w:tabs>
              <w:spacing w:line="240" w:lineRule="auto"/>
              <w:rPr>
                <w:sz w:val="18"/>
                <w:szCs w:val="18"/>
                <w:lang w:val="en-US"/>
              </w:rPr>
            </w:pPr>
            <w:r>
              <w:rPr>
                <w:sz w:val="18"/>
                <w:szCs w:val="18"/>
                <w:lang w:val="en-US"/>
              </w:rPr>
              <w:t>9.</w:t>
            </w:r>
          </w:p>
        </w:tc>
        <w:tc>
          <w:tcPr>
            <w:tcW w:w="2835" w:type="dxa"/>
            <w:tcBorders>
              <w:top w:val="single" w:sz="6" w:space="0" w:color="auto"/>
              <w:left w:val="single" w:sz="6" w:space="0" w:color="auto"/>
              <w:bottom w:val="single" w:sz="6" w:space="0" w:color="auto"/>
              <w:right w:val="single" w:sz="6" w:space="0" w:color="auto"/>
            </w:tcBorders>
          </w:tcPr>
          <w:p w14:paraId="243BA69A"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To approve any</w:t>
            </w:r>
            <w:r>
              <w:rPr>
                <w:sz w:val="18"/>
                <w:szCs w:val="18"/>
                <w:lang w:val="en-US"/>
              </w:rPr>
              <w:t xml:space="preserve"> amount to be transferred</w:t>
            </w:r>
            <w:r w:rsidRPr="006C2069">
              <w:rPr>
                <w:sz w:val="18"/>
                <w:szCs w:val="18"/>
                <w:lang w:val="en-US"/>
              </w:rPr>
              <w:t xml:space="preserve"> between budget headings </w:t>
            </w:r>
            <w:r>
              <w:rPr>
                <w:sz w:val="18"/>
                <w:szCs w:val="18"/>
                <w:lang w:val="en-US"/>
              </w:rPr>
              <w:t>and/or likely budget overspends</w:t>
            </w:r>
          </w:p>
        </w:tc>
        <w:tc>
          <w:tcPr>
            <w:tcW w:w="844" w:type="dxa"/>
            <w:tcBorders>
              <w:top w:val="single" w:sz="6" w:space="0" w:color="auto"/>
              <w:left w:val="single" w:sz="6" w:space="0" w:color="auto"/>
              <w:bottom w:val="single" w:sz="6" w:space="0" w:color="auto"/>
              <w:right w:val="single" w:sz="6" w:space="0" w:color="auto"/>
            </w:tcBorders>
          </w:tcPr>
          <w:p w14:paraId="1F732C6D" w14:textId="77777777" w:rsidR="00A934BD" w:rsidRDefault="00A934BD" w:rsidP="007B6EE1">
            <w:pPr>
              <w:tabs>
                <w:tab w:val="left" w:pos="5"/>
              </w:tabs>
              <w:spacing w:line="240" w:lineRule="auto"/>
              <w:jc w:val="center"/>
              <w:rPr>
                <w:sz w:val="24"/>
                <w:szCs w:val="24"/>
                <w:lang w:val="en-US"/>
              </w:rPr>
            </w:pPr>
          </w:p>
          <w:p w14:paraId="207C1A35" w14:textId="77777777" w:rsidR="00A934BD" w:rsidRPr="00B91919"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5406171A" w14:textId="77777777" w:rsidR="00A934BD" w:rsidRDefault="00A934BD" w:rsidP="007B6EE1">
            <w:pPr>
              <w:tabs>
                <w:tab w:val="left" w:pos="5"/>
              </w:tabs>
              <w:spacing w:line="240" w:lineRule="auto"/>
              <w:jc w:val="center"/>
              <w:rPr>
                <w:color w:val="FF0000"/>
                <w:sz w:val="24"/>
                <w:szCs w:val="24"/>
              </w:rPr>
            </w:pPr>
          </w:p>
          <w:p w14:paraId="08B134F6" w14:textId="77777777" w:rsidR="00A934BD" w:rsidRPr="00B91919" w:rsidRDefault="00A934BD" w:rsidP="007B6EE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11498628"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4CAC5644"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0A764F37"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7A3A8440" w14:textId="77777777" w:rsidTr="0038542B">
        <w:tc>
          <w:tcPr>
            <w:tcW w:w="1642" w:type="dxa"/>
            <w:tcBorders>
              <w:top w:val="single" w:sz="6" w:space="0" w:color="auto"/>
              <w:left w:val="single" w:sz="6" w:space="0" w:color="auto"/>
              <w:bottom w:val="single" w:sz="6" w:space="0" w:color="auto"/>
              <w:right w:val="single" w:sz="6" w:space="0" w:color="auto"/>
            </w:tcBorders>
          </w:tcPr>
          <w:p w14:paraId="0D71F148"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67422082" w14:textId="77777777" w:rsidR="00A934BD" w:rsidRPr="006C2069" w:rsidRDefault="00A934BD" w:rsidP="007B6EE1">
            <w:pPr>
              <w:tabs>
                <w:tab w:val="left" w:pos="5"/>
              </w:tabs>
              <w:spacing w:line="240" w:lineRule="auto"/>
              <w:rPr>
                <w:sz w:val="18"/>
                <w:szCs w:val="18"/>
                <w:lang w:val="en-US"/>
              </w:rPr>
            </w:pPr>
            <w:r>
              <w:rPr>
                <w:sz w:val="18"/>
                <w:szCs w:val="18"/>
                <w:lang w:val="en-US"/>
              </w:rPr>
              <w:t>10</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6EE614C2"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To establish financial decision le</w:t>
            </w:r>
            <w:r>
              <w:rPr>
                <w:sz w:val="18"/>
                <w:szCs w:val="18"/>
                <w:lang w:val="en-US"/>
              </w:rPr>
              <w:t>vels and limits</w:t>
            </w:r>
          </w:p>
        </w:tc>
        <w:tc>
          <w:tcPr>
            <w:tcW w:w="844" w:type="dxa"/>
            <w:tcBorders>
              <w:top w:val="single" w:sz="6" w:space="0" w:color="auto"/>
              <w:left w:val="single" w:sz="6" w:space="0" w:color="auto"/>
              <w:bottom w:val="single" w:sz="6" w:space="0" w:color="auto"/>
              <w:right w:val="single" w:sz="6" w:space="0" w:color="auto"/>
            </w:tcBorders>
          </w:tcPr>
          <w:p w14:paraId="0BB74825" w14:textId="77777777" w:rsidR="00A934BD" w:rsidRDefault="00A934BD" w:rsidP="007B6EE1">
            <w:pPr>
              <w:tabs>
                <w:tab w:val="left" w:pos="5"/>
              </w:tabs>
              <w:spacing w:line="240" w:lineRule="auto"/>
              <w:jc w:val="center"/>
              <w:rPr>
                <w:sz w:val="24"/>
                <w:szCs w:val="24"/>
                <w:lang w:val="en-US"/>
              </w:rPr>
            </w:pPr>
          </w:p>
          <w:p w14:paraId="11577C0D" w14:textId="77777777" w:rsidR="00A934BD" w:rsidRPr="00F84926" w:rsidRDefault="00A934BD" w:rsidP="007B6EE1">
            <w:pPr>
              <w:tabs>
                <w:tab w:val="left" w:pos="5"/>
              </w:tabs>
              <w:spacing w:line="240" w:lineRule="auto"/>
              <w:jc w:val="center"/>
              <w:rPr>
                <w:color w:val="FF0000"/>
                <w:sz w:val="24"/>
                <w:szCs w:val="24"/>
                <w:lang w:val="en-US"/>
              </w:rPr>
            </w:pP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643EB292"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54557F8D"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6F0B2F5E"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1B251F9D"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0FE456E2" w14:textId="77777777" w:rsidTr="0038542B">
        <w:tc>
          <w:tcPr>
            <w:tcW w:w="1642" w:type="dxa"/>
            <w:tcBorders>
              <w:top w:val="single" w:sz="6" w:space="0" w:color="auto"/>
              <w:left w:val="single" w:sz="6" w:space="0" w:color="auto"/>
              <w:bottom w:val="single" w:sz="6" w:space="0" w:color="auto"/>
              <w:right w:val="single" w:sz="6" w:space="0" w:color="auto"/>
            </w:tcBorders>
          </w:tcPr>
          <w:p w14:paraId="31F090A0"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74E909E3" w14:textId="77777777" w:rsidR="00A934BD" w:rsidRPr="006C2069" w:rsidRDefault="00A934BD" w:rsidP="007B6EE1">
            <w:pPr>
              <w:tabs>
                <w:tab w:val="left" w:pos="5"/>
              </w:tabs>
              <w:spacing w:line="240" w:lineRule="auto"/>
              <w:rPr>
                <w:sz w:val="18"/>
                <w:szCs w:val="18"/>
                <w:lang w:val="en-US"/>
              </w:rPr>
            </w:pPr>
            <w:r>
              <w:rPr>
                <w:sz w:val="18"/>
                <w:szCs w:val="18"/>
                <w:lang w:val="en-US"/>
              </w:rPr>
              <w:t>11</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2B2D3969"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To establish a</w:t>
            </w:r>
            <w:r>
              <w:rPr>
                <w:sz w:val="18"/>
                <w:szCs w:val="18"/>
                <w:lang w:val="en-US"/>
              </w:rPr>
              <w:t xml:space="preserve"> charging and remissions policy for the Academy</w:t>
            </w:r>
          </w:p>
        </w:tc>
        <w:tc>
          <w:tcPr>
            <w:tcW w:w="844" w:type="dxa"/>
            <w:tcBorders>
              <w:top w:val="single" w:sz="6" w:space="0" w:color="auto"/>
              <w:left w:val="single" w:sz="6" w:space="0" w:color="auto"/>
              <w:bottom w:val="single" w:sz="6" w:space="0" w:color="auto"/>
              <w:right w:val="single" w:sz="6" w:space="0" w:color="auto"/>
            </w:tcBorders>
          </w:tcPr>
          <w:p w14:paraId="01003303"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7FB1A099" w14:textId="77777777" w:rsidR="00A934BD" w:rsidRDefault="00A934BD" w:rsidP="00E030CD">
            <w:pPr>
              <w:tabs>
                <w:tab w:val="left" w:pos="5"/>
              </w:tabs>
              <w:spacing w:after="0" w:line="240" w:lineRule="auto"/>
              <w:jc w:val="center"/>
              <w:rPr>
                <w:color w:val="FF0000"/>
                <w:sz w:val="24"/>
                <w:szCs w:val="24"/>
                <w:lang w:val="en-US"/>
              </w:rPr>
            </w:pPr>
            <w:r>
              <w:rPr>
                <w:sz w:val="24"/>
                <w:szCs w:val="24"/>
                <w:lang w:val="en-US"/>
              </w:rPr>
              <w:br/>
            </w:r>
          </w:p>
          <w:p w14:paraId="5C6B1BB9" w14:textId="77777777" w:rsidR="00A934BD" w:rsidRPr="00D91C06" w:rsidRDefault="00A934BD" w:rsidP="00E030CD">
            <w:pPr>
              <w:tabs>
                <w:tab w:val="left" w:pos="5"/>
              </w:tabs>
              <w:spacing w:after="0" w:line="240" w:lineRule="auto"/>
              <w:jc w:val="center"/>
              <w:rPr>
                <w:sz w:val="24"/>
                <w:szCs w:val="24"/>
                <w:lang w:val="en-US"/>
              </w:rPr>
            </w:pP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14135D41" w14:textId="77777777" w:rsidR="00A934BD" w:rsidRPr="003B59A2" w:rsidRDefault="00A934BD" w:rsidP="00E030CD">
            <w:pPr>
              <w:tabs>
                <w:tab w:val="left" w:pos="5"/>
              </w:tabs>
              <w:spacing w:after="0" w:line="240" w:lineRule="auto"/>
              <w:jc w:val="center"/>
              <w:rPr>
                <w:color w:val="00B050"/>
                <w:sz w:val="24"/>
                <w:szCs w:val="24"/>
              </w:rPr>
            </w:pPr>
            <w:r w:rsidRPr="003B59A2">
              <w:rPr>
                <w:color w:val="00B050"/>
                <w:sz w:val="24"/>
                <w:szCs w:val="24"/>
              </w:rPr>
              <w:t>1</w:t>
            </w:r>
          </w:p>
          <w:p w14:paraId="45ED404F" w14:textId="77777777" w:rsidR="00A934BD" w:rsidRPr="00B91919" w:rsidRDefault="00A934BD" w:rsidP="00E030CD">
            <w:pPr>
              <w:tabs>
                <w:tab w:val="left" w:pos="5"/>
              </w:tabs>
              <w:spacing w:after="0" w:line="240" w:lineRule="auto"/>
              <w:jc w:val="center"/>
              <w:rPr>
                <w:sz w:val="24"/>
                <w:szCs w:val="24"/>
              </w:rPr>
            </w:pPr>
            <w:r w:rsidRPr="003B59A2">
              <w:rPr>
                <w:color w:val="0070C0"/>
                <w:sz w:val="24"/>
                <w:szCs w:val="24"/>
              </w:rPr>
              <w:t>2</w:t>
            </w:r>
          </w:p>
        </w:tc>
        <w:tc>
          <w:tcPr>
            <w:tcW w:w="582" w:type="dxa"/>
            <w:tcBorders>
              <w:top w:val="single" w:sz="6" w:space="0" w:color="auto"/>
              <w:left w:val="single" w:sz="6" w:space="0" w:color="auto"/>
              <w:bottom w:val="single" w:sz="6" w:space="0" w:color="auto"/>
              <w:right w:val="single" w:sz="6" w:space="0" w:color="auto"/>
            </w:tcBorders>
          </w:tcPr>
          <w:p w14:paraId="39C8EB4B"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6BF778DB"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76679426" w14:textId="77777777" w:rsidTr="0038542B">
        <w:tc>
          <w:tcPr>
            <w:tcW w:w="1642" w:type="dxa"/>
            <w:tcBorders>
              <w:top w:val="single" w:sz="6" w:space="0" w:color="auto"/>
              <w:left w:val="single" w:sz="6" w:space="0" w:color="auto"/>
              <w:bottom w:val="single" w:sz="6" w:space="0" w:color="auto"/>
              <w:right w:val="single" w:sz="6" w:space="0" w:color="auto"/>
            </w:tcBorders>
          </w:tcPr>
          <w:p w14:paraId="45E5D02D"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1C703168" w14:textId="77777777" w:rsidR="00A934BD" w:rsidRPr="006C2069" w:rsidRDefault="00A934BD" w:rsidP="007B6EE1">
            <w:pPr>
              <w:tabs>
                <w:tab w:val="left" w:pos="5"/>
              </w:tabs>
              <w:spacing w:line="240" w:lineRule="auto"/>
              <w:rPr>
                <w:sz w:val="18"/>
                <w:szCs w:val="18"/>
                <w:lang w:val="en-US"/>
              </w:rPr>
            </w:pPr>
            <w:r>
              <w:rPr>
                <w:sz w:val="18"/>
                <w:szCs w:val="18"/>
                <w:lang w:val="en-US"/>
              </w:rPr>
              <w:t>12</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17241B34" w14:textId="77777777" w:rsidR="00A934BD" w:rsidRPr="006C2069" w:rsidRDefault="00A934BD" w:rsidP="00EB52B8">
            <w:pPr>
              <w:tabs>
                <w:tab w:val="left" w:pos="5"/>
              </w:tabs>
              <w:spacing w:line="240" w:lineRule="auto"/>
              <w:jc w:val="left"/>
              <w:rPr>
                <w:sz w:val="18"/>
                <w:szCs w:val="18"/>
                <w:lang w:val="en-US"/>
              </w:rPr>
            </w:pPr>
            <w:r w:rsidRPr="006C2069">
              <w:rPr>
                <w:sz w:val="18"/>
                <w:szCs w:val="18"/>
                <w:lang w:val="en-US"/>
              </w:rPr>
              <w:t>To appoint the Responsible Of</w:t>
            </w:r>
            <w:r>
              <w:rPr>
                <w:sz w:val="18"/>
                <w:szCs w:val="18"/>
                <w:lang w:val="en-US"/>
              </w:rPr>
              <w:t>ficer for the Academy</w:t>
            </w:r>
          </w:p>
        </w:tc>
        <w:tc>
          <w:tcPr>
            <w:tcW w:w="844" w:type="dxa"/>
            <w:tcBorders>
              <w:top w:val="single" w:sz="6" w:space="0" w:color="auto"/>
              <w:left w:val="single" w:sz="6" w:space="0" w:color="auto"/>
              <w:bottom w:val="single" w:sz="6" w:space="0" w:color="auto"/>
              <w:right w:val="single" w:sz="6" w:space="0" w:color="auto"/>
            </w:tcBorders>
          </w:tcPr>
          <w:p w14:paraId="5F346B1C"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78FE0D7A"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4557E846" w14:textId="77777777" w:rsidR="00A934BD" w:rsidRDefault="00A934BD" w:rsidP="007B6EE1">
            <w:pPr>
              <w:tabs>
                <w:tab w:val="left" w:pos="5"/>
              </w:tabs>
              <w:spacing w:line="240" w:lineRule="auto"/>
              <w:jc w:val="center"/>
              <w:rPr>
                <w:sz w:val="24"/>
                <w:szCs w:val="24"/>
              </w:rPr>
            </w:pPr>
          </w:p>
          <w:p w14:paraId="58768F15" w14:textId="77777777" w:rsidR="00A934BD" w:rsidRPr="00B91919" w:rsidRDefault="00A934BD" w:rsidP="007B6EE1">
            <w:pPr>
              <w:tabs>
                <w:tab w:val="left" w:pos="5"/>
              </w:tabs>
              <w:spacing w:line="240" w:lineRule="auto"/>
              <w:jc w:val="center"/>
              <w:rPr>
                <w:sz w:val="24"/>
                <w:szCs w:val="24"/>
              </w:rPr>
            </w:pPr>
          </w:p>
        </w:tc>
        <w:tc>
          <w:tcPr>
            <w:tcW w:w="582" w:type="dxa"/>
            <w:tcBorders>
              <w:top w:val="single" w:sz="6" w:space="0" w:color="auto"/>
              <w:left w:val="single" w:sz="6" w:space="0" w:color="auto"/>
              <w:bottom w:val="single" w:sz="6" w:space="0" w:color="auto"/>
              <w:right w:val="single" w:sz="6" w:space="0" w:color="auto"/>
            </w:tcBorders>
          </w:tcPr>
          <w:p w14:paraId="575C07AC"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009F32AC"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318E5EB8" w14:textId="77777777" w:rsidTr="0038542B">
        <w:tc>
          <w:tcPr>
            <w:tcW w:w="1642" w:type="dxa"/>
            <w:tcBorders>
              <w:top w:val="single" w:sz="6" w:space="0" w:color="auto"/>
              <w:left w:val="single" w:sz="6" w:space="0" w:color="auto"/>
              <w:bottom w:val="single" w:sz="6" w:space="0" w:color="auto"/>
              <w:right w:val="single" w:sz="6" w:space="0" w:color="auto"/>
            </w:tcBorders>
          </w:tcPr>
          <w:p w14:paraId="7EAB6153"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0FC1ABB6" w14:textId="77777777" w:rsidR="00A934BD" w:rsidRPr="006C2069" w:rsidRDefault="00A934BD" w:rsidP="007A0F82">
            <w:pPr>
              <w:tabs>
                <w:tab w:val="left" w:pos="5"/>
              </w:tabs>
              <w:spacing w:line="240" w:lineRule="auto"/>
              <w:rPr>
                <w:sz w:val="18"/>
                <w:szCs w:val="18"/>
                <w:lang w:val="en-US"/>
              </w:rPr>
            </w:pPr>
            <w:r w:rsidRPr="006C2069">
              <w:rPr>
                <w:sz w:val="18"/>
                <w:szCs w:val="18"/>
                <w:lang w:val="en-US"/>
              </w:rPr>
              <w:t>1</w:t>
            </w:r>
            <w:r>
              <w:rPr>
                <w:sz w:val="18"/>
                <w:szCs w:val="18"/>
                <w:lang w:val="en-US"/>
              </w:rPr>
              <w:t>3</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13E510A7" w14:textId="77777777" w:rsidR="00A934BD" w:rsidRPr="006C2069" w:rsidRDefault="00A934BD" w:rsidP="005269A7">
            <w:pPr>
              <w:tabs>
                <w:tab w:val="left" w:pos="5"/>
              </w:tabs>
              <w:spacing w:line="240" w:lineRule="auto"/>
              <w:jc w:val="left"/>
              <w:rPr>
                <w:sz w:val="18"/>
                <w:szCs w:val="18"/>
                <w:lang w:val="en-US"/>
              </w:rPr>
            </w:pPr>
            <w:r w:rsidRPr="006C2069">
              <w:rPr>
                <w:sz w:val="18"/>
                <w:szCs w:val="18"/>
                <w:lang w:val="en-US"/>
              </w:rPr>
              <w:t xml:space="preserve">To enter into </w:t>
            </w:r>
            <w:r>
              <w:rPr>
                <w:sz w:val="18"/>
                <w:szCs w:val="18"/>
                <w:lang w:val="en-US"/>
              </w:rPr>
              <w:t xml:space="preserve">additional </w:t>
            </w:r>
            <w:r w:rsidRPr="006C2069">
              <w:rPr>
                <w:sz w:val="18"/>
                <w:szCs w:val="18"/>
                <w:lang w:val="en-US"/>
              </w:rPr>
              <w:t xml:space="preserve">contracts </w:t>
            </w:r>
            <w:r>
              <w:rPr>
                <w:sz w:val="18"/>
                <w:szCs w:val="18"/>
                <w:lang w:val="en-US"/>
              </w:rPr>
              <w:t xml:space="preserve">which exceed the agreed annual budget allocation </w:t>
            </w:r>
          </w:p>
        </w:tc>
        <w:tc>
          <w:tcPr>
            <w:tcW w:w="844" w:type="dxa"/>
            <w:tcBorders>
              <w:top w:val="single" w:sz="6" w:space="0" w:color="auto"/>
              <w:left w:val="single" w:sz="6" w:space="0" w:color="auto"/>
              <w:bottom w:val="single" w:sz="6" w:space="0" w:color="auto"/>
              <w:right w:val="single" w:sz="6" w:space="0" w:color="auto"/>
            </w:tcBorders>
          </w:tcPr>
          <w:p w14:paraId="55BC9E99"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401D3BCF"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3C8C4114"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6BA95DAD"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5B7BA5A4"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6ECC84B6" w14:textId="77777777" w:rsidTr="0038542B">
        <w:tc>
          <w:tcPr>
            <w:tcW w:w="1642" w:type="dxa"/>
            <w:tcBorders>
              <w:top w:val="single" w:sz="6" w:space="0" w:color="auto"/>
              <w:left w:val="single" w:sz="6" w:space="0" w:color="auto"/>
              <w:bottom w:val="single" w:sz="6" w:space="0" w:color="auto"/>
              <w:right w:val="single" w:sz="6" w:space="0" w:color="auto"/>
            </w:tcBorders>
          </w:tcPr>
          <w:p w14:paraId="3DD48007"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1C405573" w14:textId="77777777" w:rsidR="00A934BD" w:rsidRPr="006C2069" w:rsidRDefault="00A934BD" w:rsidP="007A0F82">
            <w:pPr>
              <w:tabs>
                <w:tab w:val="left" w:pos="5"/>
              </w:tabs>
              <w:spacing w:line="240" w:lineRule="auto"/>
              <w:rPr>
                <w:sz w:val="18"/>
                <w:szCs w:val="18"/>
                <w:lang w:val="en-US"/>
              </w:rPr>
            </w:pPr>
            <w:r w:rsidRPr="006C2069">
              <w:rPr>
                <w:sz w:val="18"/>
                <w:szCs w:val="18"/>
                <w:lang w:val="en-US"/>
              </w:rPr>
              <w:t>1</w:t>
            </w:r>
            <w:r>
              <w:rPr>
                <w:sz w:val="18"/>
                <w:szCs w:val="18"/>
                <w:lang w:val="en-US"/>
              </w:rPr>
              <w:t>4</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6B1AEC80" w14:textId="77777777" w:rsidR="00A934BD" w:rsidRDefault="00A934BD" w:rsidP="007B6EE1">
            <w:pPr>
              <w:tabs>
                <w:tab w:val="left" w:pos="5"/>
              </w:tabs>
              <w:spacing w:line="240" w:lineRule="auto"/>
              <w:jc w:val="left"/>
              <w:rPr>
                <w:sz w:val="18"/>
                <w:szCs w:val="18"/>
                <w:lang w:val="en-US"/>
              </w:rPr>
            </w:pPr>
            <w:r w:rsidRPr="006C2069">
              <w:rPr>
                <w:sz w:val="18"/>
                <w:szCs w:val="18"/>
                <w:lang w:val="en-US"/>
              </w:rPr>
              <w:t>To make payments within agreed financial limits</w:t>
            </w:r>
          </w:p>
          <w:p w14:paraId="02EFCE89" w14:textId="77777777" w:rsidR="00A934BD" w:rsidRPr="006C2069" w:rsidRDefault="00A934BD" w:rsidP="007B6EE1">
            <w:pPr>
              <w:tabs>
                <w:tab w:val="left" w:pos="5"/>
              </w:tabs>
              <w:spacing w:line="240" w:lineRule="auto"/>
              <w:jc w:val="left"/>
              <w:rPr>
                <w:sz w:val="18"/>
                <w:szCs w:val="18"/>
                <w:lang w:val="en-US"/>
              </w:rPr>
            </w:pPr>
          </w:p>
        </w:tc>
        <w:tc>
          <w:tcPr>
            <w:tcW w:w="844" w:type="dxa"/>
            <w:tcBorders>
              <w:top w:val="single" w:sz="6" w:space="0" w:color="auto"/>
              <w:left w:val="single" w:sz="6" w:space="0" w:color="auto"/>
              <w:bottom w:val="single" w:sz="6" w:space="0" w:color="auto"/>
              <w:right w:val="single" w:sz="6" w:space="0" w:color="auto"/>
            </w:tcBorders>
          </w:tcPr>
          <w:p w14:paraId="44D2FDC4" w14:textId="77777777" w:rsidR="00A934BD" w:rsidRDefault="00A934BD" w:rsidP="007B6EE1">
            <w:pPr>
              <w:tabs>
                <w:tab w:val="left" w:pos="5"/>
              </w:tabs>
              <w:spacing w:line="240" w:lineRule="auto"/>
              <w:jc w:val="center"/>
              <w:rPr>
                <w:sz w:val="24"/>
                <w:szCs w:val="24"/>
                <w:lang w:val="en-US"/>
              </w:rPr>
            </w:pPr>
          </w:p>
          <w:p w14:paraId="6D5E112F" w14:textId="77777777" w:rsidR="00A934BD" w:rsidRPr="00B91919"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4CC625C5"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68A3CD68"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6F0BFCA0" w14:textId="77777777" w:rsidR="00A934BD" w:rsidRDefault="00A934BD" w:rsidP="005E4835">
            <w:pPr>
              <w:tabs>
                <w:tab w:val="left" w:pos="5"/>
              </w:tabs>
              <w:spacing w:after="0" w:line="240" w:lineRule="auto"/>
              <w:jc w:val="center"/>
              <w:rPr>
                <w:color w:val="0070C0"/>
                <w:sz w:val="24"/>
                <w:szCs w:val="24"/>
                <w:lang w:val="en-US"/>
              </w:rPr>
            </w:pPr>
            <w:r>
              <w:rPr>
                <w:color w:val="00B050"/>
                <w:sz w:val="24"/>
                <w:szCs w:val="24"/>
                <w:lang w:val="en-US"/>
              </w:rPr>
              <w:t>1</w:t>
            </w:r>
            <w:r>
              <w:rPr>
                <w:sz w:val="24"/>
                <w:szCs w:val="24"/>
                <w:lang w:val="en-US"/>
              </w:rPr>
              <w:br/>
            </w:r>
            <w:r>
              <w:rPr>
                <w:color w:val="0070C0"/>
                <w:sz w:val="24"/>
                <w:szCs w:val="24"/>
                <w:lang w:val="en-US"/>
              </w:rPr>
              <w:t>2</w:t>
            </w:r>
          </w:p>
          <w:p w14:paraId="39E76AE7" w14:textId="77777777" w:rsidR="00A934BD" w:rsidRPr="00B91919" w:rsidRDefault="00A934BD" w:rsidP="005E4835">
            <w:pPr>
              <w:tabs>
                <w:tab w:val="left" w:pos="5"/>
              </w:tabs>
              <w:spacing w:after="0" w:line="240" w:lineRule="auto"/>
              <w:jc w:val="center"/>
              <w:rPr>
                <w:sz w:val="24"/>
                <w:szCs w:val="24"/>
              </w:rPr>
            </w:pPr>
            <w:r w:rsidRPr="003B59A2">
              <w:rPr>
                <w:color w:val="FF0000"/>
                <w:sz w:val="24"/>
                <w:szCs w:val="24"/>
              </w:rPr>
              <w:t>3</w:t>
            </w:r>
          </w:p>
        </w:tc>
        <w:tc>
          <w:tcPr>
            <w:tcW w:w="2655" w:type="dxa"/>
            <w:tcBorders>
              <w:top w:val="single" w:sz="6" w:space="0" w:color="auto"/>
              <w:left w:val="single" w:sz="6" w:space="0" w:color="auto"/>
              <w:bottom w:val="single" w:sz="6" w:space="0" w:color="auto"/>
              <w:right w:val="single" w:sz="6" w:space="0" w:color="auto"/>
            </w:tcBorders>
          </w:tcPr>
          <w:p w14:paraId="7DFD0598"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70416E0F" w14:textId="77777777" w:rsidTr="0038542B">
        <w:tc>
          <w:tcPr>
            <w:tcW w:w="1642" w:type="dxa"/>
            <w:tcBorders>
              <w:top w:val="single" w:sz="6" w:space="0" w:color="auto"/>
              <w:left w:val="single" w:sz="6" w:space="0" w:color="auto"/>
              <w:bottom w:val="single" w:sz="6" w:space="0" w:color="auto"/>
              <w:right w:val="single" w:sz="6" w:space="0" w:color="auto"/>
            </w:tcBorders>
          </w:tcPr>
          <w:p w14:paraId="370C3AEB"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6B3D2C80" w14:textId="77777777" w:rsidR="00A934BD" w:rsidRPr="006C2069" w:rsidRDefault="00A934BD" w:rsidP="007A0F82">
            <w:pPr>
              <w:tabs>
                <w:tab w:val="left" w:pos="5"/>
              </w:tabs>
              <w:spacing w:line="240" w:lineRule="auto"/>
              <w:rPr>
                <w:sz w:val="18"/>
                <w:szCs w:val="18"/>
                <w:lang w:val="en-US"/>
              </w:rPr>
            </w:pPr>
            <w:r>
              <w:rPr>
                <w:sz w:val="18"/>
                <w:szCs w:val="18"/>
                <w:lang w:val="en-US"/>
              </w:rPr>
              <w:t>15.</w:t>
            </w:r>
          </w:p>
        </w:tc>
        <w:tc>
          <w:tcPr>
            <w:tcW w:w="2835" w:type="dxa"/>
            <w:tcBorders>
              <w:top w:val="single" w:sz="6" w:space="0" w:color="auto"/>
              <w:left w:val="single" w:sz="6" w:space="0" w:color="auto"/>
              <w:bottom w:val="single" w:sz="6" w:space="0" w:color="auto"/>
              <w:right w:val="single" w:sz="6" w:space="0" w:color="auto"/>
            </w:tcBorders>
          </w:tcPr>
          <w:p w14:paraId="24E11041" w14:textId="77777777" w:rsidR="00A934BD" w:rsidRDefault="00A934BD" w:rsidP="007B6EE1">
            <w:pPr>
              <w:tabs>
                <w:tab w:val="left" w:pos="5"/>
              </w:tabs>
              <w:spacing w:line="240" w:lineRule="auto"/>
              <w:jc w:val="left"/>
              <w:rPr>
                <w:sz w:val="18"/>
                <w:szCs w:val="18"/>
                <w:lang w:val="en-US"/>
              </w:rPr>
            </w:pPr>
            <w:r>
              <w:rPr>
                <w:sz w:val="18"/>
                <w:szCs w:val="18"/>
                <w:lang w:val="en-US"/>
              </w:rPr>
              <w:t>To collect income due to the Academy</w:t>
            </w:r>
          </w:p>
          <w:p w14:paraId="69395ADD" w14:textId="77777777" w:rsidR="00A934BD" w:rsidRDefault="00A934BD" w:rsidP="007B6EE1">
            <w:pPr>
              <w:tabs>
                <w:tab w:val="left" w:pos="5"/>
              </w:tabs>
              <w:spacing w:line="240" w:lineRule="auto"/>
              <w:jc w:val="left"/>
              <w:rPr>
                <w:sz w:val="18"/>
                <w:szCs w:val="18"/>
                <w:lang w:val="en-US"/>
              </w:rPr>
            </w:pPr>
            <w:r>
              <w:rPr>
                <w:sz w:val="18"/>
                <w:szCs w:val="18"/>
                <w:lang w:val="en-US"/>
              </w:rPr>
              <w:t>To maintain proper financial records for the Academy</w:t>
            </w:r>
          </w:p>
          <w:p w14:paraId="585FB48A" w14:textId="77777777" w:rsidR="00A934BD" w:rsidRDefault="00A934BD" w:rsidP="007B6EE1">
            <w:pPr>
              <w:tabs>
                <w:tab w:val="left" w:pos="5"/>
              </w:tabs>
              <w:spacing w:line="240" w:lineRule="auto"/>
              <w:jc w:val="left"/>
              <w:rPr>
                <w:sz w:val="18"/>
                <w:szCs w:val="18"/>
                <w:lang w:val="en-US"/>
              </w:rPr>
            </w:pPr>
            <w:r>
              <w:rPr>
                <w:sz w:val="18"/>
                <w:szCs w:val="18"/>
                <w:lang w:val="en-US"/>
              </w:rPr>
              <w:t>To prepare accounts for the Academy</w:t>
            </w:r>
          </w:p>
          <w:p w14:paraId="6A9DED51" w14:textId="77777777" w:rsidR="00A934BD" w:rsidRDefault="00A934BD" w:rsidP="00EB52B8">
            <w:pPr>
              <w:tabs>
                <w:tab w:val="left" w:pos="5"/>
              </w:tabs>
              <w:spacing w:line="240" w:lineRule="auto"/>
              <w:jc w:val="left"/>
              <w:rPr>
                <w:sz w:val="18"/>
                <w:szCs w:val="18"/>
                <w:lang w:val="en-US"/>
              </w:rPr>
            </w:pPr>
            <w:r>
              <w:rPr>
                <w:sz w:val="18"/>
                <w:szCs w:val="18"/>
                <w:lang w:val="en-US"/>
              </w:rPr>
              <w:t>To develop risk management strategies</w:t>
            </w:r>
          </w:p>
          <w:p w14:paraId="47A63ECD" w14:textId="77777777" w:rsidR="00A934BD" w:rsidRDefault="00A934BD" w:rsidP="00EB52B8">
            <w:pPr>
              <w:tabs>
                <w:tab w:val="left" w:pos="5"/>
              </w:tabs>
              <w:spacing w:line="240" w:lineRule="auto"/>
              <w:jc w:val="left"/>
              <w:rPr>
                <w:sz w:val="18"/>
                <w:szCs w:val="18"/>
                <w:lang w:val="en-US"/>
              </w:rPr>
            </w:pPr>
            <w:r>
              <w:rPr>
                <w:sz w:val="18"/>
                <w:szCs w:val="18"/>
                <w:lang w:val="en-US"/>
              </w:rPr>
              <w:t>To</w:t>
            </w:r>
            <w:r w:rsidRPr="00F23736">
              <w:rPr>
                <w:sz w:val="18"/>
                <w:szCs w:val="18"/>
              </w:rPr>
              <w:t xml:space="preserve"> authorise</w:t>
            </w:r>
            <w:r>
              <w:rPr>
                <w:sz w:val="18"/>
                <w:szCs w:val="18"/>
                <w:lang w:val="en-US"/>
              </w:rPr>
              <w:t xml:space="preserve"> acquisition of assets</w:t>
            </w:r>
          </w:p>
          <w:p w14:paraId="4FC41A69" w14:textId="77777777" w:rsidR="00A934BD" w:rsidRDefault="00A934BD" w:rsidP="00EB52B8">
            <w:pPr>
              <w:tabs>
                <w:tab w:val="left" w:pos="5"/>
              </w:tabs>
              <w:spacing w:line="240" w:lineRule="auto"/>
              <w:jc w:val="left"/>
              <w:rPr>
                <w:sz w:val="18"/>
                <w:szCs w:val="18"/>
                <w:lang w:val="en-US"/>
              </w:rPr>
            </w:pPr>
            <w:r>
              <w:rPr>
                <w:sz w:val="18"/>
                <w:szCs w:val="18"/>
                <w:lang w:val="en-US"/>
              </w:rPr>
              <w:t>To</w:t>
            </w:r>
            <w:r w:rsidRPr="00F23736">
              <w:rPr>
                <w:sz w:val="18"/>
                <w:szCs w:val="18"/>
              </w:rPr>
              <w:t xml:space="preserve"> authorise</w:t>
            </w:r>
            <w:r>
              <w:rPr>
                <w:sz w:val="18"/>
                <w:szCs w:val="18"/>
                <w:lang w:val="en-US"/>
              </w:rPr>
              <w:t xml:space="preserve"> disposal of assets</w:t>
            </w:r>
          </w:p>
          <w:p w14:paraId="3136031D" w14:textId="77777777" w:rsidR="00A934BD" w:rsidRDefault="00A934BD" w:rsidP="00EB52B8">
            <w:pPr>
              <w:tabs>
                <w:tab w:val="left" w:pos="5"/>
              </w:tabs>
              <w:spacing w:line="240" w:lineRule="auto"/>
              <w:jc w:val="left"/>
              <w:rPr>
                <w:sz w:val="18"/>
                <w:szCs w:val="18"/>
                <w:lang w:val="en-US"/>
              </w:rPr>
            </w:pPr>
            <w:r>
              <w:rPr>
                <w:sz w:val="18"/>
                <w:szCs w:val="18"/>
                <w:lang w:val="en-US"/>
              </w:rPr>
              <w:t>To appoint auditors</w:t>
            </w:r>
          </w:p>
          <w:p w14:paraId="002248A1" w14:textId="77777777" w:rsidR="00A934BD" w:rsidRPr="006C2069" w:rsidRDefault="00A934BD" w:rsidP="00EB52B8">
            <w:pPr>
              <w:tabs>
                <w:tab w:val="left" w:pos="5"/>
              </w:tabs>
              <w:spacing w:line="240" w:lineRule="auto"/>
              <w:jc w:val="left"/>
              <w:rPr>
                <w:sz w:val="18"/>
                <w:szCs w:val="18"/>
                <w:lang w:val="en-US"/>
              </w:rPr>
            </w:pPr>
            <w:r>
              <w:rPr>
                <w:sz w:val="18"/>
                <w:szCs w:val="18"/>
                <w:lang w:val="en-US"/>
              </w:rPr>
              <w:t>To decide how to apply  Pupil Premium</w:t>
            </w:r>
          </w:p>
        </w:tc>
        <w:tc>
          <w:tcPr>
            <w:tcW w:w="844" w:type="dxa"/>
            <w:tcBorders>
              <w:top w:val="single" w:sz="6" w:space="0" w:color="auto"/>
              <w:left w:val="single" w:sz="6" w:space="0" w:color="auto"/>
              <w:bottom w:val="single" w:sz="6" w:space="0" w:color="auto"/>
              <w:right w:val="single" w:sz="6" w:space="0" w:color="auto"/>
            </w:tcBorders>
          </w:tcPr>
          <w:p w14:paraId="3E48FAD7" w14:textId="77777777" w:rsidR="00A934BD" w:rsidRDefault="00A934BD" w:rsidP="007B6EE1">
            <w:pPr>
              <w:tabs>
                <w:tab w:val="left" w:pos="5"/>
              </w:tabs>
              <w:spacing w:line="240" w:lineRule="auto"/>
              <w:jc w:val="center"/>
              <w:rPr>
                <w:sz w:val="24"/>
                <w:szCs w:val="24"/>
                <w:lang w:val="en-US"/>
              </w:rPr>
            </w:pPr>
          </w:p>
          <w:p w14:paraId="10CBE659" w14:textId="77777777" w:rsidR="00A934BD" w:rsidRPr="00B91919"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795096D5" w14:textId="77777777" w:rsidR="00A934BD" w:rsidRDefault="00A934BD" w:rsidP="007B6EE1">
            <w:pPr>
              <w:tabs>
                <w:tab w:val="left" w:pos="5"/>
              </w:tabs>
              <w:spacing w:line="240" w:lineRule="auto"/>
              <w:jc w:val="center"/>
              <w:rPr>
                <w:color w:val="FF0000"/>
                <w:sz w:val="24"/>
                <w:szCs w:val="24"/>
              </w:rPr>
            </w:pPr>
          </w:p>
          <w:p w14:paraId="23B7538E" w14:textId="77777777" w:rsidR="00A934BD" w:rsidRPr="00B91919" w:rsidRDefault="00A934BD" w:rsidP="007B6EE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4B0D30E6" w14:textId="77777777" w:rsidR="00A934BD" w:rsidRPr="00D91C06" w:rsidDel="00667DA5"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5419B7E0"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2655" w:type="dxa"/>
            <w:tcBorders>
              <w:top w:val="single" w:sz="6" w:space="0" w:color="auto"/>
              <w:left w:val="single" w:sz="6" w:space="0" w:color="auto"/>
              <w:bottom w:val="single" w:sz="6" w:space="0" w:color="auto"/>
              <w:right w:val="single" w:sz="6" w:space="0" w:color="auto"/>
            </w:tcBorders>
          </w:tcPr>
          <w:p w14:paraId="79B001C9" w14:textId="77777777" w:rsidR="00A934BD" w:rsidDel="00667DA5" w:rsidRDefault="00A934BD" w:rsidP="007B6EE1">
            <w:pPr>
              <w:tabs>
                <w:tab w:val="left" w:pos="5"/>
              </w:tabs>
              <w:spacing w:line="240" w:lineRule="auto"/>
              <w:jc w:val="center"/>
              <w:rPr>
                <w:sz w:val="18"/>
                <w:szCs w:val="18"/>
                <w:lang w:val="en-US"/>
              </w:rPr>
            </w:pPr>
          </w:p>
        </w:tc>
      </w:tr>
      <w:tr w:rsidR="00A934BD" w:rsidRPr="006C2069" w14:paraId="75B6A81C" w14:textId="77777777" w:rsidTr="0038542B">
        <w:tc>
          <w:tcPr>
            <w:tcW w:w="1642" w:type="dxa"/>
            <w:tcBorders>
              <w:top w:val="single" w:sz="6" w:space="0" w:color="auto"/>
              <w:left w:val="single" w:sz="6" w:space="0" w:color="auto"/>
              <w:bottom w:val="single" w:sz="6" w:space="0" w:color="auto"/>
              <w:right w:val="single" w:sz="6" w:space="0" w:color="auto"/>
            </w:tcBorders>
          </w:tcPr>
          <w:p w14:paraId="192820F9" w14:textId="77777777" w:rsidR="00A934BD" w:rsidRDefault="00A934BD" w:rsidP="00D256B1">
            <w:pPr>
              <w:tabs>
                <w:tab w:val="left" w:pos="5"/>
              </w:tabs>
              <w:spacing w:line="240" w:lineRule="auto"/>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3385BD1C" w14:textId="77777777" w:rsidR="00A934BD" w:rsidRDefault="00A934BD" w:rsidP="00D256B1">
            <w:pPr>
              <w:tabs>
                <w:tab w:val="left" w:pos="5"/>
              </w:tabs>
              <w:spacing w:line="240" w:lineRule="auto"/>
              <w:rPr>
                <w:sz w:val="18"/>
                <w:szCs w:val="18"/>
                <w:lang w:val="en-US"/>
              </w:rPr>
            </w:pPr>
            <w:r>
              <w:rPr>
                <w:sz w:val="18"/>
                <w:szCs w:val="18"/>
                <w:lang w:val="en-US"/>
              </w:rPr>
              <w:t>16.</w:t>
            </w:r>
          </w:p>
        </w:tc>
        <w:tc>
          <w:tcPr>
            <w:tcW w:w="2835" w:type="dxa"/>
            <w:tcBorders>
              <w:top w:val="single" w:sz="6" w:space="0" w:color="auto"/>
              <w:left w:val="single" w:sz="6" w:space="0" w:color="auto"/>
              <w:bottom w:val="single" w:sz="6" w:space="0" w:color="auto"/>
              <w:right w:val="single" w:sz="6" w:space="0" w:color="auto"/>
            </w:tcBorders>
          </w:tcPr>
          <w:p w14:paraId="2CB4AE0B" w14:textId="77777777" w:rsidR="00A934BD" w:rsidRDefault="00A934BD" w:rsidP="00D256B1">
            <w:pPr>
              <w:tabs>
                <w:tab w:val="left" w:pos="5"/>
              </w:tabs>
              <w:spacing w:line="240" w:lineRule="auto"/>
              <w:jc w:val="left"/>
              <w:rPr>
                <w:sz w:val="18"/>
                <w:szCs w:val="18"/>
                <w:lang w:val="en-US"/>
              </w:rPr>
            </w:pPr>
            <w:r>
              <w:rPr>
                <w:sz w:val="18"/>
                <w:szCs w:val="18"/>
                <w:lang w:val="en-US"/>
              </w:rPr>
              <w:t>To monitor compliance with approved Financial Procedures</w:t>
            </w:r>
          </w:p>
          <w:p w14:paraId="2A85B1CA" w14:textId="77777777" w:rsidR="00A934BD" w:rsidRDefault="00A934BD" w:rsidP="00D256B1">
            <w:pPr>
              <w:tabs>
                <w:tab w:val="left" w:pos="5"/>
              </w:tabs>
              <w:spacing w:line="240" w:lineRule="auto"/>
              <w:jc w:val="left"/>
              <w:rPr>
                <w:sz w:val="18"/>
                <w:szCs w:val="18"/>
                <w:lang w:val="en-US"/>
              </w:rPr>
            </w:pPr>
            <w:r>
              <w:rPr>
                <w:sz w:val="18"/>
                <w:szCs w:val="18"/>
                <w:lang w:val="en-US"/>
              </w:rPr>
              <w:t>To monitor use of pupil premium monies</w:t>
            </w:r>
          </w:p>
        </w:tc>
        <w:tc>
          <w:tcPr>
            <w:tcW w:w="844" w:type="dxa"/>
            <w:tcBorders>
              <w:top w:val="single" w:sz="6" w:space="0" w:color="auto"/>
              <w:left w:val="single" w:sz="6" w:space="0" w:color="auto"/>
              <w:bottom w:val="single" w:sz="6" w:space="0" w:color="auto"/>
              <w:right w:val="single" w:sz="6" w:space="0" w:color="auto"/>
            </w:tcBorders>
          </w:tcPr>
          <w:p w14:paraId="66026B65" w14:textId="77777777" w:rsidR="00A934BD" w:rsidRDefault="00A934BD" w:rsidP="00D256B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05DEF9CE" w14:textId="77777777" w:rsidR="00A934BD" w:rsidRDefault="00A934BD" w:rsidP="00D256B1">
            <w:pPr>
              <w:tabs>
                <w:tab w:val="left" w:pos="5"/>
              </w:tabs>
              <w:spacing w:line="240" w:lineRule="auto"/>
              <w:jc w:val="center"/>
              <w:rPr>
                <w:color w:val="FF0000"/>
                <w:sz w:val="24"/>
                <w:szCs w:val="24"/>
              </w:rPr>
            </w:pPr>
          </w:p>
          <w:p w14:paraId="56220DD4" w14:textId="77777777" w:rsidR="00A934BD" w:rsidRPr="00B91919" w:rsidRDefault="00A934BD" w:rsidP="00D256B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73796E7B" w14:textId="77777777" w:rsidR="00A934BD" w:rsidRPr="00D91C06" w:rsidRDefault="00A934BD" w:rsidP="00D256B1">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1490572D" w14:textId="77777777" w:rsidR="00A934BD" w:rsidRPr="00D91C06" w:rsidRDefault="00A934BD" w:rsidP="00D256B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006D21CF" w14:textId="77777777" w:rsidR="00A934BD" w:rsidRPr="00F63DC3" w:rsidDel="00667DA5" w:rsidRDefault="00A934BD" w:rsidP="00D256B1">
            <w:pPr>
              <w:tabs>
                <w:tab w:val="left" w:pos="5"/>
              </w:tabs>
              <w:spacing w:line="240" w:lineRule="auto"/>
              <w:jc w:val="center"/>
              <w:rPr>
                <w:sz w:val="18"/>
                <w:szCs w:val="18"/>
                <w:lang w:val="en-US"/>
              </w:rPr>
            </w:pPr>
          </w:p>
        </w:tc>
      </w:tr>
      <w:tr w:rsidR="00A934BD" w:rsidRPr="006C2069" w14:paraId="6F60F722" w14:textId="77777777" w:rsidTr="0038542B">
        <w:tc>
          <w:tcPr>
            <w:tcW w:w="1642" w:type="dxa"/>
            <w:tcBorders>
              <w:top w:val="single" w:sz="6" w:space="0" w:color="auto"/>
              <w:left w:val="single" w:sz="6" w:space="0" w:color="auto"/>
              <w:bottom w:val="single" w:sz="6" w:space="0" w:color="auto"/>
              <w:right w:val="single" w:sz="6" w:space="0" w:color="auto"/>
            </w:tcBorders>
          </w:tcPr>
          <w:p w14:paraId="7B5C36ED" w14:textId="77777777" w:rsidR="00A934BD" w:rsidRDefault="00A934BD" w:rsidP="007B6EE1">
            <w:pPr>
              <w:tabs>
                <w:tab w:val="left" w:pos="5"/>
              </w:tabs>
              <w:spacing w:line="240" w:lineRule="auto"/>
              <w:rPr>
                <w:b/>
                <w:sz w:val="18"/>
                <w:szCs w:val="18"/>
                <w:lang w:val="en-US"/>
              </w:rPr>
            </w:pPr>
            <w:r>
              <w:rPr>
                <w:b/>
                <w:sz w:val="18"/>
                <w:szCs w:val="18"/>
                <w:lang w:val="en-US"/>
              </w:rPr>
              <w:t>Staffing</w:t>
            </w:r>
          </w:p>
          <w:p w14:paraId="1BB4181D" w14:textId="77777777" w:rsidR="00A934BD" w:rsidRPr="006C2069" w:rsidRDefault="00A934BD" w:rsidP="007B6EE1">
            <w:pPr>
              <w:tabs>
                <w:tab w:val="left" w:pos="5"/>
              </w:tabs>
              <w:spacing w:line="240" w:lineRule="auto"/>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670DC74E" w14:textId="77777777" w:rsidR="00A934BD" w:rsidRPr="006C2069" w:rsidRDefault="00A934BD" w:rsidP="007A0F82">
            <w:pPr>
              <w:tabs>
                <w:tab w:val="left" w:pos="5"/>
              </w:tabs>
              <w:spacing w:line="240" w:lineRule="auto"/>
              <w:rPr>
                <w:sz w:val="18"/>
                <w:szCs w:val="18"/>
                <w:lang w:val="en-US"/>
              </w:rPr>
            </w:pPr>
            <w:r>
              <w:rPr>
                <w:sz w:val="18"/>
                <w:szCs w:val="18"/>
                <w:lang w:val="en-US"/>
              </w:rPr>
              <w:t>17.</w:t>
            </w:r>
          </w:p>
        </w:tc>
        <w:tc>
          <w:tcPr>
            <w:tcW w:w="2835" w:type="dxa"/>
            <w:tcBorders>
              <w:top w:val="single" w:sz="6" w:space="0" w:color="auto"/>
              <w:left w:val="single" w:sz="6" w:space="0" w:color="auto"/>
              <w:bottom w:val="single" w:sz="6" w:space="0" w:color="auto"/>
              <w:right w:val="single" w:sz="6" w:space="0" w:color="auto"/>
            </w:tcBorders>
          </w:tcPr>
          <w:p w14:paraId="16A3F313" w14:textId="77777777" w:rsidR="00A934BD" w:rsidDel="004D0BE9" w:rsidRDefault="00A934BD" w:rsidP="007B6EE1">
            <w:pPr>
              <w:tabs>
                <w:tab w:val="left" w:pos="5"/>
              </w:tabs>
              <w:spacing w:line="240" w:lineRule="auto"/>
              <w:jc w:val="left"/>
              <w:rPr>
                <w:sz w:val="18"/>
                <w:szCs w:val="18"/>
                <w:lang w:val="en-US"/>
              </w:rPr>
            </w:pPr>
            <w:r>
              <w:rPr>
                <w:sz w:val="18"/>
                <w:szCs w:val="18"/>
                <w:lang w:val="en-US"/>
              </w:rPr>
              <w:t>Pre-recruitment checks</w:t>
            </w:r>
          </w:p>
        </w:tc>
        <w:tc>
          <w:tcPr>
            <w:tcW w:w="844" w:type="dxa"/>
            <w:tcBorders>
              <w:top w:val="single" w:sz="6" w:space="0" w:color="auto"/>
              <w:left w:val="single" w:sz="6" w:space="0" w:color="auto"/>
              <w:bottom w:val="single" w:sz="6" w:space="0" w:color="auto"/>
              <w:right w:val="single" w:sz="6" w:space="0" w:color="auto"/>
            </w:tcBorders>
          </w:tcPr>
          <w:p w14:paraId="2AB0DD6C" w14:textId="77777777" w:rsidR="00A934BD" w:rsidRDefault="00A934BD" w:rsidP="007B6EE1">
            <w:pPr>
              <w:tabs>
                <w:tab w:val="left" w:pos="5"/>
              </w:tabs>
              <w:spacing w:line="240" w:lineRule="auto"/>
              <w:jc w:val="center"/>
              <w:rPr>
                <w:sz w:val="24"/>
                <w:szCs w:val="24"/>
                <w:lang w:val="en-US"/>
              </w:rPr>
            </w:pPr>
          </w:p>
          <w:p w14:paraId="5E2B3094" w14:textId="77777777" w:rsidR="00A934BD" w:rsidRPr="00B91919" w:rsidDel="00667DA5"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39F38E62" w14:textId="77777777" w:rsidR="00A934BD" w:rsidRDefault="00A934BD" w:rsidP="007B6EE1">
            <w:pPr>
              <w:tabs>
                <w:tab w:val="left" w:pos="5"/>
              </w:tabs>
              <w:spacing w:line="240" w:lineRule="auto"/>
              <w:jc w:val="center"/>
              <w:rPr>
                <w:color w:val="FF0000"/>
                <w:sz w:val="24"/>
                <w:szCs w:val="24"/>
              </w:rPr>
            </w:pPr>
          </w:p>
          <w:p w14:paraId="4FAA1FAA" w14:textId="77777777" w:rsidR="00A934BD" w:rsidRPr="00B91919" w:rsidRDefault="00A934BD" w:rsidP="007B6EE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4C8DA356"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70BFE744"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0D18116B" w14:textId="77777777" w:rsidR="00A934BD" w:rsidRPr="00F63DC3" w:rsidDel="00667DA5" w:rsidRDefault="00A934BD" w:rsidP="007B6EE1">
            <w:pPr>
              <w:tabs>
                <w:tab w:val="left" w:pos="5"/>
              </w:tabs>
              <w:spacing w:line="240" w:lineRule="auto"/>
              <w:jc w:val="center"/>
              <w:rPr>
                <w:sz w:val="18"/>
                <w:szCs w:val="18"/>
                <w:lang w:val="en-US"/>
              </w:rPr>
            </w:pPr>
          </w:p>
        </w:tc>
      </w:tr>
      <w:tr w:rsidR="00A934BD" w:rsidRPr="006C2069" w14:paraId="5443E6DA" w14:textId="77777777" w:rsidTr="0038542B">
        <w:tc>
          <w:tcPr>
            <w:tcW w:w="1642" w:type="dxa"/>
            <w:tcBorders>
              <w:top w:val="single" w:sz="6" w:space="0" w:color="auto"/>
              <w:left w:val="single" w:sz="6" w:space="0" w:color="auto"/>
              <w:bottom w:val="single" w:sz="6" w:space="0" w:color="auto"/>
              <w:right w:val="single" w:sz="6" w:space="0" w:color="auto"/>
            </w:tcBorders>
          </w:tcPr>
          <w:p w14:paraId="75F5B534" w14:textId="77777777" w:rsidR="00A934BD" w:rsidRPr="006C2069" w:rsidRDefault="00A934BD" w:rsidP="007B6EE1">
            <w:pPr>
              <w:tabs>
                <w:tab w:val="left" w:pos="5"/>
              </w:tabs>
              <w:spacing w:line="240" w:lineRule="auto"/>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6E3594C8" w14:textId="77777777" w:rsidR="00A934BD" w:rsidRPr="006C2069" w:rsidRDefault="00A934BD" w:rsidP="007A0F82">
            <w:pPr>
              <w:tabs>
                <w:tab w:val="left" w:pos="5"/>
              </w:tabs>
              <w:spacing w:line="240" w:lineRule="auto"/>
              <w:rPr>
                <w:sz w:val="18"/>
                <w:szCs w:val="18"/>
                <w:lang w:val="en-US"/>
              </w:rPr>
            </w:pPr>
            <w:r>
              <w:rPr>
                <w:sz w:val="18"/>
                <w:szCs w:val="18"/>
                <w:lang w:val="en-US"/>
              </w:rPr>
              <w:t>18</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1899B777" w14:textId="77777777" w:rsidR="00A934BD" w:rsidRPr="006C2069" w:rsidRDefault="00A934BD" w:rsidP="007B6EE1">
            <w:pPr>
              <w:tabs>
                <w:tab w:val="left" w:pos="5"/>
              </w:tabs>
              <w:spacing w:line="240" w:lineRule="auto"/>
              <w:jc w:val="left"/>
              <w:rPr>
                <w:sz w:val="18"/>
                <w:szCs w:val="18"/>
                <w:lang w:val="en-US"/>
              </w:rPr>
            </w:pPr>
            <w:r>
              <w:rPr>
                <w:sz w:val="18"/>
                <w:szCs w:val="18"/>
                <w:lang w:val="en-US"/>
              </w:rPr>
              <w:t>To appoint a Head Teacher</w:t>
            </w:r>
            <w:r w:rsidRPr="006C2069">
              <w:rPr>
                <w:sz w:val="18"/>
                <w:szCs w:val="18"/>
                <w:lang w:val="en-US"/>
              </w:rPr>
              <w:t xml:space="preserve"> (</w:t>
            </w:r>
            <w:r>
              <w:rPr>
                <w:sz w:val="18"/>
                <w:szCs w:val="18"/>
                <w:lang w:val="en-US"/>
              </w:rPr>
              <w:t xml:space="preserve">through a </w:t>
            </w:r>
            <w:r w:rsidRPr="006C2069">
              <w:rPr>
                <w:sz w:val="18"/>
                <w:szCs w:val="18"/>
                <w:lang w:val="en-US"/>
              </w:rPr>
              <w:t>selection panel)</w:t>
            </w:r>
          </w:p>
          <w:p w14:paraId="5C201EFB" w14:textId="77777777" w:rsidR="00A934BD" w:rsidRPr="006C2069" w:rsidRDefault="00A934BD" w:rsidP="007B6EE1">
            <w:pPr>
              <w:tabs>
                <w:tab w:val="left" w:pos="5"/>
              </w:tabs>
              <w:spacing w:line="240" w:lineRule="auto"/>
              <w:jc w:val="left"/>
              <w:rPr>
                <w:sz w:val="18"/>
                <w:szCs w:val="18"/>
                <w:lang w:val="en-US"/>
              </w:rPr>
            </w:pPr>
          </w:p>
        </w:tc>
        <w:tc>
          <w:tcPr>
            <w:tcW w:w="844" w:type="dxa"/>
            <w:tcBorders>
              <w:top w:val="single" w:sz="6" w:space="0" w:color="auto"/>
              <w:left w:val="single" w:sz="6" w:space="0" w:color="auto"/>
              <w:bottom w:val="single" w:sz="6" w:space="0" w:color="auto"/>
              <w:right w:val="single" w:sz="6" w:space="0" w:color="auto"/>
            </w:tcBorders>
          </w:tcPr>
          <w:p w14:paraId="5751595A" w14:textId="77777777" w:rsidR="00A934BD" w:rsidRDefault="00A934BD" w:rsidP="007B6EE1">
            <w:pPr>
              <w:tabs>
                <w:tab w:val="left" w:pos="5"/>
              </w:tabs>
              <w:spacing w:line="240" w:lineRule="auto"/>
              <w:jc w:val="center"/>
              <w:rPr>
                <w:sz w:val="24"/>
                <w:szCs w:val="24"/>
                <w:lang w:val="en-US"/>
              </w:rPr>
            </w:pPr>
          </w:p>
          <w:p w14:paraId="66DDA730" w14:textId="77777777" w:rsidR="00A934BD" w:rsidRPr="00B91919"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6063BFF1" w14:textId="77777777" w:rsidR="00A934BD" w:rsidRDefault="00A934BD" w:rsidP="003B59A2">
            <w:pPr>
              <w:tabs>
                <w:tab w:val="left" w:pos="5"/>
              </w:tabs>
              <w:spacing w:after="0" w:line="240" w:lineRule="auto"/>
              <w:rPr>
                <w:sz w:val="24"/>
                <w:szCs w:val="24"/>
              </w:rPr>
            </w:pPr>
          </w:p>
          <w:p w14:paraId="6DC762C8" w14:textId="77777777" w:rsidR="00A934BD" w:rsidRDefault="00A934BD" w:rsidP="003B59A2">
            <w:pPr>
              <w:tabs>
                <w:tab w:val="left" w:pos="5"/>
              </w:tabs>
              <w:spacing w:after="0" w:line="240" w:lineRule="auto"/>
              <w:rPr>
                <w:color w:val="FF0000"/>
                <w:sz w:val="24"/>
                <w:szCs w:val="24"/>
              </w:rPr>
            </w:pPr>
          </w:p>
          <w:p w14:paraId="15257185" w14:textId="77777777" w:rsidR="00A934BD" w:rsidRPr="00B91919" w:rsidRDefault="00A934BD" w:rsidP="003B59A2">
            <w:pPr>
              <w:tabs>
                <w:tab w:val="left" w:pos="5"/>
              </w:tabs>
              <w:spacing w:after="0" w:line="240" w:lineRule="auto"/>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5880AD4B" w14:textId="77777777" w:rsidR="00A934BD" w:rsidRPr="003B59A2" w:rsidRDefault="00A934BD" w:rsidP="00B6249F">
            <w:pPr>
              <w:tabs>
                <w:tab w:val="left" w:pos="5"/>
              </w:tabs>
              <w:spacing w:after="0" w:line="240" w:lineRule="auto"/>
              <w:rPr>
                <w:color w:val="0070C0"/>
                <w:sz w:val="24"/>
                <w:szCs w:val="24"/>
              </w:rPr>
            </w:pPr>
            <w:r>
              <w:rPr>
                <w:color w:val="00B050"/>
                <w:sz w:val="24"/>
                <w:szCs w:val="24"/>
                <w:lang w:val="en-US"/>
              </w:rPr>
              <w:t>1</w:t>
            </w:r>
            <w:r>
              <w:rPr>
                <w:sz w:val="24"/>
                <w:szCs w:val="24"/>
                <w:lang w:val="en-US"/>
              </w:rPr>
              <w:br/>
            </w:r>
            <w:r w:rsidRPr="003B59A2">
              <w:rPr>
                <w:color w:val="0070C0"/>
                <w:sz w:val="24"/>
                <w:szCs w:val="24"/>
              </w:rPr>
              <w:t>2</w:t>
            </w:r>
          </w:p>
          <w:p w14:paraId="5B84F601" w14:textId="77777777" w:rsidR="00A934BD" w:rsidRPr="00B91919" w:rsidRDefault="00A934BD" w:rsidP="003B59A2">
            <w:pPr>
              <w:tabs>
                <w:tab w:val="left" w:pos="5"/>
              </w:tabs>
              <w:spacing w:after="0" w:line="240" w:lineRule="auto"/>
              <w:jc w:val="center"/>
              <w:rPr>
                <w:sz w:val="24"/>
                <w:szCs w:val="24"/>
              </w:rPr>
            </w:pPr>
          </w:p>
        </w:tc>
        <w:tc>
          <w:tcPr>
            <w:tcW w:w="582" w:type="dxa"/>
            <w:tcBorders>
              <w:top w:val="single" w:sz="6" w:space="0" w:color="auto"/>
              <w:left w:val="single" w:sz="6" w:space="0" w:color="auto"/>
              <w:bottom w:val="single" w:sz="6" w:space="0" w:color="auto"/>
              <w:right w:val="single" w:sz="6" w:space="0" w:color="auto"/>
            </w:tcBorders>
          </w:tcPr>
          <w:p w14:paraId="16DE6373"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6C99F982" w14:textId="77777777" w:rsidR="00A934BD" w:rsidRDefault="00A934BD" w:rsidP="0040431E">
            <w:pPr>
              <w:tabs>
                <w:tab w:val="left" w:pos="5"/>
              </w:tabs>
              <w:spacing w:line="240" w:lineRule="auto"/>
              <w:jc w:val="center"/>
              <w:rPr>
                <w:sz w:val="18"/>
                <w:szCs w:val="18"/>
              </w:rPr>
            </w:pPr>
            <w:r>
              <w:rPr>
                <w:sz w:val="18"/>
                <w:szCs w:val="18"/>
              </w:rPr>
              <w:t>1. Directors' nominee present to advise</w:t>
            </w:r>
          </w:p>
          <w:p w14:paraId="6A05DC0C" w14:textId="77777777" w:rsidR="00A934BD" w:rsidRDefault="00A934BD" w:rsidP="0040431E">
            <w:pPr>
              <w:tabs>
                <w:tab w:val="left" w:pos="5"/>
              </w:tabs>
              <w:spacing w:line="240" w:lineRule="auto"/>
              <w:jc w:val="center"/>
              <w:rPr>
                <w:sz w:val="18"/>
                <w:szCs w:val="18"/>
              </w:rPr>
            </w:pPr>
            <w:r>
              <w:rPr>
                <w:sz w:val="18"/>
                <w:szCs w:val="18"/>
              </w:rPr>
              <w:t>2. Directors' nominee votes</w:t>
            </w:r>
          </w:p>
          <w:p w14:paraId="7DD7A0E2" w14:textId="77777777" w:rsidR="00A934BD" w:rsidRPr="00B91919" w:rsidRDefault="00A934BD" w:rsidP="0040431E">
            <w:pPr>
              <w:tabs>
                <w:tab w:val="left" w:pos="5"/>
              </w:tabs>
              <w:spacing w:line="240" w:lineRule="auto"/>
              <w:jc w:val="center"/>
              <w:rPr>
                <w:sz w:val="18"/>
                <w:szCs w:val="18"/>
              </w:rPr>
            </w:pPr>
            <w:r>
              <w:rPr>
                <w:sz w:val="18"/>
                <w:szCs w:val="18"/>
              </w:rPr>
              <w:t>3. Taking account of views of LGB</w:t>
            </w:r>
          </w:p>
        </w:tc>
      </w:tr>
      <w:tr w:rsidR="00A934BD" w:rsidRPr="006C2069" w14:paraId="46B01D0B" w14:textId="77777777" w:rsidTr="0038542B">
        <w:tc>
          <w:tcPr>
            <w:tcW w:w="1642" w:type="dxa"/>
            <w:tcBorders>
              <w:top w:val="single" w:sz="6" w:space="0" w:color="auto"/>
              <w:left w:val="single" w:sz="6" w:space="0" w:color="auto"/>
              <w:bottom w:val="single" w:sz="6" w:space="0" w:color="auto"/>
              <w:right w:val="single" w:sz="6" w:space="0" w:color="auto"/>
            </w:tcBorders>
          </w:tcPr>
          <w:p w14:paraId="4BFC10A3"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20171615" w14:textId="77777777" w:rsidR="00A934BD" w:rsidRPr="006C2069" w:rsidRDefault="00A934BD" w:rsidP="007A0F82">
            <w:pPr>
              <w:tabs>
                <w:tab w:val="left" w:pos="5"/>
              </w:tabs>
              <w:spacing w:line="240" w:lineRule="auto"/>
              <w:rPr>
                <w:sz w:val="18"/>
                <w:szCs w:val="18"/>
                <w:lang w:val="en-US"/>
              </w:rPr>
            </w:pPr>
            <w:r>
              <w:rPr>
                <w:sz w:val="18"/>
                <w:szCs w:val="18"/>
                <w:lang w:val="en-US"/>
              </w:rPr>
              <w:t>19</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30B6E771" w14:textId="77777777" w:rsidR="00A934BD" w:rsidRPr="006C2069" w:rsidRDefault="00A934BD" w:rsidP="007B6EE1">
            <w:pPr>
              <w:tabs>
                <w:tab w:val="left" w:pos="5"/>
              </w:tabs>
              <w:spacing w:line="240" w:lineRule="auto"/>
              <w:jc w:val="left"/>
              <w:rPr>
                <w:sz w:val="18"/>
                <w:szCs w:val="18"/>
                <w:lang w:val="en-US"/>
              </w:rPr>
            </w:pPr>
            <w:r>
              <w:rPr>
                <w:sz w:val="18"/>
                <w:szCs w:val="18"/>
                <w:lang w:val="en-US"/>
              </w:rPr>
              <w:t>To appoint a Deputy Head Teacher</w:t>
            </w:r>
            <w:r w:rsidRPr="006C2069">
              <w:rPr>
                <w:sz w:val="18"/>
                <w:szCs w:val="18"/>
                <w:lang w:val="en-US"/>
              </w:rPr>
              <w:t xml:space="preserve"> (</w:t>
            </w:r>
            <w:r>
              <w:rPr>
                <w:sz w:val="18"/>
                <w:szCs w:val="18"/>
                <w:lang w:val="en-US"/>
              </w:rPr>
              <w:t xml:space="preserve"> through a </w:t>
            </w:r>
            <w:r w:rsidRPr="006C2069">
              <w:rPr>
                <w:sz w:val="18"/>
                <w:szCs w:val="18"/>
                <w:lang w:val="en-US"/>
              </w:rPr>
              <w:t>selection panel)</w:t>
            </w:r>
          </w:p>
          <w:p w14:paraId="73D99C49" w14:textId="77777777" w:rsidR="00A934BD" w:rsidRPr="006C2069" w:rsidRDefault="00A934BD" w:rsidP="007B6EE1">
            <w:pPr>
              <w:tabs>
                <w:tab w:val="left" w:pos="5"/>
              </w:tabs>
              <w:spacing w:line="240" w:lineRule="auto"/>
              <w:jc w:val="left"/>
              <w:rPr>
                <w:sz w:val="18"/>
                <w:szCs w:val="18"/>
                <w:lang w:val="en-US"/>
              </w:rPr>
            </w:pPr>
          </w:p>
        </w:tc>
        <w:tc>
          <w:tcPr>
            <w:tcW w:w="844" w:type="dxa"/>
            <w:tcBorders>
              <w:top w:val="single" w:sz="6" w:space="0" w:color="auto"/>
              <w:left w:val="single" w:sz="6" w:space="0" w:color="auto"/>
              <w:bottom w:val="single" w:sz="6" w:space="0" w:color="auto"/>
              <w:right w:val="single" w:sz="6" w:space="0" w:color="auto"/>
            </w:tcBorders>
          </w:tcPr>
          <w:p w14:paraId="7E4D8C3C" w14:textId="77777777" w:rsidR="00A934BD" w:rsidRDefault="00A934BD" w:rsidP="007B6EE1">
            <w:pPr>
              <w:tabs>
                <w:tab w:val="left" w:pos="5"/>
              </w:tabs>
              <w:spacing w:line="240" w:lineRule="auto"/>
              <w:jc w:val="center"/>
              <w:rPr>
                <w:sz w:val="24"/>
                <w:szCs w:val="24"/>
                <w:lang w:val="en-US"/>
              </w:rPr>
            </w:pPr>
          </w:p>
          <w:p w14:paraId="0009D369" w14:textId="77777777" w:rsidR="00A934BD" w:rsidRPr="00B91919"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14000F21" w14:textId="77777777" w:rsidR="00A934BD" w:rsidRDefault="00A934BD" w:rsidP="007B6EE1">
            <w:pPr>
              <w:tabs>
                <w:tab w:val="left" w:pos="5"/>
              </w:tabs>
              <w:spacing w:line="240" w:lineRule="auto"/>
              <w:jc w:val="center"/>
              <w:rPr>
                <w:color w:val="FF0000"/>
                <w:sz w:val="24"/>
                <w:szCs w:val="24"/>
              </w:rPr>
            </w:pPr>
          </w:p>
          <w:p w14:paraId="6151305E" w14:textId="77777777" w:rsidR="00A934BD" w:rsidRPr="00B91919" w:rsidRDefault="00A934BD" w:rsidP="007B6EE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02B9634F"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1D2370D8"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73ACC936"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49AF5235" w14:textId="77777777" w:rsidTr="0038542B">
        <w:tc>
          <w:tcPr>
            <w:tcW w:w="1642" w:type="dxa"/>
            <w:tcBorders>
              <w:top w:val="single" w:sz="6" w:space="0" w:color="auto"/>
              <w:left w:val="single" w:sz="6" w:space="0" w:color="auto"/>
              <w:bottom w:val="single" w:sz="6" w:space="0" w:color="auto"/>
              <w:right w:val="single" w:sz="6" w:space="0" w:color="auto"/>
            </w:tcBorders>
          </w:tcPr>
          <w:p w14:paraId="6D5715B8"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40E9352C" w14:textId="77777777" w:rsidR="00A934BD" w:rsidRPr="006C2069" w:rsidRDefault="00A934BD" w:rsidP="007A0F82">
            <w:pPr>
              <w:tabs>
                <w:tab w:val="left" w:pos="5"/>
              </w:tabs>
              <w:spacing w:line="240" w:lineRule="auto"/>
              <w:rPr>
                <w:sz w:val="18"/>
                <w:szCs w:val="18"/>
                <w:lang w:val="en-US"/>
              </w:rPr>
            </w:pPr>
            <w:r>
              <w:rPr>
                <w:sz w:val="18"/>
                <w:szCs w:val="18"/>
                <w:lang w:val="en-US"/>
              </w:rPr>
              <w:t>20</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4DA9A03E" w14:textId="77777777" w:rsidR="00A934BD" w:rsidRPr="006C2069" w:rsidRDefault="00A934BD" w:rsidP="007B6EE1">
            <w:pPr>
              <w:tabs>
                <w:tab w:val="left" w:pos="5"/>
              </w:tabs>
              <w:spacing w:line="240" w:lineRule="auto"/>
              <w:jc w:val="left"/>
              <w:rPr>
                <w:sz w:val="18"/>
                <w:szCs w:val="18"/>
                <w:lang w:val="en-US"/>
              </w:rPr>
            </w:pPr>
            <w:r>
              <w:rPr>
                <w:sz w:val="18"/>
                <w:szCs w:val="18"/>
                <w:lang w:val="en-US"/>
              </w:rPr>
              <w:t>To a</w:t>
            </w:r>
            <w:r w:rsidRPr="006C2069">
              <w:rPr>
                <w:sz w:val="18"/>
                <w:szCs w:val="18"/>
                <w:lang w:val="en-US"/>
              </w:rPr>
              <w:t>ppoint other teachers</w:t>
            </w:r>
          </w:p>
          <w:p w14:paraId="7F753A65" w14:textId="77777777" w:rsidR="00A934BD" w:rsidRPr="006C2069" w:rsidRDefault="00A934BD" w:rsidP="007B6EE1">
            <w:pPr>
              <w:tabs>
                <w:tab w:val="left" w:pos="5"/>
              </w:tabs>
              <w:spacing w:line="240" w:lineRule="auto"/>
              <w:jc w:val="left"/>
              <w:rPr>
                <w:sz w:val="18"/>
                <w:szCs w:val="18"/>
                <w:lang w:val="en-US"/>
              </w:rPr>
            </w:pPr>
          </w:p>
        </w:tc>
        <w:tc>
          <w:tcPr>
            <w:tcW w:w="844" w:type="dxa"/>
            <w:tcBorders>
              <w:top w:val="single" w:sz="6" w:space="0" w:color="auto"/>
              <w:left w:val="single" w:sz="6" w:space="0" w:color="auto"/>
              <w:bottom w:val="single" w:sz="6" w:space="0" w:color="auto"/>
              <w:right w:val="single" w:sz="6" w:space="0" w:color="auto"/>
            </w:tcBorders>
          </w:tcPr>
          <w:p w14:paraId="4F4E26A8"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042DDF84" w14:textId="77777777" w:rsidR="00A934BD" w:rsidRDefault="00A934BD" w:rsidP="007B6EE1">
            <w:pPr>
              <w:tabs>
                <w:tab w:val="left" w:pos="5"/>
              </w:tabs>
              <w:spacing w:line="240" w:lineRule="auto"/>
              <w:jc w:val="center"/>
              <w:rPr>
                <w:color w:val="FF0000"/>
                <w:sz w:val="24"/>
                <w:szCs w:val="24"/>
              </w:rPr>
            </w:pPr>
          </w:p>
          <w:p w14:paraId="6EE46E51" w14:textId="77777777" w:rsidR="00A934BD" w:rsidRPr="00B91919" w:rsidRDefault="00A934BD" w:rsidP="007B6EE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4C690F70" w14:textId="77777777" w:rsidR="00A934BD" w:rsidRPr="00B91919" w:rsidRDefault="00A934BD">
            <w:pPr>
              <w:tabs>
                <w:tab w:val="left" w:pos="5"/>
              </w:tabs>
              <w:spacing w:line="240" w:lineRule="auto"/>
              <w:jc w:val="center"/>
              <w:rPr>
                <w:sz w:val="24"/>
                <w:szCs w:val="24"/>
              </w:rPr>
            </w:pPr>
            <w:r>
              <w:rPr>
                <w:color w:val="00B050"/>
                <w:sz w:val="24"/>
                <w:szCs w:val="24"/>
                <w:lang w:val="en-US"/>
              </w:rPr>
              <w:t>1</w:t>
            </w:r>
            <w:r>
              <w:rPr>
                <w:sz w:val="24"/>
                <w:szCs w:val="24"/>
                <w:lang w:val="en-US"/>
              </w:rPr>
              <w:br/>
            </w:r>
            <w:r>
              <w:rPr>
                <w:color w:val="0070C0"/>
                <w:sz w:val="24"/>
                <w:szCs w:val="24"/>
                <w:lang w:val="en-US"/>
              </w:rPr>
              <w:t>2</w:t>
            </w:r>
            <w:r>
              <w:rPr>
                <w:sz w:val="24"/>
                <w:szCs w:val="24"/>
                <w:lang w:val="en-US"/>
              </w:rPr>
              <w:br/>
            </w:r>
          </w:p>
        </w:tc>
        <w:tc>
          <w:tcPr>
            <w:tcW w:w="582" w:type="dxa"/>
            <w:tcBorders>
              <w:top w:val="single" w:sz="6" w:space="0" w:color="auto"/>
              <w:left w:val="single" w:sz="6" w:space="0" w:color="auto"/>
              <w:bottom w:val="single" w:sz="6" w:space="0" w:color="auto"/>
              <w:right w:val="single" w:sz="6" w:space="0" w:color="auto"/>
            </w:tcBorders>
          </w:tcPr>
          <w:p w14:paraId="758218D2"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1AFF2807"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72CBD8BD" w14:textId="77777777" w:rsidTr="0038542B">
        <w:tc>
          <w:tcPr>
            <w:tcW w:w="1642" w:type="dxa"/>
            <w:tcBorders>
              <w:top w:val="single" w:sz="6" w:space="0" w:color="auto"/>
              <w:left w:val="single" w:sz="6" w:space="0" w:color="auto"/>
              <w:bottom w:val="single" w:sz="6" w:space="0" w:color="auto"/>
              <w:right w:val="single" w:sz="6" w:space="0" w:color="auto"/>
            </w:tcBorders>
          </w:tcPr>
          <w:p w14:paraId="65F1A7E6"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02C30AEF" w14:textId="77777777" w:rsidR="00A934BD" w:rsidRPr="006C2069" w:rsidRDefault="00A934BD" w:rsidP="007A0F82">
            <w:pPr>
              <w:tabs>
                <w:tab w:val="left" w:pos="5"/>
              </w:tabs>
              <w:spacing w:line="240" w:lineRule="auto"/>
              <w:rPr>
                <w:sz w:val="18"/>
                <w:szCs w:val="18"/>
                <w:lang w:val="en-US"/>
              </w:rPr>
            </w:pPr>
            <w:r>
              <w:rPr>
                <w:sz w:val="18"/>
                <w:szCs w:val="18"/>
                <w:lang w:val="en-US"/>
              </w:rPr>
              <w:t>21</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0F872747" w14:textId="77777777" w:rsidR="00A934BD" w:rsidRPr="006C2069" w:rsidRDefault="00A934BD" w:rsidP="007B6EE1">
            <w:pPr>
              <w:tabs>
                <w:tab w:val="left" w:pos="5"/>
              </w:tabs>
              <w:spacing w:line="240" w:lineRule="auto"/>
              <w:jc w:val="left"/>
              <w:rPr>
                <w:sz w:val="18"/>
                <w:szCs w:val="18"/>
                <w:lang w:val="en-US"/>
              </w:rPr>
            </w:pPr>
            <w:r>
              <w:rPr>
                <w:sz w:val="18"/>
                <w:szCs w:val="18"/>
                <w:lang w:val="en-US"/>
              </w:rPr>
              <w:t>To a</w:t>
            </w:r>
            <w:r w:rsidRPr="006C2069">
              <w:rPr>
                <w:sz w:val="18"/>
                <w:szCs w:val="18"/>
                <w:lang w:val="en-US"/>
              </w:rPr>
              <w:t xml:space="preserve">ppoint </w:t>
            </w:r>
            <w:r w:rsidRPr="00F23736">
              <w:rPr>
                <w:sz w:val="18"/>
                <w:szCs w:val="18"/>
              </w:rPr>
              <w:t>non-teaching</w:t>
            </w:r>
            <w:r w:rsidRPr="006C2069">
              <w:rPr>
                <w:sz w:val="18"/>
                <w:szCs w:val="18"/>
                <w:lang w:val="en-US"/>
              </w:rPr>
              <w:t xml:space="preserve"> staff</w:t>
            </w:r>
          </w:p>
          <w:p w14:paraId="4EFA87F7" w14:textId="77777777" w:rsidR="00A934BD" w:rsidRPr="006C2069" w:rsidRDefault="00A934BD" w:rsidP="007B6EE1">
            <w:pPr>
              <w:tabs>
                <w:tab w:val="left" w:pos="5"/>
              </w:tabs>
              <w:spacing w:line="240" w:lineRule="auto"/>
              <w:jc w:val="left"/>
              <w:rPr>
                <w:sz w:val="18"/>
                <w:szCs w:val="18"/>
                <w:lang w:val="en-US"/>
              </w:rPr>
            </w:pPr>
          </w:p>
        </w:tc>
        <w:tc>
          <w:tcPr>
            <w:tcW w:w="844" w:type="dxa"/>
            <w:tcBorders>
              <w:top w:val="single" w:sz="6" w:space="0" w:color="auto"/>
              <w:left w:val="single" w:sz="6" w:space="0" w:color="auto"/>
              <w:bottom w:val="single" w:sz="6" w:space="0" w:color="auto"/>
              <w:right w:val="single" w:sz="6" w:space="0" w:color="auto"/>
            </w:tcBorders>
          </w:tcPr>
          <w:p w14:paraId="7C3EEFE9"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1586AE0A"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6ACF7ACA"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34A68A53"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74155E34"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3AB37815" w14:textId="77777777" w:rsidTr="0038542B">
        <w:tc>
          <w:tcPr>
            <w:tcW w:w="1642" w:type="dxa"/>
            <w:tcBorders>
              <w:top w:val="single" w:sz="6" w:space="0" w:color="auto"/>
              <w:left w:val="single" w:sz="6" w:space="0" w:color="auto"/>
              <w:bottom w:val="single" w:sz="6" w:space="0" w:color="auto"/>
              <w:right w:val="single" w:sz="6" w:space="0" w:color="auto"/>
            </w:tcBorders>
          </w:tcPr>
          <w:p w14:paraId="1146C193"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627CE211" w14:textId="77777777" w:rsidR="00A934BD" w:rsidRPr="006C2069" w:rsidRDefault="00A934BD" w:rsidP="007A0F82">
            <w:pPr>
              <w:tabs>
                <w:tab w:val="left" w:pos="5"/>
              </w:tabs>
              <w:spacing w:line="240" w:lineRule="auto"/>
              <w:rPr>
                <w:sz w:val="18"/>
                <w:szCs w:val="18"/>
                <w:lang w:val="en-US"/>
              </w:rPr>
            </w:pPr>
            <w:r>
              <w:rPr>
                <w:sz w:val="18"/>
                <w:szCs w:val="18"/>
                <w:lang w:val="en-US"/>
              </w:rPr>
              <w:t>22</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6BF992D2" w14:textId="77777777" w:rsidR="00A934BD" w:rsidRPr="006C2069" w:rsidRDefault="00A934BD" w:rsidP="007B6EE1">
            <w:pPr>
              <w:tabs>
                <w:tab w:val="left" w:pos="5"/>
              </w:tabs>
              <w:spacing w:line="240" w:lineRule="auto"/>
              <w:jc w:val="left"/>
              <w:rPr>
                <w:sz w:val="18"/>
                <w:szCs w:val="18"/>
                <w:lang w:val="en-US"/>
              </w:rPr>
            </w:pPr>
            <w:r>
              <w:rPr>
                <w:sz w:val="18"/>
                <w:szCs w:val="18"/>
                <w:lang w:val="en-US"/>
              </w:rPr>
              <w:t>To a</w:t>
            </w:r>
            <w:r w:rsidRPr="006C2069">
              <w:rPr>
                <w:sz w:val="18"/>
                <w:szCs w:val="18"/>
                <w:lang w:val="en-US"/>
              </w:rPr>
              <w:t>gree a pay policy</w:t>
            </w:r>
          </w:p>
          <w:p w14:paraId="60826AAA" w14:textId="77777777" w:rsidR="00A934BD" w:rsidRPr="006C2069" w:rsidRDefault="00A934BD" w:rsidP="007B6EE1">
            <w:pPr>
              <w:tabs>
                <w:tab w:val="left" w:pos="5"/>
              </w:tabs>
              <w:spacing w:line="240" w:lineRule="auto"/>
              <w:jc w:val="left"/>
              <w:rPr>
                <w:sz w:val="18"/>
                <w:szCs w:val="18"/>
                <w:lang w:val="en-US"/>
              </w:rPr>
            </w:pPr>
          </w:p>
        </w:tc>
        <w:tc>
          <w:tcPr>
            <w:tcW w:w="844" w:type="dxa"/>
            <w:tcBorders>
              <w:top w:val="single" w:sz="6" w:space="0" w:color="auto"/>
              <w:left w:val="single" w:sz="6" w:space="0" w:color="auto"/>
              <w:bottom w:val="single" w:sz="6" w:space="0" w:color="auto"/>
              <w:right w:val="single" w:sz="6" w:space="0" w:color="auto"/>
            </w:tcBorders>
          </w:tcPr>
          <w:p w14:paraId="0642D6A6"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4D315E71"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7A010178"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13A2526E"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554106EC" w14:textId="77777777" w:rsidR="00A934BD" w:rsidRPr="00B91919" w:rsidRDefault="00A934BD" w:rsidP="007B6EE1">
            <w:pPr>
              <w:tabs>
                <w:tab w:val="left" w:pos="5"/>
              </w:tabs>
              <w:spacing w:line="240" w:lineRule="auto"/>
              <w:jc w:val="center"/>
              <w:rPr>
                <w:sz w:val="18"/>
                <w:szCs w:val="18"/>
              </w:rPr>
            </w:pPr>
            <w:r>
              <w:rPr>
                <w:sz w:val="18"/>
                <w:szCs w:val="18"/>
              </w:rPr>
              <w:t xml:space="preserve">Consistency of employer is important and keep in line nationally </w:t>
            </w:r>
          </w:p>
        </w:tc>
      </w:tr>
      <w:tr w:rsidR="00A934BD" w:rsidRPr="006C2069" w14:paraId="46BEA7F1" w14:textId="77777777" w:rsidTr="0038542B">
        <w:tc>
          <w:tcPr>
            <w:tcW w:w="1642" w:type="dxa"/>
            <w:tcBorders>
              <w:top w:val="single" w:sz="6" w:space="0" w:color="auto"/>
              <w:left w:val="single" w:sz="6" w:space="0" w:color="auto"/>
              <w:bottom w:val="single" w:sz="6" w:space="0" w:color="auto"/>
              <w:right w:val="single" w:sz="6" w:space="0" w:color="auto"/>
            </w:tcBorders>
          </w:tcPr>
          <w:p w14:paraId="12128A22"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6C49FF49" w14:textId="77777777" w:rsidR="00A934BD" w:rsidRPr="006C2069" w:rsidRDefault="00A934BD" w:rsidP="007A0F82">
            <w:pPr>
              <w:tabs>
                <w:tab w:val="left" w:pos="5"/>
              </w:tabs>
              <w:spacing w:line="240" w:lineRule="auto"/>
              <w:rPr>
                <w:sz w:val="18"/>
                <w:szCs w:val="18"/>
                <w:lang w:val="en-US"/>
              </w:rPr>
            </w:pPr>
            <w:r>
              <w:rPr>
                <w:sz w:val="18"/>
                <w:szCs w:val="18"/>
                <w:lang w:val="en-US"/>
              </w:rPr>
              <w:t>23</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6DD3718D" w14:textId="77777777" w:rsidR="00A934BD" w:rsidRPr="006C2069" w:rsidRDefault="00A934BD" w:rsidP="007B6EE1">
            <w:pPr>
              <w:tabs>
                <w:tab w:val="left" w:pos="5"/>
              </w:tabs>
              <w:spacing w:line="240" w:lineRule="auto"/>
              <w:jc w:val="left"/>
              <w:rPr>
                <w:sz w:val="18"/>
                <w:szCs w:val="18"/>
                <w:lang w:val="en-US"/>
              </w:rPr>
            </w:pPr>
            <w:r>
              <w:rPr>
                <w:sz w:val="18"/>
                <w:szCs w:val="18"/>
                <w:lang w:val="en-US"/>
              </w:rPr>
              <w:t>To exercise Pay discretions</w:t>
            </w:r>
          </w:p>
        </w:tc>
        <w:tc>
          <w:tcPr>
            <w:tcW w:w="844" w:type="dxa"/>
            <w:tcBorders>
              <w:top w:val="single" w:sz="6" w:space="0" w:color="auto"/>
              <w:left w:val="single" w:sz="6" w:space="0" w:color="auto"/>
              <w:bottom w:val="single" w:sz="6" w:space="0" w:color="auto"/>
              <w:right w:val="single" w:sz="6" w:space="0" w:color="auto"/>
            </w:tcBorders>
          </w:tcPr>
          <w:p w14:paraId="63B82CED" w14:textId="77777777" w:rsidR="00A934BD" w:rsidRPr="00B91919" w:rsidRDefault="00A934BD">
            <w:pPr>
              <w:tabs>
                <w:tab w:val="left" w:pos="5"/>
              </w:tabs>
              <w:spacing w:line="240" w:lineRule="auto"/>
              <w:jc w:val="center"/>
              <w:rPr>
                <w:sz w:val="24"/>
                <w:szCs w:val="24"/>
              </w:rPr>
            </w:pPr>
            <w:r>
              <w:rPr>
                <w:sz w:val="24"/>
                <w:szCs w:val="24"/>
                <w:lang w:val="en-US"/>
              </w:rPr>
              <w:br/>
            </w:r>
            <w:r>
              <w:rPr>
                <w:sz w:val="24"/>
                <w:szCs w:val="24"/>
                <w:lang w:val="en-US"/>
              </w:rPr>
              <w:br/>
            </w:r>
          </w:p>
        </w:tc>
        <w:tc>
          <w:tcPr>
            <w:tcW w:w="582" w:type="dxa"/>
            <w:tcBorders>
              <w:top w:val="single" w:sz="6" w:space="0" w:color="auto"/>
              <w:left w:val="single" w:sz="6" w:space="0" w:color="auto"/>
              <w:bottom w:val="single" w:sz="6" w:space="0" w:color="auto"/>
              <w:right w:val="single" w:sz="6" w:space="0" w:color="auto"/>
            </w:tcBorders>
          </w:tcPr>
          <w:p w14:paraId="2BA05FEF" w14:textId="77777777" w:rsidR="00A934BD" w:rsidRDefault="00A934BD" w:rsidP="003B59A2">
            <w:pPr>
              <w:tabs>
                <w:tab w:val="left" w:pos="5"/>
              </w:tabs>
              <w:spacing w:after="0" w:line="240" w:lineRule="auto"/>
              <w:jc w:val="center"/>
              <w:rPr>
                <w:color w:val="FF0000"/>
                <w:sz w:val="24"/>
                <w:szCs w:val="24"/>
              </w:rPr>
            </w:pPr>
          </w:p>
          <w:p w14:paraId="428D1383" w14:textId="77777777" w:rsidR="00A934BD" w:rsidRDefault="00A934BD" w:rsidP="003B59A2">
            <w:pPr>
              <w:tabs>
                <w:tab w:val="left" w:pos="5"/>
              </w:tabs>
              <w:spacing w:after="0" w:line="240" w:lineRule="auto"/>
              <w:jc w:val="center"/>
              <w:rPr>
                <w:color w:val="FF0000"/>
                <w:sz w:val="24"/>
                <w:szCs w:val="24"/>
              </w:rPr>
            </w:pPr>
          </w:p>
          <w:p w14:paraId="39327191" w14:textId="77777777" w:rsidR="00A934BD" w:rsidRPr="00B91919" w:rsidRDefault="00A934BD" w:rsidP="003B59A2">
            <w:pPr>
              <w:tabs>
                <w:tab w:val="left" w:pos="5"/>
              </w:tabs>
              <w:spacing w:after="0"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5F3B8D82" w14:textId="77777777" w:rsidR="00A934BD" w:rsidRPr="003B59A2" w:rsidRDefault="00A934BD" w:rsidP="003B59A2">
            <w:pPr>
              <w:tabs>
                <w:tab w:val="left" w:pos="5"/>
              </w:tabs>
              <w:spacing w:after="0" w:line="240" w:lineRule="auto"/>
              <w:jc w:val="center"/>
              <w:rPr>
                <w:color w:val="00B050"/>
                <w:sz w:val="24"/>
                <w:szCs w:val="24"/>
              </w:rPr>
            </w:pPr>
            <w:r w:rsidRPr="003B59A2">
              <w:rPr>
                <w:color w:val="00B050"/>
                <w:sz w:val="24"/>
                <w:szCs w:val="24"/>
              </w:rPr>
              <w:t>1</w:t>
            </w:r>
          </w:p>
          <w:p w14:paraId="0AB09929" w14:textId="77777777" w:rsidR="00A934BD" w:rsidRPr="00B91919" w:rsidRDefault="00A934BD" w:rsidP="003B59A2">
            <w:pPr>
              <w:tabs>
                <w:tab w:val="left" w:pos="5"/>
              </w:tabs>
              <w:spacing w:after="0" w:line="240" w:lineRule="auto"/>
              <w:jc w:val="center"/>
              <w:rPr>
                <w:sz w:val="24"/>
                <w:szCs w:val="24"/>
              </w:rPr>
            </w:pPr>
            <w:r w:rsidRPr="003B59A2">
              <w:rPr>
                <w:color w:val="0070C0"/>
                <w:sz w:val="24"/>
                <w:szCs w:val="24"/>
              </w:rPr>
              <w:t>2</w:t>
            </w:r>
          </w:p>
        </w:tc>
        <w:tc>
          <w:tcPr>
            <w:tcW w:w="582" w:type="dxa"/>
            <w:tcBorders>
              <w:top w:val="single" w:sz="6" w:space="0" w:color="auto"/>
              <w:left w:val="single" w:sz="6" w:space="0" w:color="auto"/>
              <w:bottom w:val="single" w:sz="6" w:space="0" w:color="auto"/>
              <w:right w:val="single" w:sz="6" w:space="0" w:color="auto"/>
            </w:tcBorders>
          </w:tcPr>
          <w:p w14:paraId="33F060B5"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27BADD0B"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06AD60D8" w14:textId="77777777" w:rsidTr="0038542B">
        <w:tc>
          <w:tcPr>
            <w:tcW w:w="1642" w:type="dxa"/>
            <w:tcBorders>
              <w:top w:val="single" w:sz="6" w:space="0" w:color="auto"/>
              <w:left w:val="single" w:sz="6" w:space="0" w:color="auto"/>
              <w:bottom w:val="single" w:sz="6" w:space="0" w:color="auto"/>
              <w:right w:val="single" w:sz="6" w:space="0" w:color="auto"/>
            </w:tcBorders>
          </w:tcPr>
          <w:p w14:paraId="1B3DA431"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26D0A4E6" w14:textId="77777777" w:rsidR="00A934BD" w:rsidRPr="006C2069" w:rsidRDefault="00A934BD" w:rsidP="007A0F82">
            <w:pPr>
              <w:tabs>
                <w:tab w:val="left" w:pos="5"/>
              </w:tabs>
              <w:spacing w:line="240" w:lineRule="auto"/>
              <w:rPr>
                <w:sz w:val="18"/>
                <w:szCs w:val="18"/>
                <w:lang w:val="en-US"/>
              </w:rPr>
            </w:pPr>
            <w:r>
              <w:rPr>
                <w:sz w:val="18"/>
                <w:szCs w:val="18"/>
                <w:lang w:val="en-US"/>
              </w:rPr>
              <w:t>24</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2D52CEC4"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Establishing dis</w:t>
            </w:r>
            <w:r>
              <w:rPr>
                <w:sz w:val="18"/>
                <w:szCs w:val="18"/>
                <w:lang w:val="en-US"/>
              </w:rPr>
              <w:t>ciplinary/capability procedures</w:t>
            </w:r>
          </w:p>
        </w:tc>
        <w:tc>
          <w:tcPr>
            <w:tcW w:w="844" w:type="dxa"/>
            <w:tcBorders>
              <w:top w:val="single" w:sz="6" w:space="0" w:color="auto"/>
              <w:left w:val="single" w:sz="6" w:space="0" w:color="auto"/>
              <w:bottom w:val="single" w:sz="6" w:space="0" w:color="auto"/>
              <w:right w:val="single" w:sz="6" w:space="0" w:color="auto"/>
            </w:tcBorders>
          </w:tcPr>
          <w:p w14:paraId="5CD30C6B" w14:textId="77777777" w:rsidR="00A934BD" w:rsidRPr="00B91919" w:rsidRDefault="00A934BD" w:rsidP="00B91919">
            <w:pPr>
              <w:tabs>
                <w:tab w:val="left" w:pos="5"/>
              </w:tabs>
              <w:spacing w:line="240" w:lineRule="auto"/>
              <w:rPr>
                <w:sz w:val="24"/>
                <w:szCs w:val="24"/>
              </w:rPr>
            </w:pPr>
          </w:p>
        </w:tc>
        <w:tc>
          <w:tcPr>
            <w:tcW w:w="582" w:type="dxa"/>
            <w:tcBorders>
              <w:top w:val="single" w:sz="6" w:space="0" w:color="auto"/>
              <w:left w:val="single" w:sz="6" w:space="0" w:color="auto"/>
              <w:bottom w:val="single" w:sz="6" w:space="0" w:color="auto"/>
              <w:right w:val="single" w:sz="6" w:space="0" w:color="auto"/>
            </w:tcBorders>
          </w:tcPr>
          <w:p w14:paraId="27904F32" w14:textId="77777777" w:rsidR="00A934BD" w:rsidRDefault="00A934BD" w:rsidP="003B59A2">
            <w:pPr>
              <w:tabs>
                <w:tab w:val="left" w:pos="5"/>
              </w:tabs>
              <w:spacing w:after="0" w:line="240" w:lineRule="auto"/>
              <w:jc w:val="center"/>
              <w:rPr>
                <w:color w:val="FF0000"/>
                <w:sz w:val="24"/>
                <w:szCs w:val="24"/>
              </w:rPr>
            </w:pPr>
          </w:p>
          <w:p w14:paraId="663B0156" w14:textId="77777777" w:rsidR="00A934BD" w:rsidRDefault="00A934BD" w:rsidP="003B59A2">
            <w:pPr>
              <w:tabs>
                <w:tab w:val="left" w:pos="5"/>
              </w:tabs>
              <w:spacing w:after="0" w:line="240" w:lineRule="auto"/>
              <w:jc w:val="center"/>
              <w:rPr>
                <w:color w:val="FF0000"/>
                <w:sz w:val="24"/>
                <w:szCs w:val="24"/>
              </w:rPr>
            </w:pPr>
          </w:p>
          <w:p w14:paraId="00AF27B9" w14:textId="77777777" w:rsidR="00A934BD" w:rsidRPr="00B91919" w:rsidRDefault="00A934BD" w:rsidP="003B59A2">
            <w:pPr>
              <w:tabs>
                <w:tab w:val="left" w:pos="5"/>
              </w:tabs>
              <w:spacing w:after="0"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5A9391C3" w14:textId="77777777" w:rsidR="00A934BD" w:rsidRPr="003B59A2" w:rsidRDefault="00A934BD" w:rsidP="003B59A2">
            <w:pPr>
              <w:tabs>
                <w:tab w:val="left" w:pos="5"/>
              </w:tabs>
              <w:spacing w:after="0" w:line="240" w:lineRule="auto"/>
              <w:jc w:val="center"/>
              <w:rPr>
                <w:color w:val="00B050"/>
                <w:sz w:val="24"/>
                <w:szCs w:val="24"/>
              </w:rPr>
            </w:pPr>
            <w:r w:rsidRPr="003B59A2">
              <w:rPr>
                <w:color w:val="00B050"/>
                <w:sz w:val="24"/>
                <w:szCs w:val="24"/>
              </w:rPr>
              <w:t>1</w:t>
            </w:r>
          </w:p>
          <w:p w14:paraId="6A4BD076" w14:textId="77777777" w:rsidR="00A934BD" w:rsidRPr="00B91919" w:rsidRDefault="00A934BD" w:rsidP="003B59A2">
            <w:pPr>
              <w:tabs>
                <w:tab w:val="left" w:pos="5"/>
              </w:tabs>
              <w:spacing w:after="0" w:line="240" w:lineRule="auto"/>
              <w:jc w:val="center"/>
              <w:rPr>
                <w:sz w:val="24"/>
                <w:szCs w:val="24"/>
              </w:rPr>
            </w:pPr>
            <w:r w:rsidRPr="003B59A2">
              <w:rPr>
                <w:color w:val="0070C0"/>
                <w:sz w:val="24"/>
                <w:szCs w:val="24"/>
              </w:rPr>
              <w:t>2</w:t>
            </w:r>
          </w:p>
        </w:tc>
        <w:tc>
          <w:tcPr>
            <w:tcW w:w="582" w:type="dxa"/>
            <w:tcBorders>
              <w:top w:val="single" w:sz="6" w:space="0" w:color="auto"/>
              <w:left w:val="single" w:sz="6" w:space="0" w:color="auto"/>
              <w:bottom w:val="single" w:sz="6" w:space="0" w:color="auto"/>
              <w:right w:val="single" w:sz="6" w:space="0" w:color="auto"/>
            </w:tcBorders>
          </w:tcPr>
          <w:p w14:paraId="79893660"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1FF7F637" w14:textId="77777777" w:rsidR="00A934BD" w:rsidRPr="006C2069" w:rsidRDefault="00A934BD" w:rsidP="007B6EE1">
            <w:pPr>
              <w:tabs>
                <w:tab w:val="left" w:pos="5"/>
              </w:tabs>
              <w:spacing w:line="240" w:lineRule="auto"/>
              <w:jc w:val="center"/>
              <w:rPr>
                <w:sz w:val="18"/>
                <w:szCs w:val="18"/>
                <w:lang w:val="en-US"/>
              </w:rPr>
            </w:pPr>
            <w:r>
              <w:rPr>
                <w:sz w:val="18"/>
                <w:szCs w:val="18"/>
                <w:lang w:val="en-US"/>
              </w:rPr>
              <w:t>In accordance with current policies</w:t>
            </w:r>
          </w:p>
        </w:tc>
      </w:tr>
      <w:tr w:rsidR="00A934BD" w:rsidRPr="006C2069" w14:paraId="4DE600C5" w14:textId="77777777" w:rsidTr="0038542B">
        <w:tc>
          <w:tcPr>
            <w:tcW w:w="1642" w:type="dxa"/>
            <w:tcBorders>
              <w:top w:val="single" w:sz="6" w:space="0" w:color="auto"/>
              <w:left w:val="single" w:sz="6" w:space="0" w:color="auto"/>
              <w:bottom w:val="single" w:sz="6" w:space="0" w:color="auto"/>
              <w:right w:val="single" w:sz="6" w:space="0" w:color="auto"/>
            </w:tcBorders>
          </w:tcPr>
          <w:p w14:paraId="4468EF2C"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08AC4760" w14:textId="77777777" w:rsidR="00A934BD" w:rsidRPr="006C2069" w:rsidRDefault="00A934BD" w:rsidP="007A0F82">
            <w:pPr>
              <w:tabs>
                <w:tab w:val="left" w:pos="5"/>
              </w:tabs>
              <w:spacing w:line="240" w:lineRule="auto"/>
              <w:rPr>
                <w:sz w:val="18"/>
                <w:szCs w:val="18"/>
                <w:lang w:val="en-US"/>
              </w:rPr>
            </w:pPr>
            <w:r>
              <w:rPr>
                <w:sz w:val="18"/>
                <w:szCs w:val="18"/>
                <w:lang w:val="en-US"/>
              </w:rPr>
              <w:t>25</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543ADFED"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 xml:space="preserve">Dismissal of </w:t>
            </w:r>
            <w:r>
              <w:rPr>
                <w:sz w:val="18"/>
                <w:szCs w:val="18"/>
                <w:lang w:val="en-US"/>
              </w:rPr>
              <w:t>Head Teacher</w:t>
            </w:r>
            <w:r w:rsidRPr="006C2069">
              <w:rPr>
                <w:sz w:val="18"/>
                <w:szCs w:val="18"/>
                <w:lang w:val="en-US"/>
              </w:rPr>
              <w:t>/Deputy</w:t>
            </w:r>
            <w:r>
              <w:rPr>
                <w:sz w:val="18"/>
                <w:szCs w:val="18"/>
                <w:lang w:val="en-US"/>
              </w:rPr>
              <w:t xml:space="preserve"> Head Teacher</w:t>
            </w:r>
          </w:p>
          <w:p w14:paraId="71AD6DD2" w14:textId="77777777" w:rsidR="00A934BD" w:rsidRPr="006C2069" w:rsidRDefault="00A934BD" w:rsidP="007B6EE1">
            <w:pPr>
              <w:tabs>
                <w:tab w:val="left" w:pos="5"/>
              </w:tabs>
              <w:spacing w:line="240" w:lineRule="auto"/>
              <w:jc w:val="left"/>
              <w:rPr>
                <w:sz w:val="18"/>
                <w:szCs w:val="18"/>
                <w:lang w:val="en-US"/>
              </w:rPr>
            </w:pPr>
          </w:p>
        </w:tc>
        <w:tc>
          <w:tcPr>
            <w:tcW w:w="844" w:type="dxa"/>
            <w:tcBorders>
              <w:top w:val="single" w:sz="6" w:space="0" w:color="auto"/>
              <w:left w:val="single" w:sz="6" w:space="0" w:color="auto"/>
              <w:bottom w:val="single" w:sz="6" w:space="0" w:color="auto"/>
              <w:right w:val="single" w:sz="6" w:space="0" w:color="auto"/>
            </w:tcBorders>
          </w:tcPr>
          <w:p w14:paraId="255B129E" w14:textId="77777777" w:rsidR="00A934BD" w:rsidRPr="00D91C06" w:rsidRDefault="00A934BD">
            <w:pPr>
              <w:tabs>
                <w:tab w:val="left" w:pos="5"/>
              </w:tabs>
              <w:spacing w:line="240" w:lineRule="auto"/>
              <w:jc w:val="center"/>
              <w:rPr>
                <w:sz w:val="24"/>
                <w:szCs w:val="24"/>
                <w:lang w:val="en-US"/>
              </w:rPr>
            </w:pPr>
            <w:r>
              <w:rPr>
                <w:sz w:val="24"/>
                <w:szCs w:val="24"/>
                <w:lang w:val="en-US"/>
              </w:rPr>
              <w:br/>
            </w:r>
            <w:r>
              <w:rPr>
                <w:color w:val="0070C0"/>
                <w:sz w:val="24"/>
                <w:szCs w:val="24"/>
                <w:lang w:val="en-US"/>
              </w:rPr>
              <w:t>2</w:t>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31E5FEA8"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5F6742E7" w14:textId="77777777" w:rsidR="00A934BD" w:rsidRPr="00D91C06" w:rsidRDefault="00A934BD" w:rsidP="007B6EE1">
            <w:pPr>
              <w:tabs>
                <w:tab w:val="left" w:pos="5"/>
              </w:tabs>
              <w:spacing w:line="240" w:lineRule="auto"/>
              <w:jc w:val="center"/>
              <w:rPr>
                <w:sz w:val="24"/>
                <w:szCs w:val="24"/>
                <w:lang w:val="en-US"/>
              </w:rPr>
            </w:pPr>
            <w:r w:rsidRPr="001B5BFD">
              <w:rPr>
                <w:color w:val="70AD47"/>
                <w:sz w:val="24"/>
                <w:szCs w:val="24"/>
                <w:lang w:val="en-US"/>
              </w:rPr>
              <w:t>1</w:t>
            </w:r>
            <w:r>
              <w:rPr>
                <w:sz w:val="24"/>
                <w:szCs w:val="24"/>
                <w:lang w:val="en-US"/>
              </w:rPr>
              <w:br/>
            </w:r>
            <w:r w:rsidRPr="00F85FB0">
              <w:rPr>
                <w:color w:val="00CCFF"/>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177E89E3"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6C7C8781" w14:textId="77777777" w:rsidR="00A934BD" w:rsidRDefault="00A934BD" w:rsidP="00EF2A53">
            <w:pPr>
              <w:tabs>
                <w:tab w:val="left" w:pos="5"/>
              </w:tabs>
              <w:spacing w:line="240" w:lineRule="auto"/>
              <w:jc w:val="center"/>
              <w:rPr>
                <w:sz w:val="18"/>
                <w:szCs w:val="18"/>
              </w:rPr>
            </w:pPr>
            <w:r>
              <w:rPr>
                <w:sz w:val="18"/>
                <w:szCs w:val="18"/>
              </w:rPr>
              <w:t>1.  LGB in accordance with current policies  and in consultation with DDAT</w:t>
            </w:r>
          </w:p>
          <w:p w14:paraId="006748FE" w14:textId="77777777" w:rsidR="00A934BD" w:rsidRDefault="00A934BD" w:rsidP="00EF2A53">
            <w:pPr>
              <w:tabs>
                <w:tab w:val="left" w:pos="5"/>
              </w:tabs>
              <w:spacing w:line="240" w:lineRule="auto"/>
              <w:jc w:val="center"/>
              <w:rPr>
                <w:sz w:val="18"/>
                <w:szCs w:val="18"/>
              </w:rPr>
            </w:pPr>
            <w:r>
              <w:rPr>
                <w:sz w:val="18"/>
                <w:szCs w:val="18"/>
              </w:rPr>
              <w:t>2. LGB and/or DDAT in consultation with each other</w:t>
            </w:r>
          </w:p>
          <w:p w14:paraId="1567E5C2" w14:textId="77777777" w:rsidR="00A934BD" w:rsidRPr="00B91919" w:rsidRDefault="00A934BD" w:rsidP="00EF2A53">
            <w:pPr>
              <w:tabs>
                <w:tab w:val="left" w:pos="5"/>
              </w:tabs>
              <w:spacing w:line="240" w:lineRule="auto"/>
              <w:jc w:val="center"/>
              <w:rPr>
                <w:sz w:val="18"/>
                <w:szCs w:val="18"/>
              </w:rPr>
            </w:pPr>
            <w:r>
              <w:rPr>
                <w:sz w:val="18"/>
                <w:szCs w:val="18"/>
              </w:rPr>
              <w:t>3. DDAT in dialogue with LGB</w:t>
            </w:r>
          </w:p>
        </w:tc>
      </w:tr>
      <w:tr w:rsidR="00A934BD" w:rsidRPr="006C2069" w14:paraId="6C529B39" w14:textId="77777777" w:rsidTr="0038542B">
        <w:tc>
          <w:tcPr>
            <w:tcW w:w="1642" w:type="dxa"/>
            <w:tcBorders>
              <w:top w:val="single" w:sz="6" w:space="0" w:color="auto"/>
              <w:left w:val="single" w:sz="6" w:space="0" w:color="auto"/>
              <w:bottom w:val="single" w:sz="6" w:space="0" w:color="auto"/>
              <w:right w:val="single" w:sz="6" w:space="0" w:color="auto"/>
            </w:tcBorders>
          </w:tcPr>
          <w:p w14:paraId="0BB85DBE"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3AF0F55A" w14:textId="77777777" w:rsidR="00A934BD" w:rsidRPr="006C2069" w:rsidRDefault="00A934BD" w:rsidP="007A0F82">
            <w:pPr>
              <w:tabs>
                <w:tab w:val="left" w:pos="5"/>
              </w:tabs>
              <w:spacing w:line="240" w:lineRule="auto"/>
              <w:rPr>
                <w:sz w:val="18"/>
                <w:szCs w:val="18"/>
                <w:lang w:val="en-US"/>
              </w:rPr>
            </w:pPr>
            <w:r>
              <w:rPr>
                <w:sz w:val="18"/>
                <w:szCs w:val="18"/>
                <w:lang w:val="en-US"/>
              </w:rPr>
              <w:t>26</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4901416E"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Dismissal of other staff</w:t>
            </w:r>
          </w:p>
          <w:p w14:paraId="5037FA98" w14:textId="77777777" w:rsidR="00A934BD" w:rsidRPr="006C2069" w:rsidRDefault="00A934BD" w:rsidP="007B6EE1">
            <w:pPr>
              <w:tabs>
                <w:tab w:val="left" w:pos="5"/>
              </w:tabs>
              <w:spacing w:line="240" w:lineRule="auto"/>
              <w:jc w:val="left"/>
              <w:rPr>
                <w:sz w:val="18"/>
                <w:szCs w:val="18"/>
                <w:lang w:val="en-US"/>
              </w:rPr>
            </w:pPr>
          </w:p>
        </w:tc>
        <w:tc>
          <w:tcPr>
            <w:tcW w:w="844" w:type="dxa"/>
            <w:tcBorders>
              <w:top w:val="single" w:sz="6" w:space="0" w:color="auto"/>
              <w:left w:val="single" w:sz="6" w:space="0" w:color="auto"/>
              <w:bottom w:val="single" w:sz="6" w:space="0" w:color="auto"/>
              <w:right w:val="single" w:sz="6" w:space="0" w:color="auto"/>
            </w:tcBorders>
          </w:tcPr>
          <w:p w14:paraId="0E9566B3" w14:textId="77777777" w:rsidR="00A934BD" w:rsidRDefault="00A934BD" w:rsidP="007B6EE1">
            <w:pPr>
              <w:tabs>
                <w:tab w:val="left" w:pos="5"/>
              </w:tabs>
              <w:spacing w:line="240" w:lineRule="auto"/>
              <w:jc w:val="center"/>
              <w:rPr>
                <w:sz w:val="24"/>
                <w:szCs w:val="24"/>
                <w:lang w:val="en-US"/>
              </w:rPr>
            </w:pPr>
          </w:p>
          <w:p w14:paraId="14918D76" w14:textId="77777777" w:rsidR="00A934BD" w:rsidRPr="00F84926" w:rsidRDefault="00A934BD" w:rsidP="007B6EE1">
            <w:pPr>
              <w:tabs>
                <w:tab w:val="left" w:pos="5"/>
              </w:tabs>
              <w:spacing w:line="240" w:lineRule="auto"/>
              <w:jc w:val="center"/>
              <w:rPr>
                <w:color w:val="FF0000"/>
                <w:sz w:val="24"/>
                <w:szCs w:val="24"/>
                <w:lang w:val="en-US"/>
              </w:rPr>
            </w:pP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2EECB6B1"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4A298170"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35577710"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777F5E53" w14:textId="77777777" w:rsidR="00A934BD" w:rsidRPr="006C2069" w:rsidRDefault="00A934BD" w:rsidP="007B6EE1">
            <w:pPr>
              <w:tabs>
                <w:tab w:val="left" w:pos="5"/>
              </w:tabs>
              <w:spacing w:line="240" w:lineRule="auto"/>
              <w:jc w:val="center"/>
              <w:rPr>
                <w:sz w:val="18"/>
                <w:szCs w:val="18"/>
                <w:lang w:val="en-US"/>
              </w:rPr>
            </w:pPr>
            <w:r>
              <w:rPr>
                <w:sz w:val="18"/>
                <w:szCs w:val="18"/>
                <w:lang w:val="en-US"/>
              </w:rPr>
              <w:t>In accordance with current policies</w:t>
            </w:r>
          </w:p>
        </w:tc>
      </w:tr>
      <w:tr w:rsidR="00A934BD" w:rsidRPr="006C2069" w14:paraId="69AF4E49" w14:textId="77777777" w:rsidTr="0038542B">
        <w:tc>
          <w:tcPr>
            <w:tcW w:w="1642" w:type="dxa"/>
            <w:tcBorders>
              <w:top w:val="single" w:sz="6" w:space="0" w:color="auto"/>
              <w:left w:val="single" w:sz="6" w:space="0" w:color="auto"/>
              <w:bottom w:val="single" w:sz="6" w:space="0" w:color="auto"/>
              <w:right w:val="single" w:sz="6" w:space="0" w:color="auto"/>
            </w:tcBorders>
          </w:tcPr>
          <w:p w14:paraId="3819CA53"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5073AC4A" w14:textId="77777777" w:rsidR="00A934BD" w:rsidRPr="006C2069" w:rsidRDefault="00A934BD" w:rsidP="007A0F82">
            <w:pPr>
              <w:tabs>
                <w:tab w:val="left" w:pos="5"/>
              </w:tabs>
              <w:spacing w:line="240" w:lineRule="auto"/>
              <w:rPr>
                <w:sz w:val="18"/>
                <w:szCs w:val="18"/>
                <w:lang w:val="en-US"/>
              </w:rPr>
            </w:pPr>
            <w:r w:rsidRPr="006C2069">
              <w:rPr>
                <w:sz w:val="18"/>
                <w:szCs w:val="18"/>
                <w:lang w:val="en-US"/>
              </w:rPr>
              <w:t>2</w:t>
            </w:r>
            <w:r>
              <w:rPr>
                <w:sz w:val="18"/>
                <w:szCs w:val="18"/>
                <w:lang w:val="en-US"/>
              </w:rPr>
              <w:t>7</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00A5806F" w14:textId="77777777" w:rsidR="00A934BD" w:rsidRPr="006C2069" w:rsidRDefault="00A934BD" w:rsidP="00EB52B8">
            <w:pPr>
              <w:tabs>
                <w:tab w:val="left" w:pos="5"/>
              </w:tabs>
              <w:spacing w:line="240" w:lineRule="auto"/>
              <w:jc w:val="left"/>
              <w:rPr>
                <w:sz w:val="18"/>
                <w:szCs w:val="18"/>
                <w:lang w:val="en-US"/>
              </w:rPr>
            </w:pPr>
            <w:r>
              <w:rPr>
                <w:sz w:val="18"/>
                <w:szCs w:val="18"/>
                <w:lang w:val="en-US"/>
              </w:rPr>
              <w:t>Suspension of Head Teacher</w:t>
            </w:r>
          </w:p>
        </w:tc>
        <w:tc>
          <w:tcPr>
            <w:tcW w:w="844" w:type="dxa"/>
            <w:tcBorders>
              <w:top w:val="single" w:sz="6" w:space="0" w:color="auto"/>
              <w:left w:val="single" w:sz="6" w:space="0" w:color="auto"/>
              <w:bottom w:val="single" w:sz="6" w:space="0" w:color="auto"/>
              <w:right w:val="single" w:sz="6" w:space="0" w:color="auto"/>
            </w:tcBorders>
          </w:tcPr>
          <w:p w14:paraId="683CC4DD" w14:textId="77777777" w:rsidR="00A934BD" w:rsidRPr="00D91C06" w:rsidRDefault="00A934BD">
            <w:pPr>
              <w:tabs>
                <w:tab w:val="left" w:pos="5"/>
              </w:tabs>
              <w:spacing w:line="240" w:lineRule="auto"/>
              <w:jc w:val="center"/>
              <w:rPr>
                <w:sz w:val="24"/>
                <w:szCs w:val="24"/>
                <w:lang w:val="en-US"/>
              </w:rPr>
            </w:pPr>
            <w:r>
              <w:rPr>
                <w:sz w:val="24"/>
                <w:szCs w:val="24"/>
                <w:lang w:val="en-US"/>
              </w:rPr>
              <w:br/>
            </w:r>
            <w:r>
              <w:rPr>
                <w:color w:val="0070C0"/>
                <w:sz w:val="24"/>
                <w:szCs w:val="24"/>
                <w:lang w:val="en-US"/>
              </w:rPr>
              <w:t>2</w:t>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7E59485F"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423A5401" w14:textId="77777777" w:rsidR="00A934BD" w:rsidRPr="00D91C06" w:rsidRDefault="00A934BD" w:rsidP="007B6EE1">
            <w:pPr>
              <w:tabs>
                <w:tab w:val="left" w:pos="5"/>
              </w:tabs>
              <w:spacing w:line="240" w:lineRule="auto"/>
              <w:jc w:val="center"/>
              <w:rPr>
                <w:sz w:val="24"/>
                <w:szCs w:val="24"/>
                <w:lang w:val="en-US"/>
              </w:rPr>
            </w:pPr>
            <w:r w:rsidRPr="00880BF6">
              <w:rPr>
                <w:color w:val="70AD47"/>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52B58EFE"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1A3B7DF1" w14:textId="77777777" w:rsidR="00A934BD" w:rsidRDefault="00A934BD" w:rsidP="00EF2A53">
            <w:pPr>
              <w:tabs>
                <w:tab w:val="left" w:pos="5"/>
              </w:tabs>
              <w:spacing w:line="240" w:lineRule="auto"/>
              <w:jc w:val="center"/>
              <w:rPr>
                <w:sz w:val="18"/>
                <w:szCs w:val="18"/>
              </w:rPr>
            </w:pPr>
            <w:r>
              <w:rPr>
                <w:sz w:val="18"/>
                <w:szCs w:val="18"/>
              </w:rPr>
              <w:t>1. LGB in accordance with current policies and in consultation with DDAT</w:t>
            </w:r>
          </w:p>
          <w:p w14:paraId="775B4DF4" w14:textId="77777777" w:rsidR="00A934BD" w:rsidRDefault="00A934BD" w:rsidP="00B6249F">
            <w:pPr>
              <w:tabs>
                <w:tab w:val="left" w:pos="5"/>
              </w:tabs>
              <w:spacing w:line="240" w:lineRule="auto"/>
              <w:jc w:val="center"/>
              <w:rPr>
                <w:sz w:val="18"/>
                <w:szCs w:val="18"/>
              </w:rPr>
            </w:pPr>
            <w:r>
              <w:rPr>
                <w:sz w:val="18"/>
                <w:szCs w:val="18"/>
              </w:rPr>
              <w:t>2. LGB and/or DDAT in consultation with each other</w:t>
            </w:r>
          </w:p>
          <w:p w14:paraId="04CA8DD1" w14:textId="77777777" w:rsidR="00A934BD" w:rsidRPr="00B91919" w:rsidRDefault="00A934BD" w:rsidP="00EF2A53">
            <w:pPr>
              <w:tabs>
                <w:tab w:val="left" w:pos="5"/>
              </w:tabs>
              <w:spacing w:line="240" w:lineRule="auto"/>
              <w:jc w:val="center"/>
              <w:rPr>
                <w:sz w:val="18"/>
                <w:szCs w:val="18"/>
              </w:rPr>
            </w:pPr>
            <w:r>
              <w:rPr>
                <w:sz w:val="18"/>
                <w:szCs w:val="18"/>
              </w:rPr>
              <w:t>3. DDAT in dialogue with LGB</w:t>
            </w:r>
          </w:p>
        </w:tc>
      </w:tr>
      <w:tr w:rsidR="00A934BD" w:rsidRPr="006C2069" w14:paraId="2F453BDE" w14:textId="77777777" w:rsidTr="0038542B">
        <w:tc>
          <w:tcPr>
            <w:tcW w:w="1642" w:type="dxa"/>
            <w:tcBorders>
              <w:top w:val="single" w:sz="6" w:space="0" w:color="auto"/>
              <w:left w:val="single" w:sz="6" w:space="0" w:color="auto"/>
              <w:bottom w:val="single" w:sz="6" w:space="0" w:color="auto"/>
              <w:right w:val="single" w:sz="6" w:space="0" w:color="auto"/>
            </w:tcBorders>
          </w:tcPr>
          <w:p w14:paraId="055B2BAD"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15A74792" w14:textId="77777777" w:rsidR="00A934BD" w:rsidRPr="006C2069" w:rsidRDefault="00A934BD" w:rsidP="007A0F82">
            <w:pPr>
              <w:tabs>
                <w:tab w:val="left" w:pos="5"/>
              </w:tabs>
              <w:spacing w:line="240" w:lineRule="auto"/>
              <w:rPr>
                <w:sz w:val="18"/>
                <w:szCs w:val="18"/>
                <w:lang w:val="en-US"/>
              </w:rPr>
            </w:pPr>
            <w:r>
              <w:rPr>
                <w:sz w:val="18"/>
                <w:szCs w:val="18"/>
                <w:lang w:val="en-US"/>
              </w:rPr>
              <w:t>28</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4D715699" w14:textId="77777777" w:rsidR="00A934BD" w:rsidRPr="006C2069" w:rsidRDefault="00A934BD" w:rsidP="00EB52B8">
            <w:pPr>
              <w:tabs>
                <w:tab w:val="left" w:pos="5"/>
              </w:tabs>
              <w:spacing w:line="240" w:lineRule="auto"/>
              <w:jc w:val="left"/>
              <w:rPr>
                <w:sz w:val="18"/>
                <w:szCs w:val="18"/>
                <w:lang w:val="en-US"/>
              </w:rPr>
            </w:pPr>
            <w:r>
              <w:rPr>
                <w:sz w:val="18"/>
                <w:szCs w:val="18"/>
                <w:lang w:val="en-US"/>
              </w:rPr>
              <w:t xml:space="preserve"> Suspension of other staff</w:t>
            </w:r>
          </w:p>
        </w:tc>
        <w:tc>
          <w:tcPr>
            <w:tcW w:w="844" w:type="dxa"/>
            <w:tcBorders>
              <w:top w:val="single" w:sz="6" w:space="0" w:color="auto"/>
              <w:left w:val="single" w:sz="6" w:space="0" w:color="auto"/>
              <w:bottom w:val="single" w:sz="6" w:space="0" w:color="auto"/>
              <w:right w:val="single" w:sz="6" w:space="0" w:color="auto"/>
            </w:tcBorders>
          </w:tcPr>
          <w:p w14:paraId="10140C05" w14:textId="77777777" w:rsidR="00A934BD" w:rsidRDefault="00A934BD" w:rsidP="007B6EE1">
            <w:pPr>
              <w:tabs>
                <w:tab w:val="left" w:pos="5"/>
              </w:tabs>
              <w:spacing w:line="240" w:lineRule="auto"/>
              <w:jc w:val="center"/>
              <w:rPr>
                <w:sz w:val="24"/>
                <w:szCs w:val="24"/>
                <w:lang w:val="en-US"/>
              </w:rPr>
            </w:pPr>
          </w:p>
          <w:p w14:paraId="6C1DC686" w14:textId="77777777" w:rsidR="00A934BD" w:rsidRPr="00B91919"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4D55F10C" w14:textId="77777777" w:rsidR="00A934BD" w:rsidRDefault="00A934BD" w:rsidP="007B6EE1">
            <w:pPr>
              <w:tabs>
                <w:tab w:val="left" w:pos="5"/>
              </w:tabs>
              <w:spacing w:line="240" w:lineRule="auto"/>
              <w:jc w:val="center"/>
              <w:rPr>
                <w:color w:val="FF0000"/>
                <w:sz w:val="24"/>
                <w:szCs w:val="24"/>
              </w:rPr>
            </w:pPr>
          </w:p>
          <w:p w14:paraId="750D48A0" w14:textId="77777777" w:rsidR="00A934BD" w:rsidRPr="00B91919" w:rsidRDefault="00A934BD" w:rsidP="007B6EE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19A81837"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60B5B3A5"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35B9AD97" w14:textId="77777777" w:rsidR="00A934BD" w:rsidRPr="006C2069" w:rsidRDefault="00A934BD" w:rsidP="007B6EE1">
            <w:pPr>
              <w:tabs>
                <w:tab w:val="left" w:pos="5"/>
              </w:tabs>
              <w:spacing w:line="240" w:lineRule="auto"/>
              <w:jc w:val="center"/>
              <w:rPr>
                <w:sz w:val="18"/>
                <w:szCs w:val="18"/>
                <w:lang w:val="en-US"/>
              </w:rPr>
            </w:pPr>
            <w:r>
              <w:rPr>
                <w:sz w:val="18"/>
                <w:szCs w:val="18"/>
                <w:lang w:val="en-US"/>
              </w:rPr>
              <w:t>In accordance with current policies</w:t>
            </w:r>
          </w:p>
        </w:tc>
      </w:tr>
      <w:tr w:rsidR="00A934BD" w:rsidRPr="006C2069" w14:paraId="67047F2F" w14:textId="77777777" w:rsidTr="0038542B">
        <w:tc>
          <w:tcPr>
            <w:tcW w:w="1642" w:type="dxa"/>
            <w:tcBorders>
              <w:top w:val="single" w:sz="6" w:space="0" w:color="auto"/>
              <w:left w:val="single" w:sz="6" w:space="0" w:color="auto"/>
              <w:bottom w:val="single" w:sz="6" w:space="0" w:color="auto"/>
              <w:right w:val="single" w:sz="6" w:space="0" w:color="auto"/>
            </w:tcBorders>
          </w:tcPr>
          <w:p w14:paraId="0E168E77"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12642467" w14:textId="77777777" w:rsidR="00A934BD" w:rsidRPr="006C2069" w:rsidRDefault="00A934BD" w:rsidP="007A0F82">
            <w:pPr>
              <w:tabs>
                <w:tab w:val="left" w:pos="5"/>
              </w:tabs>
              <w:spacing w:line="240" w:lineRule="auto"/>
              <w:rPr>
                <w:sz w:val="18"/>
                <w:szCs w:val="18"/>
                <w:lang w:val="en-US"/>
              </w:rPr>
            </w:pPr>
            <w:r>
              <w:rPr>
                <w:sz w:val="18"/>
                <w:szCs w:val="18"/>
                <w:lang w:val="en-US"/>
              </w:rPr>
              <w:t>29</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26D54D99" w14:textId="77777777" w:rsidR="00A934BD" w:rsidRPr="006C2069" w:rsidRDefault="00A934BD" w:rsidP="00EB52B8">
            <w:pPr>
              <w:tabs>
                <w:tab w:val="left" w:pos="5"/>
              </w:tabs>
              <w:spacing w:line="240" w:lineRule="auto"/>
              <w:jc w:val="left"/>
              <w:rPr>
                <w:sz w:val="18"/>
                <w:szCs w:val="18"/>
                <w:lang w:val="en-US"/>
              </w:rPr>
            </w:pPr>
            <w:r w:rsidRPr="006C2069">
              <w:rPr>
                <w:sz w:val="18"/>
                <w:szCs w:val="18"/>
                <w:lang w:val="en-US"/>
              </w:rPr>
              <w:t>Ending</w:t>
            </w:r>
            <w:r>
              <w:rPr>
                <w:sz w:val="18"/>
                <w:szCs w:val="18"/>
                <w:lang w:val="en-US"/>
              </w:rPr>
              <w:t xml:space="preserve"> of</w:t>
            </w:r>
            <w:r w:rsidRPr="006C2069">
              <w:rPr>
                <w:sz w:val="18"/>
                <w:szCs w:val="18"/>
                <w:lang w:val="en-US"/>
              </w:rPr>
              <w:t xml:space="preserve"> suspension </w:t>
            </w:r>
            <w:r>
              <w:rPr>
                <w:sz w:val="18"/>
                <w:szCs w:val="18"/>
                <w:lang w:val="en-US"/>
              </w:rPr>
              <w:t>of Head Teacher</w:t>
            </w:r>
          </w:p>
        </w:tc>
        <w:tc>
          <w:tcPr>
            <w:tcW w:w="844" w:type="dxa"/>
            <w:tcBorders>
              <w:top w:val="single" w:sz="6" w:space="0" w:color="auto"/>
              <w:left w:val="single" w:sz="6" w:space="0" w:color="auto"/>
              <w:bottom w:val="single" w:sz="6" w:space="0" w:color="auto"/>
              <w:right w:val="single" w:sz="6" w:space="0" w:color="auto"/>
            </w:tcBorders>
          </w:tcPr>
          <w:p w14:paraId="600EB9AD" w14:textId="77777777" w:rsidR="00A934BD" w:rsidRPr="00D91C06" w:rsidRDefault="00A934BD">
            <w:pPr>
              <w:tabs>
                <w:tab w:val="left" w:pos="5"/>
              </w:tabs>
              <w:spacing w:line="240" w:lineRule="auto"/>
              <w:jc w:val="center"/>
              <w:rPr>
                <w:sz w:val="24"/>
                <w:szCs w:val="24"/>
                <w:lang w:val="en-US"/>
              </w:rPr>
            </w:pPr>
            <w:r>
              <w:rPr>
                <w:sz w:val="24"/>
                <w:szCs w:val="24"/>
                <w:lang w:val="en-US"/>
              </w:rPr>
              <w:br/>
            </w:r>
            <w:r>
              <w:rPr>
                <w:color w:val="0070C0"/>
                <w:sz w:val="24"/>
                <w:szCs w:val="24"/>
                <w:lang w:val="en-US"/>
              </w:rPr>
              <w:t>2</w:t>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2FF60C8C"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0D4C2384" w14:textId="77777777" w:rsidR="00A934BD" w:rsidRPr="00D91C06" w:rsidRDefault="00A934BD" w:rsidP="007B6EE1">
            <w:pPr>
              <w:tabs>
                <w:tab w:val="left" w:pos="5"/>
              </w:tabs>
              <w:spacing w:line="240" w:lineRule="auto"/>
              <w:jc w:val="center"/>
              <w:rPr>
                <w:sz w:val="24"/>
                <w:szCs w:val="24"/>
                <w:lang w:val="en-US"/>
              </w:rPr>
            </w:pPr>
            <w:r w:rsidRPr="00880BF6">
              <w:rPr>
                <w:color w:val="70AD47"/>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3CFB2B76"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0ABF23AA" w14:textId="77777777" w:rsidR="00A934BD" w:rsidRDefault="00A934BD" w:rsidP="0040431E">
            <w:pPr>
              <w:tabs>
                <w:tab w:val="left" w:pos="5"/>
              </w:tabs>
              <w:spacing w:line="240" w:lineRule="auto"/>
              <w:jc w:val="center"/>
              <w:rPr>
                <w:sz w:val="18"/>
                <w:szCs w:val="18"/>
                <w:lang w:val="en-US"/>
              </w:rPr>
            </w:pPr>
            <w:r>
              <w:rPr>
                <w:sz w:val="18"/>
                <w:szCs w:val="18"/>
                <w:lang w:val="en-US"/>
              </w:rPr>
              <w:t>1 LGB in accordance with current policies and in consultation with DDAT</w:t>
            </w:r>
          </w:p>
          <w:p w14:paraId="61C7E368" w14:textId="77777777" w:rsidR="00A934BD" w:rsidRDefault="00A934BD" w:rsidP="00B6249F">
            <w:pPr>
              <w:tabs>
                <w:tab w:val="left" w:pos="5"/>
              </w:tabs>
              <w:spacing w:line="240" w:lineRule="auto"/>
              <w:jc w:val="center"/>
              <w:rPr>
                <w:sz w:val="18"/>
                <w:szCs w:val="18"/>
              </w:rPr>
            </w:pPr>
            <w:r>
              <w:rPr>
                <w:sz w:val="18"/>
                <w:szCs w:val="18"/>
              </w:rPr>
              <w:t>2. LGB and/or DDAT in consultation with each other</w:t>
            </w:r>
          </w:p>
          <w:p w14:paraId="4C6C04E4" w14:textId="77777777" w:rsidR="00A934BD" w:rsidRPr="006C2069" w:rsidRDefault="00A934BD" w:rsidP="00EF2A53">
            <w:pPr>
              <w:tabs>
                <w:tab w:val="left" w:pos="5"/>
              </w:tabs>
              <w:spacing w:line="240" w:lineRule="auto"/>
              <w:jc w:val="center"/>
              <w:rPr>
                <w:sz w:val="18"/>
                <w:szCs w:val="18"/>
                <w:lang w:val="en-US"/>
              </w:rPr>
            </w:pPr>
            <w:r>
              <w:rPr>
                <w:sz w:val="18"/>
                <w:szCs w:val="18"/>
                <w:lang w:val="en-US"/>
              </w:rPr>
              <w:lastRenderedPageBreak/>
              <w:t xml:space="preserve">3. DDAT in dialogue with LGB </w:t>
            </w:r>
          </w:p>
        </w:tc>
      </w:tr>
      <w:tr w:rsidR="00A934BD" w:rsidRPr="006C2069" w14:paraId="4CDEE7B9" w14:textId="77777777" w:rsidTr="0038542B">
        <w:tc>
          <w:tcPr>
            <w:tcW w:w="1642" w:type="dxa"/>
            <w:tcBorders>
              <w:top w:val="single" w:sz="6" w:space="0" w:color="auto"/>
              <w:left w:val="single" w:sz="6" w:space="0" w:color="auto"/>
              <w:bottom w:val="single" w:sz="6" w:space="0" w:color="auto"/>
              <w:right w:val="single" w:sz="6" w:space="0" w:color="auto"/>
            </w:tcBorders>
          </w:tcPr>
          <w:p w14:paraId="32901E8B"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5DF0869F" w14:textId="77777777" w:rsidR="00A934BD" w:rsidRPr="006C2069" w:rsidRDefault="00A934BD" w:rsidP="007A0F82">
            <w:pPr>
              <w:tabs>
                <w:tab w:val="left" w:pos="5"/>
              </w:tabs>
              <w:spacing w:line="240" w:lineRule="auto"/>
              <w:rPr>
                <w:sz w:val="18"/>
                <w:szCs w:val="18"/>
                <w:lang w:val="en-US"/>
              </w:rPr>
            </w:pPr>
            <w:r>
              <w:rPr>
                <w:sz w:val="18"/>
                <w:szCs w:val="18"/>
                <w:lang w:val="en-US"/>
              </w:rPr>
              <w:t>30</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6F697094"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Ending</w:t>
            </w:r>
            <w:r>
              <w:rPr>
                <w:sz w:val="18"/>
                <w:szCs w:val="18"/>
                <w:lang w:val="en-US"/>
              </w:rPr>
              <w:t xml:space="preserve"> of </w:t>
            </w:r>
            <w:r w:rsidRPr="006C2069">
              <w:rPr>
                <w:sz w:val="18"/>
                <w:szCs w:val="18"/>
                <w:lang w:val="en-US"/>
              </w:rPr>
              <w:t xml:space="preserve"> Suspension </w:t>
            </w:r>
            <w:r>
              <w:rPr>
                <w:sz w:val="18"/>
                <w:szCs w:val="18"/>
                <w:lang w:val="en-US"/>
              </w:rPr>
              <w:t>of other Staff</w:t>
            </w:r>
          </w:p>
        </w:tc>
        <w:tc>
          <w:tcPr>
            <w:tcW w:w="844" w:type="dxa"/>
            <w:tcBorders>
              <w:top w:val="single" w:sz="6" w:space="0" w:color="auto"/>
              <w:left w:val="single" w:sz="6" w:space="0" w:color="auto"/>
              <w:bottom w:val="single" w:sz="6" w:space="0" w:color="auto"/>
              <w:right w:val="single" w:sz="6" w:space="0" w:color="auto"/>
            </w:tcBorders>
          </w:tcPr>
          <w:p w14:paraId="3B10D068" w14:textId="77777777" w:rsidR="00A934BD" w:rsidRDefault="00A934BD" w:rsidP="007B6EE1">
            <w:pPr>
              <w:tabs>
                <w:tab w:val="left" w:pos="5"/>
              </w:tabs>
              <w:spacing w:line="240" w:lineRule="auto"/>
              <w:jc w:val="center"/>
              <w:rPr>
                <w:sz w:val="24"/>
                <w:szCs w:val="24"/>
                <w:lang w:val="en-US"/>
              </w:rPr>
            </w:pPr>
          </w:p>
          <w:p w14:paraId="0F17FC54" w14:textId="77777777" w:rsidR="00A934BD" w:rsidRPr="00B91919"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2637CE20" w14:textId="77777777" w:rsidR="00A934BD" w:rsidRDefault="00A934BD" w:rsidP="007B6EE1">
            <w:pPr>
              <w:tabs>
                <w:tab w:val="left" w:pos="5"/>
              </w:tabs>
              <w:spacing w:line="240" w:lineRule="auto"/>
              <w:jc w:val="center"/>
              <w:rPr>
                <w:sz w:val="24"/>
                <w:szCs w:val="24"/>
              </w:rPr>
            </w:pPr>
          </w:p>
          <w:p w14:paraId="45EB7086" w14:textId="77777777" w:rsidR="00A934BD" w:rsidRPr="00B91919" w:rsidRDefault="00A934BD" w:rsidP="007B6EE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7448A8C8"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227FF446"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21CADF66" w14:textId="77777777" w:rsidR="00A934BD" w:rsidRDefault="00A934BD" w:rsidP="007B6EE1">
            <w:pPr>
              <w:tabs>
                <w:tab w:val="left" w:pos="5"/>
              </w:tabs>
              <w:spacing w:line="240" w:lineRule="auto"/>
              <w:jc w:val="center"/>
              <w:rPr>
                <w:sz w:val="18"/>
                <w:szCs w:val="18"/>
              </w:rPr>
            </w:pPr>
          </w:p>
          <w:p w14:paraId="7EE907D8" w14:textId="77777777" w:rsidR="00A934BD" w:rsidRPr="00B91919" w:rsidRDefault="004C62B4" w:rsidP="0040431E">
            <w:pPr>
              <w:tabs>
                <w:tab w:val="left" w:pos="5"/>
              </w:tabs>
              <w:spacing w:line="240" w:lineRule="auto"/>
              <w:jc w:val="center"/>
              <w:rPr>
                <w:sz w:val="18"/>
                <w:szCs w:val="18"/>
              </w:rPr>
            </w:pPr>
            <w:r>
              <w:rPr>
                <w:sz w:val="18"/>
                <w:szCs w:val="18"/>
              </w:rPr>
              <w:t>3. DDAT in dialogue with</w:t>
            </w:r>
            <w:r w:rsidR="00A934BD">
              <w:rPr>
                <w:sz w:val="18"/>
                <w:szCs w:val="18"/>
              </w:rPr>
              <w:t xml:space="preserve"> LGB</w:t>
            </w:r>
          </w:p>
        </w:tc>
      </w:tr>
      <w:tr w:rsidR="00A934BD" w:rsidRPr="006C2069" w14:paraId="72BA33F7" w14:textId="77777777" w:rsidTr="0038542B">
        <w:tc>
          <w:tcPr>
            <w:tcW w:w="1642" w:type="dxa"/>
            <w:tcBorders>
              <w:top w:val="single" w:sz="6" w:space="0" w:color="auto"/>
              <w:left w:val="single" w:sz="6" w:space="0" w:color="auto"/>
              <w:bottom w:val="single" w:sz="6" w:space="0" w:color="auto"/>
              <w:right w:val="single" w:sz="6" w:space="0" w:color="auto"/>
            </w:tcBorders>
          </w:tcPr>
          <w:p w14:paraId="1E6C8099"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438E1FA2" w14:textId="77777777" w:rsidR="00A934BD" w:rsidRPr="006C2069" w:rsidRDefault="00A934BD" w:rsidP="007A0F82">
            <w:pPr>
              <w:tabs>
                <w:tab w:val="left" w:pos="5"/>
              </w:tabs>
              <w:spacing w:line="240" w:lineRule="auto"/>
              <w:rPr>
                <w:sz w:val="18"/>
                <w:szCs w:val="18"/>
                <w:lang w:val="en-US"/>
              </w:rPr>
            </w:pPr>
            <w:r>
              <w:rPr>
                <w:sz w:val="18"/>
                <w:szCs w:val="18"/>
                <w:lang w:val="en-US"/>
              </w:rPr>
              <w:t>31</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3E607094" w14:textId="77777777" w:rsidR="00A934BD" w:rsidRPr="006C2069" w:rsidRDefault="00A934BD" w:rsidP="007B6EE1">
            <w:pPr>
              <w:tabs>
                <w:tab w:val="left" w:pos="5"/>
              </w:tabs>
              <w:spacing w:line="240" w:lineRule="auto"/>
              <w:jc w:val="left"/>
              <w:rPr>
                <w:sz w:val="18"/>
                <w:szCs w:val="18"/>
                <w:lang w:val="en-US"/>
              </w:rPr>
            </w:pPr>
            <w:r>
              <w:rPr>
                <w:sz w:val="18"/>
                <w:szCs w:val="18"/>
                <w:lang w:val="en-US"/>
              </w:rPr>
              <w:t>Determining S</w:t>
            </w:r>
            <w:r w:rsidRPr="006C2069">
              <w:rPr>
                <w:sz w:val="18"/>
                <w:szCs w:val="18"/>
                <w:lang w:val="en-US"/>
              </w:rPr>
              <w:t>taff compl</w:t>
            </w:r>
            <w:r>
              <w:rPr>
                <w:sz w:val="18"/>
                <w:szCs w:val="18"/>
                <w:lang w:val="en-US"/>
              </w:rPr>
              <w:t>ement within agreed budget</w:t>
            </w:r>
          </w:p>
        </w:tc>
        <w:tc>
          <w:tcPr>
            <w:tcW w:w="844" w:type="dxa"/>
            <w:tcBorders>
              <w:top w:val="single" w:sz="6" w:space="0" w:color="auto"/>
              <w:left w:val="single" w:sz="6" w:space="0" w:color="auto"/>
              <w:bottom w:val="single" w:sz="6" w:space="0" w:color="auto"/>
              <w:right w:val="single" w:sz="6" w:space="0" w:color="auto"/>
            </w:tcBorders>
          </w:tcPr>
          <w:p w14:paraId="14CBB8BB" w14:textId="77777777" w:rsidR="00A934BD" w:rsidRDefault="00A934BD" w:rsidP="007B6EE1">
            <w:pPr>
              <w:tabs>
                <w:tab w:val="left" w:pos="5"/>
              </w:tabs>
              <w:spacing w:line="240" w:lineRule="auto"/>
              <w:jc w:val="center"/>
              <w:rPr>
                <w:sz w:val="24"/>
                <w:szCs w:val="24"/>
                <w:lang w:val="en-US"/>
              </w:rPr>
            </w:pPr>
          </w:p>
          <w:p w14:paraId="667AA50A" w14:textId="77777777" w:rsidR="00A934BD" w:rsidRPr="00B91919"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0A1A58F0" w14:textId="77777777" w:rsidR="00A934BD" w:rsidRDefault="00A934BD" w:rsidP="007B6EE1">
            <w:pPr>
              <w:tabs>
                <w:tab w:val="left" w:pos="5"/>
              </w:tabs>
              <w:spacing w:line="240" w:lineRule="auto"/>
              <w:jc w:val="center"/>
              <w:rPr>
                <w:color w:val="FF0000"/>
                <w:sz w:val="24"/>
                <w:szCs w:val="24"/>
              </w:rPr>
            </w:pPr>
          </w:p>
          <w:p w14:paraId="2FD29CAC" w14:textId="77777777" w:rsidR="00A934BD" w:rsidRPr="00B91919" w:rsidRDefault="00A934BD" w:rsidP="007B6EE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3DD12FC7"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1D22AF1A"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56A428B3"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590E0068" w14:textId="77777777" w:rsidTr="0038542B">
        <w:tc>
          <w:tcPr>
            <w:tcW w:w="1642" w:type="dxa"/>
            <w:tcBorders>
              <w:top w:val="single" w:sz="6" w:space="0" w:color="auto"/>
              <w:left w:val="single" w:sz="6" w:space="0" w:color="auto"/>
              <w:bottom w:val="single" w:sz="6" w:space="0" w:color="auto"/>
              <w:right w:val="single" w:sz="6" w:space="0" w:color="auto"/>
            </w:tcBorders>
          </w:tcPr>
          <w:p w14:paraId="6C687BDF"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7F64FEA3" w14:textId="77777777" w:rsidR="00A934BD" w:rsidRPr="006C2069" w:rsidRDefault="00A934BD" w:rsidP="007A0F82">
            <w:pPr>
              <w:tabs>
                <w:tab w:val="left" w:pos="5"/>
              </w:tabs>
              <w:spacing w:line="240" w:lineRule="auto"/>
              <w:rPr>
                <w:sz w:val="18"/>
                <w:szCs w:val="18"/>
                <w:lang w:val="en-US"/>
              </w:rPr>
            </w:pPr>
            <w:r>
              <w:rPr>
                <w:sz w:val="18"/>
                <w:szCs w:val="18"/>
                <w:lang w:val="en-US"/>
              </w:rPr>
              <w:t>32</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6089B151"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Determining dismissal payments/</w:t>
            </w:r>
            <w:r>
              <w:rPr>
                <w:sz w:val="18"/>
                <w:szCs w:val="18"/>
                <w:lang w:val="en-US"/>
              </w:rPr>
              <w:t>early retirement</w:t>
            </w:r>
          </w:p>
        </w:tc>
        <w:tc>
          <w:tcPr>
            <w:tcW w:w="844" w:type="dxa"/>
            <w:tcBorders>
              <w:top w:val="single" w:sz="6" w:space="0" w:color="auto"/>
              <w:left w:val="single" w:sz="6" w:space="0" w:color="auto"/>
              <w:bottom w:val="single" w:sz="6" w:space="0" w:color="auto"/>
              <w:right w:val="single" w:sz="6" w:space="0" w:color="auto"/>
            </w:tcBorders>
          </w:tcPr>
          <w:p w14:paraId="1D64653E" w14:textId="77777777" w:rsidR="00A934BD" w:rsidRPr="00B91919" w:rsidRDefault="00A934BD">
            <w:pPr>
              <w:tabs>
                <w:tab w:val="left" w:pos="5"/>
              </w:tabs>
              <w:spacing w:line="240" w:lineRule="auto"/>
              <w:jc w:val="center"/>
              <w:rPr>
                <w:sz w:val="24"/>
                <w:szCs w:val="24"/>
              </w:rPr>
            </w:pPr>
            <w:r>
              <w:rPr>
                <w:sz w:val="24"/>
                <w:szCs w:val="24"/>
                <w:lang w:val="en-US"/>
              </w:rPr>
              <w:br/>
            </w:r>
            <w:r>
              <w:rPr>
                <w:sz w:val="24"/>
                <w:szCs w:val="24"/>
                <w:lang w:val="en-US"/>
              </w:rPr>
              <w:br/>
            </w:r>
          </w:p>
        </w:tc>
        <w:tc>
          <w:tcPr>
            <w:tcW w:w="582" w:type="dxa"/>
            <w:tcBorders>
              <w:top w:val="single" w:sz="6" w:space="0" w:color="auto"/>
              <w:left w:val="single" w:sz="6" w:space="0" w:color="auto"/>
              <w:bottom w:val="single" w:sz="6" w:space="0" w:color="auto"/>
              <w:right w:val="single" w:sz="6" w:space="0" w:color="auto"/>
            </w:tcBorders>
          </w:tcPr>
          <w:p w14:paraId="2F8CB5D2" w14:textId="77777777" w:rsidR="00A934BD" w:rsidRDefault="00A934BD" w:rsidP="003B59A2">
            <w:pPr>
              <w:tabs>
                <w:tab w:val="left" w:pos="5"/>
              </w:tabs>
              <w:spacing w:after="0" w:line="240" w:lineRule="auto"/>
              <w:jc w:val="center"/>
              <w:rPr>
                <w:color w:val="FF0000"/>
                <w:sz w:val="24"/>
                <w:szCs w:val="24"/>
              </w:rPr>
            </w:pPr>
          </w:p>
          <w:p w14:paraId="4427F8E7" w14:textId="77777777" w:rsidR="00A934BD" w:rsidRDefault="00A934BD" w:rsidP="003B59A2">
            <w:pPr>
              <w:tabs>
                <w:tab w:val="left" w:pos="5"/>
              </w:tabs>
              <w:spacing w:after="0" w:line="240" w:lineRule="auto"/>
              <w:jc w:val="center"/>
              <w:rPr>
                <w:color w:val="FF0000"/>
                <w:sz w:val="24"/>
                <w:szCs w:val="24"/>
              </w:rPr>
            </w:pPr>
          </w:p>
          <w:p w14:paraId="4C8497EC" w14:textId="77777777" w:rsidR="00A934BD" w:rsidRPr="00B91919" w:rsidRDefault="00A934BD" w:rsidP="003B59A2">
            <w:pPr>
              <w:tabs>
                <w:tab w:val="left" w:pos="5"/>
              </w:tabs>
              <w:spacing w:after="0"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15C5290E" w14:textId="77777777" w:rsidR="00A934BD" w:rsidRPr="00776CBA" w:rsidRDefault="00A934BD" w:rsidP="003B59A2">
            <w:pPr>
              <w:tabs>
                <w:tab w:val="left" w:pos="5"/>
              </w:tabs>
              <w:spacing w:after="0" w:line="240" w:lineRule="auto"/>
              <w:jc w:val="center"/>
              <w:rPr>
                <w:color w:val="00B050"/>
                <w:sz w:val="24"/>
                <w:szCs w:val="24"/>
              </w:rPr>
            </w:pPr>
            <w:r w:rsidRPr="00776CBA">
              <w:rPr>
                <w:color w:val="00B050"/>
                <w:sz w:val="24"/>
                <w:szCs w:val="24"/>
              </w:rPr>
              <w:t>1</w:t>
            </w:r>
          </w:p>
          <w:p w14:paraId="47C4BC47" w14:textId="77777777" w:rsidR="00A934BD" w:rsidRPr="00B91919" w:rsidRDefault="00A934BD" w:rsidP="003B59A2">
            <w:pPr>
              <w:tabs>
                <w:tab w:val="left" w:pos="5"/>
              </w:tabs>
              <w:spacing w:after="0" w:line="240" w:lineRule="auto"/>
              <w:jc w:val="center"/>
              <w:rPr>
                <w:sz w:val="24"/>
                <w:szCs w:val="24"/>
              </w:rPr>
            </w:pPr>
            <w:r w:rsidRPr="00776CBA">
              <w:rPr>
                <w:color w:val="0070C0"/>
                <w:sz w:val="24"/>
                <w:szCs w:val="24"/>
              </w:rPr>
              <w:t>2</w:t>
            </w:r>
          </w:p>
        </w:tc>
        <w:tc>
          <w:tcPr>
            <w:tcW w:w="582" w:type="dxa"/>
            <w:tcBorders>
              <w:top w:val="single" w:sz="6" w:space="0" w:color="auto"/>
              <w:left w:val="single" w:sz="6" w:space="0" w:color="auto"/>
              <w:bottom w:val="single" w:sz="6" w:space="0" w:color="auto"/>
              <w:right w:val="single" w:sz="6" w:space="0" w:color="auto"/>
            </w:tcBorders>
          </w:tcPr>
          <w:p w14:paraId="6177C07D"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4A206D4D"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765DB11E" w14:textId="77777777" w:rsidTr="0038542B">
        <w:tc>
          <w:tcPr>
            <w:tcW w:w="1642" w:type="dxa"/>
            <w:tcBorders>
              <w:top w:val="single" w:sz="6" w:space="0" w:color="auto"/>
              <w:left w:val="single" w:sz="6" w:space="0" w:color="auto"/>
              <w:bottom w:val="single" w:sz="6" w:space="0" w:color="auto"/>
              <w:right w:val="single" w:sz="6" w:space="0" w:color="auto"/>
            </w:tcBorders>
          </w:tcPr>
          <w:p w14:paraId="09328308"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71D976EF" w14:textId="77777777" w:rsidR="00A934BD" w:rsidRPr="006C2069" w:rsidRDefault="00A934BD" w:rsidP="001B4F13">
            <w:pPr>
              <w:tabs>
                <w:tab w:val="left" w:pos="5"/>
              </w:tabs>
              <w:spacing w:line="240" w:lineRule="auto"/>
              <w:rPr>
                <w:sz w:val="18"/>
                <w:szCs w:val="18"/>
                <w:lang w:val="en-US"/>
              </w:rPr>
            </w:pPr>
            <w:r>
              <w:rPr>
                <w:sz w:val="18"/>
                <w:szCs w:val="18"/>
                <w:lang w:val="en-US"/>
              </w:rPr>
              <w:t>33.</w:t>
            </w:r>
          </w:p>
        </w:tc>
        <w:tc>
          <w:tcPr>
            <w:tcW w:w="2835" w:type="dxa"/>
            <w:tcBorders>
              <w:top w:val="single" w:sz="6" w:space="0" w:color="auto"/>
              <w:left w:val="single" w:sz="6" w:space="0" w:color="auto"/>
              <w:bottom w:val="single" w:sz="6" w:space="0" w:color="auto"/>
              <w:right w:val="single" w:sz="6" w:space="0" w:color="auto"/>
            </w:tcBorders>
          </w:tcPr>
          <w:p w14:paraId="3EB4B565" w14:textId="77777777" w:rsidR="00A934BD" w:rsidRDefault="00A934BD" w:rsidP="007B6EE1">
            <w:pPr>
              <w:tabs>
                <w:tab w:val="left" w:pos="5"/>
              </w:tabs>
              <w:spacing w:line="240" w:lineRule="auto"/>
              <w:jc w:val="left"/>
              <w:rPr>
                <w:sz w:val="18"/>
                <w:szCs w:val="18"/>
                <w:lang w:val="en-US"/>
              </w:rPr>
            </w:pPr>
            <w:r>
              <w:rPr>
                <w:sz w:val="18"/>
                <w:szCs w:val="18"/>
                <w:lang w:val="en-US"/>
              </w:rPr>
              <w:t>Conduct of Staff Appraisals</w:t>
            </w:r>
          </w:p>
          <w:p w14:paraId="359FC639" w14:textId="77777777" w:rsidR="00A934BD" w:rsidRDefault="00A934BD" w:rsidP="007B6EE1">
            <w:pPr>
              <w:tabs>
                <w:tab w:val="left" w:pos="5"/>
              </w:tabs>
              <w:spacing w:line="240" w:lineRule="auto"/>
              <w:jc w:val="left"/>
              <w:rPr>
                <w:sz w:val="18"/>
                <w:szCs w:val="18"/>
                <w:lang w:val="en-US"/>
              </w:rPr>
            </w:pPr>
            <w:r>
              <w:rPr>
                <w:sz w:val="18"/>
                <w:szCs w:val="18"/>
                <w:lang w:val="en-US"/>
              </w:rPr>
              <w:t>Formulation of Employment Policies and Staff Handbook</w:t>
            </w:r>
          </w:p>
          <w:p w14:paraId="4D844D13" w14:textId="77777777" w:rsidR="00A934BD" w:rsidRPr="006C2069" w:rsidRDefault="00A934BD" w:rsidP="007B6EE1">
            <w:pPr>
              <w:tabs>
                <w:tab w:val="left" w:pos="5"/>
              </w:tabs>
              <w:spacing w:line="240" w:lineRule="auto"/>
              <w:jc w:val="left"/>
              <w:rPr>
                <w:sz w:val="18"/>
                <w:szCs w:val="18"/>
                <w:lang w:val="en-US"/>
              </w:rPr>
            </w:pPr>
            <w:r>
              <w:rPr>
                <w:sz w:val="18"/>
                <w:szCs w:val="18"/>
                <w:lang w:val="en-US"/>
              </w:rPr>
              <w:t>Management of staff disputes</w:t>
            </w:r>
          </w:p>
        </w:tc>
        <w:tc>
          <w:tcPr>
            <w:tcW w:w="844" w:type="dxa"/>
            <w:tcBorders>
              <w:top w:val="single" w:sz="6" w:space="0" w:color="auto"/>
              <w:left w:val="single" w:sz="6" w:space="0" w:color="auto"/>
              <w:bottom w:val="single" w:sz="6" w:space="0" w:color="auto"/>
              <w:right w:val="single" w:sz="6" w:space="0" w:color="auto"/>
            </w:tcBorders>
          </w:tcPr>
          <w:p w14:paraId="678DBFF8" w14:textId="77777777" w:rsidR="00A934BD" w:rsidRDefault="00A934BD" w:rsidP="007B6EE1">
            <w:pPr>
              <w:tabs>
                <w:tab w:val="left" w:pos="5"/>
              </w:tabs>
              <w:spacing w:line="240" w:lineRule="auto"/>
              <w:jc w:val="center"/>
              <w:rPr>
                <w:sz w:val="24"/>
                <w:szCs w:val="24"/>
                <w:lang w:val="en-US"/>
              </w:rPr>
            </w:pPr>
          </w:p>
          <w:p w14:paraId="440A86C7" w14:textId="77777777" w:rsidR="00A934BD" w:rsidRPr="00B91919" w:rsidDel="00667DA5"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62E15988" w14:textId="77777777" w:rsidR="00A934BD" w:rsidRDefault="00A934BD" w:rsidP="007B6EE1">
            <w:pPr>
              <w:tabs>
                <w:tab w:val="left" w:pos="5"/>
              </w:tabs>
              <w:spacing w:line="240" w:lineRule="auto"/>
              <w:jc w:val="center"/>
              <w:rPr>
                <w:color w:val="FF0000"/>
                <w:sz w:val="24"/>
                <w:szCs w:val="24"/>
              </w:rPr>
            </w:pPr>
          </w:p>
          <w:p w14:paraId="7A349D0E" w14:textId="77777777" w:rsidR="00A934BD" w:rsidRPr="00B91919" w:rsidRDefault="00A934BD" w:rsidP="007B6EE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4F7A1C71"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1AA20CB8"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55CEB760"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4EA3C10A" w14:textId="77777777" w:rsidTr="0038542B">
        <w:tc>
          <w:tcPr>
            <w:tcW w:w="1642" w:type="dxa"/>
            <w:tcBorders>
              <w:top w:val="single" w:sz="6" w:space="0" w:color="auto"/>
              <w:left w:val="single" w:sz="6" w:space="0" w:color="auto"/>
              <w:bottom w:val="single" w:sz="6" w:space="0" w:color="auto"/>
              <w:right w:val="single" w:sz="6" w:space="0" w:color="auto"/>
            </w:tcBorders>
          </w:tcPr>
          <w:p w14:paraId="0360C489" w14:textId="77777777" w:rsidR="00A934BD" w:rsidRPr="006C2069" w:rsidRDefault="00A934BD" w:rsidP="007B6EE1">
            <w:pPr>
              <w:tabs>
                <w:tab w:val="left" w:pos="5"/>
              </w:tabs>
              <w:spacing w:line="240" w:lineRule="auto"/>
              <w:rPr>
                <w:b/>
                <w:sz w:val="18"/>
                <w:szCs w:val="18"/>
                <w:lang w:val="en-US"/>
              </w:rPr>
            </w:pPr>
            <w:r w:rsidRPr="006C2069">
              <w:rPr>
                <w:b/>
                <w:sz w:val="18"/>
                <w:szCs w:val="18"/>
                <w:lang w:val="en-US"/>
              </w:rPr>
              <w:t>Curriculum</w:t>
            </w:r>
          </w:p>
        </w:tc>
        <w:tc>
          <w:tcPr>
            <w:tcW w:w="567" w:type="dxa"/>
            <w:tcBorders>
              <w:top w:val="single" w:sz="6" w:space="0" w:color="auto"/>
              <w:left w:val="single" w:sz="6" w:space="0" w:color="auto"/>
              <w:bottom w:val="single" w:sz="6" w:space="0" w:color="auto"/>
              <w:right w:val="single" w:sz="6" w:space="0" w:color="auto"/>
            </w:tcBorders>
          </w:tcPr>
          <w:p w14:paraId="32608054" w14:textId="77777777" w:rsidR="00A934BD" w:rsidRDefault="00A934BD" w:rsidP="001B4F13">
            <w:pPr>
              <w:tabs>
                <w:tab w:val="left" w:pos="5"/>
              </w:tabs>
              <w:spacing w:line="240" w:lineRule="auto"/>
              <w:rPr>
                <w:sz w:val="18"/>
                <w:szCs w:val="18"/>
                <w:lang w:val="en-US"/>
              </w:rPr>
            </w:pPr>
            <w:r>
              <w:rPr>
                <w:sz w:val="18"/>
                <w:szCs w:val="18"/>
                <w:lang w:val="en-US"/>
              </w:rPr>
              <w:t>34.</w:t>
            </w:r>
          </w:p>
        </w:tc>
        <w:tc>
          <w:tcPr>
            <w:tcW w:w="2835" w:type="dxa"/>
            <w:tcBorders>
              <w:top w:val="single" w:sz="6" w:space="0" w:color="auto"/>
              <w:left w:val="single" w:sz="6" w:space="0" w:color="auto"/>
              <w:bottom w:val="single" w:sz="6" w:space="0" w:color="auto"/>
              <w:right w:val="single" w:sz="6" w:space="0" w:color="auto"/>
            </w:tcBorders>
          </w:tcPr>
          <w:p w14:paraId="3B27F813" w14:textId="77777777" w:rsidR="00A934BD" w:rsidRPr="006A47D5" w:rsidRDefault="00A934BD" w:rsidP="007B6EE1">
            <w:pPr>
              <w:tabs>
                <w:tab w:val="left" w:pos="5"/>
              </w:tabs>
              <w:spacing w:line="240" w:lineRule="auto"/>
              <w:jc w:val="left"/>
              <w:rPr>
                <w:sz w:val="18"/>
                <w:szCs w:val="18"/>
                <w:lang w:val="en-US"/>
              </w:rPr>
            </w:pPr>
            <w:r>
              <w:rPr>
                <w:sz w:val="18"/>
                <w:szCs w:val="18"/>
                <w:lang w:val="en-US"/>
              </w:rPr>
              <w:t>Freedom to opt out of national curriculum</w:t>
            </w:r>
          </w:p>
        </w:tc>
        <w:tc>
          <w:tcPr>
            <w:tcW w:w="844" w:type="dxa"/>
            <w:tcBorders>
              <w:top w:val="single" w:sz="6" w:space="0" w:color="auto"/>
              <w:left w:val="single" w:sz="6" w:space="0" w:color="auto"/>
              <w:bottom w:val="single" w:sz="6" w:space="0" w:color="auto"/>
              <w:right w:val="single" w:sz="6" w:space="0" w:color="auto"/>
            </w:tcBorders>
          </w:tcPr>
          <w:p w14:paraId="0764B76A" w14:textId="77777777" w:rsidR="00A934BD"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3DDD0E10" w14:textId="77777777" w:rsidR="00A934BD" w:rsidRDefault="00A934BD" w:rsidP="006A47D5">
            <w:pPr>
              <w:tabs>
                <w:tab w:val="left" w:pos="5"/>
              </w:tabs>
              <w:spacing w:line="240" w:lineRule="auto"/>
              <w:jc w:val="center"/>
              <w:rPr>
                <w:color w:val="FF0000"/>
                <w:sz w:val="24"/>
                <w:szCs w:val="24"/>
              </w:rPr>
            </w:pP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64714A43" w14:textId="77777777" w:rsidR="00A934BD" w:rsidRDefault="00A934BD" w:rsidP="006A47D5">
            <w:pPr>
              <w:tabs>
                <w:tab w:val="left" w:pos="5"/>
              </w:tabs>
              <w:spacing w:line="240" w:lineRule="auto"/>
              <w:jc w:val="center"/>
              <w:rPr>
                <w:color w:val="00B050"/>
                <w:sz w:val="24"/>
                <w:szCs w:val="24"/>
                <w:lang w:val="en-US"/>
              </w:rPr>
            </w:pPr>
            <w:r>
              <w:rPr>
                <w:color w:val="00B050"/>
                <w:sz w:val="24"/>
                <w:szCs w:val="24"/>
                <w:lang w:val="en-US"/>
              </w:rPr>
              <w:t>1</w:t>
            </w:r>
            <w:r>
              <w:rPr>
                <w:sz w:val="24"/>
                <w:szCs w:val="24"/>
                <w:lang w:val="en-US"/>
              </w:rPr>
              <w:br/>
            </w:r>
          </w:p>
        </w:tc>
        <w:tc>
          <w:tcPr>
            <w:tcW w:w="582" w:type="dxa"/>
            <w:tcBorders>
              <w:top w:val="single" w:sz="6" w:space="0" w:color="auto"/>
              <w:left w:val="single" w:sz="6" w:space="0" w:color="auto"/>
              <w:bottom w:val="single" w:sz="6" w:space="0" w:color="auto"/>
              <w:right w:val="single" w:sz="6" w:space="0" w:color="auto"/>
            </w:tcBorders>
          </w:tcPr>
          <w:p w14:paraId="693ACCFF"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0FD7389E" w14:textId="77777777" w:rsidR="00A934BD" w:rsidRPr="00B91919" w:rsidRDefault="00A934BD" w:rsidP="00B91919">
            <w:pPr>
              <w:tabs>
                <w:tab w:val="left" w:pos="5"/>
              </w:tabs>
              <w:spacing w:line="240" w:lineRule="auto"/>
              <w:rPr>
                <w:sz w:val="18"/>
                <w:szCs w:val="18"/>
              </w:rPr>
            </w:pPr>
          </w:p>
        </w:tc>
      </w:tr>
      <w:tr w:rsidR="00A934BD" w:rsidRPr="006C2069" w14:paraId="4F1FD6E7" w14:textId="77777777" w:rsidTr="0038542B">
        <w:tc>
          <w:tcPr>
            <w:tcW w:w="1642" w:type="dxa"/>
            <w:tcBorders>
              <w:top w:val="single" w:sz="6" w:space="0" w:color="auto"/>
              <w:left w:val="single" w:sz="6" w:space="0" w:color="auto"/>
              <w:bottom w:val="single" w:sz="6" w:space="0" w:color="auto"/>
              <w:right w:val="single" w:sz="6" w:space="0" w:color="auto"/>
            </w:tcBorders>
          </w:tcPr>
          <w:p w14:paraId="7B318CF2" w14:textId="77777777" w:rsidR="00A934BD" w:rsidRPr="006C2069" w:rsidRDefault="00A934BD" w:rsidP="007B6EE1">
            <w:pPr>
              <w:tabs>
                <w:tab w:val="left" w:pos="5"/>
              </w:tabs>
              <w:spacing w:line="240" w:lineRule="auto"/>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36F92AD5" w14:textId="77777777" w:rsidR="00A934BD" w:rsidRPr="006C2069" w:rsidRDefault="00A934BD" w:rsidP="001B4F13">
            <w:pPr>
              <w:tabs>
                <w:tab w:val="left" w:pos="5"/>
              </w:tabs>
              <w:spacing w:line="240" w:lineRule="auto"/>
              <w:rPr>
                <w:sz w:val="18"/>
                <w:szCs w:val="18"/>
                <w:lang w:val="en-US"/>
              </w:rPr>
            </w:pPr>
            <w:r>
              <w:rPr>
                <w:sz w:val="18"/>
                <w:szCs w:val="18"/>
                <w:lang w:val="en-US"/>
              </w:rPr>
              <w:t>35</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0FECFE3B" w14:textId="77777777" w:rsidR="00A934BD" w:rsidRPr="006C2069" w:rsidRDefault="00A934BD" w:rsidP="007B6EE1">
            <w:pPr>
              <w:tabs>
                <w:tab w:val="left" w:pos="5"/>
              </w:tabs>
              <w:spacing w:line="240" w:lineRule="auto"/>
              <w:jc w:val="left"/>
              <w:rPr>
                <w:sz w:val="18"/>
                <w:szCs w:val="18"/>
                <w:lang w:val="en-US"/>
              </w:rPr>
            </w:pPr>
            <w:r>
              <w:rPr>
                <w:sz w:val="18"/>
                <w:szCs w:val="18"/>
                <w:lang w:val="en-US"/>
              </w:rPr>
              <w:t>To develop a curriculum policy</w:t>
            </w:r>
          </w:p>
        </w:tc>
        <w:tc>
          <w:tcPr>
            <w:tcW w:w="844" w:type="dxa"/>
            <w:tcBorders>
              <w:top w:val="single" w:sz="6" w:space="0" w:color="auto"/>
              <w:left w:val="single" w:sz="6" w:space="0" w:color="auto"/>
              <w:bottom w:val="single" w:sz="6" w:space="0" w:color="auto"/>
              <w:right w:val="single" w:sz="6" w:space="0" w:color="auto"/>
            </w:tcBorders>
          </w:tcPr>
          <w:p w14:paraId="11E1D08A" w14:textId="77777777" w:rsidR="00A934BD" w:rsidRDefault="00A934BD" w:rsidP="007B6EE1">
            <w:pPr>
              <w:tabs>
                <w:tab w:val="left" w:pos="5"/>
              </w:tabs>
              <w:spacing w:line="240" w:lineRule="auto"/>
              <w:jc w:val="center"/>
              <w:rPr>
                <w:sz w:val="24"/>
                <w:szCs w:val="24"/>
                <w:lang w:val="en-US"/>
              </w:rPr>
            </w:pPr>
          </w:p>
          <w:p w14:paraId="1F09ECF7" w14:textId="77777777" w:rsidR="00A934BD" w:rsidRPr="00B91919" w:rsidRDefault="00A934BD" w:rsidP="00686592">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5AD4875C" w14:textId="77777777" w:rsidR="00A934BD" w:rsidRDefault="00A934BD" w:rsidP="007B6EE1">
            <w:pPr>
              <w:tabs>
                <w:tab w:val="left" w:pos="5"/>
              </w:tabs>
              <w:spacing w:line="240" w:lineRule="auto"/>
              <w:jc w:val="center"/>
              <w:rPr>
                <w:color w:val="FF0000"/>
                <w:sz w:val="24"/>
                <w:szCs w:val="24"/>
              </w:rPr>
            </w:pPr>
          </w:p>
          <w:p w14:paraId="2659C724" w14:textId="77777777" w:rsidR="00A934BD" w:rsidRPr="00B91919" w:rsidRDefault="00A934BD" w:rsidP="007B6EE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5D396713"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7E342A2D"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3242FE3A" w14:textId="77777777" w:rsidR="00A934BD" w:rsidRPr="00B91919" w:rsidRDefault="00A934BD" w:rsidP="00B91919">
            <w:pPr>
              <w:tabs>
                <w:tab w:val="left" w:pos="5"/>
              </w:tabs>
              <w:spacing w:line="240" w:lineRule="auto"/>
              <w:rPr>
                <w:sz w:val="18"/>
                <w:szCs w:val="18"/>
              </w:rPr>
            </w:pPr>
          </w:p>
        </w:tc>
      </w:tr>
      <w:tr w:rsidR="00A934BD" w:rsidRPr="006C2069" w14:paraId="61F4D6E5" w14:textId="77777777" w:rsidTr="0038542B">
        <w:tc>
          <w:tcPr>
            <w:tcW w:w="1642" w:type="dxa"/>
            <w:tcBorders>
              <w:top w:val="single" w:sz="6" w:space="0" w:color="auto"/>
              <w:left w:val="single" w:sz="6" w:space="0" w:color="auto"/>
              <w:bottom w:val="single" w:sz="6" w:space="0" w:color="auto"/>
              <w:right w:val="single" w:sz="6" w:space="0" w:color="auto"/>
            </w:tcBorders>
          </w:tcPr>
          <w:p w14:paraId="138441F9"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53E3B011" w14:textId="77777777" w:rsidR="00A934BD" w:rsidRPr="006C2069" w:rsidRDefault="00A934BD" w:rsidP="001B4F13">
            <w:pPr>
              <w:tabs>
                <w:tab w:val="left" w:pos="5"/>
              </w:tabs>
              <w:spacing w:line="240" w:lineRule="auto"/>
              <w:rPr>
                <w:sz w:val="18"/>
                <w:szCs w:val="18"/>
                <w:lang w:val="en-US"/>
              </w:rPr>
            </w:pPr>
            <w:r>
              <w:rPr>
                <w:sz w:val="18"/>
                <w:szCs w:val="18"/>
                <w:lang w:val="en-US"/>
              </w:rPr>
              <w:t>36</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60E6685F" w14:textId="77777777" w:rsidR="00A934BD" w:rsidRPr="006C2069" w:rsidRDefault="00A934BD" w:rsidP="007B6EE1">
            <w:pPr>
              <w:tabs>
                <w:tab w:val="left" w:pos="5"/>
              </w:tabs>
              <w:spacing w:line="240" w:lineRule="auto"/>
              <w:jc w:val="left"/>
              <w:rPr>
                <w:sz w:val="18"/>
                <w:szCs w:val="18"/>
                <w:lang w:val="en-US"/>
              </w:rPr>
            </w:pPr>
            <w:r>
              <w:rPr>
                <w:sz w:val="18"/>
                <w:szCs w:val="18"/>
                <w:lang w:val="en-US"/>
              </w:rPr>
              <w:t>To implement curriculum policy</w:t>
            </w:r>
          </w:p>
        </w:tc>
        <w:tc>
          <w:tcPr>
            <w:tcW w:w="844" w:type="dxa"/>
            <w:tcBorders>
              <w:top w:val="single" w:sz="6" w:space="0" w:color="auto"/>
              <w:left w:val="single" w:sz="6" w:space="0" w:color="auto"/>
              <w:bottom w:val="single" w:sz="6" w:space="0" w:color="auto"/>
              <w:right w:val="single" w:sz="6" w:space="0" w:color="auto"/>
            </w:tcBorders>
          </w:tcPr>
          <w:p w14:paraId="023EE972" w14:textId="77777777" w:rsidR="00A934BD" w:rsidRDefault="00A934BD" w:rsidP="007B6EE1">
            <w:pPr>
              <w:tabs>
                <w:tab w:val="left" w:pos="5"/>
              </w:tabs>
              <w:spacing w:line="240" w:lineRule="auto"/>
              <w:jc w:val="center"/>
              <w:rPr>
                <w:sz w:val="24"/>
                <w:szCs w:val="24"/>
                <w:lang w:val="en-US"/>
              </w:rPr>
            </w:pPr>
          </w:p>
          <w:p w14:paraId="428E613A" w14:textId="77777777" w:rsidR="00A934BD" w:rsidRPr="00B91919"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6B34CB5B" w14:textId="77777777" w:rsidR="00A934BD" w:rsidRDefault="00A934BD" w:rsidP="007B6EE1">
            <w:pPr>
              <w:tabs>
                <w:tab w:val="left" w:pos="5"/>
              </w:tabs>
              <w:spacing w:line="240" w:lineRule="auto"/>
              <w:jc w:val="center"/>
              <w:rPr>
                <w:color w:val="FF0000"/>
                <w:sz w:val="24"/>
                <w:szCs w:val="24"/>
              </w:rPr>
            </w:pPr>
          </w:p>
          <w:p w14:paraId="636A585E" w14:textId="77777777" w:rsidR="00A934BD" w:rsidRPr="00B91919" w:rsidRDefault="00A934BD" w:rsidP="007B6EE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01CD0729"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319870C9"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402B8E09"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5BDCF631" w14:textId="77777777" w:rsidTr="0038542B">
        <w:tc>
          <w:tcPr>
            <w:tcW w:w="1642" w:type="dxa"/>
            <w:tcBorders>
              <w:top w:val="single" w:sz="6" w:space="0" w:color="auto"/>
              <w:left w:val="single" w:sz="6" w:space="0" w:color="auto"/>
              <w:bottom w:val="single" w:sz="6" w:space="0" w:color="auto"/>
              <w:right w:val="single" w:sz="6" w:space="0" w:color="auto"/>
            </w:tcBorders>
          </w:tcPr>
          <w:p w14:paraId="08E4F10D"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52003BBD" w14:textId="77777777" w:rsidR="00A934BD" w:rsidRDefault="00A934BD" w:rsidP="001B4F13">
            <w:pPr>
              <w:tabs>
                <w:tab w:val="left" w:pos="5"/>
              </w:tabs>
              <w:spacing w:line="240" w:lineRule="auto"/>
              <w:rPr>
                <w:sz w:val="18"/>
                <w:szCs w:val="18"/>
                <w:lang w:val="en-US"/>
              </w:rPr>
            </w:pPr>
          </w:p>
        </w:tc>
        <w:tc>
          <w:tcPr>
            <w:tcW w:w="2835" w:type="dxa"/>
            <w:tcBorders>
              <w:top w:val="single" w:sz="6" w:space="0" w:color="auto"/>
              <w:left w:val="single" w:sz="6" w:space="0" w:color="auto"/>
              <w:bottom w:val="single" w:sz="6" w:space="0" w:color="auto"/>
              <w:right w:val="single" w:sz="6" w:space="0" w:color="auto"/>
            </w:tcBorders>
          </w:tcPr>
          <w:p w14:paraId="6E00AE74" w14:textId="77777777" w:rsidR="00A934BD" w:rsidRDefault="00A934BD" w:rsidP="007B6EE1">
            <w:pPr>
              <w:tabs>
                <w:tab w:val="left" w:pos="5"/>
              </w:tabs>
              <w:spacing w:line="240" w:lineRule="auto"/>
              <w:jc w:val="left"/>
              <w:rPr>
                <w:sz w:val="18"/>
                <w:szCs w:val="18"/>
                <w:lang w:val="en-US"/>
              </w:rPr>
            </w:pPr>
          </w:p>
        </w:tc>
        <w:tc>
          <w:tcPr>
            <w:tcW w:w="844" w:type="dxa"/>
            <w:tcBorders>
              <w:top w:val="single" w:sz="6" w:space="0" w:color="auto"/>
              <w:left w:val="single" w:sz="6" w:space="0" w:color="auto"/>
              <w:bottom w:val="single" w:sz="6" w:space="0" w:color="auto"/>
              <w:right w:val="single" w:sz="6" w:space="0" w:color="auto"/>
            </w:tcBorders>
          </w:tcPr>
          <w:p w14:paraId="2B318E74" w14:textId="77777777" w:rsidR="00A934BD"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2732CACA" w14:textId="77777777" w:rsidR="00A934BD"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629A6845" w14:textId="77777777" w:rsidR="00A934BD" w:rsidRDefault="00A934BD">
            <w:pPr>
              <w:tabs>
                <w:tab w:val="left" w:pos="5"/>
              </w:tabs>
              <w:spacing w:line="240" w:lineRule="auto"/>
              <w:jc w:val="center"/>
              <w:rPr>
                <w:color w:val="00B050"/>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589F0471"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677A5A09"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0E858842" w14:textId="77777777" w:rsidTr="0038542B">
        <w:tc>
          <w:tcPr>
            <w:tcW w:w="1642" w:type="dxa"/>
            <w:tcBorders>
              <w:top w:val="single" w:sz="6" w:space="0" w:color="auto"/>
              <w:left w:val="single" w:sz="6" w:space="0" w:color="auto"/>
              <w:bottom w:val="single" w:sz="6" w:space="0" w:color="auto"/>
              <w:right w:val="single" w:sz="6" w:space="0" w:color="auto"/>
            </w:tcBorders>
          </w:tcPr>
          <w:p w14:paraId="46DD975B"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3E046AEE" w14:textId="77777777" w:rsidR="00A934BD" w:rsidRPr="006C2069" w:rsidRDefault="00A934BD" w:rsidP="001B4F13">
            <w:pPr>
              <w:tabs>
                <w:tab w:val="left" w:pos="5"/>
              </w:tabs>
              <w:spacing w:line="240" w:lineRule="auto"/>
              <w:rPr>
                <w:sz w:val="18"/>
                <w:szCs w:val="18"/>
                <w:lang w:val="en-US"/>
              </w:rPr>
            </w:pPr>
            <w:r>
              <w:rPr>
                <w:sz w:val="18"/>
                <w:szCs w:val="18"/>
                <w:lang w:val="en-US"/>
              </w:rPr>
              <w:t>37</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4A870361"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Respon</w:t>
            </w:r>
            <w:r>
              <w:rPr>
                <w:sz w:val="18"/>
                <w:szCs w:val="18"/>
                <w:lang w:val="en-US"/>
              </w:rPr>
              <w:t>sible for standards of teaching</w:t>
            </w:r>
          </w:p>
        </w:tc>
        <w:tc>
          <w:tcPr>
            <w:tcW w:w="844" w:type="dxa"/>
            <w:tcBorders>
              <w:top w:val="single" w:sz="6" w:space="0" w:color="auto"/>
              <w:left w:val="single" w:sz="6" w:space="0" w:color="auto"/>
              <w:bottom w:val="single" w:sz="6" w:space="0" w:color="auto"/>
              <w:right w:val="single" w:sz="6" w:space="0" w:color="auto"/>
            </w:tcBorders>
          </w:tcPr>
          <w:p w14:paraId="38996EB0" w14:textId="77777777" w:rsidR="00A934BD" w:rsidRDefault="00A934BD" w:rsidP="007B6EE1">
            <w:pPr>
              <w:tabs>
                <w:tab w:val="left" w:pos="5"/>
              </w:tabs>
              <w:spacing w:line="240" w:lineRule="auto"/>
              <w:jc w:val="center"/>
              <w:rPr>
                <w:sz w:val="24"/>
                <w:szCs w:val="24"/>
                <w:lang w:val="en-US"/>
              </w:rPr>
            </w:pPr>
          </w:p>
          <w:p w14:paraId="71383698" w14:textId="77777777" w:rsidR="00A934BD" w:rsidRPr="00B91919"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14934B33" w14:textId="77777777" w:rsidR="00A934BD" w:rsidRDefault="00A934BD" w:rsidP="007B6EE1">
            <w:pPr>
              <w:tabs>
                <w:tab w:val="left" w:pos="5"/>
              </w:tabs>
              <w:spacing w:line="240" w:lineRule="auto"/>
              <w:jc w:val="center"/>
              <w:rPr>
                <w:color w:val="FF0000"/>
                <w:sz w:val="24"/>
                <w:szCs w:val="24"/>
              </w:rPr>
            </w:pPr>
          </w:p>
          <w:p w14:paraId="71B89F3E" w14:textId="77777777" w:rsidR="00A934BD" w:rsidRPr="00B91919" w:rsidRDefault="00A934BD" w:rsidP="007B6EE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52C204CF" w14:textId="77777777" w:rsidR="00A934BD" w:rsidRPr="00D91C06" w:rsidRDefault="00A934BD">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783F59A1" w14:textId="77777777" w:rsidR="00A934BD" w:rsidRPr="00D91C06" w:rsidRDefault="00A934BD" w:rsidP="007B6EE1">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2655" w:type="dxa"/>
            <w:tcBorders>
              <w:top w:val="single" w:sz="6" w:space="0" w:color="auto"/>
              <w:left w:val="single" w:sz="6" w:space="0" w:color="auto"/>
              <w:bottom w:val="single" w:sz="6" w:space="0" w:color="auto"/>
              <w:right w:val="single" w:sz="6" w:space="0" w:color="auto"/>
            </w:tcBorders>
          </w:tcPr>
          <w:p w14:paraId="315E6CED"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247C560E" w14:textId="77777777" w:rsidTr="0038542B">
        <w:tc>
          <w:tcPr>
            <w:tcW w:w="1642" w:type="dxa"/>
            <w:tcBorders>
              <w:top w:val="single" w:sz="6" w:space="0" w:color="auto"/>
              <w:left w:val="single" w:sz="6" w:space="0" w:color="auto"/>
              <w:bottom w:val="single" w:sz="6" w:space="0" w:color="auto"/>
              <w:right w:val="single" w:sz="6" w:space="0" w:color="auto"/>
            </w:tcBorders>
          </w:tcPr>
          <w:p w14:paraId="33C8FC62"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4086FC1D" w14:textId="77777777" w:rsidR="00A934BD" w:rsidRPr="006C2069" w:rsidRDefault="00A934BD" w:rsidP="001B4F13">
            <w:pPr>
              <w:tabs>
                <w:tab w:val="left" w:pos="5"/>
              </w:tabs>
              <w:spacing w:line="240" w:lineRule="auto"/>
              <w:rPr>
                <w:sz w:val="18"/>
                <w:szCs w:val="18"/>
                <w:lang w:val="en-US"/>
              </w:rPr>
            </w:pPr>
            <w:r>
              <w:rPr>
                <w:sz w:val="18"/>
                <w:szCs w:val="18"/>
                <w:lang w:val="en-US"/>
              </w:rPr>
              <w:t>38</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1582CD70"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Accountab</w:t>
            </w:r>
            <w:r>
              <w:rPr>
                <w:sz w:val="18"/>
                <w:szCs w:val="18"/>
                <w:lang w:val="en-US"/>
              </w:rPr>
              <w:t>ility for standards of teaching</w:t>
            </w:r>
          </w:p>
        </w:tc>
        <w:tc>
          <w:tcPr>
            <w:tcW w:w="844" w:type="dxa"/>
            <w:tcBorders>
              <w:top w:val="single" w:sz="6" w:space="0" w:color="auto"/>
              <w:left w:val="single" w:sz="6" w:space="0" w:color="auto"/>
              <w:bottom w:val="single" w:sz="6" w:space="0" w:color="auto"/>
              <w:right w:val="single" w:sz="6" w:space="0" w:color="auto"/>
            </w:tcBorders>
          </w:tcPr>
          <w:p w14:paraId="5610008D" w14:textId="77777777" w:rsidR="00A934BD" w:rsidRDefault="00A934BD" w:rsidP="007B6EE1">
            <w:pPr>
              <w:tabs>
                <w:tab w:val="left" w:pos="5"/>
              </w:tabs>
              <w:spacing w:line="240" w:lineRule="auto"/>
              <w:jc w:val="center"/>
              <w:rPr>
                <w:sz w:val="24"/>
                <w:szCs w:val="24"/>
                <w:lang w:val="en-US"/>
              </w:rPr>
            </w:pPr>
          </w:p>
          <w:p w14:paraId="3EF20A46" w14:textId="77777777" w:rsidR="00A934BD" w:rsidRPr="00B91919"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6680EC3B" w14:textId="77777777" w:rsidR="00A934BD" w:rsidRDefault="00A934BD" w:rsidP="007B6EE1">
            <w:pPr>
              <w:tabs>
                <w:tab w:val="left" w:pos="5"/>
              </w:tabs>
              <w:spacing w:line="240" w:lineRule="auto"/>
              <w:jc w:val="center"/>
              <w:rPr>
                <w:color w:val="FF0000"/>
                <w:sz w:val="24"/>
                <w:szCs w:val="24"/>
              </w:rPr>
            </w:pPr>
          </w:p>
          <w:p w14:paraId="7AF3743D" w14:textId="77777777" w:rsidR="00A934BD" w:rsidRPr="00B91919" w:rsidRDefault="00A934BD" w:rsidP="007B6EE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68BF3C12"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0B707EBF"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75BB10B1"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08910B02" w14:textId="77777777" w:rsidTr="0038542B">
        <w:tc>
          <w:tcPr>
            <w:tcW w:w="1642" w:type="dxa"/>
            <w:tcBorders>
              <w:top w:val="single" w:sz="6" w:space="0" w:color="auto"/>
              <w:left w:val="single" w:sz="6" w:space="0" w:color="auto"/>
              <w:bottom w:val="single" w:sz="6" w:space="0" w:color="auto"/>
              <w:right w:val="single" w:sz="6" w:space="0" w:color="auto"/>
            </w:tcBorders>
          </w:tcPr>
          <w:p w14:paraId="50FE2563"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40ED19B0" w14:textId="77777777" w:rsidR="00A934BD" w:rsidRPr="006C2069" w:rsidRDefault="00A934BD" w:rsidP="001B4F13">
            <w:pPr>
              <w:tabs>
                <w:tab w:val="left" w:pos="5"/>
              </w:tabs>
              <w:spacing w:line="240" w:lineRule="auto"/>
              <w:rPr>
                <w:sz w:val="18"/>
                <w:szCs w:val="18"/>
                <w:lang w:val="en-US"/>
              </w:rPr>
            </w:pPr>
            <w:r>
              <w:rPr>
                <w:sz w:val="18"/>
                <w:szCs w:val="18"/>
                <w:lang w:val="en-US"/>
              </w:rPr>
              <w:t>39</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62FF3CCB"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Responsibility for individual chi</w:t>
            </w:r>
            <w:r>
              <w:rPr>
                <w:sz w:val="18"/>
                <w:szCs w:val="18"/>
                <w:lang w:val="en-US"/>
              </w:rPr>
              <w:t>ld's education</w:t>
            </w:r>
          </w:p>
        </w:tc>
        <w:tc>
          <w:tcPr>
            <w:tcW w:w="844" w:type="dxa"/>
            <w:tcBorders>
              <w:top w:val="single" w:sz="6" w:space="0" w:color="auto"/>
              <w:left w:val="single" w:sz="6" w:space="0" w:color="auto"/>
              <w:bottom w:val="single" w:sz="6" w:space="0" w:color="auto"/>
              <w:right w:val="single" w:sz="6" w:space="0" w:color="auto"/>
            </w:tcBorders>
          </w:tcPr>
          <w:p w14:paraId="74CC1900" w14:textId="77777777" w:rsidR="00A934BD" w:rsidRDefault="00A934BD" w:rsidP="007B6EE1">
            <w:pPr>
              <w:tabs>
                <w:tab w:val="left" w:pos="5"/>
              </w:tabs>
              <w:spacing w:line="240" w:lineRule="auto"/>
              <w:jc w:val="center"/>
              <w:rPr>
                <w:sz w:val="24"/>
                <w:szCs w:val="24"/>
                <w:lang w:val="en-US"/>
              </w:rPr>
            </w:pPr>
          </w:p>
          <w:p w14:paraId="54E80C5C" w14:textId="77777777" w:rsidR="00A934BD" w:rsidRPr="00B91919"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652F0CE5" w14:textId="77777777" w:rsidR="00A934BD" w:rsidRDefault="00A934BD" w:rsidP="007B6EE1">
            <w:pPr>
              <w:tabs>
                <w:tab w:val="left" w:pos="5"/>
              </w:tabs>
              <w:spacing w:line="240" w:lineRule="auto"/>
              <w:jc w:val="center"/>
              <w:rPr>
                <w:color w:val="FF0000"/>
                <w:sz w:val="24"/>
                <w:szCs w:val="24"/>
              </w:rPr>
            </w:pPr>
          </w:p>
          <w:p w14:paraId="590EA779" w14:textId="77777777" w:rsidR="00A934BD" w:rsidRPr="00B91919" w:rsidRDefault="00A934BD" w:rsidP="007B6EE1">
            <w:pPr>
              <w:tabs>
                <w:tab w:val="left" w:pos="5"/>
              </w:tabs>
              <w:spacing w:line="240" w:lineRule="auto"/>
              <w:jc w:val="center"/>
              <w:rPr>
                <w:sz w:val="24"/>
                <w:szCs w:val="24"/>
              </w:rPr>
            </w:pPr>
            <w:r w:rsidRPr="003B59A2">
              <w:rPr>
                <w:color w:val="FF0000"/>
                <w:sz w:val="24"/>
                <w:szCs w:val="24"/>
              </w:rPr>
              <w:lastRenderedPageBreak/>
              <w:t>3</w:t>
            </w:r>
          </w:p>
        </w:tc>
        <w:tc>
          <w:tcPr>
            <w:tcW w:w="582" w:type="dxa"/>
            <w:tcBorders>
              <w:top w:val="single" w:sz="6" w:space="0" w:color="auto"/>
              <w:left w:val="single" w:sz="6" w:space="0" w:color="auto"/>
              <w:bottom w:val="single" w:sz="6" w:space="0" w:color="auto"/>
              <w:right w:val="single" w:sz="6" w:space="0" w:color="auto"/>
            </w:tcBorders>
          </w:tcPr>
          <w:p w14:paraId="223BB795" w14:textId="77777777" w:rsidR="00A934BD" w:rsidRPr="00D91C06" w:rsidRDefault="00A934BD">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67FE94CF" w14:textId="77777777" w:rsidR="00A934BD" w:rsidRPr="00D91C06" w:rsidRDefault="00A934BD" w:rsidP="007B6EE1">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2655" w:type="dxa"/>
            <w:tcBorders>
              <w:top w:val="single" w:sz="6" w:space="0" w:color="auto"/>
              <w:left w:val="single" w:sz="6" w:space="0" w:color="auto"/>
              <w:bottom w:val="single" w:sz="6" w:space="0" w:color="auto"/>
              <w:right w:val="single" w:sz="6" w:space="0" w:color="auto"/>
            </w:tcBorders>
          </w:tcPr>
          <w:p w14:paraId="2C9FC68E"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3059D763" w14:textId="77777777" w:rsidTr="0038542B">
        <w:tc>
          <w:tcPr>
            <w:tcW w:w="1642" w:type="dxa"/>
            <w:tcBorders>
              <w:top w:val="single" w:sz="6" w:space="0" w:color="auto"/>
              <w:left w:val="single" w:sz="6" w:space="0" w:color="auto"/>
              <w:bottom w:val="single" w:sz="6" w:space="0" w:color="auto"/>
              <w:right w:val="single" w:sz="6" w:space="0" w:color="auto"/>
            </w:tcBorders>
          </w:tcPr>
          <w:p w14:paraId="3F6001E6"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6135BAE8" w14:textId="77777777" w:rsidR="00A934BD" w:rsidRPr="006C2069" w:rsidRDefault="00A934BD" w:rsidP="001B4F13">
            <w:pPr>
              <w:tabs>
                <w:tab w:val="left" w:pos="5"/>
              </w:tabs>
              <w:spacing w:line="240" w:lineRule="auto"/>
              <w:rPr>
                <w:sz w:val="18"/>
                <w:szCs w:val="18"/>
                <w:lang w:val="en-US"/>
              </w:rPr>
            </w:pPr>
            <w:r>
              <w:rPr>
                <w:sz w:val="18"/>
                <w:szCs w:val="18"/>
                <w:lang w:val="en-US"/>
              </w:rPr>
              <w:t>40</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655034C4"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Accountability fo</w:t>
            </w:r>
            <w:r>
              <w:rPr>
                <w:sz w:val="18"/>
                <w:szCs w:val="18"/>
                <w:lang w:val="en-US"/>
              </w:rPr>
              <w:t>r individual child's education.</w:t>
            </w:r>
          </w:p>
        </w:tc>
        <w:tc>
          <w:tcPr>
            <w:tcW w:w="844" w:type="dxa"/>
            <w:tcBorders>
              <w:top w:val="single" w:sz="6" w:space="0" w:color="auto"/>
              <w:left w:val="single" w:sz="6" w:space="0" w:color="auto"/>
              <w:bottom w:val="single" w:sz="6" w:space="0" w:color="auto"/>
              <w:right w:val="single" w:sz="6" w:space="0" w:color="auto"/>
            </w:tcBorders>
          </w:tcPr>
          <w:p w14:paraId="51051EEA" w14:textId="77777777" w:rsidR="00A934BD" w:rsidRDefault="00A934BD" w:rsidP="007B6EE1">
            <w:pPr>
              <w:tabs>
                <w:tab w:val="left" w:pos="5"/>
              </w:tabs>
              <w:spacing w:line="240" w:lineRule="auto"/>
              <w:jc w:val="center"/>
              <w:rPr>
                <w:sz w:val="24"/>
                <w:szCs w:val="24"/>
                <w:lang w:val="en-US"/>
              </w:rPr>
            </w:pPr>
          </w:p>
          <w:p w14:paraId="4C7FDD6F" w14:textId="77777777" w:rsidR="00A934BD" w:rsidRPr="00B91919"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605ED0C7" w14:textId="77777777" w:rsidR="00A934BD" w:rsidRDefault="00A934BD" w:rsidP="007B6EE1">
            <w:pPr>
              <w:tabs>
                <w:tab w:val="left" w:pos="5"/>
              </w:tabs>
              <w:spacing w:line="240" w:lineRule="auto"/>
              <w:jc w:val="center"/>
              <w:rPr>
                <w:color w:val="FF0000"/>
                <w:sz w:val="24"/>
                <w:szCs w:val="24"/>
              </w:rPr>
            </w:pPr>
          </w:p>
          <w:p w14:paraId="307C39E3" w14:textId="77777777" w:rsidR="00A934BD" w:rsidRPr="00B91919" w:rsidRDefault="00A934BD" w:rsidP="007B6EE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28C579E8"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3AE274DA"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1CA9922F"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5CE184FC" w14:textId="77777777" w:rsidTr="0038542B">
        <w:tc>
          <w:tcPr>
            <w:tcW w:w="1642" w:type="dxa"/>
            <w:tcBorders>
              <w:top w:val="single" w:sz="6" w:space="0" w:color="auto"/>
              <w:left w:val="single" w:sz="6" w:space="0" w:color="auto"/>
              <w:bottom w:val="single" w:sz="6" w:space="0" w:color="auto"/>
              <w:right w:val="single" w:sz="6" w:space="0" w:color="auto"/>
            </w:tcBorders>
          </w:tcPr>
          <w:p w14:paraId="01A8C14B"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420C02EF" w14:textId="77777777" w:rsidR="00A934BD" w:rsidRPr="006C2069" w:rsidRDefault="00A934BD" w:rsidP="001B4F13">
            <w:pPr>
              <w:tabs>
                <w:tab w:val="left" w:pos="5"/>
              </w:tabs>
              <w:spacing w:line="240" w:lineRule="auto"/>
              <w:rPr>
                <w:sz w:val="18"/>
                <w:szCs w:val="18"/>
                <w:lang w:val="en-US"/>
              </w:rPr>
            </w:pPr>
            <w:r>
              <w:rPr>
                <w:sz w:val="18"/>
                <w:szCs w:val="18"/>
                <w:lang w:val="en-US"/>
              </w:rPr>
              <w:t>41</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61D95680"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Provision of sex education – to establish and k</w:t>
            </w:r>
            <w:r>
              <w:rPr>
                <w:sz w:val="18"/>
                <w:szCs w:val="18"/>
                <w:lang w:val="en-US"/>
              </w:rPr>
              <w:t>eep up to date a written policy</w:t>
            </w:r>
          </w:p>
        </w:tc>
        <w:tc>
          <w:tcPr>
            <w:tcW w:w="844" w:type="dxa"/>
            <w:tcBorders>
              <w:top w:val="single" w:sz="6" w:space="0" w:color="auto"/>
              <w:left w:val="single" w:sz="6" w:space="0" w:color="auto"/>
              <w:bottom w:val="single" w:sz="6" w:space="0" w:color="auto"/>
              <w:right w:val="single" w:sz="6" w:space="0" w:color="auto"/>
            </w:tcBorders>
          </w:tcPr>
          <w:p w14:paraId="69D86356" w14:textId="77777777" w:rsidR="00A934BD" w:rsidRDefault="00A934BD" w:rsidP="007B6EE1">
            <w:pPr>
              <w:tabs>
                <w:tab w:val="left" w:pos="5"/>
              </w:tabs>
              <w:spacing w:line="240" w:lineRule="auto"/>
              <w:jc w:val="center"/>
              <w:rPr>
                <w:sz w:val="24"/>
                <w:szCs w:val="24"/>
                <w:lang w:val="en-US"/>
              </w:rPr>
            </w:pPr>
          </w:p>
          <w:p w14:paraId="2D67B73B" w14:textId="77777777" w:rsidR="00A934BD" w:rsidRPr="00B91919"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7EED15DE" w14:textId="77777777" w:rsidR="00A934BD" w:rsidRDefault="00A934BD" w:rsidP="007B6EE1">
            <w:pPr>
              <w:tabs>
                <w:tab w:val="left" w:pos="5"/>
              </w:tabs>
              <w:spacing w:line="240" w:lineRule="auto"/>
              <w:jc w:val="center"/>
              <w:rPr>
                <w:color w:val="FF0000"/>
                <w:sz w:val="24"/>
                <w:szCs w:val="24"/>
              </w:rPr>
            </w:pPr>
          </w:p>
          <w:p w14:paraId="686CD1C5" w14:textId="77777777" w:rsidR="00A934BD" w:rsidRPr="00B91919" w:rsidRDefault="00A934BD" w:rsidP="007B6EE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31B8509A"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06F8FC37"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18F07C69"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28D53D16" w14:textId="77777777" w:rsidTr="0038542B">
        <w:trPr>
          <w:trHeight w:val="987"/>
        </w:trPr>
        <w:tc>
          <w:tcPr>
            <w:tcW w:w="1642" w:type="dxa"/>
            <w:tcBorders>
              <w:top w:val="single" w:sz="6" w:space="0" w:color="auto"/>
              <w:left w:val="single" w:sz="6" w:space="0" w:color="auto"/>
              <w:bottom w:val="single" w:sz="6" w:space="0" w:color="auto"/>
              <w:right w:val="single" w:sz="6" w:space="0" w:color="auto"/>
            </w:tcBorders>
          </w:tcPr>
          <w:p w14:paraId="52B7A444"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6A25B40B" w14:textId="77777777" w:rsidR="00A934BD" w:rsidRPr="006C2069" w:rsidRDefault="00A934BD" w:rsidP="001B4F13">
            <w:pPr>
              <w:tabs>
                <w:tab w:val="left" w:pos="5"/>
              </w:tabs>
              <w:spacing w:line="240" w:lineRule="auto"/>
              <w:rPr>
                <w:sz w:val="18"/>
                <w:szCs w:val="18"/>
                <w:lang w:val="en-US"/>
              </w:rPr>
            </w:pPr>
            <w:r>
              <w:rPr>
                <w:sz w:val="18"/>
                <w:szCs w:val="18"/>
                <w:lang w:val="en-US"/>
              </w:rPr>
              <w:t>42</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4379070D"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To prohibit political indoctrination and ensuring the balanced treatment of poli</w:t>
            </w:r>
            <w:r>
              <w:rPr>
                <w:sz w:val="18"/>
                <w:szCs w:val="18"/>
                <w:lang w:val="en-US"/>
              </w:rPr>
              <w:t>tical issues</w:t>
            </w:r>
          </w:p>
        </w:tc>
        <w:tc>
          <w:tcPr>
            <w:tcW w:w="844" w:type="dxa"/>
            <w:tcBorders>
              <w:top w:val="single" w:sz="6" w:space="0" w:color="auto"/>
              <w:left w:val="single" w:sz="6" w:space="0" w:color="auto"/>
              <w:bottom w:val="single" w:sz="6" w:space="0" w:color="auto"/>
              <w:right w:val="single" w:sz="6" w:space="0" w:color="auto"/>
            </w:tcBorders>
          </w:tcPr>
          <w:p w14:paraId="15105DA2" w14:textId="77777777" w:rsidR="00A934BD" w:rsidRDefault="00A934BD" w:rsidP="007B6EE1">
            <w:pPr>
              <w:tabs>
                <w:tab w:val="left" w:pos="5"/>
              </w:tabs>
              <w:spacing w:line="240" w:lineRule="auto"/>
              <w:jc w:val="center"/>
              <w:rPr>
                <w:sz w:val="24"/>
                <w:szCs w:val="24"/>
                <w:lang w:val="en-US"/>
              </w:rPr>
            </w:pPr>
          </w:p>
          <w:p w14:paraId="2FE4D683" w14:textId="77777777" w:rsidR="00A934BD" w:rsidRPr="00B91919"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79061E14" w14:textId="77777777" w:rsidR="00A934BD" w:rsidRDefault="00A934BD" w:rsidP="007B6EE1">
            <w:pPr>
              <w:tabs>
                <w:tab w:val="left" w:pos="5"/>
              </w:tabs>
              <w:spacing w:line="240" w:lineRule="auto"/>
              <w:jc w:val="center"/>
              <w:rPr>
                <w:color w:val="FF0000"/>
                <w:sz w:val="24"/>
                <w:szCs w:val="24"/>
              </w:rPr>
            </w:pPr>
          </w:p>
          <w:p w14:paraId="7ABCD1D5" w14:textId="77777777" w:rsidR="00A934BD" w:rsidRPr="00B91919" w:rsidRDefault="00A934BD" w:rsidP="007B6EE1">
            <w:pPr>
              <w:tabs>
                <w:tab w:val="left" w:pos="5"/>
              </w:tabs>
              <w:spacing w:line="240" w:lineRule="auto"/>
              <w:jc w:val="center"/>
              <w:rPr>
                <w:sz w:val="24"/>
                <w:szCs w:val="24"/>
              </w:rPr>
            </w:pPr>
          </w:p>
        </w:tc>
        <w:tc>
          <w:tcPr>
            <w:tcW w:w="582" w:type="dxa"/>
            <w:tcBorders>
              <w:top w:val="single" w:sz="6" w:space="0" w:color="auto"/>
              <w:left w:val="single" w:sz="6" w:space="0" w:color="auto"/>
              <w:bottom w:val="single" w:sz="6" w:space="0" w:color="auto"/>
              <w:right w:val="single" w:sz="6" w:space="0" w:color="auto"/>
            </w:tcBorders>
          </w:tcPr>
          <w:p w14:paraId="38CAE03A"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5A08D0AF"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1F3AAB95"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6347E976" w14:textId="77777777" w:rsidTr="0038542B">
        <w:tc>
          <w:tcPr>
            <w:tcW w:w="1642" w:type="dxa"/>
            <w:tcBorders>
              <w:top w:val="single" w:sz="6" w:space="0" w:color="auto"/>
              <w:left w:val="single" w:sz="6" w:space="0" w:color="auto"/>
              <w:bottom w:val="single" w:sz="6" w:space="0" w:color="auto"/>
              <w:right w:val="single" w:sz="6" w:space="0" w:color="auto"/>
            </w:tcBorders>
          </w:tcPr>
          <w:p w14:paraId="1795332F"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51D962C5" w14:textId="77777777" w:rsidR="00A934BD" w:rsidRPr="006C2069" w:rsidRDefault="00A934BD" w:rsidP="001B4F13">
            <w:pPr>
              <w:tabs>
                <w:tab w:val="left" w:pos="5"/>
              </w:tabs>
              <w:spacing w:line="240" w:lineRule="auto"/>
              <w:rPr>
                <w:sz w:val="18"/>
                <w:szCs w:val="18"/>
                <w:lang w:val="en-US"/>
              </w:rPr>
            </w:pPr>
            <w:r>
              <w:rPr>
                <w:sz w:val="18"/>
                <w:szCs w:val="18"/>
                <w:lang w:val="en-US"/>
              </w:rPr>
              <w:t>43.</w:t>
            </w:r>
          </w:p>
        </w:tc>
        <w:tc>
          <w:tcPr>
            <w:tcW w:w="2835" w:type="dxa"/>
            <w:tcBorders>
              <w:top w:val="single" w:sz="6" w:space="0" w:color="auto"/>
              <w:left w:val="single" w:sz="6" w:space="0" w:color="auto"/>
              <w:bottom w:val="single" w:sz="6" w:space="0" w:color="auto"/>
              <w:right w:val="single" w:sz="6" w:space="0" w:color="auto"/>
            </w:tcBorders>
          </w:tcPr>
          <w:p w14:paraId="1BAF1176" w14:textId="77777777" w:rsidR="00A934BD" w:rsidRDefault="00A934BD" w:rsidP="007B6EE1">
            <w:pPr>
              <w:tabs>
                <w:tab w:val="left" w:pos="5"/>
              </w:tabs>
              <w:spacing w:line="240" w:lineRule="auto"/>
              <w:jc w:val="left"/>
              <w:rPr>
                <w:sz w:val="18"/>
                <w:szCs w:val="18"/>
                <w:lang w:val="en-US"/>
              </w:rPr>
            </w:pPr>
            <w:r>
              <w:rPr>
                <w:sz w:val="18"/>
                <w:szCs w:val="18"/>
                <w:lang w:val="en-US"/>
              </w:rPr>
              <w:t>Assemble data for pupil assessment and other  returns</w:t>
            </w:r>
          </w:p>
          <w:p w14:paraId="263D92F1" w14:textId="77777777" w:rsidR="00A934BD" w:rsidRDefault="00A934BD" w:rsidP="007B6EE1">
            <w:pPr>
              <w:tabs>
                <w:tab w:val="left" w:pos="5"/>
              </w:tabs>
              <w:spacing w:line="240" w:lineRule="auto"/>
              <w:jc w:val="left"/>
              <w:rPr>
                <w:sz w:val="18"/>
                <w:szCs w:val="18"/>
                <w:lang w:val="en-US"/>
              </w:rPr>
            </w:pPr>
            <w:r>
              <w:rPr>
                <w:sz w:val="18"/>
                <w:szCs w:val="18"/>
                <w:lang w:val="en-US"/>
              </w:rPr>
              <w:t>ICT</w:t>
            </w:r>
          </w:p>
          <w:p w14:paraId="233AEE6F" w14:textId="77777777" w:rsidR="00A934BD" w:rsidRPr="006C2069" w:rsidRDefault="00A934BD" w:rsidP="00EB52B8">
            <w:pPr>
              <w:tabs>
                <w:tab w:val="left" w:pos="5"/>
              </w:tabs>
              <w:spacing w:line="240" w:lineRule="auto"/>
              <w:jc w:val="left"/>
              <w:rPr>
                <w:sz w:val="18"/>
                <w:szCs w:val="18"/>
                <w:lang w:val="en-US"/>
              </w:rPr>
            </w:pPr>
            <w:r>
              <w:rPr>
                <w:sz w:val="18"/>
                <w:szCs w:val="18"/>
                <w:lang w:val="en-US"/>
              </w:rPr>
              <w:t>Post-Inspection action plan</w:t>
            </w:r>
          </w:p>
        </w:tc>
        <w:tc>
          <w:tcPr>
            <w:tcW w:w="844" w:type="dxa"/>
            <w:tcBorders>
              <w:top w:val="single" w:sz="6" w:space="0" w:color="auto"/>
              <w:left w:val="single" w:sz="6" w:space="0" w:color="auto"/>
              <w:bottom w:val="single" w:sz="6" w:space="0" w:color="auto"/>
              <w:right w:val="single" w:sz="6" w:space="0" w:color="auto"/>
            </w:tcBorders>
          </w:tcPr>
          <w:p w14:paraId="26D9EBB9" w14:textId="77777777" w:rsidR="00A934BD" w:rsidRDefault="00A934BD" w:rsidP="007B6EE1">
            <w:pPr>
              <w:tabs>
                <w:tab w:val="left" w:pos="5"/>
              </w:tabs>
              <w:spacing w:line="240" w:lineRule="auto"/>
              <w:jc w:val="center"/>
              <w:rPr>
                <w:sz w:val="24"/>
                <w:szCs w:val="24"/>
                <w:lang w:val="en-US"/>
              </w:rPr>
            </w:pPr>
          </w:p>
          <w:p w14:paraId="1134D20E" w14:textId="77777777" w:rsidR="00A934BD" w:rsidRPr="00B91919"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326B1F41" w14:textId="77777777" w:rsidR="00A934BD" w:rsidRDefault="00A934BD" w:rsidP="007B6EE1">
            <w:pPr>
              <w:tabs>
                <w:tab w:val="left" w:pos="5"/>
              </w:tabs>
              <w:spacing w:line="240" w:lineRule="auto"/>
              <w:jc w:val="center"/>
              <w:rPr>
                <w:sz w:val="24"/>
                <w:szCs w:val="24"/>
              </w:rPr>
            </w:pPr>
          </w:p>
          <w:p w14:paraId="529AD4FB" w14:textId="77777777" w:rsidR="00A934BD" w:rsidRPr="00B91919" w:rsidDel="00667DA5" w:rsidRDefault="00A934BD" w:rsidP="007B6EE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18E98F42"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532983EF"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7AB74110"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7CF86FC0" w14:textId="77777777" w:rsidTr="0038542B">
        <w:tc>
          <w:tcPr>
            <w:tcW w:w="1642" w:type="dxa"/>
            <w:tcBorders>
              <w:top w:val="single" w:sz="6" w:space="0" w:color="auto"/>
              <w:left w:val="single" w:sz="6" w:space="0" w:color="auto"/>
              <w:bottom w:val="single" w:sz="6" w:space="0" w:color="auto"/>
              <w:right w:val="single" w:sz="6" w:space="0" w:color="auto"/>
            </w:tcBorders>
          </w:tcPr>
          <w:p w14:paraId="58D44E60" w14:textId="77777777" w:rsidR="00A934BD" w:rsidRPr="006C2069" w:rsidRDefault="00A934BD" w:rsidP="007B6EE1">
            <w:pPr>
              <w:tabs>
                <w:tab w:val="left" w:pos="5"/>
              </w:tabs>
              <w:spacing w:line="240" w:lineRule="auto"/>
              <w:rPr>
                <w:b/>
                <w:sz w:val="18"/>
                <w:szCs w:val="18"/>
                <w:lang w:val="en-US"/>
              </w:rPr>
            </w:pPr>
            <w:r w:rsidRPr="006C2069">
              <w:rPr>
                <w:b/>
                <w:sz w:val="18"/>
                <w:szCs w:val="18"/>
                <w:lang w:val="en-US"/>
              </w:rPr>
              <w:t>Performance Management</w:t>
            </w:r>
          </w:p>
        </w:tc>
        <w:tc>
          <w:tcPr>
            <w:tcW w:w="567" w:type="dxa"/>
            <w:tcBorders>
              <w:top w:val="single" w:sz="6" w:space="0" w:color="auto"/>
              <w:left w:val="single" w:sz="6" w:space="0" w:color="auto"/>
              <w:bottom w:val="single" w:sz="6" w:space="0" w:color="auto"/>
              <w:right w:val="single" w:sz="6" w:space="0" w:color="auto"/>
            </w:tcBorders>
          </w:tcPr>
          <w:p w14:paraId="63CF920A" w14:textId="77777777" w:rsidR="00A934BD" w:rsidRPr="006C2069" w:rsidRDefault="00A934BD" w:rsidP="001B4F13">
            <w:pPr>
              <w:tabs>
                <w:tab w:val="left" w:pos="5"/>
              </w:tabs>
              <w:spacing w:line="240" w:lineRule="auto"/>
              <w:rPr>
                <w:sz w:val="18"/>
                <w:szCs w:val="18"/>
                <w:lang w:val="en-US"/>
              </w:rPr>
            </w:pPr>
            <w:r>
              <w:rPr>
                <w:sz w:val="18"/>
                <w:szCs w:val="18"/>
                <w:lang w:val="en-US"/>
              </w:rPr>
              <w:t>44</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2D226951" w14:textId="77777777" w:rsidR="00A934BD" w:rsidRPr="006C2069" w:rsidRDefault="00A934BD" w:rsidP="005269A7">
            <w:pPr>
              <w:tabs>
                <w:tab w:val="left" w:pos="5"/>
              </w:tabs>
              <w:spacing w:line="240" w:lineRule="auto"/>
              <w:jc w:val="left"/>
              <w:rPr>
                <w:sz w:val="18"/>
                <w:szCs w:val="18"/>
                <w:lang w:val="en-US"/>
              </w:rPr>
            </w:pPr>
            <w:r w:rsidRPr="006C2069">
              <w:rPr>
                <w:sz w:val="18"/>
                <w:szCs w:val="18"/>
                <w:lang w:val="en-US"/>
              </w:rPr>
              <w:t xml:space="preserve">To </w:t>
            </w:r>
            <w:r>
              <w:rPr>
                <w:sz w:val="18"/>
                <w:szCs w:val="18"/>
                <w:lang w:val="en-US"/>
              </w:rPr>
              <w:t>ensure that an approved</w:t>
            </w:r>
            <w:r w:rsidRPr="006C2069">
              <w:rPr>
                <w:sz w:val="18"/>
                <w:szCs w:val="18"/>
                <w:lang w:val="en-US"/>
              </w:rPr>
              <w:t xml:space="preserve"> </w:t>
            </w:r>
            <w:r>
              <w:rPr>
                <w:sz w:val="18"/>
                <w:szCs w:val="18"/>
                <w:lang w:val="en-US"/>
              </w:rPr>
              <w:t xml:space="preserve"> appraisal policy is in place</w:t>
            </w:r>
          </w:p>
        </w:tc>
        <w:tc>
          <w:tcPr>
            <w:tcW w:w="844" w:type="dxa"/>
            <w:tcBorders>
              <w:top w:val="single" w:sz="6" w:space="0" w:color="auto"/>
              <w:left w:val="single" w:sz="6" w:space="0" w:color="auto"/>
              <w:bottom w:val="single" w:sz="6" w:space="0" w:color="auto"/>
              <w:right w:val="single" w:sz="6" w:space="0" w:color="auto"/>
            </w:tcBorders>
          </w:tcPr>
          <w:p w14:paraId="1C2F208B" w14:textId="77777777" w:rsidR="00A934BD" w:rsidRDefault="00A934BD" w:rsidP="007B6EE1">
            <w:pPr>
              <w:tabs>
                <w:tab w:val="left" w:pos="5"/>
              </w:tabs>
              <w:spacing w:line="240" w:lineRule="auto"/>
              <w:jc w:val="center"/>
              <w:rPr>
                <w:sz w:val="24"/>
                <w:szCs w:val="24"/>
                <w:lang w:val="en-US"/>
              </w:rPr>
            </w:pPr>
          </w:p>
          <w:p w14:paraId="57003F59" w14:textId="77777777" w:rsidR="00A934BD" w:rsidRPr="00B91919"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3F8B24C8" w14:textId="77777777" w:rsidR="00A934BD" w:rsidRDefault="00A934BD" w:rsidP="007B6EE1">
            <w:pPr>
              <w:tabs>
                <w:tab w:val="left" w:pos="5"/>
              </w:tabs>
              <w:spacing w:line="240" w:lineRule="auto"/>
              <w:jc w:val="center"/>
              <w:rPr>
                <w:color w:val="FF0000"/>
                <w:sz w:val="24"/>
                <w:szCs w:val="24"/>
              </w:rPr>
            </w:pPr>
          </w:p>
          <w:p w14:paraId="580ED243" w14:textId="77777777" w:rsidR="00A934BD" w:rsidRPr="00B91919" w:rsidRDefault="00A934BD" w:rsidP="007B6EE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4BA54ABA"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1F309B1D"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26BB5D56"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4FF0461C" w14:textId="77777777" w:rsidTr="0038542B">
        <w:tc>
          <w:tcPr>
            <w:tcW w:w="1642" w:type="dxa"/>
            <w:tcBorders>
              <w:top w:val="single" w:sz="6" w:space="0" w:color="auto"/>
              <w:left w:val="single" w:sz="6" w:space="0" w:color="auto"/>
              <w:bottom w:val="single" w:sz="6" w:space="0" w:color="auto"/>
              <w:right w:val="single" w:sz="6" w:space="0" w:color="auto"/>
            </w:tcBorders>
          </w:tcPr>
          <w:p w14:paraId="61E40BD7"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04A710F3" w14:textId="77777777" w:rsidR="00A934BD" w:rsidRPr="006C2069" w:rsidRDefault="00A934BD" w:rsidP="001B4F13">
            <w:pPr>
              <w:tabs>
                <w:tab w:val="left" w:pos="5"/>
              </w:tabs>
              <w:spacing w:line="240" w:lineRule="auto"/>
              <w:rPr>
                <w:sz w:val="18"/>
                <w:szCs w:val="18"/>
                <w:lang w:val="en-US"/>
              </w:rPr>
            </w:pPr>
            <w:r>
              <w:rPr>
                <w:sz w:val="18"/>
                <w:szCs w:val="18"/>
                <w:lang w:val="en-US"/>
              </w:rPr>
              <w:t>45</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1841E597" w14:textId="77777777" w:rsidR="00A934BD" w:rsidRDefault="00A934BD" w:rsidP="00895776">
            <w:pPr>
              <w:tabs>
                <w:tab w:val="left" w:pos="5"/>
              </w:tabs>
              <w:spacing w:after="0" w:line="240" w:lineRule="auto"/>
              <w:jc w:val="left"/>
              <w:rPr>
                <w:sz w:val="18"/>
                <w:szCs w:val="18"/>
                <w:lang w:val="en-US"/>
              </w:rPr>
            </w:pPr>
            <w:r w:rsidRPr="006C2069">
              <w:rPr>
                <w:sz w:val="18"/>
                <w:szCs w:val="18"/>
                <w:lang w:val="en-US"/>
              </w:rPr>
              <w:t xml:space="preserve">To </w:t>
            </w:r>
            <w:r>
              <w:rPr>
                <w:sz w:val="18"/>
                <w:szCs w:val="18"/>
                <w:lang w:val="en-US"/>
              </w:rPr>
              <w:t>secure the statutory appraisal</w:t>
            </w:r>
            <w:r w:rsidRPr="006C2069">
              <w:rPr>
                <w:sz w:val="18"/>
                <w:szCs w:val="18"/>
                <w:lang w:val="en-US"/>
              </w:rPr>
              <w:t xml:space="preserve"> </w:t>
            </w:r>
            <w:r>
              <w:rPr>
                <w:sz w:val="18"/>
                <w:szCs w:val="18"/>
                <w:lang w:val="en-US"/>
              </w:rPr>
              <w:t>of :</w:t>
            </w:r>
          </w:p>
          <w:p w14:paraId="331184E2" w14:textId="77777777" w:rsidR="00A934BD" w:rsidRDefault="00A934BD" w:rsidP="00895776">
            <w:pPr>
              <w:tabs>
                <w:tab w:val="left" w:pos="5"/>
              </w:tabs>
              <w:spacing w:after="0" w:line="240" w:lineRule="auto"/>
              <w:jc w:val="left"/>
              <w:rPr>
                <w:sz w:val="18"/>
                <w:szCs w:val="18"/>
                <w:lang w:val="en-US"/>
              </w:rPr>
            </w:pPr>
          </w:p>
          <w:p w14:paraId="4223A054" w14:textId="77777777" w:rsidR="00A934BD" w:rsidRDefault="00A934BD" w:rsidP="00936A57">
            <w:pPr>
              <w:numPr>
                <w:ilvl w:val="0"/>
                <w:numId w:val="17"/>
              </w:numPr>
              <w:tabs>
                <w:tab w:val="left" w:pos="5"/>
              </w:tabs>
              <w:spacing w:after="0" w:line="240" w:lineRule="auto"/>
              <w:jc w:val="left"/>
              <w:rPr>
                <w:sz w:val="18"/>
                <w:szCs w:val="18"/>
                <w:lang w:val="en-US"/>
              </w:rPr>
            </w:pPr>
            <w:r>
              <w:rPr>
                <w:sz w:val="18"/>
                <w:szCs w:val="18"/>
                <w:lang w:val="en-US"/>
              </w:rPr>
              <w:t>Headteacher</w:t>
            </w:r>
          </w:p>
          <w:p w14:paraId="6BCA8244" w14:textId="77777777" w:rsidR="00A934BD" w:rsidRDefault="00A934BD" w:rsidP="00895776">
            <w:pPr>
              <w:tabs>
                <w:tab w:val="left" w:pos="5"/>
              </w:tabs>
              <w:spacing w:after="0" w:line="240" w:lineRule="auto"/>
              <w:ind w:left="720"/>
              <w:jc w:val="left"/>
              <w:rPr>
                <w:sz w:val="18"/>
                <w:szCs w:val="18"/>
                <w:lang w:val="en-US"/>
              </w:rPr>
            </w:pPr>
          </w:p>
          <w:p w14:paraId="52F45D0B" w14:textId="77777777" w:rsidR="00A934BD" w:rsidRDefault="00A934BD" w:rsidP="00895776">
            <w:pPr>
              <w:tabs>
                <w:tab w:val="left" w:pos="5"/>
              </w:tabs>
              <w:spacing w:after="0" w:line="240" w:lineRule="auto"/>
              <w:jc w:val="left"/>
              <w:rPr>
                <w:sz w:val="18"/>
                <w:szCs w:val="18"/>
                <w:lang w:val="en-US"/>
              </w:rPr>
            </w:pPr>
          </w:p>
          <w:p w14:paraId="03A25008" w14:textId="77777777" w:rsidR="00A934BD" w:rsidRDefault="00A934BD" w:rsidP="00936A57">
            <w:pPr>
              <w:numPr>
                <w:ilvl w:val="0"/>
                <w:numId w:val="17"/>
              </w:numPr>
              <w:tabs>
                <w:tab w:val="left" w:pos="5"/>
              </w:tabs>
              <w:spacing w:after="0" w:line="240" w:lineRule="auto"/>
              <w:jc w:val="left"/>
              <w:rPr>
                <w:sz w:val="18"/>
                <w:szCs w:val="18"/>
                <w:lang w:val="en-US"/>
              </w:rPr>
            </w:pPr>
            <w:r>
              <w:rPr>
                <w:sz w:val="18"/>
                <w:szCs w:val="18"/>
                <w:lang w:val="en-US"/>
              </w:rPr>
              <w:t xml:space="preserve"> Other staff</w:t>
            </w:r>
          </w:p>
          <w:p w14:paraId="04E4FF01" w14:textId="77777777" w:rsidR="00A934BD" w:rsidRPr="006C2069" w:rsidRDefault="00A934BD" w:rsidP="007B6EE1">
            <w:pPr>
              <w:tabs>
                <w:tab w:val="left" w:pos="5"/>
              </w:tabs>
              <w:spacing w:line="240" w:lineRule="auto"/>
              <w:jc w:val="left"/>
              <w:rPr>
                <w:sz w:val="18"/>
                <w:szCs w:val="18"/>
                <w:lang w:val="en-US"/>
              </w:rPr>
            </w:pPr>
          </w:p>
        </w:tc>
        <w:tc>
          <w:tcPr>
            <w:tcW w:w="844" w:type="dxa"/>
            <w:tcBorders>
              <w:top w:val="single" w:sz="6" w:space="0" w:color="auto"/>
              <w:left w:val="single" w:sz="6" w:space="0" w:color="auto"/>
              <w:bottom w:val="single" w:sz="6" w:space="0" w:color="auto"/>
              <w:right w:val="single" w:sz="6" w:space="0" w:color="auto"/>
            </w:tcBorders>
          </w:tcPr>
          <w:p w14:paraId="60177066" w14:textId="77777777" w:rsidR="00A934BD" w:rsidRDefault="00A934BD" w:rsidP="007B6EE1">
            <w:pPr>
              <w:tabs>
                <w:tab w:val="left" w:pos="5"/>
              </w:tabs>
              <w:spacing w:line="240" w:lineRule="auto"/>
              <w:jc w:val="center"/>
              <w:rPr>
                <w:sz w:val="24"/>
                <w:szCs w:val="24"/>
                <w:lang w:val="en-US"/>
              </w:rPr>
            </w:pPr>
          </w:p>
          <w:p w14:paraId="7E3FEB3E" w14:textId="77777777" w:rsidR="00A934BD" w:rsidRPr="00F84926" w:rsidRDefault="00A934BD" w:rsidP="007B6EE1">
            <w:pPr>
              <w:tabs>
                <w:tab w:val="left" w:pos="5"/>
              </w:tabs>
              <w:spacing w:line="240" w:lineRule="auto"/>
              <w:jc w:val="center"/>
              <w:rPr>
                <w:color w:val="FF0000"/>
                <w:sz w:val="24"/>
                <w:szCs w:val="24"/>
                <w:lang w:val="en-US"/>
              </w:rPr>
            </w:pP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7530A2D4" w14:textId="77777777" w:rsidR="00A934BD" w:rsidRDefault="00A934BD" w:rsidP="006A27AB">
            <w:pPr>
              <w:tabs>
                <w:tab w:val="left" w:pos="5"/>
              </w:tabs>
              <w:spacing w:after="0" w:line="240" w:lineRule="auto"/>
              <w:jc w:val="center"/>
              <w:rPr>
                <w:sz w:val="24"/>
                <w:szCs w:val="24"/>
                <w:lang w:val="en-US"/>
              </w:rPr>
            </w:pPr>
          </w:p>
          <w:p w14:paraId="65E3A237" w14:textId="77777777" w:rsidR="00A934BD" w:rsidRDefault="00A934BD" w:rsidP="006A27AB">
            <w:pPr>
              <w:tabs>
                <w:tab w:val="left" w:pos="5"/>
              </w:tabs>
              <w:spacing w:after="0" w:line="240" w:lineRule="auto"/>
              <w:jc w:val="center"/>
              <w:rPr>
                <w:sz w:val="24"/>
                <w:szCs w:val="24"/>
                <w:lang w:val="en-US"/>
              </w:rPr>
            </w:pPr>
          </w:p>
          <w:p w14:paraId="68D2F3EA" w14:textId="77777777" w:rsidR="00A934BD" w:rsidRDefault="00A934BD" w:rsidP="006A27AB">
            <w:pPr>
              <w:tabs>
                <w:tab w:val="left" w:pos="5"/>
              </w:tabs>
              <w:spacing w:after="0" w:line="240" w:lineRule="auto"/>
              <w:jc w:val="center"/>
              <w:rPr>
                <w:sz w:val="24"/>
                <w:szCs w:val="24"/>
                <w:lang w:val="en-US"/>
              </w:rPr>
            </w:pPr>
          </w:p>
          <w:p w14:paraId="7FE45356" w14:textId="77777777" w:rsidR="00A934BD" w:rsidRDefault="00A934BD" w:rsidP="006A27AB">
            <w:pPr>
              <w:tabs>
                <w:tab w:val="left" w:pos="5"/>
              </w:tabs>
              <w:spacing w:after="0" w:line="240" w:lineRule="auto"/>
              <w:jc w:val="center"/>
              <w:rPr>
                <w:sz w:val="24"/>
                <w:szCs w:val="24"/>
                <w:lang w:val="en-US"/>
              </w:rPr>
            </w:pPr>
          </w:p>
          <w:p w14:paraId="755E09B1" w14:textId="77777777" w:rsidR="00A934BD" w:rsidRDefault="00A934BD" w:rsidP="006A27AB">
            <w:pPr>
              <w:tabs>
                <w:tab w:val="left" w:pos="5"/>
              </w:tabs>
              <w:spacing w:after="0" w:line="240" w:lineRule="auto"/>
              <w:jc w:val="center"/>
              <w:rPr>
                <w:sz w:val="24"/>
                <w:szCs w:val="24"/>
                <w:lang w:val="en-US"/>
              </w:rPr>
            </w:pPr>
          </w:p>
          <w:p w14:paraId="33A6CA75" w14:textId="77777777" w:rsidR="00A934BD" w:rsidRDefault="00A934BD" w:rsidP="006A27AB">
            <w:pPr>
              <w:tabs>
                <w:tab w:val="left" w:pos="5"/>
              </w:tabs>
              <w:spacing w:after="0" w:line="240" w:lineRule="auto"/>
              <w:jc w:val="center"/>
              <w:rPr>
                <w:color w:val="FF0000"/>
                <w:sz w:val="24"/>
                <w:szCs w:val="24"/>
                <w:lang w:val="en-US"/>
              </w:rPr>
            </w:pPr>
          </w:p>
          <w:p w14:paraId="20B1A76C" w14:textId="77777777" w:rsidR="00A934BD" w:rsidRPr="00D91C06" w:rsidRDefault="00A934BD" w:rsidP="006A27AB">
            <w:pPr>
              <w:tabs>
                <w:tab w:val="left" w:pos="5"/>
              </w:tabs>
              <w:spacing w:after="0" w:line="240" w:lineRule="auto"/>
              <w:jc w:val="center"/>
              <w:rPr>
                <w:sz w:val="24"/>
                <w:szCs w:val="24"/>
                <w:lang w:val="en-US"/>
              </w:rPr>
            </w:pP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5A70A78F"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2ED9042C" w14:textId="77777777" w:rsidR="00A934BD" w:rsidRPr="00D91C06" w:rsidRDefault="00A934BD" w:rsidP="006A27AB">
            <w:pPr>
              <w:tabs>
                <w:tab w:val="left" w:pos="5"/>
              </w:tabs>
              <w:spacing w:after="0"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5681E30D" w14:textId="77777777" w:rsidR="00A934BD" w:rsidRPr="00B91919" w:rsidRDefault="00A934BD" w:rsidP="007B6EE1">
            <w:pPr>
              <w:tabs>
                <w:tab w:val="left" w:pos="5"/>
              </w:tabs>
              <w:spacing w:line="240" w:lineRule="auto"/>
              <w:jc w:val="center"/>
              <w:rPr>
                <w:sz w:val="18"/>
                <w:szCs w:val="18"/>
              </w:rPr>
            </w:pPr>
            <w:r>
              <w:rPr>
                <w:sz w:val="18"/>
                <w:szCs w:val="18"/>
              </w:rPr>
              <w:t>For other staff 3 is directors nominee</w:t>
            </w:r>
          </w:p>
        </w:tc>
      </w:tr>
      <w:tr w:rsidR="00A934BD" w:rsidRPr="006C2069" w14:paraId="4108C604" w14:textId="77777777" w:rsidTr="0038542B">
        <w:tc>
          <w:tcPr>
            <w:tcW w:w="1642" w:type="dxa"/>
            <w:tcBorders>
              <w:top w:val="single" w:sz="6" w:space="0" w:color="auto"/>
              <w:left w:val="single" w:sz="6" w:space="0" w:color="auto"/>
              <w:bottom w:val="single" w:sz="6" w:space="0" w:color="auto"/>
              <w:right w:val="single" w:sz="6" w:space="0" w:color="auto"/>
            </w:tcBorders>
          </w:tcPr>
          <w:p w14:paraId="4FBE7896"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5924F938" w14:textId="77777777" w:rsidR="00A934BD" w:rsidRPr="006C2069" w:rsidRDefault="00A934BD" w:rsidP="001B4F13">
            <w:pPr>
              <w:tabs>
                <w:tab w:val="left" w:pos="5"/>
              </w:tabs>
              <w:spacing w:line="240" w:lineRule="auto"/>
              <w:rPr>
                <w:sz w:val="18"/>
                <w:szCs w:val="18"/>
                <w:lang w:val="en-US"/>
              </w:rPr>
            </w:pPr>
            <w:r>
              <w:rPr>
                <w:sz w:val="18"/>
                <w:szCs w:val="18"/>
                <w:lang w:val="en-US"/>
              </w:rPr>
              <w:t>46</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7A79B44E"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To review annually the pe</w:t>
            </w:r>
            <w:r>
              <w:rPr>
                <w:sz w:val="18"/>
                <w:szCs w:val="18"/>
                <w:lang w:val="en-US"/>
              </w:rPr>
              <w:t>rformance management policy</w:t>
            </w:r>
          </w:p>
        </w:tc>
        <w:tc>
          <w:tcPr>
            <w:tcW w:w="844" w:type="dxa"/>
            <w:tcBorders>
              <w:top w:val="single" w:sz="6" w:space="0" w:color="auto"/>
              <w:left w:val="single" w:sz="6" w:space="0" w:color="auto"/>
              <w:bottom w:val="single" w:sz="6" w:space="0" w:color="auto"/>
              <w:right w:val="single" w:sz="6" w:space="0" w:color="auto"/>
            </w:tcBorders>
          </w:tcPr>
          <w:p w14:paraId="2A0701CF" w14:textId="77777777" w:rsidR="00A934BD" w:rsidRDefault="00A934BD" w:rsidP="007B6EE1">
            <w:pPr>
              <w:tabs>
                <w:tab w:val="left" w:pos="5"/>
              </w:tabs>
              <w:spacing w:line="240" w:lineRule="auto"/>
              <w:jc w:val="center"/>
              <w:rPr>
                <w:sz w:val="24"/>
                <w:szCs w:val="24"/>
                <w:lang w:val="en-US"/>
              </w:rPr>
            </w:pPr>
          </w:p>
          <w:p w14:paraId="69DD2435" w14:textId="77777777" w:rsidR="00A934BD" w:rsidRPr="00F84926" w:rsidRDefault="00A934BD" w:rsidP="00686592">
            <w:pPr>
              <w:tabs>
                <w:tab w:val="left" w:pos="5"/>
              </w:tabs>
              <w:spacing w:line="240" w:lineRule="auto"/>
              <w:jc w:val="center"/>
              <w:rPr>
                <w:color w:val="FF0000"/>
                <w:sz w:val="24"/>
                <w:szCs w:val="24"/>
                <w:lang w:val="en-US"/>
              </w:rPr>
            </w:pP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63C3066E"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4BDA897E"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19D99752"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4B8ED185"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52C3DC5A" w14:textId="77777777" w:rsidTr="0038542B">
        <w:tc>
          <w:tcPr>
            <w:tcW w:w="1642" w:type="dxa"/>
            <w:tcBorders>
              <w:top w:val="single" w:sz="6" w:space="0" w:color="auto"/>
              <w:left w:val="single" w:sz="6" w:space="0" w:color="auto"/>
              <w:bottom w:val="single" w:sz="6" w:space="0" w:color="auto"/>
              <w:right w:val="single" w:sz="6" w:space="0" w:color="auto"/>
            </w:tcBorders>
          </w:tcPr>
          <w:p w14:paraId="08A1541C" w14:textId="77777777" w:rsidR="00A934BD" w:rsidRPr="006C2069" w:rsidRDefault="00A934BD" w:rsidP="007B6EE1">
            <w:pPr>
              <w:tabs>
                <w:tab w:val="left" w:pos="5"/>
              </w:tabs>
              <w:spacing w:line="240" w:lineRule="auto"/>
              <w:rPr>
                <w:b/>
                <w:sz w:val="18"/>
                <w:szCs w:val="18"/>
                <w:lang w:val="en-US"/>
              </w:rPr>
            </w:pPr>
            <w:r w:rsidRPr="006C2069">
              <w:rPr>
                <w:b/>
                <w:sz w:val="18"/>
                <w:szCs w:val="18"/>
                <w:lang w:val="en-US"/>
              </w:rPr>
              <w:t>Target Setting</w:t>
            </w:r>
          </w:p>
        </w:tc>
        <w:tc>
          <w:tcPr>
            <w:tcW w:w="567" w:type="dxa"/>
            <w:tcBorders>
              <w:top w:val="single" w:sz="6" w:space="0" w:color="auto"/>
              <w:left w:val="single" w:sz="6" w:space="0" w:color="auto"/>
              <w:bottom w:val="single" w:sz="6" w:space="0" w:color="auto"/>
              <w:right w:val="single" w:sz="6" w:space="0" w:color="auto"/>
            </w:tcBorders>
          </w:tcPr>
          <w:p w14:paraId="302462AE" w14:textId="77777777" w:rsidR="00A934BD" w:rsidRPr="006C2069" w:rsidRDefault="00A934BD" w:rsidP="001B4F13">
            <w:pPr>
              <w:tabs>
                <w:tab w:val="left" w:pos="5"/>
              </w:tabs>
              <w:spacing w:line="240" w:lineRule="auto"/>
              <w:rPr>
                <w:sz w:val="18"/>
                <w:szCs w:val="18"/>
                <w:lang w:val="en-US"/>
              </w:rPr>
            </w:pPr>
            <w:r>
              <w:rPr>
                <w:sz w:val="18"/>
                <w:szCs w:val="18"/>
                <w:lang w:val="en-US"/>
              </w:rPr>
              <w:t>47</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7EEA8300"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To propos</w:t>
            </w:r>
            <w:r>
              <w:rPr>
                <w:sz w:val="18"/>
                <w:szCs w:val="18"/>
                <w:lang w:val="en-US"/>
              </w:rPr>
              <w:t>e targets for pupil achievement</w:t>
            </w:r>
          </w:p>
        </w:tc>
        <w:tc>
          <w:tcPr>
            <w:tcW w:w="844" w:type="dxa"/>
            <w:tcBorders>
              <w:top w:val="single" w:sz="6" w:space="0" w:color="auto"/>
              <w:left w:val="single" w:sz="6" w:space="0" w:color="auto"/>
              <w:bottom w:val="single" w:sz="6" w:space="0" w:color="auto"/>
              <w:right w:val="single" w:sz="6" w:space="0" w:color="auto"/>
            </w:tcBorders>
          </w:tcPr>
          <w:p w14:paraId="05B09662" w14:textId="77777777" w:rsidR="00A934BD" w:rsidRDefault="00A934BD" w:rsidP="007B6EE1">
            <w:pPr>
              <w:tabs>
                <w:tab w:val="left" w:pos="5"/>
              </w:tabs>
              <w:spacing w:line="240" w:lineRule="auto"/>
              <w:jc w:val="center"/>
              <w:rPr>
                <w:sz w:val="24"/>
                <w:szCs w:val="24"/>
                <w:lang w:val="en-US"/>
              </w:rPr>
            </w:pPr>
          </w:p>
          <w:p w14:paraId="6285D8FC" w14:textId="77777777" w:rsidR="00A934BD" w:rsidRPr="00B91919"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43E21BE8"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54555D62" w14:textId="77777777" w:rsidR="00A934BD" w:rsidRPr="00B91919" w:rsidRDefault="00A934BD">
            <w:pPr>
              <w:tabs>
                <w:tab w:val="left" w:pos="5"/>
              </w:tabs>
              <w:spacing w:line="240" w:lineRule="auto"/>
              <w:jc w:val="center"/>
              <w:rPr>
                <w:sz w:val="24"/>
                <w:szCs w:val="24"/>
              </w:rPr>
            </w:pPr>
            <w:r>
              <w:rPr>
                <w:sz w:val="24"/>
                <w:szCs w:val="24"/>
                <w:lang w:val="en-US"/>
              </w:rPr>
              <w:br/>
            </w:r>
          </w:p>
        </w:tc>
        <w:tc>
          <w:tcPr>
            <w:tcW w:w="582" w:type="dxa"/>
            <w:tcBorders>
              <w:top w:val="single" w:sz="6" w:space="0" w:color="auto"/>
              <w:left w:val="single" w:sz="6" w:space="0" w:color="auto"/>
              <w:bottom w:val="single" w:sz="6" w:space="0" w:color="auto"/>
              <w:right w:val="single" w:sz="6" w:space="0" w:color="auto"/>
            </w:tcBorders>
          </w:tcPr>
          <w:p w14:paraId="69EC6B17" w14:textId="77777777" w:rsidR="00A934BD" w:rsidRPr="003B59A2" w:rsidRDefault="00A934BD" w:rsidP="003B59A2">
            <w:pPr>
              <w:tabs>
                <w:tab w:val="left" w:pos="5"/>
              </w:tabs>
              <w:spacing w:after="0" w:line="240" w:lineRule="auto"/>
              <w:jc w:val="center"/>
              <w:rPr>
                <w:color w:val="00B050"/>
                <w:sz w:val="24"/>
                <w:szCs w:val="24"/>
              </w:rPr>
            </w:pPr>
            <w:r w:rsidRPr="003B59A2">
              <w:rPr>
                <w:color w:val="00B050"/>
                <w:sz w:val="24"/>
                <w:szCs w:val="24"/>
              </w:rPr>
              <w:t>1</w:t>
            </w:r>
          </w:p>
          <w:p w14:paraId="2DD5402D" w14:textId="77777777" w:rsidR="00A934BD" w:rsidRPr="003B59A2" w:rsidRDefault="00A934BD" w:rsidP="003B59A2">
            <w:pPr>
              <w:tabs>
                <w:tab w:val="left" w:pos="5"/>
              </w:tabs>
              <w:spacing w:after="0" w:line="240" w:lineRule="auto"/>
              <w:jc w:val="center"/>
              <w:rPr>
                <w:color w:val="0070C0"/>
                <w:sz w:val="24"/>
                <w:szCs w:val="24"/>
              </w:rPr>
            </w:pPr>
            <w:r w:rsidRPr="003B59A2">
              <w:rPr>
                <w:color w:val="0070C0"/>
                <w:sz w:val="24"/>
                <w:szCs w:val="24"/>
              </w:rPr>
              <w:t>2</w:t>
            </w:r>
          </w:p>
          <w:p w14:paraId="690BCA9F" w14:textId="77777777" w:rsidR="00A934BD" w:rsidRPr="00B91919" w:rsidRDefault="00A934BD" w:rsidP="003B59A2">
            <w:pPr>
              <w:tabs>
                <w:tab w:val="left" w:pos="5"/>
              </w:tabs>
              <w:spacing w:after="0" w:line="240" w:lineRule="auto"/>
              <w:jc w:val="center"/>
              <w:rPr>
                <w:sz w:val="24"/>
                <w:szCs w:val="24"/>
              </w:rPr>
            </w:pPr>
            <w:r w:rsidRPr="003B59A2">
              <w:rPr>
                <w:color w:val="FF0000"/>
                <w:sz w:val="24"/>
                <w:szCs w:val="24"/>
              </w:rPr>
              <w:t>3</w:t>
            </w:r>
          </w:p>
        </w:tc>
        <w:tc>
          <w:tcPr>
            <w:tcW w:w="2655" w:type="dxa"/>
            <w:tcBorders>
              <w:top w:val="single" w:sz="6" w:space="0" w:color="auto"/>
              <w:left w:val="single" w:sz="6" w:space="0" w:color="auto"/>
              <w:bottom w:val="single" w:sz="6" w:space="0" w:color="auto"/>
              <w:right w:val="single" w:sz="6" w:space="0" w:color="auto"/>
            </w:tcBorders>
          </w:tcPr>
          <w:p w14:paraId="04693285"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01971BD0" w14:textId="77777777" w:rsidTr="0038542B">
        <w:tc>
          <w:tcPr>
            <w:tcW w:w="1642" w:type="dxa"/>
            <w:tcBorders>
              <w:top w:val="single" w:sz="6" w:space="0" w:color="auto"/>
              <w:left w:val="single" w:sz="6" w:space="0" w:color="auto"/>
              <w:bottom w:val="single" w:sz="6" w:space="0" w:color="auto"/>
              <w:right w:val="single" w:sz="6" w:space="0" w:color="auto"/>
            </w:tcBorders>
          </w:tcPr>
          <w:p w14:paraId="3EE93FD6"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1542D81A" w14:textId="77777777" w:rsidR="00A934BD" w:rsidRPr="006C2069" w:rsidRDefault="00A934BD" w:rsidP="001B4F13">
            <w:pPr>
              <w:tabs>
                <w:tab w:val="left" w:pos="5"/>
              </w:tabs>
              <w:spacing w:line="240" w:lineRule="auto"/>
              <w:rPr>
                <w:sz w:val="18"/>
                <w:szCs w:val="18"/>
                <w:lang w:val="en-US"/>
              </w:rPr>
            </w:pPr>
            <w:r>
              <w:rPr>
                <w:sz w:val="18"/>
                <w:szCs w:val="18"/>
                <w:lang w:val="en-US"/>
              </w:rPr>
              <w:t>48</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40690B60"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To agree targets for pupil achievement</w:t>
            </w:r>
          </w:p>
        </w:tc>
        <w:tc>
          <w:tcPr>
            <w:tcW w:w="844" w:type="dxa"/>
            <w:tcBorders>
              <w:top w:val="single" w:sz="6" w:space="0" w:color="auto"/>
              <w:left w:val="single" w:sz="6" w:space="0" w:color="auto"/>
              <w:bottom w:val="single" w:sz="6" w:space="0" w:color="auto"/>
              <w:right w:val="single" w:sz="6" w:space="0" w:color="auto"/>
            </w:tcBorders>
          </w:tcPr>
          <w:p w14:paraId="18E648FB" w14:textId="77777777" w:rsidR="00A934BD" w:rsidRDefault="00A934BD" w:rsidP="007B6EE1">
            <w:pPr>
              <w:tabs>
                <w:tab w:val="left" w:pos="5"/>
              </w:tabs>
              <w:spacing w:line="240" w:lineRule="auto"/>
              <w:jc w:val="center"/>
              <w:rPr>
                <w:sz w:val="24"/>
                <w:szCs w:val="24"/>
                <w:lang w:val="en-US"/>
              </w:rPr>
            </w:pPr>
          </w:p>
          <w:p w14:paraId="558A7643" w14:textId="77777777" w:rsidR="00A934BD" w:rsidRPr="00B91919"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3BE7C135" w14:textId="77777777" w:rsidR="00A934BD" w:rsidRDefault="00A934BD" w:rsidP="007B6EE1">
            <w:pPr>
              <w:tabs>
                <w:tab w:val="left" w:pos="5"/>
              </w:tabs>
              <w:spacing w:line="240" w:lineRule="auto"/>
              <w:jc w:val="center"/>
              <w:rPr>
                <w:color w:val="FF0000"/>
                <w:sz w:val="24"/>
                <w:szCs w:val="24"/>
              </w:rPr>
            </w:pPr>
          </w:p>
          <w:p w14:paraId="44EBD210" w14:textId="77777777" w:rsidR="00A934BD" w:rsidRPr="00B91919" w:rsidRDefault="00A934BD" w:rsidP="007B6EE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25E6986A"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1A71E3DD"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1E3F6875"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65D17E02" w14:textId="77777777" w:rsidTr="0038542B">
        <w:tc>
          <w:tcPr>
            <w:tcW w:w="1642" w:type="dxa"/>
            <w:tcBorders>
              <w:top w:val="single" w:sz="6" w:space="0" w:color="auto"/>
              <w:left w:val="single" w:sz="6" w:space="0" w:color="auto"/>
              <w:bottom w:val="single" w:sz="6" w:space="0" w:color="auto"/>
              <w:right w:val="single" w:sz="6" w:space="0" w:color="auto"/>
            </w:tcBorders>
          </w:tcPr>
          <w:p w14:paraId="1D129CBB"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6E13852D" w14:textId="77777777" w:rsidR="00A934BD" w:rsidRPr="006C2069" w:rsidRDefault="00A934BD" w:rsidP="001B4F13">
            <w:pPr>
              <w:tabs>
                <w:tab w:val="left" w:pos="5"/>
              </w:tabs>
              <w:spacing w:line="240" w:lineRule="auto"/>
              <w:rPr>
                <w:sz w:val="18"/>
                <w:szCs w:val="18"/>
                <w:lang w:val="en-US"/>
              </w:rPr>
            </w:pPr>
            <w:r>
              <w:rPr>
                <w:sz w:val="18"/>
                <w:szCs w:val="18"/>
                <w:lang w:val="en-US"/>
              </w:rPr>
              <w:t>49</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7DE9137B"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To establish a discipline policy</w:t>
            </w:r>
          </w:p>
          <w:p w14:paraId="719D4F24" w14:textId="77777777" w:rsidR="00A934BD" w:rsidRPr="006C2069" w:rsidRDefault="00A934BD" w:rsidP="007B6EE1">
            <w:pPr>
              <w:tabs>
                <w:tab w:val="left" w:pos="5"/>
              </w:tabs>
              <w:spacing w:line="240" w:lineRule="auto"/>
              <w:jc w:val="left"/>
              <w:rPr>
                <w:sz w:val="18"/>
                <w:szCs w:val="18"/>
                <w:lang w:val="en-US"/>
              </w:rPr>
            </w:pPr>
          </w:p>
        </w:tc>
        <w:tc>
          <w:tcPr>
            <w:tcW w:w="844" w:type="dxa"/>
            <w:tcBorders>
              <w:top w:val="single" w:sz="6" w:space="0" w:color="auto"/>
              <w:left w:val="single" w:sz="6" w:space="0" w:color="auto"/>
              <w:bottom w:val="single" w:sz="6" w:space="0" w:color="auto"/>
              <w:right w:val="single" w:sz="6" w:space="0" w:color="auto"/>
            </w:tcBorders>
          </w:tcPr>
          <w:p w14:paraId="3AF202DA" w14:textId="77777777" w:rsidR="00A934BD" w:rsidRPr="00D91C06" w:rsidRDefault="00A934BD" w:rsidP="003B59A2">
            <w:pPr>
              <w:tabs>
                <w:tab w:val="left" w:pos="5"/>
              </w:tabs>
              <w:spacing w:after="0" w:line="240" w:lineRule="auto"/>
              <w:jc w:val="center"/>
              <w:rPr>
                <w:sz w:val="24"/>
                <w:szCs w:val="24"/>
                <w:lang w:val="en-US"/>
              </w:rPr>
            </w:pPr>
            <w:r>
              <w:rPr>
                <w:sz w:val="24"/>
                <w:szCs w:val="24"/>
                <w:lang w:val="en-US"/>
              </w:rPr>
              <w:br/>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716438E3" w14:textId="77777777" w:rsidR="00A934BD" w:rsidRPr="00D91C06" w:rsidRDefault="00A934BD" w:rsidP="003B59A2">
            <w:pPr>
              <w:tabs>
                <w:tab w:val="left" w:pos="5"/>
              </w:tabs>
              <w:spacing w:after="0"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2CE7588C" w14:textId="77777777" w:rsidR="00A934BD" w:rsidRPr="003B59A2" w:rsidRDefault="00A934BD" w:rsidP="003B59A2">
            <w:pPr>
              <w:tabs>
                <w:tab w:val="left" w:pos="5"/>
              </w:tabs>
              <w:spacing w:after="0" w:line="240" w:lineRule="auto"/>
              <w:jc w:val="center"/>
              <w:rPr>
                <w:color w:val="00B050"/>
                <w:sz w:val="24"/>
                <w:szCs w:val="24"/>
              </w:rPr>
            </w:pPr>
            <w:r w:rsidRPr="003B59A2">
              <w:rPr>
                <w:color w:val="00B050"/>
                <w:sz w:val="24"/>
                <w:szCs w:val="24"/>
              </w:rPr>
              <w:t>1</w:t>
            </w:r>
          </w:p>
          <w:p w14:paraId="423CC4E8" w14:textId="77777777" w:rsidR="00A934BD" w:rsidRPr="00B91919" w:rsidRDefault="00A934BD" w:rsidP="003B59A2">
            <w:pPr>
              <w:tabs>
                <w:tab w:val="left" w:pos="5"/>
              </w:tabs>
              <w:spacing w:after="0" w:line="240" w:lineRule="auto"/>
              <w:jc w:val="center"/>
              <w:rPr>
                <w:sz w:val="24"/>
                <w:szCs w:val="24"/>
              </w:rPr>
            </w:pPr>
            <w:r w:rsidRPr="003B59A2">
              <w:rPr>
                <w:color w:val="0070C0"/>
                <w:sz w:val="24"/>
                <w:szCs w:val="24"/>
              </w:rPr>
              <w:t>2</w:t>
            </w:r>
          </w:p>
        </w:tc>
        <w:tc>
          <w:tcPr>
            <w:tcW w:w="582" w:type="dxa"/>
            <w:tcBorders>
              <w:top w:val="single" w:sz="6" w:space="0" w:color="auto"/>
              <w:left w:val="single" w:sz="6" w:space="0" w:color="auto"/>
              <w:bottom w:val="single" w:sz="6" w:space="0" w:color="auto"/>
              <w:right w:val="single" w:sz="6" w:space="0" w:color="auto"/>
            </w:tcBorders>
          </w:tcPr>
          <w:p w14:paraId="305ACE26"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26A367CA"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46F746AF" w14:textId="77777777" w:rsidTr="0038542B">
        <w:tc>
          <w:tcPr>
            <w:tcW w:w="1642" w:type="dxa"/>
            <w:tcBorders>
              <w:top w:val="single" w:sz="6" w:space="0" w:color="auto"/>
              <w:left w:val="single" w:sz="6" w:space="0" w:color="auto"/>
              <w:bottom w:val="single" w:sz="6" w:space="0" w:color="auto"/>
              <w:right w:val="single" w:sz="6" w:space="0" w:color="auto"/>
            </w:tcBorders>
          </w:tcPr>
          <w:p w14:paraId="30DBF376"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0117BC74" w14:textId="77777777" w:rsidR="00A934BD" w:rsidRPr="006C2069" w:rsidRDefault="00A934BD" w:rsidP="001B4F13">
            <w:pPr>
              <w:tabs>
                <w:tab w:val="left" w:pos="5"/>
              </w:tabs>
              <w:spacing w:line="240" w:lineRule="auto"/>
              <w:rPr>
                <w:sz w:val="18"/>
                <w:szCs w:val="18"/>
                <w:lang w:val="en-US"/>
              </w:rPr>
            </w:pPr>
            <w:r>
              <w:rPr>
                <w:sz w:val="18"/>
                <w:szCs w:val="18"/>
                <w:lang w:val="en-US"/>
              </w:rPr>
              <w:t>50</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06A565AB"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To review the use of exclusion and to decide whether or not to confirm all permanent exclusions and fixed term exclusions where the pupil is either excluded for more than 15</w:t>
            </w:r>
            <w:r>
              <w:rPr>
                <w:sz w:val="18"/>
                <w:szCs w:val="18"/>
                <w:lang w:val="en-US"/>
              </w:rPr>
              <w:t xml:space="preserve"> </w:t>
            </w:r>
            <w:r w:rsidRPr="006C2069">
              <w:rPr>
                <w:sz w:val="18"/>
                <w:szCs w:val="18"/>
                <w:lang w:val="en-US"/>
              </w:rPr>
              <w:t>days in total in a term or would lose the opportunity to sit a public examination. (Can be delegated to chair/vice-chair in cases of urgency)</w:t>
            </w:r>
          </w:p>
        </w:tc>
        <w:tc>
          <w:tcPr>
            <w:tcW w:w="844" w:type="dxa"/>
            <w:tcBorders>
              <w:top w:val="single" w:sz="6" w:space="0" w:color="auto"/>
              <w:left w:val="single" w:sz="6" w:space="0" w:color="auto"/>
              <w:bottom w:val="single" w:sz="6" w:space="0" w:color="auto"/>
              <w:right w:val="single" w:sz="6" w:space="0" w:color="auto"/>
            </w:tcBorders>
          </w:tcPr>
          <w:p w14:paraId="1239F517" w14:textId="77777777" w:rsidR="00A934BD" w:rsidRPr="00D91C06" w:rsidRDefault="00A934BD" w:rsidP="003B59A2">
            <w:pPr>
              <w:tabs>
                <w:tab w:val="left" w:pos="5"/>
              </w:tabs>
              <w:spacing w:after="0" w:line="240" w:lineRule="auto"/>
              <w:jc w:val="center"/>
              <w:rPr>
                <w:sz w:val="24"/>
                <w:szCs w:val="24"/>
                <w:lang w:val="en-US"/>
              </w:rPr>
            </w:pPr>
            <w:r>
              <w:rPr>
                <w:sz w:val="24"/>
                <w:szCs w:val="24"/>
                <w:lang w:val="en-US"/>
              </w:rPr>
              <w:br/>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547C3985" w14:textId="77777777" w:rsidR="00A934BD" w:rsidRPr="00D91C06" w:rsidRDefault="00A934BD" w:rsidP="003B59A2">
            <w:pPr>
              <w:tabs>
                <w:tab w:val="left" w:pos="5"/>
              </w:tabs>
              <w:spacing w:after="0"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3CB78CCC" w14:textId="77777777" w:rsidR="00A934BD" w:rsidRPr="003B59A2" w:rsidRDefault="00A934BD" w:rsidP="003B59A2">
            <w:pPr>
              <w:tabs>
                <w:tab w:val="left" w:pos="5"/>
              </w:tabs>
              <w:spacing w:after="0" w:line="240" w:lineRule="auto"/>
              <w:jc w:val="center"/>
              <w:rPr>
                <w:color w:val="00B050"/>
                <w:sz w:val="24"/>
                <w:szCs w:val="24"/>
              </w:rPr>
            </w:pPr>
            <w:r w:rsidRPr="003B59A2">
              <w:rPr>
                <w:color w:val="00B050"/>
                <w:sz w:val="24"/>
                <w:szCs w:val="24"/>
              </w:rPr>
              <w:t>1</w:t>
            </w:r>
          </w:p>
          <w:p w14:paraId="68A14639" w14:textId="77777777" w:rsidR="00A934BD" w:rsidRPr="00B91919" w:rsidRDefault="00A934BD" w:rsidP="003B59A2">
            <w:pPr>
              <w:tabs>
                <w:tab w:val="left" w:pos="5"/>
              </w:tabs>
              <w:spacing w:after="0" w:line="240" w:lineRule="auto"/>
              <w:jc w:val="center"/>
              <w:rPr>
                <w:sz w:val="24"/>
                <w:szCs w:val="24"/>
              </w:rPr>
            </w:pPr>
            <w:r w:rsidRPr="003B59A2">
              <w:rPr>
                <w:color w:val="0070C0"/>
                <w:sz w:val="24"/>
                <w:szCs w:val="24"/>
              </w:rPr>
              <w:t>2</w:t>
            </w:r>
          </w:p>
        </w:tc>
        <w:tc>
          <w:tcPr>
            <w:tcW w:w="582" w:type="dxa"/>
            <w:tcBorders>
              <w:top w:val="single" w:sz="6" w:space="0" w:color="auto"/>
              <w:left w:val="single" w:sz="6" w:space="0" w:color="auto"/>
              <w:bottom w:val="single" w:sz="6" w:space="0" w:color="auto"/>
              <w:right w:val="single" w:sz="6" w:space="0" w:color="auto"/>
            </w:tcBorders>
          </w:tcPr>
          <w:p w14:paraId="0E0FE9ED"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138DEE2F"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08B8A6F1" w14:textId="77777777" w:rsidTr="0038542B">
        <w:tc>
          <w:tcPr>
            <w:tcW w:w="1642" w:type="dxa"/>
            <w:tcBorders>
              <w:top w:val="single" w:sz="6" w:space="0" w:color="auto"/>
              <w:left w:val="single" w:sz="6" w:space="0" w:color="auto"/>
              <w:bottom w:val="single" w:sz="6" w:space="0" w:color="auto"/>
              <w:right w:val="single" w:sz="6" w:space="0" w:color="auto"/>
            </w:tcBorders>
          </w:tcPr>
          <w:p w14:paraId="175F779A"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447C021F" w14:textId="77777777" w:rsidR="00A934BD" w:rsidRPr="006C2069" w:rsidRDefault="00A934BD" w:rsidP="001B4F13">
            <w:pPr>
              <w:tabs>
                <w:tab w:val="left" w:pos="5"/>
              </w:tabs>
              <w:spacing w:line="240" w:lineRule="auto"/>
              <w:rPr>
                <w:sz w:val="18"/>
                <w:szCs w:val="18"/>
                <w:lang w:val="en-US"/>
              </w:rPr>
            </w:pPr>
            <w:r>
              <w:rPr>
                <w:sz w:val="18"/>
                <w:szCs w:val="18"/>
                <w:lang w:val="en-US"/>
              </w:rPr>
              <w:t>51</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646A3B6C"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To direct reinstatement of excluded pupils (Can be delegated to chair/</w:t>
            </w:r>
            <w:r>
              <w:rPr>
                <w:sz w:val="18"/>
                <w:szCs w:val="18"/>
                <w:lang w:val="en-US"/>
              </w:rPr>
              <w:t>vice-chair in cases of urgency)</w:t>
            </w:r>
          </w:p>
        </w:tc>
        <w:tc>
          <w:tcPr>
            <w:tcW w:w="844" w:type="dxa"/>
            <w:tcBorders>
              <w:top w:val="single" w:sz="6" w:space="0" w:color="auto"/>
              <w:left w:val="single" w:sz="6" w:space="0" w:color="auto"/>
              <w:bottom w:val="single" w:sz="6" w:space="0" w:color="auto"/>
              <w:right w:val="single" w:sz="6" w:space="0" w:color="auto"/>
            </w:tcBorders>
          </w:tcPr>
          <w:p w14:paraId="5A76881B" w14:textId="77777777" w:rsidR="00A934BD" w:rsidRDefault="00A934BD" w:rsidP="007B6EE1">
            <w:pPr>
              <w:tabs>
                <w:tab w:val="left" w:pos="5"/>
              </w:tabs>
              <w:spacing w:line="240" w:lineRule="auto"/>
              <w:jc w:val="center"/>
              <w:rPr>
                <w:sz w:val="24"/>
                <w:szCs w:val="24"/>
                <w:lang w:val="en-US"/>
              </w:rPr>
            </w:pPr>
          </w:p>
          <w:p w14:paraId="105066E7" w14:textId="77777777" w:rsidR="00A934BD" w:rsidRPr="00F84926" w:rsidRDefault="00A934BD" w:rsidP="007B6EE1">
            <w:pPr>
              <w:tabs>
                <w:tab w:val="left" w:pos="5"/>
              </w:tabs>
              <w:spacing w:line="240" w:lineRule="auto"/>
              <w:jc w:val="center"/>
              <w:rPr>
                <w:color w:val="FF0000"/>
                <w:sz w:val="24"/>
                <w:szCs w:val="24"/>
                <w:lang w:val="en-US"/>
              </w:rPr>
            </w:pP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77885F64"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45C0775D"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03B00454"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12A2C051"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26AADBE6" w14:textId="77777777" w:rsidTr="0038542B">
        <w:tc>
          <w:tcPr>
            <w:tcW w:w="1642" w:type="dxa"/>
            <w:tcBorders>
              <w:top w:val="single" w:sz="6" w:space="0" w:color="auto"/>
              <w:left w:val="single" w:sz="6" w:space="0" w:color="auto"/>
              <w:bottom w:val="single" w:sz="6" w:space="0" w:color="auto"/>
              <w:right w:val="single" w:sz="6" w:space="0" w:color="auto"/>
            </w:tcBorders>
          </w:tcPr>
          <w:p w14:paraId="2EE911EA" w14:textId="77777777" w:rsidR="00A934BD" w:rsidRPr="006C2069" w:rsidRDefault="00A934BD" w:rsidP="00FA18F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3E6117D9" w14:textId="77777777" w:rsidR="00A934BD" w:rsidRDefault="00A934BD" w:rsidP="00FA18F1">
            <w:pPr>
              <w:tabs>
                <w:tab w:val="left" w:pos="5"/>
              </w:tabs>
              <w:spacing w:line="240" w:lineRule="auto"/>
              <w:rPr>
                <w:sz w:val="18"/>
                <w:szCs w:val="18"/>
                <w:lang w:val="en-US"/>
              </w:rPr>
            </w:pPr>
            <w:r>
              <w:rPr>
                <w:sz w:val="18"/>
                <w:szCs w:val="18"/>
                <w:lang w:val="en-US"/>
              </w:rPr>
              <w:t>52.</w:t>
            </w:r>
          </w:p>
        </w:tc>
        <w:tc>
          <w:tcPr>
            <w:tcW w:w="2835" w:type="dxa"/>
            <w:tcBorders>
              <w:top w:val="single" w:sz="6" w:space="0" w:color="auto"/>
              <w:left w:val="single" w:sz="6" w:space="0" w:color="auto"/>
              <w:bottom w:val="single" w:sz="6" w:space="0" w:color="auto"/>
              <w:right w:val="single" w:sz="6" w:space="0" w:color="auto"/>
            </w:tcBorders>
          </w:tcPr>
          <w:p w14:paraId="2DDCB181" w14:textId="77777777" w:rsidR="00A934BD" w:rsidRDefault="00A934BD" w:rsidP="00FA18F1">
            <w:pPr>
              <w:tabs>
                <w:tab w:val="left" w:pos="5"/>
              </w:tabs>
              <w:spacing w:line="240" w:lineRule="auto"/>
              <w:jc w:val="left"/>
              <w:rPr>
                <w:sz w:val="18"/>
                <w:szCs w:val="18"/>
              </w:rPr>
            </w:pPr>
            <w:r>
              <w:rPr>
                <w:sz w:val="18"/>
                <w:szCs w:val="18"/>
              </w:rPr>
              <w:t>Develop the Academy development/improvement plan</w:t>
            </w:r>
          </w:p>
        </w:tc>
        <w:tc>
          <w:tcPr>
            <w:tcW w:w="844" w:type="dxa"/>
            <w:tcBorders>
              <w:top w:val="single" w:sz="6" w:space="0" w:color="auto"/>
              <w:left w:val="single" w:sz="6" w:space="0" w:color="auto"/>
              <w:bottom w:val="single" w:sz="6" w:space="0" w:color="auto"/>
              <w:right w:val="single" w:sz="6" w:space="0" w:color="auto"/>
            </w:tcBorders>
          </w:tcPr>
          <w:p w14:paraId="06927B42" w14:textId="77777777" w:rsidR="00A934BD" w:rsidRDefault="00A934BD" w:rsidP="00FA18F1">
            <w:pPr>
              <w:tabs>
                <w:tab w:val="left" w:pos="5"/>
              </w:tabs>
              <w:spacing w:line="240" w:lineRule="auto"/>
              <w:jc w:val="center"/>
              <w:rPr>
                <w:color w:val="00B050"/>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3C8F3AD7" w14:textId="77777777" w:rsidR="00A934BD" w:rsidRDefault="00A934BD" w:rsidP="00FA18F1">
            <w:pPr>
              <w:tabs>
                <w:tab w:val="left" w:pos="5"/>
              </w:tabs>
              <w:spacing w:line="240" w:lineRule="auto"/>
              <w:jc w:val="center"/>
              <w:rPr>
                <w:sz w:val="24"/>
                <w:szCs w:val="24"/>
              </w:rPr>
            </w:pPr>
          </w:p>
          <w:p w14:paraId="5DD115DB" w14:textId="77777777" w:rsidR="00A934BD" w:rsidRPr="00B91919" w:rsidDel="00667DA5" w:rsidRDefault="00A934BD" w:rsidP="00FA18F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394064E6" w14:textId="77777777" w:rsidR="00A934BD" w:rsidRPr="00D91C06" w:rsidRDefault="00A934BD" w:rsidP="00FA18F1">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766BAC6F" w14:textId="77777777" w:rsidR="00A934BD" w:rsidRPr="00D91C06" w:rsidRDefault="00A934BD" w:rsidP="00FA18F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1BC31936" w14:textId="77777777" w:rsidR="00A934BD" w:rsidRPr="006C2069" w:rsidRDefault="00A934BD" w:rsidP="00FA18F1">
            <w:pPr>
              <w:tabs>
                <w:tab w:val="left" w:pos="5"/>
              </w:tabs>
              <w:spacing w:line="240" w:lineRule="auto"/>
              <w:jc w:val="center"/>
              <w:rPr>
                <w:sz w:val="18"/>
                <w:szCs w:val="18"/>
                <w:lang w:val="en-US"/>
              </w:rPr>
            </w:pPr>
          </w:p>
        </w:tc>
      </w:tr>
      <w:tr w:rsidR="00A934BD" w:rsidRPr="006C2069" w14:paraId="378F45C6" w14:textId="77777777" w:rsidTr="0038542B">
        <w:tc>
          <w:tcPr>
            <w:tcW w:w="1642" w:type="dxa"/>
            <w:tcBorders>
              <w:top w:val="single" w:sz="6" w:space="0" w:color="auto"/>
              <w:left w:val="single" w:sz="6" w:space="0" w:color="auto"/>
              <w:bottom w:val="single" w:sz="6" w:space="0" w:color="auto"/>
              <w:right w:val="single" w:sz="6" w:space="0" w:color="auto"/>
            </w:tcBorders>
          </w:tcPr>
          <w:p w14:paraId="03C2D1A3"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63F10DD7" w14:textId="77777777" w:rsidR="00A934BD" w:rsidRPr="006C2069" w:rsidRDefault="00A934BD" w:rsidP="001B4F13">
            <w:pPr>
              <w:tabs>
                <w:tab w:val="left" w:pos="5"/>
              </w:tabs>
              <w:spacing w:line="240" w:lineRule="auto"/>
              <w:rPr>
                <w:sz w:val="18"/>
                <w:szCs w:val="18"/>
                <w:lang w:val="en-US"/>
              </w:rPr>
            </w:pPr>
            <w:r>
              <w:rPr>
                <w:sz w:val="18"/>
                <w:szCs w:val="18"/>
                <w:lang w:val="en-US"/>
              </w:rPr>
              <w:t>53.</w:t>
            </w:r>
          </w:p>
        </w:tc>
        <w:tc>
          <w:tcPr>
            <w:tcW w:w="2835" w:type="dxa"/>
            <w:tcBorders>
              <w:top w:val="single" w:sz="6" w:space="0" w:color="auto"/>
              <w:left w:val="single" w:sz="6" w:space="0" w:color="auto"/>
              <w:bottom w:val="single" w:sz="6" w:space="0" w:color="auto"/>
              <w:right w:val="single" w:sz="6" w:space="0" w:color="auto"/>
            </w:tcBorders>
          </w:tcPr>
          <w:p w14:paraId="31ACD0B7" w14:textId="77777777" w:rsidR="00A934BD" w:rsidRPr="006C2069" w:rsidRDefault="00A934BD" w:rsidP="007B6EE1">
            <w:pPr>
              <w:tabs>
                <w:tab w:val="left" w:pos="5"/>
              </w:tabs>
              <w:spacing w:line="240" w:lineRule="auto"/>
              <w:jc w:val="left"/>
              <w:rPr>
                <w:sz w:val="18"/>
                <w:szCs w:val="18"/>
                <w:lang w:val="en-US"/>
              </w:rPr>
            </w:pPr>
            <w:r>
              <w:rPr>
                <w:sz w:val="18"/>
                <w:szCs w:val="18"/>
              </w:rPr>
              <w:t xml:space="preserve">Approve </w:t>
            </w:r>
            <w:r>
              <w:rPr>
                <w:sz w:val="18"/>
                <w:szCs w:val="18"/>
                <w:lang w:val="en-US"/>
              </w:rPr>
              <w:t>Academy development/improvement plan</w:t>
            </w:r>
          </w:p>
        </w:tc>
        <w:tc>
          <w:tcPr>
            <w:tcW w:w="844" w:type="dxa"/>
            <w:tcBorders>
              <w:top w:val="single" w:sz="6" w:space="0" w:color="auto"/>
              <w:left w:val="single" w:sz="6" w:space="0" w:color="auto"/>
              <w:bottom w:val="single" w:sz="6" w:space="0" w:color="auto"/>
              <w:right w:val="single" w:sz="6" w:space="0" w:color="auto"/>
            </w:tcBorders>
          </w:tcPr>
          <w:p w14:paraId="4DCFCDA1"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38106877" w14:textId="77777777" w:rsidR="00A934BD" w:rsidRPr="00D91C06" w:rsidDel="00667DA5"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688461F0"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39AE23AE"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689BAED6"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6C916DEA" w14:textId="77777777" w:rsidTr="0038542B">
        <w:tc>
          <w:tcPr>
            <w:tcW w:w="1642" w:type="dxa"/>
            <w:tcBorders>
              <w:top w:val="single" w:sz="6" w:space="0" w:color="auto"/>
              <w:left w:val="single" w:sz="6" w:space="0" w:color="auto"/>
              <w:bottom w:val="single" w:sz="6" w:space="0" w:color="auto"/>
              <w:right w:val="single" w:sz="6" w:space="0" w:color="auto"/>
            </w:tcBorders>
          </w:tcPr>
          <w:p w14:paraId="0E748457" w14:textId="77777777" w:rsidR="00A934BD" w:rsidRPr="006C2069" w:rsidRDefault="00A934BD" w:rsidP="007B6EE1">
            <w:pPr>
              <w:tabs>
                <w:tab w:val="left" w:pos="5"/>
              </w:tabs>
              <w:spacing w:line="240" w:lineRule="auto"/>
              <w:rPr>
                <w:b/>
                <w:sz w:val="18"/>
                <w:szCs w:val="18"/>
                <w:lang w:val="en-US"/>
              </w:rPr>
            </w:pPr>
            <w:r w:rsidRPr="006C2069">
              <w:rPr>
                <w:b/>
                <w:sz w:val="18"/>
                <w:szCs w:val="18"/>
                <w:lang w:val="en-US"/>
              </w:rPr>
              <w:t>Admissions</w:t>
            </w:r>
          </w:p>
        </w:tc>
        <w:tc>
          <w:tcPr>
            <w:tcW w:w="567" w:type="dxa"/>
            <w:tcBorders>
              <w:top w:val="single" w:sz="6" w:space="0" w:color="auto"/>
              <w:left w:val="single" w:sz="6" w:space="0" w:color="auto"/>
              <w:bottom w:val="single" w:sz="6" w:space="0" w:color="auto"/>
              <w:right w:val="single" w:sz="6" w:space="0" w:color="auto"/>
            </w:tcBorders>
          </w:tcPr>
          <w:p w14:paraId="2705B50E" w14:textId="77777777" w:rsidR="00A934BD" w:rsidRPr="006C2069" w:rsidRDefault="00A934BD" w:rsidP="001B4F13">
            <w:pPr>
              <w:tabs>
                <w:tab w:val="left" w:pos="5"/>
              </w:tabs>
              <w:spacing w:line="240" w:lineRule="auto"/>
              <w:rPr>
                <w:sz w:val="18"/>
                <w:szCs w:val="18"/>
                <w:lang w:val="en-US"/>
              </w:rPr>
            </w:pPr>
            <w:r>
              <w:rPr>
                <w:sz w:val="18"/>
                <w:szCs w:val="18"/>
                <w:lang w:val="en-US"/>
              </w:rPr>
              <w:t>54</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20FF9D73" w14:textId="77777777" w:rsidR="00A934BD" w:rsidRPr="006C2069" w:rsidRDefault="00A934BD" w:rsidP="00B50B8E">
            <w:pPr>
              <w:tabs>
                <w:tab w:val="left" w:pos="5"/>
              </w:tabs>
              <w:spacing w:line="240" w:lineRule="auto"/>
              <w:jc w:val="left"/>
              <w:rPr>
                <w:sz w:val="18"/>
                <w:szCs w:val="18"/>
                <w:lang w:val="en-US"/>
              </w:rPr>
            </w:pPr>
            <w:r>
              <w:rPr>
                <w:sz w:val="18"/>
                <w:szCs w:val="18"/>
                <w:lang w:val="en-US"/>
              </w:rPr>
              <w:t>S</w:t>
            </w:r>
            <w:r w:rsidRPr="006C2069">
              <w:rPr>
                <w:sz w:val="18"/>
                <w:szCs w:val="18"/>
                <w:lang w:val="en-US"/>
              </w:rPr>
              <w:t>etting</w:t>
            </w:r>
            <w:r>
              <w:rPr>
                <w:sz w:val="18"/>
                <w:szCs w:val="18"/>
                <w:lang w:val="en-US"/>
              </w:rPr>
              <w:t>/amending</w:t>
            </w:r>
            <w:r w:rsidRPr="006C2069">
              <w:rPr>
                <w:sz w:val="18"/>
                <w:szCs w:val="18"/>
                <w:lang w:val="en-US"/>
              </w:rPr>
              <w:t xml:space="preserve"> an admissions policy</w:t>
            </w:r>
          </w:p>
          <w:p w14:paraId="09480392" w14:textId="77777777" w:rsidR="00A934BD" w:rsidRPr="006C2069" w:rsidRDefault="00A934BD" w:rsidP="007B6EE1">
            <w:pPr>
              <w:tabs>
                <w:tab w:val="left" w:pos="5"/>
              </w:tabs>
              <w:spacing w:line="240" w:lineRule="auto"/>
              <w:jc w:val="left"/>
              <w:rPr>
                <w:sz w:val="18"/>
                <w:szCs w:val="18"/>
                <w:lang w:val="en-US"/>
              </w:rPr>
            </w:pPr>
          </w:p>
        </w:tc>
        <w:tc>
          <w:tcPr>
            <w:tcW w:w="844" w:type="dxa"/>
            <w:tcBorders>
              <w:top w:val="single" w:sz="6" w:space="0" w:color="auto"/>
              <w:left w:val="single" w:sz="6" w:space="0" w:color="auto"/>
              <w:bottom w:val="single" w:sz="6" w:space="0" w:color="auto"/>
              <w:right w:val="single" w:sz="6" w:space="0" w:color="auto"/>
            </w:tcBorders>
          </w:tcPr>
          <w:p w14:paraId="2ABDB3C2" w14:textId="77777777" w:rsidR="00A934BD" w:rsidRPr="00D91C06" w:rsidRDefault="00A934BD" w:rsidP="00B50B8E">
            <w:pPr>
              <w:tabs>
                <w:tab w:val="left" w:pos="5"/>
              </w:tabs>
              <w:spacing w:line="240" w:lineRule="auto"/>
              <w:jc w:val="center"/>
              <w:rPr>
                <w:sz w:val="24"/>
                <w:szCs w:val="24"/>
                <w:lang w:val="en-US"/>
              </w:rPr>
            </w:pPr>
            <w:r>
              <w:rPr>
                <w:sz w:val="24"/>
                <w:szCs w:val="24"/>
                <w:lang w:val="en-US"/>
              </w:rPr>
              <w:br/>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4AA5EA66"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5A1E2B7C" w14:textId="77777777" w:rsidR="00A934BD" w:rsidRPr="00D91C06" w:rsidRDefault="00A934BD" w:rsidP="007B6EE1">
            <w:pPr>
              <w:tabs>
                <w:tab w:val="left" w:pos="5"/>
              </w:tabs>
              <w:spacing w:line="240" w:lineRule="auto"/>
              <w:jc w:val="center"/>
              <w:rPr>
                <w:sz w:val="24"/>
                <w:szCs w:val="24"/>
                <w:lang w:val="en-US"/>
              </w:rPr>
            </w:pPr>
            <w:r w:rsidRPr="00880BF6">
              <w:rPr>
                <w:color w:val="70AD47"/>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52772B7B"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40CBFC0E" w14:textId="77777777" w:rsidR="00A934BD" w:rsidRPr="006C2069" w:rsidRDefault="00A934BD" w:rsidP="007B6EE1">
            <w:pPr>
              <w:tabs>
                <w:tab w:val="left" w:pos="5"/>
              </w:tabs>
              <w:spacing w:line="240" w:lineRule="auto"/>
              <w:jc w:val="center"/>
              <w:rPr>
                <w:sz w:val="18"/>
                <w:szCs w:val="18"/>
                <w:lang w:val="en-US"/>
              </w:rPr>
            </w:pPr>
            <w:r>
              <w:rPr>
                <w:sz w:val="18"/>
                <w:szCs w:val="18"/>
                <w:lang w:val="en-US"/>
              </w:rPr>
              <w:t>1 &amp; 2 LGB in consultation with DDAT provided that it does not conflict with DDAT mission statement</w:t>
            </w:r>
          </w:p>
        </w:tc>
      </w:tr>
      <w:tr w:rsidR="00A934BD" w:rsidRPr="006C2069" w14:paraId="65BE8D5A" w14:textId="77777777" w:rsidTr="0038542B">
        <w:tc>
          <w:tcPr>
            <w:tcW w:w="1642" w:type="dxa"/>
            <w:tcBorders>
              <w:top w:val="single" w:sz="6" w:space="0" w:color="auto"/>
              <w:left w:val="single" w:sz="6" w:space="0" w:color="auto"/>
              <w:bottom w:val="single" w:sz="6" w:space="0" w:color="auto"/>
              <w:right w:val="single" w:sz="6" w:space="0" w:color="auto"/>
            </w:tcBorders>
          </w:tcPr>
          <w:p w14:paraId="22329921"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0A2948DB" w14:textId="77777777" w:rsidR="00A934BD" w:rsidRPr="006C2069" w:rsidRDefault="00A934BD" w:rsidP="001B4F13">
            <w:pPr>
              <w:tabs>
                <w:tab w:val="left" w:pos="5"/>
              </w:tabs>
              <w:spacing w:line="240" w:lineRule="auto"/>
              <w:rPr>
                <w:sz w:val="18"/>
                <w:szCs w:val="18"/>
                <w:lang w:val="en-US"/>
              </w:rPr>
            </w:pPr>
            <w:r>
              <w:rPr>
                <w:sz w:val="18"/>
                <w:szCs w:val="18"/>
                <w:lang w:val="en-US"/>
              </w:rPr>
              <w:t>55</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6CDCA012"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Adm</w:t>
            </w:r>
            <w:r>
              <w:rPr>
                <w:sz w:val="18"/>
                <w:szCs w:val="18"/>
                <w:lang w:val="en-US"/>
              </w:rPr>
              <w:t>issions:  application decisions</w:t>
            </w:r>
          </w:p>
        </w:tc>
        <w:tc>
          <w:tcPr>
            <w:tcW w:w="844" w:type="dxa"/>
            <w:tcBorders>
              <w:top w:val="single" w:sz="6" w:space="0" w:color="auto"/>
              <w:left w:val="single" w:sz="6" w:space="0" w:color="auto"/>
              <w:bottom w:val="single" w:sz="6" w:space="0" w:color="auto"/>
              <w:right w:val="single" w:sz="6" w:space="0" w:color="auto"/>
            </w:tcBorders>
          </w:tcPr>
          <w:p w14:paraId="66F5BA50" w14:textId="77777777" w:rsidR="00A934BD" w:rsidRDefault="00A934BD" w:rsidP="007B6EE1">
            <w:pPr>
              <w:tabs>
                <w:tab w:val="left" w:pos="5"/>
              </w:tabs>
              <w:spacing w:line="240" w:lineRule="auto"/>
              <w:jc w:val="center"/>
              <w:rPr>
                <w:sz w:val="24"/>
                <w:szCs w:val="24"/>
                <w:lang w:val="en-US"/>
              </w:rPr>
            </w:pPr>
          </w:p>
          <w:p w14:paraId="7BF97EED" w14:textId="77777777" w:rsidR="00A934BD" w:rsidRPr="00340AB7" w:rsidRDefault="00A934BD" w:rsidP="007B6EE1">
            <w:pPr>
              <w:tabs>
                <w:tab w:val="left" w:pos="5"/>
              </w:tabs>
              <w:spacing w:line="240" w:lineRule="auto"/>
              <w:jc w:val="center"/>
              <w:rPr>
                <w:color w:val="FF0000"/>
                <w:sz w:val="24"/>
                <w:szCs w:val="24"/>
                <w:lang w:val="en-US"/>
              </w:rPr>
            </w:pP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2D875192"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3B51111A"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3009DBBA"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053F3AC7"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173C9FAD" w14:textId="77777777" w:rsidTr="0038542B">
        <w:tc>
          <w:tcPr>
            <w:tcW w:w="1642" w:type="dxa"/>
            <w:tcBorders>
              <w:top w:val="single" w:sz="6" w:space="0" w:color="auto"/>
              <w:left w:val="single" w:sz="6" w:space="0" w:color="auto"/>
              <w:bottom w:val="single" w:sz="6" w:space="0" w:color="auto"/>
              <w:right w:val="single" w:sz="6" w:space="0" w:color="auto"/>
            </w:tcBorders>
          </w:tcPr>
          <w:p w14:paraId="5A41A437" w14:textId="77777777" w:rsidR="00A934BD" w:rsidRPr="006C2069" w:rsidRDefault="00A934BD" w:rsidP="007B6EE1">
            <w:pPr>
              <w:tabs>
                <w:tab w:val="left" w:pos="5"/>
              </w:tabs>
              <w:spacing w:line="240" w:lineRule="auto"/>
              <w:rPr>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2345A8C0" w14:textId="77777777" w:rsidR="00A934BD" w:rsidRPr="006C2069" w:rsidRDefault="00A934BD" w:rsidP="001B4F13">
            <w:pPr>
              <w:tabs>
                <w:tab w:val="left" w:pos="5"/>
              </w:tabs>
              <w:spacing w:line="240" w:lineRule="auto"/>
              <w:rPr>
                <w:sz w:val="18"/>
                <w:szCs w:val="18"/>
                <w:lang w:val="en-US"/>
              </w:rPr>
            </w:pPr>
            <w:r>
              <w:rPr>
                <w:sz w:val="18"/>
                <w:szCs w:val="18"/>
                <w:lang w:val="en-US"/>
              </w:rPr>
              <w:t>56</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42678E43" w14:textId="77777777" w:rsidR="00A934BD" w:rsidRPr="006C2069" w:rsidRDefault="00A934BD" w:rsidP="007B6EE1">
            <w:pPr>
              <w:tabs>
                <w:tab w:val="left" w:pos="5"/>
              </w:tabs>
              <w:spacing w:line="240" w:lineRule="auto"/>
              <w:jc w:val="left"/>
              <w:rPr>
                <w:sz w:val="18"/>
                <w:szCs w:val="18"/>
                <w:lang w:val="en-US"/>
              </w:rPr>
            </w:pPr>
            <w:r>
              <w:rPr>
                <w:sz w:val="18"/>
                <w:szCs w:val="18"/>
                <w:lang w:val="en-US"/>
              </w:rPr>
              <w:t>If appropriate t</w:t>
            </w:r>
            <w:r w:rsidRPr="006C2069">
              <w:rPr>
                <w:sz w:val="18"/>
                <w:szCs w:val="18"/>
                <w:lang w:val="en-US"/>
              </w:rPr>
              <w:t>o appeal against LA directions to admit pupil(s)</w:t>
            </w:r>
          </w:p>
          <w:p w14:paraId="19C9893E" w14:textId="77777777" w:rsidR="00A934BD" w:rsidRPr="006C2069" w:rsidRDefault="00A934BD" w:rsidP="007B6EE1">
            <w:pPr>
              <w:tabs>
                <w:tab w:val="left" w:pos="5"/>
              </w:tabs>
              <w:spacing w:line="240" w:lineRule="auto"/>
              <w:jc w:val="left"/>
              <w:rPr>
                <w:sz w:val="18"/>
                <w:szCs w:val="18"/>
                <w:lang w:val="en-US"/>
              </w:rPr>
            </w:pPr>
          </w:p>
        </w:tc>
        <w:tc>
          <w:tcPr>
            <w:tcW w:w="844" w:type="dxa"/>
            <w:tcBorders>
              <w:top w:val="single" w:sz="6" w:space="0" w:color="auto"/>
              <w:left w:val="single" w:sz="6" w:space="0" w:color="auto"/>
              <w:bottom w:val="single" w:sz="6" w:space="0" w:color="auto"/>
              <w:right w:val="single" w:sz="6" w:space="0" w:color="auto"/>
            </w:tcBorders>
          </w:tcPr>
          <w:p w14:paraId="63A2CE63" w14:textId="77777777" w:rsidR="00A934BD" w:rsidRPr="00D91C06" w:rsidRDefault="00A934BD">
            <w:pPr>
              <w:tabs>
                <w:tab w:val="left" w:pos="5"/>
              </w:tabs>
              <w:spacing w:line="240" w:lineRule="auto"/>
              <w:jc w:val="center"/>
              <w:rPr>
                <w:sz w:val="24"/>
                <w:szCs w:val="24"/>
                <w:lang w:val="en-US"/>
              </w:rPr>
            </w:pPr>
            <w:r>
              <w:rPr>
                <w:sz w:val="24"/>
                <w:szCs w:val="24"/>
                <w:lang w:val="en-US"/>
              </w:rPr>
              <w:br/>
            </w:r>
            <w:r>
              <w:rPr>
                <w:color w:val="0070C0"/>
                <w:sz w:val="24"/>
                <w:szCs w:val="24"/>
                <w:lang w:val="en-US"/>
              </w:rPr>
              <w:t>2</w:t>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77D49503"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31658741" w14:textId="77777777" w:rsidR="00A934BD" w:rsidRPr="00D91C06" w:rsidRDefault="00A934BD" w:rsidP="007B6EE1">
            <w:pPr>
              <w:tabs>
                <w:tab w:val="left" w:pos="5"/>
              </w:tabs>
              <w:spacing w:line="240" w:lineRule="auto"/>
              <w:jc w:val="center"/>
              <w:rPr>
                <w:sz w:val="24"/>
                <w:szCs w:val="24"/>
                <w:lang w:val="en-US"/>
              </w:rPr>
            </w:pPr>
            <w:r w:rsidRPr="00880BF6">
              <w:rPr>
                <w:color w:val="70AD47"/>
                <w:sz w:val="24"/>
                <w:szCs w:val="24"/>
                <w:lang w:val="en-US"/>
              </w:rPr>
              <w:t>1</w:t>
            </w:r>
          </w:p>
        </w:tc>
        <w:tc>
          <w:tcPr>
            <w:tcW w:w="582" w:type="dxa"/>
            <w:tcBorders>
              <w:top w:val="single" w:sz="6" w:space="0" w:color="auto"/>
              <w:left w:val="single" w:sz="6" w:space="0" w:color="auto"/>
              <w:bottom w:val="single" w:sz="6" w:space="0" w:color="auto"/>
              <w:right w:val="single" w:sz="6" w:space="0" w:color="auto"/>
            </w:tcBorders>
          </w:tcPr>
          <w:p w14:paraId="1F02A97F"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442D41A8" w14:textId="77777777" w:rsidR="00A934BD" w:rsidRPr="006C2069" w:rsidRDefault="00A934BD" w:rsidP="007B6EE1">
            <w:pPr>
              <w:tabs>
                <w:tab w:val="left" w:pos="5"/>
              </w:tabs>
              <w:spacing w:line="240" w:lineRule="auto"/>
              <w:jc w:val="center"/>
              <w:rPr>
                <w:sz w:val="18"/>
                <w:szCs w:val="18"/>
                <w:lang w:val="en-US"/>
              </w:rPr>
            </w:pPr>
            <w:r>
              <w:rPr>
                <w:sz w:val="18"/>
                <w:szCs w:val="18"/>
                <w:lang w:val="en-US"/>
              </w:rPr>
              <w:t xml:space="preserve">1 LGB in dialogue with the Headteacher  </w:t>
            </w:r>
          </w:p>
        </w:tc>
      </w:tr>
      <w:tr w:rsidR="00A934BD" w:rsidRPr="006C2069" w14:paraId="06D515F9" w14:textId="77777777" w:rsidTr="0038542B">
        <w:tc>
          <w:tcPr>
            <w:tcW w:w="1642" w:type="dxa"/>
            <w:tcBorders>
              <w:top w:val="single" w:sz="6" w:space="0" w:color="auto"/>
              <w:left w:val="single" w:sz="6" w:space="0" w:color="auto"/>
              <w:bottom w:val="single" w:sz="6" w:space="0" w:color="auto"/>
              <w:right w:val="single" w:sz="6" w:space="0" w:color="auto"/>
            </w:tcBorders>
          </w:tcPr>
          <w:p w14:paraId="0BC67AEE" w14:textId="77777777" w:rsidR="00A934BD" w:rsidRPr="006C2069" w:rsidRDefault="00A934BD" w:rsidP="007B6EE1">
            <w:pPr>
              <w:tabs>
                <w:tab w:val="left" w:pos="5"/>
              </w:tabs>
              <w:spacing w:line="240" w:lineRule="auto"/>
              <w:rPr>
                <w:b/>
                <w:sz w:val="18"/>
                <w:szCs w:val="18"/>
                <w:lang w:val="en-US"/>
              </w:rPr>
            </w:pPr>
            <w:r w:rsidRPr="006C2069">
              <w:rPr>
                <w:b/>
                <w:sz w:val="18"/>
                <w:szCs w:val="18"/>
                <w:lang w:val="en-US"/>
              </w:rPr>
              <w:t>Religious Education</w:t>
            </w:r>
          </w:p>
        </w:tc>
        <w:tc>
          <w:tcPr>
            <w:tcW w:w="567" w:type="dxa"/>
            <w:tcBorders>
              <w:top w:val="single" w:sz="6" w:space="0" w:color="auto"/>
              <w:left w:val="single" w:sz="6" w:space="0" w:color="auto"/>
              <w:bottom w:val="single" w:sz="6" w:space="0" w:color="auto"/>
              <w:right w:val="single" w:sz="6" w:space="0" w:color="auto"/>
            </w:tcBorders>
          </w:tcPr>
          <w:p w14:paraId="5866B016" w14:textId="77777777" w:rsidR="00A934BD" w:rsidRPr="006C2069" w:rsidRDefault="00A934BD" w:rsidP="001B4F13">
            <w:pPr>
              <w:tabs>
                <w:tab w:val="left" w:pos="5"/>
              </w:tabs>
              <w:spacing w:line="240" w:lineRule="auto"/>
              <w:rPr>
                <w:sz w:val="18"/>
                <w:szCs w:val="18"/>
                <w:lang w:val="en-US"/>
              </w:rPr>
            </w:pPr>
            <w:r>
              <w:rPr>
                <w:sz w:val="18"/>
                <w:szCs w:val="18"/>
                <w:lang w:val="en-US"/>
              </w:rPr>
              <w:t>57</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767E1B99" w14:textId="77777777" w:rsidR="00A934BD" w:rsidRPr="00B91919" w:rsidRDefault="00A934BD" w:rsidP="007B6EE1">
            <w:pPr>
              <w:tabs>
                <w:tab w:val="left" w:pos="5"/>
              </w:tabs>
              <w:spacing w:line="240" w:lineRule="auto"/>
              <w:jc w:val="left"/>
              <w:rPr>
                <w:sz w:val="18"/>
                <w:szCs w:val="18"/>
              </w:rPr>
            </w:pPr>
            <w:r w:rsidRPr="006C2069">
              <w:rPr>
                <w:sz w:val="18"/>
                <w:szCs w:val="18"/>
                <w:lang w:val="en-US"/>
              </w:rPr>
              <w:t>Responsibility for ensuring provision of RE</w:t>
            </w:r>
          </w:p>
        </w:tc>
        <w:tc>
          <w:tcPr>
            <w:tcW w:w="844" w:type="dxa"/>
            <w:tcBorders>
              <w:top w:val="single" w:sz="6" w:space="0" w:color="auto"/>
              <w:left w:val="single" w:sz="6" w:space="0" w:color="auto"/>
              <w:bottom w:val="single" w:sz="6" w:space="0" w:color="auto"/>
              <w:right w:val="single" w:sz="6" w:space="0" w:color="auto"/>
            </w:tcBorders>
          </w:tcPr>
          <w:p w14:paraId="5EF5B417" w14:textId="77777777" w:rsidR="00A934BD" w:rsidRPr="003B59A2" w:rsidRDefault="00A934BD" w:rsidP="003B59A2">
            <w:pPr>
              <w:tabs>
                <w:tab w:val="left" w:pos="5"/>
              </w:tabs>
              <w:spacing w:after="0" w:line="240" w:lineRule="auto"/>
              <w:jc w:val="center"/>
              <w:rPr>
                <w:color w:val="00B050"/>
                <w:sz w:val="24"/>
                <w:szCs w:val="24"/>
              </w:rPr>
            </w:pPr>
            <w:r w:rsidRPr="003B59A2">
              <w:rPr>
                <w:color w:val="00B050"/>
                <w:sz w:val="24"/>
                <w:szCs w:val="24"/>
              </w:rPr>
              <w:t>1</w:t>
            </w:r>
          </w:p>
          <w:p w14:paraId="130ACBC5" w14:textId="77777777" w:rsidR="00A934BD" w:rsidRPr="003B59A2" w:rsidRDefault="00A934BD" w:rsidP="003B59A2">
            <w:pPr>
              <w:tabs>
                <w:tab w:val="left" w:pos="5"/>
              </w:tabs>
              <w:spacing w:after="0" w:line="240" w:lineRule="auto"/>
              <w:jc w:val="center"/>
              <w:rPr>
                <w:color w:val="0070C0"/>
                <w:sz w:val="24"/>
                <w:szCs w:val="24"/>
              </w:rPr>
            </w:pPr>
            <w:r w:rsidRPr="003B59A2">
              <w:rPr>
                <w:color w:val="0070C0"/>
                <w:sz w:val="24"/>
                <w:szCs w:val="24"/>
              </w:rPr>
              <w:t>2</w:t>
            </w:r>
          </w:p>
          <w:p w14:paraId="2038103F" w14:textId="77777777" w:rsidR="00A934BD" w:rsidRPr="00340AB7" w:rsidRDefault="00A934BD" w:rsidP="003B59A2">
            <w:pPr>
              <w:tabs>
                <w:tab w:val="left" w:pos="5"/>
              </w:tabs>
              <w:spacing w:after="0" w:line="240" w:lineRule="auto"/>
              <w:jc w:val="center"/>
              <w:rPr>
                <w:color w:val="FF0000"/>
                <w:sz w:val="24"/>
                <w:szCs w:val="24"/>
                <w:lang w:val="en-US"/>
              </w:rPr>
            </w:pP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21D405E6"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5DF30731" w14:textId="77777777" w:rsidR="00A934BD" w:rsidRPr="00B91919" w:rsidRDefault="00A934BD">
            <w:pPr>
              <w:tabs>
                <w:tab w:val="left" w:pos="5"/>
              </w:tabs>
              <w:spacing w:line="240" w:lineRule="auto"/>
              <w:jc w:val="center"/>
              <w:rPr>
                <w:sz w:val="24"/>
                <w:szCs w:val="24"/>
              </w:rPr>
            </w:pPr>
            <w:r>
              <w:rPr>
                <w:sz w:val="24"/>
                <w:szCs w:val="24"/>
                <w:lang w:val="en-US"/>
              </w:rPr>
              <w:br/>
            </w:r>
          </w:p>
        </w:tc>
        <w:tc>
          <w:tcPr>
            <w:tcW w:w="582" w:type="dxa"/>
            <w:tcBorders>
              <w:top w:val="single" w:sz="6" w:space="0" w:color="auto"/>
              <w:left w:val="single" w:sz="6" w:space="0" w:color="auto"/>
              <w:bottom w:val="single" w:sz="6" w:space="0" w:color="auto"/>
              <w:right w:val="single" w:sz="6" w:space="0" w:color="auto"/>
            </w:tcBorders>
          </w:tcPr>
          <w:p w14:paraId="4F67DD4F"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5EA1F8DD"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3D38CEB9" w14:textId="77777777" w:rsidTr="0038542B">
        <w:tc>
          <w:tcPr>
            <w:tcW w:w="1642" w:type="dxa"/>
            <w:tcBorders>
              <w:top w:val="single" w:sz="6" w:space="0" w:color="auto"/>
              <w:left w:val="single" w:sz="6" w:space="0" w:color="auto"/>
              <w:bottom w:val="single" w:sz="6" w:space="0" w:color="auto"/>
              <w:right w:val="single" w:sz="6" w:space="0" w:color="auto"/>
            </w:tcBorders>
          </w:tcPr>
          <w:p w14:paraId="37B8A336" w14:textId="77777777" w:rsidR="00A934BD" w:rsidRPr="006C2069" w:rsidRDefault="00A934BD" w:rsidP="007B6EE1">
            <w:pPr>
              <w:tabs>
                <w:tab w:val="left" w:pos="5"/>
              </w:tabs>
              <w:spacing w:line="240" w:lineRule="auto"/>
              <w:rPr>
                <w:b/>
                <w:sz w:val="18"/>
                <w:szCs w:val="18"/>
                <w:lang w:val="en-US"/>
              </w:rPr>
            </w:pPr>
            <w:r>
              <w:rPr>
                <w:b/>
                <w:sz w:val="18"/>
                <w:szCs w:val="18"/>
                <w:lang w:val="en-US"/>
              </w:rPr>
              <w:t>Collective</w:t>
            </w:r>
            <w:r w:rsidRPr="006C2069">
              <w:rPr>
                <w:b/>
                <w:sz w:val="18"/>
                <w:szCs w:val="18"/>
                <w:lang w:val="en-US"/>
              </w:rPr>
              <w:t xml:space="preserve"> Worship</w:t>
            </w:r>
          </w:p>
        </w:tc>
        <w:tc>
          <w:tcPr>
            <w:tcW w:w="567" w:type="dxa"/>
            <w:tcBorders>
              <w:top w:val="single" w:sz="6" w:space="0" w:color="auto"/>
              <w:left w:val="single" w:sz="6" w:space="0" w:color="auto"/>
              <w:bottom w:val="single" w:sz="6" w:space="0" w:color="auto"/>
              <w:right w:val="single" w:sz="6" w:space="0" w:color="auto"/>
            </w:tcBorders>
          </w:tcPr>
          <w:p w14:paraId="415A1979" w14:textId="77777777" w:rsidR="00A934BD" w:rsidRPr="006C2069" w:rsidRDefault="00A934BD" w:rsidP="001B4F13">
            <w:pPr>
              <w:tabs>
                <w:tab w:val="left" w:pos="5"/>
              </w:tabs>
              <w:spacing w:line="240" w:lineRule="auto"/>
              <w:rPr>
                <w:sz w:val="18"/>
                <w:szCs w:val="18"/>
                <w:lang w:val="en-US"/>
              </w:rPr>
            </w:pPr>
            <w:r>
              <w:rPr>
                <w:sz w:val="18"/>
                <w:szCs w:val="18"/>
                <w:lang w:val="en-US"/>
              </w:rPr>
              <w:t>58</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388FFC0B" w14:textId="77777777" w:rsidR="00A934BD" w:rsidRPr="006C2069" w:rsidRDefault="00A934BD" w:rsidP="007B6EE1">
            <w:pPr>
              <w:tabs>
                <w:tab w:val="left" w:pos="5"/>
              </w:tabs>
              <w:spacing w:line="240" w:lineRule="auto"/>
              <w:jc w:val="left"/>
              <w:rPr>
                <w:sz w:val="18"/>
                <w:szCs w:val="18"/>
                <w:lang w:val="en-US"/>
              </w:rPr>
            </w:pPr>
            <w:r>
              <w:rPr>
                <w:sz w:val="18"/>
                <w:szCs w:val="18"/>
                <w:lang w:val="en-US"/>
              </w:rPr>
              <w:t>T</w:t>
            </w:r>
            <w:r w:rsidRPr="006C2069">
              <w:rPr>
                <w:sz w:val="18"/>
                <w:szCs w:val="18"/>
                <w:lang w:val="en-US"/>
              </w:rPr>
              <w:t>o ensure that all pupils take part in a d</w:t>
            </w:r>
            <w:r>
              <w:rPr>
                <w:sz w:val="18"/>
                <w:szCs w:val="18"/>
                <w:lang w:val="en-US"/>
              </w:rPr>
              <w:t xml:space="preserve">aily act of collective worship </w:t>
            </w:r>
          </w:p>
        </w:tc>
        <w:tc>
          <w:tcPr>
            <w:tcW w:w="844" w:type="dxa"/>
            <w:tcBorders>
              <w:top w:val="single" w:sz="6" w:space="0" w:color="auto"/>
              <w:left w:val="single" w:sz="6" w:space="0" w:color="auto"/>
              <w:bottom w:val="single" w:sz="6" w:space="0" w:color="auto"/>
              <w:right w:val="single" w:sz="6" w:space="0" w:color="auto"/>
            </w:tcBorders>
          </w:tcPr>
          <w:p w14:paraId="06C4F79C" w14:textId="77777777" w:rsidR="00A934BD" w:rsidRDefault="00A934BD" w:rsidP="007B6EE1">
            <w:pPr>
              <w:tabs>
                <w:tab w:val="left" w:pos="5"/>
              </w:tabs>
              <w:spacing w:line="240" w:lineRule="auto"/>
              <w:jc w:val="center"/>
              <w:rPr>
                <w:sz w:val="24"/>
                <w:szCs w:val="24"/>
                <w:lang w:val="en-US"/>
              </w:rPr>
            </w:pPr>
          </w:p>
          <w:p w14:paraId="4D5BC555" w14:textId="77777777" w:rsidR="00A934BD" w:rsidRPr="00B91919"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54AE276B" w14:textId="77777777" w:rsidR="00A934BD" w:rsidRDefault="00A934BD" w:rsidP="007B6EE1">
            <w:pPr>
              <w:tabs>
                <w:tab w:val="left" w:pos="5"/>
              </w:tabs>
              <w:spacing w:line="240" w:lineRule="auto"/>
              <w:jc w:val="center"/>
              <w:rPr>
                <w:color w:val="FF0000"/>
                <w:sz w:val="24"/>
                <w:szCs w:val="24"/>
              </w:rPr>
            </w:pPr>
          </w:p>
          <w:p w14:paraId="382B1009" w14:textId="77777777" w:rsidR="00A934BD" w:rsidRPr="00B91919" w:rsidRDefault="00A934BD" w:rsidP="007B6EE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6712ECC7"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5C128162"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4CFA6671"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38AC922F" w14:textId="77777777" w:rsidTr="0038542B">
        <w:tc>
          <w:tcPr>
            <w:tcW w:w="1642" w:type="dxa"/>
            <w:tcBorders>
              <w:top w:val="single" w:sz="6" w:space="0" w:color="auto"/>
              <w:left w:val="single" w:sz="6" w:space="0" w:color="auto"/>
              <w:bottom w:val="single" w:sz="6" w:space="0" w:color="auto"/>
              <w:right w:val="single" w:sz="6" w:space="0" w:color="auto"/>
            </w:tcBorders>
          </w:tcPr>
          <w:p w14:paraId="475F6899" w14:textId="77777777" w:rsidR="00A934BD" w:rsidRPr="006C2069" w:rsidRDefault="00A934BD" w:rsidP="006609A8">
            <w:pPr>
              <w:tabs>
                <w:tab w:val="left" w:pos="5"/>
              </w:tabs>
              <w:spacing w:line="240" w:lineRule="auto"/>
              <w:jc w:val="left"/>
              <w:rPr>
                <w:b/>
                <w:sz w:val="18"/>
                <w:szCs w:val="18"/>
                <w:lang w:val="en-US"/>
              </w:rPr>
            </w:pPr>
            <w:r w:rsidRPr="006C2069">
              <w:rPr>
                <w:b/>
                <w:sz w:val="18"/>
                <w:szCs w:val="18"/>
                <w:lang w:val="en-US"/>
              </w:rPr>
              <w:lastRenderedPageBreak/>
              <w:t>Premises &amp; Insurance</w:t>
            </w:r>
          </w:p>
        </w:tc>
        <w:tc>
          <w:tcPr>
            <w:tcW w:w="567" w:type="dxa"/>
            <w:tcBorders>
              <w:top w:val="single" w:sz="6" w:space="0" w:color="auto"/>
              <w:left w:val="single" w:sz="6" w:space="0" w:color="auto"/>
              <w:bottom w:val="single" w:sz="6" w:space="0" w:color="auto"/>
              <w:right w:val="single" w:sz="6" w:space="0" w:color="auto"/>
            </w:tcBorders>
          </w:tcPr>
          <w:p w14:paraId="323C83CF" w14:textId="77777777" w:rsidR="00A934BD" w:rsidRPr="006C2069" w:rsidRDefault="00A934BD" w:rsidP="001B4F13">
            <w:pPr>
              <w:tabs>
                <w:tab w:val="left" w:pos="5"/>
              </w:tabs>
              <w:spacing w:line="240" w:lineRule="auto"/>
              <w:rPr>
                <w:sz w:val="18"/>
                <w:szCs w:val="18"/>
                <w:lang w:val="en-US"/>
              </w:rPr>
            </w:pPr>
            <w:r>
              <w:rPr>
                <w:sz w:val="18"/>
                <w:szCs w:val="18"/>
                <w:lang w:val="en-US"/>
              </w:rPr>
              <w:t>59</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569967F3" w14:textId="77777777" w:rsidR="00A934BD" w:rsidRPr="006C2069" w:rsidRDefault="00A934BD" w:rsidP="00EB52B8">
            <w:pPr>
              <w:tabs>
                <w:tab w:val="left" w:pos="5"/>
              </w:tabs>
              <w:spacing w:line="240" w:lineRule="auto"/>
              <w:jc w:val="left"/>
              <w:rPr>
                <w:sz w:val="18"/>
                <w:szCs w:val="18"/>
                <w:lang w:val="en-US"/>
              </w:rPr>
            </w:pPr>
            <w:r w:rsidRPr="006C2069">
              <w:rPr>
                <w:sz w:val="18"/>
                <w:szCs w:val="18"/>
                <w:lang w:val="en-US"/>
              </w:rPr>
              <w:t>Buildings i</w:t>
            </w:r>
            <w:r>
              <w:rPr>
                <w:sz w:val="18"/>
                <w:szCs w:val="18"/>
                <w:lang w:val="en-US"/>
              </w:rPr>
              <w:t>nsurance and public liability</w:t>
            </w:r>
          </w:p>
        </w:tc>
        <w:tc>
          <w:tcPr>
            <w:tcW w:w="844" w:type="dxa"/>
            <w:tcBorders>
              <w:top w:val="single" w:sz="6" w:space="0" w:color="auto"/>
              <w:left w:val="single" w:sz="6" w:space="0" w:color="auto"/>
              <w:bottom w:val="single" w:sz="6" w:space="0" w:color="auto"/>
              <w:right w:val="single" w:sz="6" w:space="0" w:color="auto"/>
            </w:tcBorders>
          </w:tcPr>
          <w:p w14:paraId="5635C79E" w14:textId="77777777" w:rsidR="00A934BD" w:rsidRPr="00D91C06" w:rsidRDefault="00A934BD">
            <w:pPr>
              <w:tabs>
                <w:tab w:val="left" w:pos="5"/>
              </w:tabs>
              <w:spacing w:line="240" w:lineRule="auto"/>
              <w:jc w:val="center"/>
              <w:rPr>
                <w:sz w:val="24"/>
                <w:szCs w:val="24"/>
                <w:lang w:val="en-US"/>
              </w:rPr>
            </w:pPr>
            <w:r>
              <w:rPr>
                <w:sz w:val="24"/>
                <w:szCs w:val="24"/>
                <w:lang w:val="en-US"/>
              </w:rPr>
              <w:br/>
            </w:r>
            <w:r>
              <w:rPr>
                <w:sz w:val="24"/>
                <w:szCs w:val="24"/>
                <w:lang w:val="en-US"/>
              </w:rPr>
              <w:br/>
            </w:r>
            <w:r w:rsidRPr="003B59A2">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6837D947"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419773AD" w14:textId="77777777" w:rsidR="00A934BD" w:rsidRPr="00D91C06" w:rsidRDefault="00A934BD" w:rsidP="007B6EE1">
            <w:pPr>
              <w:tabs>
                <w:tab w:val="left" w:pos="5"/>
              </w:tabs>
              <w:spacing w:line="240" w:lineRule="auto"/>
              <w:jc w:val="center"/>
              <w:rPr>
                <w:sz w:val="24"/>
                <w:szCs w:val="24"/>
                <w:lang w:val="en-US"/>
              </w:rPr>
            </w:pPr>
            <w:r w:rsidRPr="00880BF6">
              <w:rPr>
                <w:color w:val="70AD47"/>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6A3D897D"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55D071DA" w14:textId="77777777" w:rsidR="00A934BD" w:rsidRPr="006C2069" w:rsidRDefault="00A934BD" w:rsidP="007B6EE1">
            <w:pPr>
              <w:tabs>
                <w:tab w:val="left" w:pos="5"/>
              </w:tabs>
              <w:spacing w:line="240" w:lineRule="auto"/>
              <w:jc w:val="center"/>
              <w:rPr>
                <w:sz w:val="18"/>
                <w:szCs w:val="18"/>
                <w:lang w:val="en-US"/>
              </w:rPr>
            </w:pPr>
            <w:r>
              <w:rPr>
                <w:sz w:val="18"/>
                <w:szCs w:val="18"/>
                <w:lang w:val="en-US"/>
              </w:rPr>
              <w:t>1 and 2 LGB to ensure DDAT’s  minimum criteria are met</w:t>
            </w:r>
          </w:p>
        </w:tc>
      </w:tr>
      <w:tr w:rsidR="00A934BD" w:rsidRPr="006C2069" w14:paraId="24347D57" w14:textId="77777777" w:rsidTr="0038542B">
        <w:tc>
          <w:tcPr>
            <w:tcW w:w="1642" w:type="dxa"/>
            <w:tcBorders>
              <w:top w:val="single" w:sz="6" w:space="0" w:color="auto"/>
              <w:left w:val="single" w:sz="6" w:space="0" w:color="auto"/>
              <w:bottom w:val="single" w:sz="6" w:space="0" w:color="auto"/>
              <w:right w:val="single" w:sz="6" w:space="0" w:color="auto"/>
            </w:tcBorders>
          </w:tcPr>
          <w:p w14:paraId="4F70F4AF" w14:textId="77777777" w:rsidR="00A934BD" w:rsidRPr="006C2069" w:rsidRDefault="00A934BD" w:rsidP="007B6EE1">
            <w:pPr>
              <w:tabs>
                <w:tab w:val="left" w:pos="5"/>
              </w:tabs>
              <w:spacing w:line="240" w:lineRule="auto"/>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3B67AEB9" w14:textId="77777777" w:rsidR="00A934BD" w:rsidRPr="006C2069" w:rsidRDefault="00A934BD" w:rsidP="001B4F13">
            <w:pPr>
              <w:tabs>
                <w:tab w:val="left" w:pos="5"/>
              </w:tabs>
              <w:spacing w:line="240" w:lineRule="auto"/>
              <w:rPr>
                <w:sz w:val="18"/>
                <w:szCs w:val="18"/>
                <w:lang w:val="en-US"/>
              </w:rPr>
            </w:pPr>
            <w:r>
              <w:rPr>
                <w:sz w:val="18"/>
                <w:szCs w:val="18"/>
                <w:lang w:val="en-US"/>
              </w:rPr>
              <w:t>60</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13A6BE2F"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Developing</w:t>
            </w:r>
            <w:r>
              <w:rPr>
                <w:sz w:val="18"/>
                <w:szCs w:val="18"/>
                <w:lang w:val="en-US"/>
              </w:rPr>
              <w:t xml:space="preserve"> Academy</w:t>
            </w:r>
            <w:r w:rsidRPr="006C2069">
              <w:rPr>
                <w:sz w:val="18"/>
                <w:szCs w:val="18"/>
                <w:lang w:val="en-US"/>
              </w:rPr>
              <w:t xml:space="preserve"> buildings</w:t>
            </w:r>
            <w:r>
              <w:rPr>
                <w:sz w:val="18"/>
                <w:szCs w:val="18"/>
                <w:lang w:val="en-US"/>
              </w:rPr>
              <w:t xml:space="preserve"> and facilities estate long term</w:t>
            </w:r>
            <w:r w:rsidRPr="006C2069">
              <w:rPr>
                <w:sz w:val="18"/>
                <w:szCs w:val="18"/>
                <w:lang w:val="en-US"/>
              </w:rPr>
              <w:t xml:space="preserve"> strategy or master plan</w:t>
            </w:r>
          </w:p>
          <w:p w14:paraId="7EDAD5C8" w14:textId="77777777" w:rsidR="00A934BD" w:rsidRPr="006C2069" w:rsidRDefault="00A934BD" w:rsidP="007B6EE1">
            <w:pPr>
              <w:tabs>
                <w:tab w:val="left" w:pos="5"/>
              </w:tabs>
              <w:spacing w:line="240" w:lineRule="auto"/>
              <w:jc w:val="left"/>
              <w:rPr>
                <w:sz w:val="18"/>
                <w:szCs w:val="18"/>
                <w:lang w:val="en-US"/>
              </w:rPr>
            </w:pPr>
          </w:p>
        </w:tc>
        <w:tc>
          <w:tcPr>
            <w:tcW w:w="844" w:type="dxa"/>
            <w:tcBorders>
              <w:top w:val="single" w:sz="6" w:space="0" w:color="auto"/>
              <w:left w:val="single" w:sz="6" w:space="0" w:color="auto"/>
              <w:bottom w:val="single" w:sz="6" w:space="0" w:color="auto"/>
              <w:right w:val="single" w:sz="6" w:space="0" w:color="auto"/>
            </w:tcBorders>
          </w:tcPr>
          <w:p w14:paraId="2C484927" w14:textId="77777777" w:rsidR="00A934BD" w:rsidRDefault="00A934BD">
            <w:pPr>
              <w:tabs>
                <w:tab w:val="left" w:pos="5"/>
              </w:tabs>
              <w:spacing w:line="240" w:lineRule="auto"/>
              <w:jc w:val="center"/>
              <w:rPr>
                <w:color w:val="FF0000"/>
                <w:sz w:val="24"/>
                <w:szCs w:val="24"/>
                <w:lang w:val="en-US"/>
              </w:rPr>
            </w:pPr>
            <w:r>
              <w:rPr>
                <w:color w:val="00B050"/>
                <w:sz w:val="24"/>
                <w:szCs w:val="24"/>
                <w:lang w:val="en-US"/>
              </w:rPr>
              <w:t>1</w:t>
            </w:r>
            <w:r>
              <w:rPr>
                <w:sz w:val="24"/>
                <w:szCs w:val="24"/>
                <w:lang w:val="en-US"/>
              </w:rPr>
              <w:br/>
            </w:r>
            <w:r>
              <w:rPr>
                <w:color w:val="0070C0"/>
                <w:sz w:val="24"/>
                <w:szCs w:val="24"/>
                <w:lang w:val="en-US"/>
              </w:rPr>
              <w:t>2</w:t>
            </w:r>
            <w:r>
              <w:rPr>
                <w:sz w:val="24"/>
                <w:szCs w:val="24"/>
                <w:lang w:val="en-US"/>
              </w:rPr>
              <w:br/>
            </w:r>
            <w:r>
              <w:rPr>
                <w:color w:val="FF0000"/>
                <w:sz w:val="24"/>
                <w:szCs w:val="24"/>
                <w:lang w:val="en-US"/>
              </w:rPr>
              <w:t>3</w:t>
            </w:r>
          </w:p>
          <w:p w14:paraId="6C2B1B6E" w14:textId="77777777" w:rsidR="00A934BD" w:rsidRDefault="00A934BD">
            <w:pPr>
              <w:tabs>
                <w:tab w:val="left" w:pos="5"/>
              </w:tabs>
              <w:spacing w:line="240" w:lineRule="auto"/>
              <w:jc w:val="center"/>
              <w:rPr>
                <w:color w:val="FF0000"/>
                <w:sz w:val="24"/>
                <w:szCs w:val="24"/>
                <w:lang w:val="en-US"/>
              </w:rPr>
            </w:pPr>
          </w:p>
          <w:p w14:paraId="4CC848FD" w14:textId="77777777" w:rsidR="00A934BD" w:rsidRPr="00D91C06" w:rsidRDefault="00A934BD">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3AA4FFD5"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66F753C3"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39554153"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16B7CCB2"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56071D00" w14:textId="77777777" w:rsidTr="0038542B">
        <w:tc>
          <w:tcPr>
            <w:tcW w:w="1642" w:type="dxa"/>
            <w:tcBorders>
              <w:top w:val="single" w:sz="6" w:space="0" w:color="auto"/>
              <w:left w:val="single" w:sz="6" w:space="0" w:color="auto"/>
              <w:bottom w:val="single" w:sz="6" w:space="0" w:color="auto"/>
              <w:right w:val="single" w:sz="6" w:space="0" w:color="auto"/>
            </w:tcBorders>
          </w:tcPr>
          <w:p w14:paraId="0CB940AF" w14:textId="77777777" w:rsidR="00A934BD" w:rsidRPr="006C2069" w:rsidRDefault="00A934BD" w:rsidP="007B6EE1">
            <w:pPr>
              <w:tabs>
                <w:tab w:val="left" w:pos="5"/>
              </w:tabs>
              <w:spacing w:line="240" w:lineRule="auto"/>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39F33764" w14:textId="77777777" w:rsidR="00A934BD" w:rsidRPr="006C2069" w:rsidRDefault="00A934BD" w:rsidP="001B4F13">
            <w:pPr>
              <w:tabs>
                <w:tab w:val="left" w:pos="5"/>
              </w:tabs>
              <w:spacing w:line="240" w:lineRule="auto"/>
              <w:rPr>
                <w:sz w:val="18"/>
                <w:szCs w:val="18"/>
                <w:lang w:val="en-US"/>
              </w:rPr>
            </w:pPr>
            <w:r>
              <w:rPr>
                <w:sz w:val="18"/>
                <w:szCs w:val="18"/>
                <w:lang w:val="en-US"/>
              </w:rPr>
              <w:t>61</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42A0CB8C" w14:textId="77777777" w:rsidR="00A934BD" w:rsidRPr="006C2069" w:rsidRDefault="00A934BD" w:rsidP="007B6EE1">
            <w:pPr>
              <w:tabs>
                <w:tab w:val="left" w:pos="5"/>
              </w:tabs>
              <w:spacing w:line="240" w:lineRule="auto"/>
              <w:jc w:val="left"/>
              <w:rPr>
                <w:sz w:val="18"/>
                <w:szCs w:val="18"/>
                <w:lang w:val="en-US"/>
              </w:rPr>
            </w:pPr>
            <w:r>
              <w:rPr>
                <w:sz w:val="18"/>
                <w:szCs w:val="18"/>
                <w:lang w:val="en-US"/>
              </w:rPr>
              <w:t>M</w:t>
            </w:r>
            <w:r w:rsidRPr="006C2069">
              <w:rPr>
                <w:sz w:val="18"/>
                <w:szCs w:val="18"/>
                <w:lang w:val="en-US"/>
              </w:rPr>
              <w:t>aintaining buildings, including developing properly funded maintenance plan</w:t>
            </w:r>
          </w:p>
          <w:p w14:paraId="2DAD99FE" w14:textId="77777777" w:rsidR="00A934BD" w:rsidRPr="006C2069" w:rsidRDefault="00A934BD" w:rsidP="007B6EE1">
            <w:pPr>
              <w:tabs>
                <w:tab w:val="left" w:pos="5"/>
              </w:tabs>
              <w:spacing w:line="240" w:lineRule="auto"/>
              <w:jc w:val="left"/>
              <w:rPr>
                <w:sz w:val="18"/>
                <w:szCs w:val="18"/>
                <w:lang w:val="en-US"/>
              </w:rPr>
            </w:pPr>
          </w:p>
        </w:tc>
        <w:tc>
          <w:tcPr>
            <w:tcW w:w="844" w:type="dxa"/>
            <w:tcBorders>
              <w:top w:val="single" w:sz="6" w:space="0" w:color="auto"/>
              <w:left w:val="single" w:sz="6" w:space="0" w:color="auto"/>
              <w:bottom w:val="single" w:sz="6" w:space="0" w:color="auto"/>
              <w:right w:val="single" w:sz="6" w:space="0" w:color="auto"/>
            </w:tcBorders>
          </w:tcPr>
          <w:p w14:paraId="77F980D5" w14:textId="77777777" w:rsidR="00A934BD" w:rsidRDefault="00A934BD">
            <w:pPr>
              <w:tabs>
                <w:tab w:val="left" w:pos="5"/>
              </w:tabs>
              <w:spacing w:line="240" w:lineRule="auto"/>
              <w:jc w:val="center"/>
              <w:rPr>
                <w:color w:val="0070C0"/>
                <w:sz w:val="24"/>
                <w:szCs w:val="24"/>
                <w:lang w:val="en-US"/>
              </w:rPr>
            </w:pPr>
          </w:p>
          <w:p w14:paraId="39D06A3C" w14:textId="77777777" w:rsidR="00A934BD" w:rsidRPr="00D91C06" w:rsidRDefault="00A934BD">
            <w:pPr>
              <w:tabs>
                <w:tab w:val="left" w:pos="5"/>
              </w:tabs>
              <w:spacing w:line="240" w:lineRule="auto"/>
              <w:jc w:val="center"/>
              <w:rPr>
                <w:sz w:val="24"/>
                <w:szCs w:val="24"/>
                <w:lang w:val="en-US"/>
              </w:rPr>
            </w:pP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0B884735"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062073B4" w14:textId="77777777" w:rsidR="00A934BD" w:rsidRPr="00D91C06" w:rsidRDefault="00A934BD" w:rsidP="007B6EE1">
            <w:pPr>
              <w:tabs>
                <w:tab w:val="left" w:pos="5"/>
              </w:tabs>
              <w:spacing w:line="240" w:lineRule="auto"/>
              <w:jc w:val="center"/>
              <w:rPr>
                <w:sz w:val="24"/>
                <w:szCs w:val="24"/>
                <w:lang w:val="en-US"/>
              </w:rPr>
            </w:pPr>
            <w:r w:rsidRPr="00880BF6">
              <w:rPr>
                <w:color w:val="70AD47"/>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260383C1"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6FE241E7"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4D0DC32A" w14:textId="77777777" w:rsidTr="0038542B">
        <w:trPr>
          <w:hidden/>
        </w:trPr>
        <w:tc>
          <w:tcPr>
            <w:tcW w:w="1642" w:type="dxa"/>
            <w:tcBorders>
              <w:top w:val="single" w:sz="6" w:space="0" w:color="auto"/>
              <w:left w:val="single" w:sz="6" w:space="0" w:color="auto"/>
              <w:bottom w:val="single" w:sz="6" w:space="0" w:color="auto"/>
              <w:right w:val="single" w:sz="6" w:space="0" w:color="auto"/>
            </w:tcBorders>
          </w:tcPr>
          <w:p w14:paraId="69F059FF" w14:textId="77777777" w:rsidR="00A934BD" w:rsidRPr="006C2069" w:rsidRDefault="00A934BD" w:rsidP="007B6EE1">
            <w:pPr>
              <w:tabs>
                <w:tab w:val="left" w:pos="5"/>
              </w:tabs>
              <w:spacing w:line="240" w:lineRule="auto"/>
              <w:rPr>
                <w:vanish/>
                <w:sz w:val="18"/>
                <w:szCs w:val="18"/>
                <w:lang w:val="en-US"/>
              </w:rPr>
            </w:pPr>
            <w:r w:rsidRPr="006C2069">
              <w:rPr>
                <w:vanish/>
                <w:sz w:val="18"/>
                <w:szCs w:val="18"/>
                <w:lang w:val="en-US"/>
              </w:rPr>
              <w:t xml:space="preserve">               </w:t>
            </w:r>
          </w:p>
        </w:tc>
        <w:tc>
          <w:tcPr>
            <w:tcW w:w="567" w:type="dxa"/>
            <w:tcBorders>
              <w:top w:val="single" w:sz="6" w:space="0" w:color="auto"/>
              <w:left w:val="single" w:sz="6" w:space="0" w:color="auto"/>
              <w:bottom w:val="single" w:sz="6" w:space="0" w:color="auto"/>
              <w:right w:val="single" w:sz="6" w:space="0" w:color="auto"/>
            </w:tcBorders>
          </w:tcPr>
          <w:p w14:paraId="44B9730A" w14:textId="77777777" w:rsidR="00A934BD" w:rsidRPr="006C2069" w:rsidRDefault="00A934BD" w:rsidP="001B4F13">
            <w:pPr>
              <w:tabs>
                <w:tab w:val="left" w:pos="5"/>
              </w:tabs>
              <w:spacing w:line="240" w:lineRule="auto"/>
              <w:rPr>
                <w:sz w:val="18"/>
                <w:szCs w:val="18"/>
                <w:lang w:val="en-US"/>
              </w:rPr>
            </w:pPr>
            <w:r>
              <w:rPr>
                <w:sz w:val="18"/>
                <w:szCs w:val="18"/>
                <w:lang w:val="en-US"/>
              </w:rPr>
              <w:t>62</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197F1396"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To instit</w:t>
            </w:r>
            <w:r>
              <w:rPr>
                <w:sz w:val="18"/>
                <w:szCs w:val="18"/>
                <w:lang w:val="en-US"/>
              </w:rPr>
              <w:t xml:space="preserve">ute a health and safety policy </w:t>
            </w:r>
          </w:p>
        </w:tc>
        <w:tc>
          <w:tcPr>
            <w:tcW w:w="844" w:type="dxa"/>
            <w:tcBorders>
              <w:top w:val="single" w:sz="6" w:space="0" w:color="auto"/>
              <w:left w:val="single" w:sz="6" w:space="0" w:color="auto"/>
              <w:bottom w:val="single" w:sz="6" w:space="0" w:color="auto"/>
              <w:right w:val="single" w:sz="6" w:space="0" w:color="auto"/>
            </w:tcBorders>
          </w:tcPr>
          <w:p w14:paraId="3B1F29E0" w14:textId="77777777" w:rsidR="00A934BD" w:rsidRDefault="00A934BD" w:rsidP="003B59A2">
            <w:pPr>
              <w:tabs>
                <w:tab w:val="left" w:pos="5"/>
              </w:tabs>
              <w:spacing w:after="0" w:line="240" w:lineRule="auto"/>
              <w:jc w:val="center"/>
              <w:rPr>
                <w:color w:val="FF0000"/>
                <w:sz w:val="24"/>
                <w:szCs w:val="24"/>
                <w:lang w:val="en-US"/>
              </w:rPr>
            </w:pPr>
            <w:r>
              <w:rPr>
                <w:sz w:val="24"/>
                <w:szCs w:val="24"/>
                <w:lang w:val="en-US"/>
              </w:rPr>
              <w:br/>
            </w:r>
            <w:r>
              <w:rPr>
                <w:sz w:val="24"/>
                <w:szCs w:val="24"/>
                <w:lang w:val="en-US"/>
              </w:rPr>
              <w:br/>
            </w:r>
            <w:r>
              <w:rPr>
                <w:color w:val="FF0000"/>
                <w:sz w:val="24"/>
                <w:szCs w:val="24"/>
                <w:lang w:val="en-US"/>
              </w:rPr>
              <w:t>3</w:t>
            </w:r>
          </w:p>
          <w:p w14:paraId="35963BAF" w14:textId="77777777" w:rsidR="00A934BD" w:rsidRPr="00D91C06" w:rsidRDefault="00A934BD" w:rsidP="003B59A2">
            <w:pPr>
              <w:tabs>
                <w:tab w:val="left" w:pos="5"/>
              </w:tabs>
              <w:spacing w:after="0"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5F7C8316" w14:textId="77777777" w:rsidR="00A934BD" w:rsidRPr="00D91C06" w:rsidRDefault="00A934BD" w:rsidP="003B59A2">
            <w:pPr>
              <w:tabs>
                <w:tab w:val="left" w:pos="5"/>
              </w:tabs>
              <w:spacing w:after="0"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46BDCD04" w14:textId="77777777" w:rsidR="00A934BD" w:rsidRPr="003B59A2" w:rsidRDefault="00A934BD" w:rsidP="003B59A2">
            <w:pPr>
              <w:tabs>
                <w:tab w:val="left" w:pos="5"/>
              </w:tabs>
              <w:spacing w:after="0" w:line="240" w:lineRule="auto"/>
              <w:jc w:val="center"/>
              <w:rPr>
                <w:color w:val="00B050"/>
                <w:sz w:val="24"/>
                <w:szCs w:val="24"/>
              </w:rPr>
            </w:pPr>
            <w:r w:rsidRPr="003B59A2">
              <w:rPr>
                <w:color w:val="00B050"/>
                <w:sz w:val="24"/>
                <w:szCs w:val="24"/>
              </w:rPr>
              <w:t>1</w:t>
            </w:r>
          </w:p>
          <w:p w14:paraId="7A6EED1D" w14:textId="77777777" w:rsidR="00A934BD" w:rsidRPr="00B91919" w:rsidRDefault="00A934BD" w:rsidP="003B59A2">
            <w:pPr>
              <w:tabs>
                <w:tab w:val="left" w:pos="5"/>
              </w:tabs>
              <w:spacing w:after="0" w:line="240" w:lineRule="auto"/>
              <w:jc w:val="center"/>
              <w:rPr>
                <w:sz w:val="24"/>
                <w:szCs w:val="24"/>
              </w:rPr>
            </w:pPr>
            <w:r w:rsidRPr="003B59A2">
              <w:rPr>
                <w:color w:val="0070C0"/>
                <w:sz w:val="24"/>
                <w:szCs w:val="24"/>
              </w:rPr>
              <w:t>2</w:t>
            </w:r>
          </w:p>
        </w:tc>
        <w:tc>
          <w:tcPr>
            <w:tcW w:w="582" w:type="dxa"/>
            <w:tcBorders>
              <w:top w:val="single" w:sz="6" w:space="0" w:color="auto"/>
              <w:left w:val="single" w:sz="6" w:space="0" w:color="auto"/>
              <w:bottom w:val="single" w:sz="6" w:space="0" w:color="auto"/>
              <w:right w:val="single" w:sz="6" w:space="0" w:color="auto"/>
            </w:tcBorders>
          </w:tcPr>
          <w:p w14:paraId="0C8B6980"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5B5AFFA2"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5DC6A5AE" w14:textId="77777777" w:rsidTr="0038542B">
        <w:trPr>
          <w:hidden/>
        </w:trPr>
        <w:tc>
          <w:tcPr>
            <w:tcW w:w="1642" w:type="dxa"/>
            <w:tcBorders>
              <w:top w:val="single" w:sz="6" w:space="0" w:color="auto"/>
              <w:left w:val="single" w:sz="6" w:space="0" w:color="auto"/>
              <w:bottom w:val="single" w:sz="6" w:space="0" w:color="auto"/>
              <w:right w:val="single" w:sz="6" w:space="0" w:color="auto"/>
            </w:tcBorders>
          </w:tcPr>
          <w:p w14:paraId="24050FE1" w14:textId="77777777" w:rsidR="00A934BD" w:rsidRPr="006C2069" w:rsidRDefault="00A934BD" w:rsidP="007B6EE1">
            <w:pPr>
              <w:tabs>
                <w:tab w:val="left" w:pos="5"/>
              </w:tabs>
              <w:spacing w:line="240" w:lineRule="auto"/>
              <w:rPr>
                <w:vanish/>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713EFA9C" w14:textId="77777777" w:rsidR="00A934BD" w:rsidRPr="006C2069" w:rsidRDefault="00A934BD" w:rsidP="001B4F13">
            <w:pPr>
              <w:tabs>
                <w:tab w:val="left" w:pos="5"/>
              </w:tabs>
              <w:spacing w:line="240" w:lineRule="auto"/>
              <w:rPr>
                <w:sz w:val="18"/>
                <w:szCs w:val="18"/>
                <w:lang w:val="en-US"/>
              </w:rPr>
            </w:pPr>
            <w:r>
              <w:rPr>
                <w:sz w:val="18"/>
                <w:szCs w:val="18"/>
                <w:lang w:val="en-US"/>
              </w:rPr>
              <w:t>63</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182124A4"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 xml:space="preserve">To ensure that health and </w:t>
            </w:r>
            <w:r>
              <w:rPr>
                <w:sz w:val="18"/>
                <w:szCs w:val="18"/>
                <w:lang w:val="en-US"/>
              </w:rPr>
              <w:t>safety regulations are followed</w:t>
            </w:r>
          </w:p>
        </w:tc>
        <w:tc>
          <w:tcPr>
            <w:tcW w:w="844" w:type="dxa"/>
            <w:tcBorders>
              <w:top w:val="single" w:sz="6" w:space="0" w:color="auto"/>
              <w:left w:val="single" w:sz="6" w:space="0" w:color="auto"/>
              <w:bottom w:val="single" w:sz="6" w:space="0" w:color="auto"/>
              <w:right w:val="single" w:sz="6" w:space="0" w:color="auto"/>
            </w:tcBorders>
          </w:tcPr>
          <w:p w14:paraId="4A8765B2"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47552765"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28D51D58"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12D36FAB"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546FBD86"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12500825" w14:textId="77777777" w:rsidTr="0038542B">
        <w:trPr>
          <w:hidden/>
        </w:trPr>
        <w:tc>
          <w:tcPr>
            <w:tcW w:w="1642" w:type="dxa"/>
            <w:tcBorders>
              <w:top w:val="single" w:sz="6" w:space="0" w:color="auto"/>
              <w:left w:val="single" w:sz="6" w:space="0" w:color="auto"/>
              <w:bottom w:val="single" w:sz="6" w:space="0" w:color="auto"/>
              <w:right w:val="single" w:sz="6" w:space="0" w:color="auto"/>
            </w:tcBorders>
          </w:tcPr>
          <w:p w14:paraId="28CEE28C" w14:textId="77777777" w:rsidR="00A934BD" w:rsidRPr="006C2069" w:rsidRDefault="00A934BD" w:rsidP="007B6EE1">
            <w:pPr>
              <w:tabs>
                <w:tab w:val="left" w:pos="5"/>
              </w:tabs>
              <w:spacing w:line="240" w:lineRule="auto"/>
              <w:rPr>
                <w:vanish/>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23D5E2A3" w14:textId="77777777" w:rsidR="00A934BD" w:rsidRPr="006C2069" w:rsidRDefault="00A934BD" w:rsidP="001B4F13">
            <w:pPr>
              <w:tabs>
                <w:tab w:val="left" w:pos="5"/>
              </w:tabs>
              <w:spacing w:line="240" w:lineRule="auto"/>
              <w:rPr>
                <w:sz w:val="18"/>
                <w:szCs w:val="18"/>
                <w:lang w:val="en-US"/>
              </w:rPr>
            </w:pPr>
            <w:r>
              <w:rPr>
                <w:sz w:val="18"/>
                <w:szCs w:val="18"/>
                <w:lang w:val="en-US"/>
              </w:rPr>
              <w:t>64.</w:t>
            </w:r>
          </w:p>
        </w:tc>
        <w:tc>
          <w:tcPr>
            <w:tcW w:w="2835" w:type="dxa"/>
            <w:tcBorders>
              <w:top w:val="single" w:sz="6" w:space="0" w:color="auto"/>
              <w:left w:val="single" w:sz="6" w:space="0" w:color="auto"/>
              <w:bottom w:val="single" w:sz="6" w:space="0" w:color="auto"/>
              <w:right w:val="single" w:sz="6" w:space="0" w:color="auto"/>
            </w:tcBorders>
          </w:tcPr>
          <w:p w14:paraId="5F644F85" w14:textId="77777777" w:rsidR="00A934BD" w:rsidRDefault="00A934BD" w:rsidP="007B6EE1">
            <w:pPr>
              <w:tabs>
                <w:tab w:val="left" w:pos="5"/>
              </w:tabs>
              <w:spacing w:line="240" w:lineRule="auto"/>
              <w:jc w:val="left"/>
              <w:rPr>
                <w:sz w:val="18"/>
                <w:szCs w:val="18"/>
                <w:lang w:val="en-US"/>
              </w:rPr>
            </w:pPr>
            <w:r>
              <w:rPr>
                <w:sz w:val="18"/>
                <w:szCs w:val="18"/>
                <w:lang w:val="en-US"/>
              </w:rPr>
              <w:t>Premises security</w:t>
            </w:r>
          </w:p>
          <w:p w14:paraId="264B8606" w14:textId="77777777" w:rsidR="00A934BD" w:rsidRPr="006C2069" w:rsidRDefault="00A934BD" w:rsidP="00EB52B8">
            <w:pPr>
              <w:tabs>
                <w:tab w:val="left" w:pos="5"/>
              </w:tabs>
              <w:spacing w:line="240" w:lineRule="auto"/>
              <w:jc w:val="left"/>
              <w:rPr>
                <w:sz w:val="18"/>
                <w:szCs w:val="18"/>
                <w:lang w:val="en-US"/>
              </w:rPr>
            </w:pPr>
            <w:r>
              <w:rPr>
                <w:sz w:val="18"/>
                <w:szCs w:val="18"/>
                <w:lang w:val="en-US"/>
              </w:rPr>
              <w:t>Premises  management</w:t>
            </w:r>
          </w:p>
        </w:tc>
        <w:tc>
          <w:tcPr>
            <w:tcW w:w="844" w:type="dxa"/>
            <w:tcBorders>
              <w:top w:val="single" w:sz="6" w:space="0" w:color="auto"/>
              <w:left w:val="single" w:sz="6" w:space="0" w:color="auto"/>
              <w:bottom w:val="single" w:sz="6" w:space="0" w:color="auto"/>
              <w:right w:val="single" w:sz="6" w:space="0" w:color="auto"/>
            </w:tcBorders>
          </w:tcPr>
          <w:p w14:paraId="3A614C74" w14:textId="77777777" w:rsidR="00A934BD" w:rsidRPr="00B91919" w:rsidRDefault="00A934BD">
            <w:pPr>
              <w:tabs>
                <w:tab w:val="left" w:pos="5"/>
              </w:tabs>
              <w:spacing w:line="240" w:lineRule="auto"/>
              <w:jc w:val="center"/>
              <w:rPr>
                <w:sz w:val="24"/>
                <w:szCs w:val="24"/>
              </w:rPr>
            </w:pPr>
            <w:r>
              <w:rPr>
                <w:sz w:val="24"/>
                <w:szCs w:val="24"/>
                <w:lang w:val="en-US"/>
              </w:rPr>
              <w:br/>
            </w:r>
            <w:r>
              <w:rPr>
                <w:sz w:val="24"/>
                <w:szCs w:val="24"/>
                <w:lang w:val="en-US"/>
              </w:rPr>
              <w:br/>
            </w:r>
          </w:p>
        </w:tc>
        <w:tc>
          <w:tcPr>
            <w:tcW w:w="582" w:type="dxa"/>
            <w:tcBorders>
              <w:top w:val="single" w:sz="6" w:space="0" w:color="auto"/>
              <w:left w:val="single" w:sz="6" w:space="0" w:color="auto"/>
              <w:bottom w:val="single" w:sz="6" w:space="0" w:color="auto"/>
              <w:right w:val="single" w:sz="6" w:space="0" w:color="auto"/>
            </w:tcBorders>
          </w:tcPr>
          <w:p w14:paraId="41BEC16D" w14:textId="77777777" w:rsidR="00A934BD" w:rsidRDefault="00A934BD" w:rsidP="003B59A2">
            <w:pPr>
              <w:tabs>
                <w:tab w:val="left" w:pos="5"/>
              </w:tabs>
              <w:spacing w:after="0" w:line="240" w:lineRule="auto"/>
              <w:jc w:val="center"/>
              <w:rPr>
                <w:color w:val="FF0000"/>
                <w:sz w:val="24"/>
                <w:szCs w:val="24"/>
              </w:rPr>
            </w:pPr>
          </w:p>
          <w:p w14:paraId="4E0F50C8" w14:textId="77777777" w:rsidR="00A934BD" w:rsidRDefault="00A934BD" w:rsidP="003B59A2">
            <w:pPr>
              <w:tabs>
                <w:tab w:val="left" w:pos="5"/>
              </w:tabs>
              <w:spacing w:after="0" w:line="240" w:lineRule="auto"/>
              <w:jc w:val="center"/>
              <w:rPr>
                <w:color w:val="FF0000"/>
                <w:sz w:val="24"/>
                <w:szCs w:val="24"/>
              </w:rPr>
            </w:pPr>
          </w:p>
          <w:p w14:paraId="3C9AEEDC" w14:textId="77777777" w:rsidR="00A934BD" w:rsidRPr="00B91919" w:rsidRDefault="00A934BD" w:rsidP="003B59A2">
            <w:pPr>
              <w:tabs>
                <w:tab w:val="left" w:pos="5"/>
              </w:tabs>
              <w:spacing w:after="0"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1ECA3E79" w14:textId="77777777" w:rsidR="00A934BD" w:rsidRPr="003B59A2" w:rsidRDefault="00A934BD" w:rsidP="003B59A2">
            <w:pPr>
              <w:tabs>
                <w:tab w:val="left" w:pos="5"/>
              </w:tabs>
              <w:spacing w:after="0" w:line="240" w:lineRule="auto"/>
              <w:jc w:val="center"/>
              <w:rPr>
                <w:color w:val="00B050"/>
                <w:sz w:val="24"/>
                <w:szCs w:val="24"/>
              </w:rPr>
            </w:pPr>
            <w:r w:rsidRPr="003B59A2">
              <w:rPr>
                <w:color w:val="00B050"/>
                <w:sz w:val="24"/>
                <w:szCs w:val="24"/>
              </w:rPr>
              <w:t>1</w:t>
            </w:r>
          </w:p>
          <w:p w14:paraId="4FCB658C" w14:textId="77777777" w:rsidR="00A934BD" w:rsidRPr="00B91919" w:rsidRDefault="00A934BD" w:rsidP="003B59A2">
            <w:pPr>
              <w:tabs>
                <w:tab w:val="left" w:pos="5"/>
              </w:tabs>
              <w:spacing w:after="0" w:line="240" w:lineRule="auto"/>
              <w:jc w:val="center"/>
              <w:rPr>
                <w:sz w:val="24"/>
                <w:szCs w:val="24"/>
              </w:rPr>
            </w:pPr>
            <w:r w:rsidRPr="003B59A2">
              <w:rPr>
                <w:color w:val="0070C0"/>
                <w:sz w:val="24"/>
                <w:szCs w:val="24"/>
              </w:rPr>
              <w:t>2</w:t>
            </w:r>
          </w:p>
        </w:tc>
        <w:tc>
          <w:tcPr>
            <w:tcW w:w="582" w:type="dxa"/>
            <w:tcBorders>
              <w:top w:val="single" w:sz="6" w:space="0" w:color="auto"/>
              <w:left w:val="single" w:sz="6" w:space="0" w:color="auto"/>
              <w:bottom w:val="single" w:sz="6" w:space="0" w:color="auto"/>
              <w:right w:val="single" w:sz="6" w:space="0" w:color="auto"/>
            </w:tcBorders>
          </w:tcPr>
          <w:p w14:paraId="49039189" w14:textId="77777777" w:rsidR="00A934BD" w:rsidRPr="00D91C06" w:rsidDel="00667DA5"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28F32144"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30C3EF6D" w14:textId="77777777" w:rsidTr="0038542B">
        <w:trPr>
          <w:hidden/>
        </w:trPr>
        <w:tc>
          <w:tcPr>
            <w:tcW w:w="1642" w:type="dxa"/>
            <w:tcBorders>
              <w:top w:val="single" w:sz="6" w:space="0" w:color="auto"/>
              <w:left w:val="single" w:sz="6" w:space="0" w:color="auto"/>
              <w:bottom w:val="single" w:sz="6" w:space="0" w:color="auto"/>
              <w:right w:val="single" w:sz="6" w:space="0" w:color="auto"/>
            </w:tcBorders>
          </w:tcPr>
          <w:p w14:paraId="23553023" w14:textId="77777777" w:rsidR="00A934BD" w:rsidRPr="006C2069" w:rsidRDefault="00A934BD" w:rsidP="007B6EE1">
            <w:pPr>
              <w:tabs>
                <w:tab w:val="left" w:pos="5"/>
              </w:tabs>
              <w:spacing w:line="240" w:lineRule="auto"/>
              <w:rPr>
                <w:vanish/>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16246724" w14:textId="77777777" w:rsidR="00A934BD" w:rsidRPr="006C2069" w:rsidRDefault="00A934BD" w:rsidP="001B4F13">
            <w:pPr>
              <w:tabs>
                <w:tab w:val="left" w:pos="5"/>
              </w:tabs>
              <w:spacing w:line="240" w:lineRule="auto"/>
              <w:rPr>
                <w:sz w:val="18"/>
                <w:szCs w:val="18"/>
                <w:lang w:val="en-US"/>
              </w:rPr>
            </w:pPr>
            <w:r>
              <w:rPr>
                <w:sz w:val="18"/>
                <w:szCs w:val="18"/>
                <w:lang w:val="en-US"/>
              </w:rPr>
              <w:t>65</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0D957AF1"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To set the times of school sessions and the dat</w:t>
            </w:r>
            <w:r>
              <w:rPr>
                <w:sz w:val="18"/>
                <w:szCs w:val="18"/>
                <w:lang w:val="en-US"/>
              </w:rPr>
              <w:t>es of school terms and holidays</w:t>
            </w:r>
          </w:p>
        </w:tc>
        <w:tc>
          <w:tcPr>
            <w:tcW w:w="844" w:type="dxa"/>
            <w:tcBorders>
              <w:top w:val="single" w:sz="6" w:space="0" w:color="auto"/>
              <w:left w:val="single" w:sz="6" w:space="0" w:color="auto"/>
              <w:bottom w:val="single" w:sz="6" w:space="0" w:color="auto"/>
              <w:right w:val="single" w:sz="6" w:space="0" w:color="auto"/>
            </w:tcBorders>
          </w:tcPr>
          <w:p w14:paraId="3A9A1F22" w14:textId="77777777" w:rsidR="00A934BD" w:rsidRPr="00D91C06" w:rsidRDefault="00A934BD">
            <w:pPr>
              <w:tabs>
                <w:tab w:val="left" w:pos="5"/>
              </w:tabs>
              <w:spacing w:line="240" w:lineRule="auto"/>
              <w:jc w:val="center"/>
              <w:rPr>
                <w:sz w:val="24"/>
                <w:szCs w:val="24"/>
                <w:lang w:val="en-US"/>
              </w:rPr>
            </w:pPr>
            <w:r>
              <w:rPr>
                <w:sz w:val="24"/>
                <w:szCs w:val="24"/>
                <w:lang w:val="en-US"/>
              </w:rPr>
              <w:br/>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45A91BF1"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03A1B60F" w14:textId="77777777" w:rsidR="00A934BD" w:rsidRPr="00D91C06" w:rsidRDefault="00A934BD" w:rsidP="007B6EE1">
            <w:pPr>
              <w:tabs>
                <w:tab w:val="left" w:pos="5"/>
              </w:tabs>
              <w:spacing w:line="240" w:lineRule="auto"/>
              <w:jc w:val="center"/>
              <w:rPr>
                <w:sz w:val="24"/>
                <w:szCs w:val="24"/>
                <w:lang w:val="en-US"/>
              </w:rPr>
            </w:pPr>
            <w:r w:rsidRPr="00880BF6">
              <w:rPr>
                <w:color w:val="70AD47"/>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6DD21831"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2FF6F93A" w14:textId="77777777" w:rsidR="00A934BD" w:rsidRPr="006C2069" w:rsidRDefault="00A934BD" w:rsidP="007B6EE1">
            <w:pPr>
              <w:tabs>
                <w:tab w:val="left" w:pos="5"/>
              </w:tabs>
              <w:spacing w:line="240" w:lineRule="auto"/>
              <w:jc w:val="center"/>
              <w:rPr>
                <w:sz w:val="18"/>
                <w:szCs w:val="18"/>
                <w:lang w:val="en-US"/>
              </w:rPr>
            </w:pPr>
            <w:r>
              <w:rPr>
                <w:sz w:val="18"/>
                <w:szCs w:val="18"/>
                <w:lang w:val="en-US"/>
              </w:rPr>
              <w:t>.</w:t>
            </w:r>
          </w:p>
        </w:tc>
      </w:tr>
      <w:tr w:rsidR="00A934BD" w:rsidRPr="006C2069" w14:paraId="6244C039" w14:textId="77777777" w:rsidTr="0038542B">
        <w:trPr>
          <w:hidden/>
        </w:trPr>
        <w:tc>
          <w:tcPr>
            <w:tcW w:w="1642" w:type="dxa"/>
            <w:tcBorders>
              <w:top w:val="single" w:sz="6" w:space="0" w:color="auto"/>
              <w:left w:val="single" w:sz="6" w:space="0" w:color="auto"/>
              <w:bottom w:val="single" w:sz="6" w:space="0" w:color="auto"/>
              <w:right w:val="single" w:sz="6" w:space="0" w:color="auto"/>
            </w:tcBorders>
          </w:tcPr>
          <w:p w14:paraId="67C4FBC4" w14:textId="77777777" w:rsidR="00A934BD" w:rsidRPr="006C2069" w:rsidRDefault="00A934BD" w:rsidP="007B6EE1">
            <w:pPr>
              <w:tabs>
                <w:tab w:val="left" w:pos="5"/>
              </w:tabs>
              <w:spacing w:line="240" w:lineRule="auto"/>
              <w:rPr>
                <w:vanish/>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0AFB7FDF" w14:textId="77777777" w:rsidR="00A934BD" w:rsidRPr="006C2069" w:rsidRDefault="00A934BD" w:rsidP="001B4F13">
            <w:pPr>
              <w:tabs>
                <w:tab w:val="left" w:pos="5"/>
              </w:tabs>
              <w:spacing w:line="240" w:lineRule="auto"/>
              <w:rPr>
                <w:sz w:val="18"/>
                <w:szCs w:val="18"/>
                <w:lang w:val="en-US"/>
              </w:rPr>
            </w:pPr>
            <w:r>
              <w:rPr>
                <w:sz w:val="18"/>
                <w:szCs w:val="18"/>
                <w:lang w:val="en-US"/>
              </w:rPr>
              <w:t>66</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6D65568A" w14:textId="77777777" w:rsidR="00A934BD" w:rsidRPr="006C2069" w:rsidRDefault="00A934BD" w:rsidP="00EB52B8">
            <w:pPr>
              <w:tabs>
                <w:tab w:val="left" w:pos="5"/>
              </w:tabs>
              <w:spacing w:line="240" w:lineRule="auto"/>
              <w:jc w:val="left"/>
              <w:rPr>
                <w:sz w:val="18"/>
                <w:szCs w:val="18"/>
                <w:lang w:val="en-US"/>
              </w:rPr>
            </w:pPr>
            <w:r w:rsidRPr="006C2069">
              <w:rPr>
                <w:sz w:val="18"/>
                <w:szCs w:val="18"/>
                <w:lang w:val="en-US"/>
              </w:rPr>
              <w:t xml:space="preserve">To ensure that the school meets </w:t>
            </w:r>
            <w:r>
              <w:rPr>
                <w:sz w:val="18"/>
                <w:szCs w:val="18"/>
                <w:lang w:val="en-US"/>
              </w:rPr>
              <w:t xml:space="preserve"> the statutory requirement  </w:t>
            </w:r>
            <w:r w:rsidRPr="006C2069">
              <w:rPr>
                <w:sz w:val="18"/>
                <w:szCs w:val="18"/>
                <w:lang w:val="en-US"/>
              </w:rPr>
              <w:t>fo</w:t>
            </w:r>
            <w:r>
              <w:rPr>
                <w:sz w:val="18"/>
                <w:szCs w:val="18"/>
                <w:lang w:val="en-US"/>
              </w:rPr>
              <w:t>r [380] sessions in a school year</w:t>
            </w:r>
          </w:p>
        </w:tc>
        <w:tc>
          <w:tcPr>
            <w:tcW w:w="844" w:type="dxa"/>
            <w:tcBorders>
              <w:top w:val="single" w:sz="6" w:space="0" w:color="auto"/>
              <w:left w:val="single" w:sz="6" w:space="0" w:color="auto"/>
              <w:bottom w:val="single" w:sz="6" w:space="0" w:color="auto"/>
              <w:right w:val="single" w:sz="6" w:space="0" w:color="auto"/>
            </w:tcBorders>
          </w:tcPr>
          <w:p w14:paraId="63B5E5BD" w14:textId="77777777" w:rsidR="00A934BD" w:rsidRPr="00D91C06" w:rsidRDefault="00A934BD">
            <w:pPr>
              <w:tabs>
                <w:tab w:val="left" w:pos="5"/>
              </w:tabs>
              <w:spacing w:line="240" w:lineRule="auto"/>
              <w:jc w:val="center"/>
              <w:rPr>
                <w:sz w:val="24"/>
                <w:szCs w:val="24"/>
                <w:lang w:val="en-US"/>
              </w:rPr>
            </w:pPr>
            <w:r>
              <w:rPr>
                <w:sz w:val="24"/>
                <w:szCs w:val="24"/>
                <w:lang w:val="en-US"/>
              </w:rPr>
              <w:br/>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543B7C5E"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091F13E5" w14:textId="77777777" w:rsidR="00A934BD" w:rsidRPr="00D91C06" w:rsidRDefault="00A934BD" w:rsidP="007B6EE1">
            <w:pPr>
              <w:tabs>
                <w:tab w:val="left" w:pos="5"/>
              </w:tabs>
              <w:spacing w:line="240" w:lineRule="auto"/>
              <w:jc w:val="center"/>
              <w:rPr>
                <w:sz w:val="24"/>
                <w:szCs w:val="24"/>
                <w:lang w:val="en-US"/>
              </w:rPr>
            </w:pPr>
            <w:r w:rsidRPr="00880BF6">
              <w:rPr>
                <w:color w:val="70AD47"/>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084AE155"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3BB322A4"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5529CA8F" w14:textId="77777777" w:rsidTr="0038542B">
        <w:trPr>
          <w:hidden/>
        </w:trPr>
        <w:tc>
          <w:tcPr>
            <w:tcW w:w="1642" w:type="dxa"/>
            <w:tcBorders>
              <w:top w:val="single" w:sz="6" w:space="0" w:color="auto"/>
              <w:left w:val="single" w:sz="6" w:space="0" w:color="auto"/>
              <w:bottom w:val="single" w:sz="6" w:space="0" w:color="auto"/>
              <w:right w:val="single" w:sz="6" w:space="0" w:color="auto"/>
            </w:tcBorders>
          </w:tcPr>
          <w:p w14:paraId="028F31F6" w14:textId="77777777" w:rsidR="00A934BD" w:rsidRPr="006C2069" w:rsidRDefault="00A934BD" w:rsidP="007B6EE1">
            <w:pPr>
              <w:tabs>
                <w:tab w:val="left" w:pos="5"/>
              </w:tabs>
              <w:spacing w:line="240" w:lineRule="auto"/>
              <w:rPr>
                <w:b/>
                <w:vanish/>
                <w:sz w:val="18"/>
                <w:szCs w:val="18"/>
                <w:lang w:val="en-US"/>
              </w:rPr>
            </w:pPr>
            <w:r w:rsidRPr="006C2069">
              <w:rPr>
                <w:b/>
                <w:vanish/>
                <w:sz w:val="18"/>
                <w:szCs w:val="18"/>
                <w:lang w:val="en-US"/>
              </w:rPr>
              <w:t xml:space="preserve">                       </w:t>
            </w:r>
          </w:p>
        </w:tc>
        <w:tc>
          <w:tcPr>
            <w:tcW w:w="567" w:type="dxa"/>
            <w:tcBorders>
              <w:top w:val="single" w:sz="6" w:space="0" w:color="auto"/>
              <w:left w:val="single" w:sz="6" w:space="0" w:color="auto"/>
              <w:bottom w:val="single" w:sz="6" w:space="0" w:color="auto"/>
              <w:right w:val="single" w:sz="6" w:space="0" w:color="auto"/>
            </w:tcBorders>
          </w:tcPr>
          <w:p w14:paraId="4A7C6962" w14:textId="77777777" w:rsidR="00A934BD" w:rsidRPr="006C2069" w:rsidRDefault="00A934BD" w:rsidP="001B4F13">
            <w:pPr>
              <w:tabs>
                <w:tab w:val="left" w:pos="5"/>
              </w:tabs>
              <w:spacing w:line="240" w:lineRule="auto"/>
              <w:rPr>
                <w:sz w:val="18"/>
                <w:szCs w:val="18"/>
                <w:lang w:val="en-US"/>
              </w:rPr>
            </w:pPr>
            <w:r>
              <w:rPr>
                <w:sz w:val="18"/>
                <w:szCs w:val="18"/>
                <w:lang w:val="en-US"/>
              </w:rPr>
              <w:t>67</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21E3A53B"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To prepare an</w:t>
            </w:r>
            <w:r>
              <w:rPr>
                <w:sz w:val="18"/>
                <w:szCs w:val="18"/>
                <w:lang w:val="en-US"/>
              </w:rPr>
              <w:t>d publish the school prospectus</w:t>
            </w:r>
          </w:p>
        </w:tc>
        <w:tc>
          <w:tcPr>
            <w:tcW w:w="844" w:type="dxa"/>
            <w:tcBorders>
              <w:top w:val="single" w:sz="6" w:space="0" w:color="auto"/>
              <w:left w:val="single" w:sz="6" w:space="0" w:color="auto"/>
              <w:bottom w:val="single" w:sz="6" w:space="0" w:color="auto"/>
              <w:right w:val="single" w:sz="6" w:space="0" w:color="auto"/>
            </w:tcBorders>
          </w:tcPr>
          <w:p w14:paraId="35467DA2"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6C4E8857"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1BD15F4E"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4A41E3D0"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5CCD9068"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6B837088" w14:textId="77777777" w:rsidTr="0038542B">
        <w:trPr>
          <w:hidden/>
        </w:trPr>
        <w:tc>
          <w:tcPr>
            <w:tcW w:w="1642" w:type="dxa"/>
            <w:tcBorders>
              <w:top w:val="single" w:sz="6" w:space="0" w:color="auto"/>
              <w:left w:val="single" w:sz="6" w:space="0" w:color="auto"/>
              <w:bottom w:val="single" w:sz="6" w:space="0" w:color="auto"/>
              <w:right w:val="single" w:sz="6" w:space="0" w:color="auto"/>
            </w:tcBorders>
          </w:tcPr>
          <w:p w14:paraId="3F4CB58D" w14:textId="77777777" w:rsidR="00A934BD" w:rsidRPr="006C2069" w:rsidRDefault="00A934BD" w:rsidP="007B6EE1">
            <w:pPr>
              <w:tabs>
                <w:tab w:val="left" w:pos="5"/>
              </w:tabs>
              <w:spacing w:line="240" w:lineRule="auto"/>
              <w:rPr>
                <w:vanish/>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7CDDC7BF" w14:textId="77777777" w:rsidR="00A934BD" w:rsidRPr="006C2069" w:rsidRDefault="00A934BD" w:rsidP="001B4F13">
            <w:pPr>
              <w:tabs>
                <w:tab w:val="left" w:pos="5"/>
              </w:tabs>
              <w:spacing w:line="240" w:lineRule="auto"/>
              <w:rPr>
                <w:sz w:val="18"/>
                <w:szCs w:val="18"/>
                <w:lang w:val="en-US"/>
              </w:rPr>
            </w:pPr>
            <w:r>
              <w:rPr>
                <w:sz w:val="18"/>
                <w:szCs w:val="18"/>
                <w:lang w:val="en-US"/>
              </w:rPr>
              <w:t>68</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6344EF4F"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To ensure provision of free school meals to th</w:t>
            </w:r>
            <w:r>
              <w:rPr>
                <w:sz w:val="18"/>
                <w:szCs w:val="18"/>
                <w:lang w:val="en-US"/>
              </w:rPr>
              <w:t>ose pupils meeting the criteria</w:t>
            </w:r>
          </w:p>
        </w:tc>
        <w:tc>
          <w:tcPr>
            <w:tcW w:w="844" w:type="dxa"/>
            <w:tcBorders>
              <w:top w:val="single" w:sz="6" w:space="0" w:color="auto"/>
              <w:left w:val="single" w:sz="6" w:space="0" w:color="auto"/>
              <w:bottom w:val="single" w:sz="6" w:space="0" w:color="auto"/>
              <w:right w:val="single" w:sz="6" w:space="0" w:color="auto"/>
            </w:tcBorders>
          </w:tcPr>
          <w:p w14:paraId="669D8C87"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45250749"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3895591B"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548835A0"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087E2CA5"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3859E403" w14:textId="77777777" w:rsidTr="0038542B">
        <w:trPr>
          <w:hidden/>
        </w:trPr>
        <w:tc>
          <w:tcPr>
            <w:tcW w:w="1642" w:type="dxa"/>
            <w:tcBorders>
              <w:top w:val="single" w:sz="6" w:space="0" w:color="auto"/>
              <w:left w:val="single" w:sz="6" w:space="0" w:color="auto"/>
              <w:bottom w:val="single" w:sz="6" w:space="0" w:color="auto"/>
              <w:right w:val="single" w:sz="6" w:space="0" w:color="auto"/>
            </w:tcBorders>
          </w:tcPr>
          <w:p w14:paraId="2C811342" w14:textId="77777777" w:rsidR="00A934BD" w:rsidRPr="006C2069" w:rsidRDefault="00A934BD" w:rsidP="007B6EE1">
            <w:pPr>
              <w:tabs>
                <w:tab w:val="left" w:pos="5"/>
              </w:tabs>
              <w:spacing w:line="240" w:lineRule="auto"/>
              <w:rPr>
                <w:vanish/>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6ECC9C92" w14:textId="77777777" w:rsidR="00A934BD" w:rsidRPr="006C2069" w:rsidRDefault="00A934BD" w:rsidP="001B4F13">
            <w:pPr>
              <w:tabs>
                <w:tab w:val="left" w:pos="5"/>
              </w:tabs>
              <w:spacing w:line="240" w:lineRule="auto"/>
              <w:rPr>
                <w:sz w:val="18"/>
                <w:szCs w:val="18"/>
                <w:lang w:val="en-US"/>
              </w:rPr>
            </w:pPr>
            <w:r>
              <w:rPr>
                <w:sz w:val="18"/>
                <w:szCs w:val="18"/>
                <w:lang w:val="en-US"/>
              </w:rPr>
              <w:t>69</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3A9F85D3"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Adoption and r</w:t>
            </w:r>
            <w:r>
              <w:rPr>
                <w:sz w:val="18"/>
                <w:szCs w:val="18"/>
                <w:lang w:val="en-US"/>
              </w:rPr>
              <w:t>eview of home-school agreements</w:t>
            </w:r>
          </w:p>
        </w:tc>
        <w:tc>
          <w:tcPr>
            <w:tcW w:w="844" w:type="dxa"/>
            <w:tcBorders>
              <w:top w:val="single" w:sz="6" w:space="0" w:color="auto"/>
              <w:left w:val="single" w:sz="6" w:space="0" w:color="auto"/>
              <w:bottom w:val="single" w:sz="6" w:space="0" w:color="auto"/>
              <w:right w:val="single" w:sz="6" w:space="0" w:color="auto"/>
            </w:tcBorders>
          </w:tcPr>
          <w:p w14:paraId="14DDC200"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1A684561"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2D3A69BD"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34F746C9"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0D635FAB"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65AB9D38" w14:textId="77777777" w:rsidTr="0038542B">
        <w:trPr>
          <w:hidden/>
        </w:trPr>
        <w:tc>
          <w:tcPr>
            <w:tcW w:w="1642" w:type="dxa"/>
            <w:tcBorders>
              <w:top w:val="single" w:sz="6" w:space="0" w:color="auto"/>
              <w:left w:val="single" w:sz="6" w:space="0" w:color="auto"/>
              <w:bottom w:val="single" w:sz="6" w:space="0" w:color="auto"/>
              <w:right w:val="single" w:sz="6" w:space="0" w:color="auto"/>
            </w:tcBorders>
          </w:tcPr>
          <w:p w14:paraId="6B8D061A" w14:textId="77777777" w:rsidR="00A934BD" w:rsidRPr="006C2069" w:rsidRDefault="00A934BD" w:rsidP="007B6EE1">
            <w:pPr>
              <w:tabs>
                <w:tab w:val="left" w:pos="5"/>
              </w:tabs>
              <w:spacing w:line="240" w:lineRule="auto"/>
              <w:rPr>
                <w:vanish/>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1C300A6F" w14:textId="77777777" w:rsidR="00A934BD" w:rsidRDefault="00A934BD" w:rsidP="005B532B">
            <w:pPr>
              <w:tabs>
                <w:tab w:val="left" w:pos="5"/>
              </w:tabs>
              <w:spacing w:line="240" w:lineRule="auto"/>
              <w:rPr>
                <w:sz w:val="18"/>
                <w:szCs w:val="18"/>
                <w:lang w:val="en-US"/>
              </w:rPr>
            </w:pPr>
            <w:r>
              <w:rPr>
                <w:sz w:val="18"/>
                <w:szCs w:val="18"/>
                <w:lang w:val="en-US"/>
              </w:rPr>
              <w:t>70.</w:t>
            </w:r>
          </w:p>
        </w:tc>
        <w:tc>
          <w:tcPr>
            <w:tcW w:w="2835" w:type="dxa"/>
            <w:tcBorders>
              <w:top w:val="single" w:sz="6" w:space="0" w:color="auto"/>
              <w:left w:val="single" w:sz="6" w:space="0" w:color="auto"/>
              <w:bottom w:val="single" w:sz="6" w:space="0" w:color="auto"/>
              <w:right w:val="single" w:sz="6" w:space="0" w:color="auto"/>
            </w:tcBorders>
          </w:tcPr>
          <w:p w14:paraId="7A0D08E1" w14:textId="77777777" w:rsidR="00A934BD" w:rsidRDefault="00A934BD" w:rsidP="007B6EE1">
            <w:pPr>
              <w:tabs>
                <w:tab w:val="left" w:pos="5"/>
              </w:tabs>
              <w:spacing w:line="240" w:lineRule="auto"/>
              <w:jc w:val="left"/>
              <w:rPr>
                <w:sz w:val="18"/>
                <w:szCs w:val="18"/>
              </w:rPr>
            </w:pPr>
            <w:r>
              <w:rPr>
                <w:sz w:val="18"/>
                <w:szCs w:val="18"/>
              </w:rPr>
              <w:t>To appoint the chair of the LGB</w:t>
            </w:r>
          </w:p>
        </w:tc>
        <w:tc>
          <w:tcPr>
            <w:tcW w:w="844" w:type="dxa"/>
            <w:tcBorders>
              <w:top w:val="single" w:sz="6" w:space="0" w:color="auto"/>
              <w:left w:val="single" w:sz="6" w:space="0" w:color="auto"/>
              <w:bottom w:val="single" w:sz="6" w:space="0" w:color="auto"/>
              <w:right w:val="single" w:sz="6" w:space="0" w:color="auto"/>
            </w:tcBorders>
          </w:tcPr>
          <w:p w14:paraId="611AA7A8" w14:textId="77777777" w:rsidR="00A934BD" w:rsidRDefault="00A934BD">
            <w:pPr>
              <w:tabs>
                <w:tab w:val="left" w:pos="5"/>
              </w:tabs>
              <w:spacing w:line="240" w:lineRule="auto"/>
              <w:jc w:val="center"/>
              <w:rPr>
                <w:sz w:val="24"/>
                <w:szCs w:val="24"/>
                <w:lang w:val="en-US"/>
              </w:rPr>
            </w:pPr>
            <w:r>
              <w:rPr>
                <w:sz w:val="24"/>
                <w:szCs w:val="24"/>
                <w:lang w:val="en-US"/>
              </w:rPr>
              <w:br/>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569EC50D"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23FA6894" w14:textId="77777777" w:rsidR="00A934BD" w:rsidRPr="00880BF6" w:rsidRDefault="00A934BD" w:rsidP="007B6EE1">
            <w:pPr>
              <w:tabs>
                <w:tab w:val="left" w:pos="5"/>
              </w:tabs>
              <w:spacing w:line="240" w:lineRule="auto"/>
              <w:jc w:val="center"/>
              <w:rPr>
                <w:color w:val="70AD47"/>
                <w:sz w:val="24"/>
                <w:szCs w:val="24"/>
                <w:lang w:val="en-US"/>
              </w:rPr>
            </w:pPr>
            <w:r w:rsidRPr="00880BF6">
              <w:rPr>
                <w:color w:val="70AD47"/>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588ABBF9"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5D5A20DD" w14:textId="77777777" w:rsidR="00A934BD" w:rsidRDefault="00A934BD" w:rsidP="007B6EE1">
            <w:pPr>
              <w:tabs>
                <w:tab w:val="left" w:pos="5"/>
              </w:tabs>
              <w:spacing w:line="240" w:lineRule="auto"/>
              <w:jc w:val="center"/>
              <w:rPr>
                <w:sz w:val="18"/>
                <w:szCs w:val="18"/>
                <w:lang w:val="en-US"/>
              </w:rPr>
            </w:pPr>
            <w:r>
              <w:rPr>
                <w:sz w:val="18"/>
                <w:szCs w:val="18"/>
                <w:lang w:val="en-US"/>
              </w:rPr>
              <w:t>1 and 2 LGB decision in consultation with DDAT</w:t>
            </w:r>
          </w:p>
        </w:tc>
      </w:tr>
      <w:tr w:rsidR="00A934BD" w:rsidRPr="006C2069" w14:paraId="3B6DE910" w14:textId="77777777" w:rsidTr="0038542B">
        <w:trPr>
          <w:hidden/>
        </w:trPr>
        <w:tc>
          <w:tcPr>
            <w:tcW w:w="1642" w:type="dxa"/>
            <w:tcBorders>
              <w:top w:val="single" w:sz="6" w:space="0" w:color="auto"/>
              <w:left w:val="single" w:sz="6" w:space="0" w:color="auto"/>
              <w:bottom w:val="single" w:sz="6" w:space="0" w:color="auto"/>
              <w:right w:val="single" w:sz="6" w:space="0" w:color="auto"/>
            </w:tcBorders>
          </w:tcPr>
          <w:p w14:paraId="03BB4C82" w14:textId="77777777" w:rsidR="00A934BD" w:rsidRPr="006C2069" w:rsidRDefault="00A934BD" w:rsidP="007B6EE1">
            <w:pPr>
              <w:tabs>
                <w:tab w:val="left" w:pos="5"/>
              </w:tabs>
              <w:spacing w:line="240" w:lineRule="auto"/>
              <w:rPr>
                <w:vanish/>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4372BE90" w14:textId="77777777" w:rsidR="00A934BD" w:rsidRPr="006C2069" w:rsidRDefault="00A934BD" w:rsidP="005B532B">
            <w:pPr>
              <w:tabs>
                <w:tab w:val="left" w:pos="5"/>
              </w:tabs>
              <w:spacing w:line="240" w:lineRule="auto"/>
              <w:rPr>
                <w:sz w:val="18"/>
                <w:szCs w:val="18"/>
                <w:lang w:val="en-US"/>
              </w:rPr>
            </w:pPr>
            <w:r>
              <w:rPr>
                <w:sz w:val="18"/>
                <w:szCs w:val="18"/>
                <w:lang w:val="en-US"/>
              </w:rPr>
              <w:t>71</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24058204" w14:textId="77777777" w:rsidR="00A934BD" w:rsidRPr="006C2069" w:rsidRDefault="00A934BD" w:rsidP="007B6EE1">
            <w:pPr>
              <w:tabs>
                <w:tab w:val="left" w:pos="5"/>
              </w:tabs>
              <w:spacing w:line="240" w:lineRule="auto"/>
              <w:jc w:val="left"/>
              <w:rPr>
                <w:sz w:val="18"/>
                <w:szCs w:val="18"/>
                <w:lang w:val="en-US"/>
              </w:rPr>
            </w:pPr>
            <w:r>
              <w:rPr>
                <w:sz w:val="18"/>
                <w:szCs w:val="18"/>
              </w:rPr>
              <w:t>To</w:t>
            </w:r>
            <w:r w:rsidRPr="006C2069">
              <w:rPr>
                <w:sz w:val="18"/>
                <w:szCs w:val="18"/>
                <w:lang w:val="en-US"/>
              </w:rPr>
              <w:t xml:space="preserve"> re</w:t>
            </w:r>
            <w:r>
              <w:rPr>
                <w:sz w:val="18"/>
                <w:szCs w:val="18"/>
                <w:lang w:val="en-US"/>
              </w:rPr>
              <w:t>move the chair of the LGB</w:t>
            </w:r>
          </w:p>
        </w:tc>
        <w:tc>
          <w:tcPr>
            <w:tcW w:w="844" w:type="dxa"/>
            <w:tcBorders>
              <w:top w:val="single" w:sz="6" w:space="0" w:color="auto"/>
              <w:left w:val="single" w:sz="6" w:space="0" w:color="auto"/>
              <w:bottom w:val="single" w:sz="6" w:space="0" w:color="auto"/>
              <w:right w:val="single" w:sz="6" w:space="0" w:color="auto"/>
            </w:tcBorders>
          </w:tcPr>
          <w:p w14:paraId="025995EB" w14:textId="77777777" w:rsidR="00A934BD" w:rsidRPr="00D91C06" w:rsidRDefault="00A934BD">
            <w:pPr>
              <w:tabs>
                <w:tab w:val="left" w:pos="5"/>
              </w:tabs>
              <w:spacing w:line="240" w:lineRule="auto"/>
              <w:jc w:val="center"/>
              <w:rPr>
                <w:sz w:val="24"/>
                <w:szCs w:val="24"/>
                <w:lang w:val="en-US"/>
              </w:rPr>
            </w:pPr>
            <w:r>
              <w:rPr>
                <w:sz w:val="24"/>
                <w:szCs w:val="24"/>
                <w:lang w:val="en-US"/>
              </w:rPr>
              <w:br/>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41D91045"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3F51EDE0" w14:textId="77777777" w:rsidR="00A934BD" w:rsidRPr="00D91C06" w:rsidRDefault="00A934BD" w:rsidP="007B6EE1">
            <w:pPr>
              <w:tabs>
                <w:tab w:val="left" w:pos="5"/>
              </w:tabs>
              <w:spacing w:line="240" w:lineRule="auto"/>
              <w:jc w:val="center"/>
              <w:rPr>
                <w:sz w:val="24"/>
                <w:szCs w:val="24"/>
                <w:lang w:val="en-US"/>
              </w:rPr>
            </w:pPr>
            <w:r w:rsidRPr="00880BF6">
              <w:rPr>
                <w:color w:val="70AD47"/>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451F8DCE"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668FF319" w14:textId="77777777" w:rsidR="00A934BD" w:rsidRPr="006C2069" w:rsidRDefault="00A934BD" w:rsidP="007B6EE1">
            <w:pPr>
              <w:tabs>
                <w:tab w:val="left" w:pos="5"/>
              </w:tabs>
              <w:spacing w:line="240" w:lineRule="auto"/>
              <w:jc w:val="center"/>
              <w:rPr>
                <w:sz w:val="18"/>
                <w:szCs w:val="18"/>
                <w:lang w:val="en-US"/>
              </w:rPr>
            </w:pPr>
            <w:r>
              <w:rPr>
                <w:sz w:val="18"/>
                <w:szCs w:val="18"/>
                <w:lang w:val="en-US"/>
              </w:rPr>
              <w:t>1 and 2 LGB decision in consultation with DDAT; LGB to accept DDAT’s decision where there is a safeguarding or other legal reason.</w:t>
            </w:r>
          </w:p>
        </w:tc>
      </w:tr>
      <w:tr w:rsidR="00A934BD" w:rsidRPr="006C2069" w14:paraId="753E792F" w14:textId="77777777" w:rsidTr="0038542B">
        <w:trPr>
          <w:hidden/>
        </w:trPr>
        <w:tc>
          <w:tcPr>
            <w:tcW w:w="1642" w:type="dxa"/>
            <w:tcBorders>
              <w:top w:val="single" w:sz="6" w:space="0" w:color="auto"/>
              <w:left w:val="single" w:sz="6" w:space="0" w:color="auto"/>
              <w:bottom w:val="single" w:sz="6" w:space="0" w:color="auto"/>
              <w:right w:val="single" w:sz="6" w:space="0" w:color="auto"/>
            </w:tcBorders>
          </w:tcPr>
          <w:p w14:paraId="0292E2A2" w14:textId="77777777" w:rsidR="00A934BD" w:rsidRPr="006C2069" w:rsidRDefault="00A934BD" w:rsidP="007B6EE1">
            <w:pPr>
              <w:tabs>
                <w:tab w:val="left" w:pos="5"/>
              </w:tabs>
              <w:spacing w:line="240" w:lineRule="auto"/>
              <w:rPr>
                <w:vanish/>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580D0FD5" w14:textId="77777777" w:rsidR="00A934BD" w:rsidRDefault="00A934BD" w:rsidP="005B532B">
            <w:pPr>
              <w:tabs>
                <w:tab w:val="left" w:pos="5"/>
              </w:tabs>
              <w:spacing w:line="240" w:lineRule="auto"/>
              <w:rPr>
                <w:sz w:val="18"/>
                <w:szCs w:val="18"/>
                <w:lang w:val="en-US"/>
              </w:rPr>
            </w:pPr>
            <w:r>
              <w:rPr>
                <w:sz w:val="18"/>
                <w:szCs w:val="18"/>
                <w:lang w:val="en-US"/>
              </w:rPr>
              <w:t>72.</w:t>
            </w:r>
          </w:p>
        </w:tc>
        <w:tc>
          <w:tcPr>
            <w:tcW w:w="2835" w:type="dxa"/>
            <w:tcBorders>
              <w:top w:val="single" w:sz="6" w:space="0" w:color="auto"/>
              <w:left w:val="single" w:sz="6" w:space="0" w:color="auto"/>
              <w:bottom w:val="single" w:sz="6" w:space="0" w:color="auto"/>
              <w:right w:val="single" w:sz="6" w:space="0" w:color="auto"/>
            </w:tcBorders>
          </w:tcPr>
          <w:p w14:paraId="082533F4" w14:textId="77777777" w:rsidR="00A934BD" w:rsidRDefault="00A934BD" w:rsidP="007B6EE1">
            <w:pPr>
              <w:tabs>
                <w:tab w:val="left" w:pos="5"/>
              </w:tabs>
              <w:spacing w:line="240" w:lineRule="auto"/>
              <w:jc w:val="left"/>
              <w:rPr>
                <w:sz w:val="18"/>
                <w:szCs w:val="18"/>
              </w:rPr>
            </w:pPr>
            <w:r>
              <w:rPr>
                <w:sz w:val="18"/>
                <w:szCs w:val="18"/>
              </w:rPr>
              <w:t>To appoint the vice-chair of the LGB</w:t>
            </w:r>
          </w:p>
        </w:tc>
        <w:tc>
          <w:tcPr>
            <w:tcW w:w="844" w:type="dxa"/>
            <w:tcBorders>
              <w:top w:val="single" w:sz="6" w:space="0" w:color="auto"/>
              <w:left w:val="single" w:sz="6" w:space="0" w:color="auto"/>
              <w:bottom w:val="single" w:sz="6" w:space="0" w:color="auto"/>
              <w:right w:val="single" w:sz="6" w:space="0" w:color="auto"/>
            </w:tcBorders>
          </w:tcPr>
          <w:p w14:paraId="1646CC65" w14:textId="77777777" w:rsidR="00A934BD" w:rsidRDefault="00A934BD">
            <w:pPr>
              <w:tabs>
                <w:tab w:val="left" w:pos="5"/>
              </w:tabs>
              <w:spacing w:line="240" w:lineRule="auto"/>
              <w:jc w:val="center"/>
              <w:rPr>
                <w:sz w:val="24"/>
                <w:szCs w:val="24"/>
                <w:lang w:val="en-US"/>
              </w:rPr>
            </w:pPr>
            <w:r>
              <w:rPr>
                <w:sz w:val="24"/>
                <w:szCs w:val="24"/>
                <w:lang w:val="en-US"/>
              </w:rPr>
              <w:br/>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351BED5F"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0B6E3593" w14:textId="77777777" w:rsidR="00A934BD" w:rsidRPr="00880BF6" w:rsidRDefault="00A934BD" w:rsidP="007B6EE1">
            <w:pPr>
              <w:tabs>
                <w:tab w:val="left" w:pos="5"/>
              </w:tabs>
              <w:spacing w:line="240" w:lineRule="auto"/>
              <w:jc w:val="center"/>
              <w:rPr>
                <w:color w:val="70AD47"/>
                <w:sz w:val="24"/>
                <w:szCs w:val="24"/>
                <w:lang w:val="en-US"/>
              </w:rPr>
            </w:pPr>
            <w:r w:rsidRPr="00880BF6">
              <w:rPr>
                <w:color w:val="70AD47"/>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1E09F6A3"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7F478176" w14:textId="77777777" w:rsidR="00A934BD" w:rsidRDefault="00A934BD" w:rsidP="007B6EE1">
            <w:pPr>
              <w:tabs>
                <w:tab w:val="left" w:pos="5"/>
              </w:tabs>
              <w:spacing w:line="240" w:lineRule="auto"/>
              <w:jc w:val="center"/>
              <w:rPr>
                <w:sz w:val="18"/>
                <w:szCs w:val="18"/>
                <w:lang w:val="en-US"/>
              </w:rPr>
            </w:pPr>
            <w:r>
              <w:rPr>
                <w:sz w:val="18"/>
                <w:szCs w:val="18"/>
                <w:lang w:val="en-US"/>
              </w:rPr>
              <w:t>1 and 2 LGB decision in consultation with DDAT</w:t>
            </w:r>
          </w:p>
        </w:tc>
      </w:tr>
      <w:tr w:rsidR="00A934BD" w:rsidRPr="006C2069" w14:paraId="447F2346" w14:textId="77777777" w:rsidTr="0038542B">
        <w:trPr>
          <w:hidden/>
        </w:trPr>
        <w:tc>
          <w:tcPr>
            <w:tcW w:w="1642" w:type="dxa"/>
            <w:tcBorders>
              <w:top w:val="single" w:sz="6" w:space="0" w:color="auto"/>
              <w:left w:val="single" w:sz="6" w:space="0" w:color="auto"/>
              <w:bottom w:val="single" w:sz="6" w:space="0" w:color="auto"/>
              <w:right w:val="single" w:sz="6" w:space="0" w:color="auto"/>
            </w:tcBorders>
          </w:tcPr>
          <w:p w14:paraId="78BC00DF" w14:textId="77777777" w:rsidR="00A934BD" w:rsidRPr="006C2069" w:rsidRDefault="00A934BD" w:rsidP="007B6EE1">
            <w:pPr>
              <w:tabs>
                <w:tab w:val="left" w:pos="5"/>
              </w:tabs>
              <w:spacing w:line="240" w:lineRule="auto"/>
              <w:rPr>
                <w:vanish/>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5F7A7481" w14:textId="77777777" w:rsidR="00A934BD" w:rsidRDefault="00A934BD" w:rsidP="005B532B">
            <w:pPr>
              <w:tabs>
                <w:tab w:val="left" w:pos="5"/>
              </w:tabs>
              <w:spacing w:line="240" w:lineRule="auto"/>
              <w:rPr>
                <w:sz w:val="18"/>
                <w:szCs w:val="18"/>
                <w:lang w:val="en-US"/>
              </w:rPr>
            </w:pPr>
            <w:r>
              <w:rPr>
                <w:sz w:val="18"/>
                <w:szCs w:val="18"/>
                <w:lang w:val="en-US"/>
              </w:rPr>
              <w:t>73.</w:t>
            </w:r>
          </w:p>
        </w:tc>
        <w:tc>
          <w:tcPr>
            <w:tcW w:w="2835" w:type="dxa"/>
            <w:tcBorders>
              <w:top w:val="single" w:sz="6" w:space="0" w:color="auto"/>
              <w:left w:val="single" w:sz="6" w:space="0" w:color="auto"/>
              <w:bottom w:val="single" w:sz="6" w:space="0" w:color="auto"/>
              <w:right w:val="single" w:sz="6" w:space="0" w:color="auto"/>
            </w:tcBorders>
          </w:tcPr>
          <w:p w14:paraId="77D45EB0" w14:textId="77777777" w:rsidR="00A934BD" w:rsidRPr="00F85FB0" w:rsidRDefault="00A934BD" w:rsidP="007B6EE1">
            <w:pPr>
              <w:tabs>
                <w:tab w:val="left" w:pos="5"/>
              </w:tabs>
              <w:spacing w:line="240" w:lineRule="auto"/>
              <w:jc w:val="left"/>
              <w:rPr>
                <w:sz w:val="18"/>
                <w:szCs w:val="18"/>
                <w:lang w:val="en-US"/>
              </w:rPr>
            </w:pPr>
            <w:r>
              <w:rPr>
                <w:sz w:val="18"/>
                <w:szCs w:val="18"/>
                <w:lang w:val="en-US"/>
              </w:rPr>
              <w:t>To dismiss the vice-chair of the LGB</w:t>
            </w:r>
          </w:p>
        </w:tc>
        <w:tc>
          <w:tcPr>
            <w:tcW w:w="844" w:type="dxa"/>
            <w:tcBorders>
              <w:top w:val="single" w:sz="6" w:space="0" w:color="auto"/>
              <w:left w:val="single" w:sz="6" w:space="0" w:color="auto"/>
              <w:bottom w:val="single" w:sz="6" w:space="0" w:color="auto"/>
              <w:right w:val="single" w:sz="6" w:space="0" w:color="auto"/>
            </w:tcBorders>
          </w:tcPr>
          <w:p w14:paraId="2941805F" w14:textId="77777777" w:rsidR="00A934BD" w:rsidRDefault="00A934BD">
            <w:pPr>
              <w:tabs>
                <w:tab w:val="left" w:pos="5"/>
              </w:tabs>
              <w:spacing w:line="240" w:lineRule="auto"/>
              <w:jc w:val="center"/>
              <w:rPr>
                <w:sz w:val="24"/>
                <w:szCs w:val="24"/>
                <w:lang w:val="en-US"/>
              </w:rPr>
            </w:pPr>
            <w:r>
              <w:rPr>
                <w:sz w:val="24"/>
                <w:szCs w:val="24"/>
                <w:lang w:val="en-US"/>
              </w:rPr>
              <w:br/>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50E68EDB"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3803594D" w14:textId="77777777" w:rsidR="00A934BD" w:rsidRPr="00880BF6" w:rsidRDefault="00A934BD" w:rsidP="007B6EE1">
            <w:pPr>
              <w:tabs>
                <w:tab w:val="left" w:pos="5"/>
              </w:tabs>
              <w:spacing w:line="240" w:lineRule="auto"/>
              <w:jc w:val="center"/>
              <w:rPr>
                <w:color w:val="70AD47"/>
                <w:sz w:val="24"/>
                <w:szCs w:val="24"/>
                <w:lang w:val="en-US"/>
              </w:rPr>
            </w:pPr>
            <w:r w:rsidRPr="00880BF6">
              <w:rPr>
                <w:color w:val="70AD47"/>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7385AE78"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6A832714" w14:textId="77777777" w:rsidR="00A934BD" w:rsidRDefault="00A934BD" w:rsidP="007B6EE1">
            <w:pPr>
              <w:tabs>
                <w:tab w:val="left" w:pos="5"/>
              </w:tabs>
              <w:spacing w:line="240" w:lineRule="auto"/>
              <w:jc w:val="center"/>
              <w:rPr>
                <w:sz w:val="18"/>
                <w:szCs w:val="18"/>
                <w:lang w:val="en-US"/>
              </w:rPr>
            </w:pPr>
            <w:r>
              <w:rPr>
                <w:sz w:val="18"/>
                <w:szCs w:val="18"/>
                <w:lang w:val="en-US"/>
              </w:rPr>
              <w:t>1 and 2 LGB decision in consultation with DDAT; LGB to accept DDAT’s decision where there is a safeguarding or other legal reason.</w:t>
            </w:r>
          </w:p>
        </w:tc>
      </w:tr>
      <w:tr w:rsidR="00A934BD" w:rsidRPr="006C2069" w14:paraId="1428A3A2" w14:textId="77777777" w:rsidTr="0038542B">
        <w:trPr>
          <w:hidden/>
        </w:trPr>
        <w:tc>
          <w:tcPr>
            <w:tcW w:w="1642" w:type="dxa"/>
            <w:tcBorders>
              <w:top w:val="single" w:sz="6" w:space="0" w:color="auto"/>
              <w:left w:val="single" w:sz="6" w:space="0" w:color="auto"/>
              <w:bottom w:val="single" w:sz="6" w:space="0" w:color="auto"/>
              <w:right w:val="single" w:sz="6" w:space="0" w:color="auto"/>
            </w:tcBorders>
          </w:tcPr>
          <w:p w14:paraId="5C791BAE" w14:textId="77777777" w:rsidR="00A934BD" w:rsidRPr="006C2069" w:rsidRDefault="00A934BD" w:rsidP="007B6EE1">
            <w:pPr>
              <w:tabs>
                <w:tab w:val="left" w:pos="5"/>
              </w:tabs>
              <w:spacing w:line="240" w:lineRule="auto"/>
              <w:rPr>
                <w:vanish/>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2D27C797" w14:textId="77777777" w:rsidR="00A934BD" w:rsidRDefault="00A934BD" w:rsidP="001B4F13">
            <w:pPr>
              <w:tabs>
                <w:tab w:val="left" w:pos="5"/>
              </w:tabs>
              <w:spacing w:line="240" w:lineRule="auto"/>
              <w:rPr>
                <w:sz w:val="18"/>
                <w:szCs w:val="18"/>
                <w:lang w:val="en-US"/>
              </w:rPr>
            </w:pPr>
            <w:r>
              <w:rPr>
                <w:sz w:val="18"/>
                <w:szCs w:val="18"/>
                <w:lang w:val="en-US"/>
              </w:rPr>
              <w:t>74.</w:t>
            </w:r>
          </w:p>
        </w:tc>
        <w:tc>
          <w:tcPr>
            <w:tcW w:w="2835" w:type="dxa"/>
            <w:tcBorders>
              <w:top w:val="single" w:sz="6" w:space="0" w:color="auto"/>
              <w:left w:val="single" w:sz="6" w:space="0" w:color="auto"/>
              <w:bottom w:val="single" w:sz="6" w:space="0" w:color="auto"/>
              <w:right w:val="single" w:sz="6" w:space="0" w:color="auto"/>
            </w:tcBorders>
          </w:tcPr>
          <w:p w14:paraId="6A20BC7A" w14:textId="77777777" w:rsidR="00A934BD" w:rsidRPr="006C2069" w:rsidRDefault="00A934BD" w:rsidP="007B6EE1">
            <w:pPr>
              <w:tabs>
                <w:tab w:val="left" w:pos="5"/>
              </w:tabs>
              <w:spacing w:line="240" w:lineRule="auto"/>
              <w:jc w:val="left"/>
              <w:rPr>
                <w:sz w:val="18"/>
                <w:szCs w:val="18"/>
                <w:lang w:val="en-US"/>
              </w:rPr>
            </w:pPr>
            <w:r>
              <w:rPr>
                <w:sz w:val="18"/>
                <w:szCs w:val="18"/>
                <w:lang w:val="en-US"/>
              </w:rPr>
              <w:t>To appoint the secretary to the LGB</w:t>
            </w:r>
          </w:p>
        </w:tc>
        <w:tc>
          <w:tcPr>
            <w:tcW w:w="844" w:type="dxa"/>
            <w:tcBorders>
              <w:top w:val="single" w:sz="6" w:space="0" w:color="auto"/>
              <w:left w:val="single" w:sz="6" w:space="0" w:color="auto"/>
              <w:bottom w:val="single" w:sz="6" w:space="0" w:color="auto"/>
              <w:right w:val="single" w:sz="6" w:space="0" w:color="auto"/>
            </w:tcBorders>
          </w:tcPr>
          <w:p w14:paraId="04EB7F3F" w14:textId="77777777" w:rsidR="00A934BD" w:rsidRDefault="00A934BD">
            <w:pPr>
              <w:tabs>
                <w:tab w:val="left" w:pos="5"/>
              </w:tabs>
              <w:spacing w:line="240" w:lineRule="auto"/>
              <w:jc w:val="center"/>
              <w:rPr>
                <w:sz w:val="24"/>
                <w:szCs w:val="24"/>
                <w:lang w:val="en-US"/>
              </w:rPr>
            </w:pPr>
            <w:r>
              <w:rPr>
                <w:sz w:val="24"/>
                <w:szCs w:val="24"/>
                <w:lang w:val="en-US"/>
              </w:rPr>
              <w:br/>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597D4F14"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374F9F23" w14:textId="77777777" w:rsidR="00A934BD" w:rsidRPr="00880BF6" w:rsidRDefault="00A934BD" w:rsidP="007B6EE1">
            <w:pPr>
              <w:tabs>
                <w:tab w:val="left" w:pos="5"/>
              </w:tabs>
              <w:spacing w:line="240" w:lineRule="auto"/>
              <w:jc w:val="center"/>
              <w:rPr>
                <w:color w:val="70AD47"/>
                <w:sz w:val="24"/>
                <w:szCs w:val="24"/>
                <w:lang w:val="en-US"/>
              </w:rPr>
            </w:pPr>
            <w:r w:rsidRPr="00880BF6">
              <w:rPr>
                <w:color w:val="70AD47"/>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0498D8A3"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76BB8D4C" w14:textId="77777777" w:rsidR="00A934BD" w:rsidRDefault="00A934BD" w:rsidP="007B6EE1">
            <w:pPr>
              <w:tabs>
                <w:tab w:val="left" w:pos="5"/>
              </w:tabs>
              <w:spacing w:line="240" w:lineRule="auto"/>
              <w:jc w:val="center"/>
              <w:rPr>
                <w:sz w:val="18"/>
                <w:szCs w:val="18"/>
                <w:lang w:val="en-US"/>
              </w:rPr>
            </w:pPr>
            <w:r>
              <w:rPr>
                <w:sz w:val="18"/>
                <w:szCs w:val="18"/>
                <w:lang w:val="en-US"/>
              </w:rPr>
              <w:t>1 and 2 LGB decision in consultation with DDAT</w:t>
            </w:r>
          </w:p>
        </w:tc>
      </w:tr>
      <w:tr w:rsidR="00A934BD" w:rsidRPr="006C2069" w14:paraId="3F451025" w14:textId="77777777" w:rsidTr="0038542B">
        <w:trPr>
          <w:hidden/>
        </w:trPr>
        <w:tc>
          <w:tcPr>
            <w:tcW w:w="1642" w:type="dxa"/>
            <w:tcBorders>
              <w:top w:val="single" w:sz="6" w:space="0" w:color="auto"/>
              <w:left w:val="single" w:sz="6" w:space="0" w:color="auto"/>
              <w:bottom w:val="single" w:sz="6" w:space="0" w:color="auto"/>
              <w:right w:val="single" w:sz="6" w:space="0" w:color="auto"/>
            </w:tcBorders>
          </w:tcPr>
          <w:p w14:paraId="761A3D9D" w14:textId="77777777" w:rsidR="00A934BD" w:rsidRPr="006C2069" w:rsidRDefault="00A934BD" w:rsidP="007B6EE1">
            <w:pPr>
              <w:tabs>
                <w:tab w:val="left" w:pos="5"/>
              </w:tabs>
              <w:spacing w:line="240" w:lineRule="auto"/>
              <w:rPr>
                <w:vanish/>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67BA9FFA" w14:textId="77777777" w:rsidR="00A934BD" w:rsidRPr="006C2069" w:rsidRDefault="00A934BD" w:rsidP="001B4F13">
            <w:pPr>
              <w:tabs>
                <w:tab w:val="left" w:pos="5"/>
              </w:tabs>
              <w:spacing w:line="240" w:lineRule="auto"/>
              <w:rPr>
                <w:sz w:val="18"/>
                <w:szCs w:val="18"/>
                <w:lang w:val="en-US"/>
              </w:rPr>
            </w:pPr>
            <w:r>
              <w:rPr>
                <w:sz w:val="18"/>
                <w:szCs w:val="18"/>
                <w:lang w:val="en-US"/>
              </w:rPr>
              <w:t>75</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7D98220B"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 xml:space="preserve">To  dismiss the </w:t>
            </w:r>
            <w:r>
              <w:rPr>
                <w:sz w:val="18"/>
                <w:szCs w:val="18"/>
                <w:lang w:val="en-US"/>
              </w:rPr>
              <w:t>secretary</w:t>
            </w:r>
            <w:r w:rsidRPr="006C2069">
              <w:rPr>
                <w:sz w:val="18"/>
                <w:szCs w:val="18"/>
                <w:lang w:val="en-US"/>
              </w:rPr>
              <w:t xml:space="preserve"> to the </w:t>
            </w:r>
            <w:r>
              <w:rPr>
                <w:sz w:val="18"/>
                <w:szCs w:val="18"/>
                <w:lang w:val="en-US"/>
              </w:rPr>
              <w:t>LGB</w:t>
            </w:r>
          </w:p>
        </w:tc>
        <w:tc>
          <w:tcPr>
            <w:tcW w:w="844" w:type="dxa"/>
            <w:tcBorders>
              <w:top w:val="single" w:sz="6" w:space="0" w:color="auto"/>
              <w:left w:val="single" w:sz="6" w:space="0" w:color="auto"/>
              <w:bottom w:val="single" w:sz="6" w:space="0" w:color="auto"/>
              <w:right w:val="single" w:sz="6" w:space="0" w:color="auto"/>
            </w:tcBorders>
          </w:tcPr>
          <w:p w14:paraId="505EF33C" w14:textId="77777777" w:rsidR="00A934BD" w:rsidRPr="00D91C06" w:rsidRDefault="00A934BD">
            <w:pPr>
              <w:tabs>
                <w:tab w:val="left" w:pos="5"/>
              </w:tabs>
              <w:spacing w:line="240" w:lineRule="auto"/>
              <w:jc w:val="center"/>
              <w:rPr>
                <w:sz w:val="24"/>
                <w:szCs w:val="24"/>
                <w:lang w:val="en-US"/>
              </w:rPr>
            </w:pPr>
            <w:r>
              <w:rPr>
                <w:sz w:val="24"/>
                <w:szCs w:val="24"/>
                <w:lang w:val="en-US"/>
              </w:rPr>
              <w:br/>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65A62CB8"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330E8C93" w14:textId="77777777" w:rsidR="00A934BD" w:rsidRPr="00D91C06" w:rsidRDefault="00A934BD" w:rsidP="007B6EE1">
            <w:pPr>
              <w:tabs>
                <w:tab w:val="left" w:pos="5"/>
              </w:tabs>
              <w:spacing w:line="240" w:lineRule="auto"/>
              <w:jc w:val="center"/>
              <w:rPr>
                <w:sz w:val="24"/>
                <w:szCs w:val="24"/>
                <w:lang w:val="en-US"/>
              </w:rPr>
            </w:pPr>
            <w:r w:rsidRPr="00880BF6">
              <w:rPr>
                <w:color w:val="70AD47"/>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5033B54C"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6ABF12E7" w14:textId="77777777" w:rsidR="00A934BD" w:rsidRPr="006C2069" w:rsidRDefault="00A934BD" w:rsidP="007B6EE1">
            <w:pPr>
              <w:tabs>
                <w:tab w:val="left" w:pos="5"/>
              </w:tabs>
              <w:spacing w:line="240" w:lineRule="auto"/>
              <w:jc w:val="center"/>
              <w:rPr>
                <w:sz w:val="18"/>
                <w:szCs w:val="18"/>
                <w:lang w:val="en-US"/>
              </w:rPr>
            </w:pPr>
            <w:r>
              <w:rPr>
                <w:sz w:val="18"/>
                <w:szCs w:val="18"/>
                <w:lang w:val="en-US"/>
              </w:rPr>
              <w:t>1 and 2 LGB decision in consultation with DDAT; LGB to accept DDAT’s decision where there is a safeguarding or other legal reason.</w:t>
            </w:r>
          </w:p>
        </w:tc>
      </w:tr>
      <w:tr w:rsidR="00A934BD" w:rsidRPr="006C2069" w14:paraId="173DE848" w14:textId="77777777" w:rsidTr="0038542B">
        <w:trPr>
          <w:hidden/>
        </w:trPr>
        <w:tc>
          <w:tcPr>
            <w:tcW w:w="1642" w:type="dxa"/>
            <w:tcBorders>
              <w:top w:val="single" w:sz="6" w:space="0" w:color="auto"/>
              <w:left w:val="single" w:sz="6" w:space="0" w:color="auto"/>
              <w:bottom w:val="single" w:sz="6" w:space="0" w:color="auto"/>
              <w:right w:val="single" w:sz="6" w:space="0" w:color="auto"/>
            </w:tcBorders>
          </w:tcPr>
          <w:p w14:paraId="57892851" w14:textId="77777777" w:rsidR="00A934BD" w:rsidRPr="006C2069" w:rsidRDefault="00A934BD" w:rsidP="007B6EE1">
            <w:pPr>
              <w:tabs>
                <w:tab w:val="left" w:pos="5"/>
              </w:tabs>
              <w:spacing w:line="240" w:lineRule="auto"/>
              <w:rPr>
                <w:vanish/>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43DC9334" w14:textId="77777777" w:rsidR="00A934BD" w:rsidRPr="006C2069" w:rsidRDefault="00A934BD">
            <w:pPr>
              <w:tabs>
                <w:tab w:val="left" w:pos="5"/>
              </w:tabs>
              <w:spacing w:line="240" w:lineRule="auto"/>
              <w:rPr>
                <w:sz w:val="18"/>
                <w:szCs w:val="18"/>
                <w:lang w:val="en-US"/>
              </w:rPr>
            </w:pPr>
            <w:r>
              <w:rPr>
                <w:sz w:val="18"/>
                <w:szCs w:val="18"/>
                <w:lang w:val="en-US"/>
              </w:rPr>
              <w:t>76</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0007FB53"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To determine the development needs of governors and put in place an appropriate program</w:t>
            </w:r>
            <w:r>
              <w:rPr>
                <w:sz w:val="18"/>
                <w:szCs w:val="18"/>
                <w:lang w:val="en-US"/>
              </w:rPr>
              <w:t>me</w:t>
            </w:r>
          </w:p>
        </w:tc>
        <w:tc>
          <w:tcPr>
            <w:tcW w:w="844" w:type="dxa"/>
            <w:tcBorders>
              <w:top w:val="single" w:sz="6" w:space="0" w:color="auto"/>
              <w:left w:val="single" w:sz="6" w:space="0" w:color="auto"/>
              <w:bottom w:val="single" w:sz="6" w:space="0" w:color="auto"/>
              <w:right w:val="single" w:sz="6" w:space="0" w:color="auto"/>
            </w:tcBorders>
          </w:tcPr>
          <w:p w14:paraId="4D4152ED" w14:textId="77777777" w:rsidR="00A934BD" w:rsidRDefault="00A934BD" w:rsidP="007B6EE1">
            <w:pPr>
              <w:tabs>
                <w:tab w:val="left" w:pos="5"/>
              </w:tabs>
              <w:spacing w:line="240" w:lineRule="auto"/>
              <w:jc w:val="center"/>
              <w:rPr>
                <w:sz w:val="24"/>
                <w:szCs w:val="24"/>
                <w:lang w:val="en-US"/>
              </w:rPr>
            </w:pPr>
          </w:p>
          <w:p w14:paraId="5E173BA5" w14:textId="77777777" w:rsidR="00A934BD" w:rsidRPr="00B91919"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3C57FF7C" w14:textId="77777777" w:rsidR="00A934BD" w:rsidRDefault="00A934BD" w:rsidP="007B6EE1">
            <w:pPr>
              <w:tabs>
                <w:tab w:val="left" w:pos="5"/>
              </w:tabs>
              <w:spacing w:line="240" w:lineRule="auto"/>
              <w:jc w:val="center"/>
              <w:rPr>
                <w:color w:val="FF0000"/>
                <w:sz w:val="24"/>
                <w:szCs w:val="24"/>
              </w:rPr>
            </w:pPr>
          </w:p>
          <w:p w14:paraId="16F10A05" w14:textId="77777777" w:rsidR="00A934BD" w:rsidRPr="00B91919" w:rsidRDefault="00A934BD" w:rsidP="007B6EE1">
            <w:pPr>
              <w:tabs>
                <w:tab w:val="left" w:pos="5"/>
              </w:tabs>
              <w:spacing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381A30B7"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p>
        </w:tc>
        <w:tc>
          <w:tcPr>
            <w:tcW w:w="582" w:type="dxa"/>
            <w:tcBorders>
              <w:top w:val="single" w:sz="6" w:space="0" w:color="auto"/>
              <w:left w:val="single" w:sz="6" w:space="0" w:color="auto"/>
              <w:bottom w:val="single" w:sz="6" w:space="0" w:color="auto"/>
              <w:right w:val="single" w:sz="6" w:space="0" w:color="auto"/>
            </w:tcBorders>
          </w:tcPr>
          <w:p w14:paraId="5FCBC095"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26A807BF"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6F8737C8" w14:textId="77777777" w:rsidTr="0038542B">
        <w:trPr>
          <w:hidden/>
        </w:trPr>
        <w:tc>
          <w:tcPr>
            <w:tcW w:w="1642" w:type="dxa"/>
            <w:tcBorders>
              <w:top w:val="single" w:sz="6" w:space="0" w:color="auto"/>
              <w:left w:val="single" w:sz="6" w:space="0" w:color="auto"/>
              <w:bottom w:val="single" w:sz="6" w:space="0" w:color="auto"/>
              <w:right w:val="single" w:sz="6" w:space="0" w:color="auto"/>
            </w:tcBorders>
          </w:tcPr>
          <w:p w14:paraId="3D04C6FB" w14:textId="77777777" w:rsidR="00A934BD" w:rsidRPr="006C2069" w:rsidRDefault="00A934BD" w:rsidP="007B6EE1">
            <w:pPr>
              <w:tabs>
                <w:tab w:val="left" w:pos="5"/>
              </w:tabs>
              <w:spacing w:line="240" w:lineRule="auto"/>
              <w:rPr>
                <w:vanish/>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7B526731" w14:textId="77777777" w:rsidR="00A934BD" w:rsidRPr="006C2069" w:rsidRDefault="00A934BD">
            <w:pPr>
              <w:tabs>
                <w:tab w:val="left" w:pos="5"/>
              </w:tabs>
              <w:spacing w:line="240" w:lineRule="auto"/>
              <w:rPr>
                <w:sz w:val="18"/>
                <w:szCs w:val="18"/>
                <w:lang w:val="en-US"/>
              </w:rPr>
            </w:pPr>
            <w:r>
              <w:rPr>
                <w:sz w:val="18"/>
                <w:szCs w:val="18"/>
                <w:lang w:val="en-US"/>
              </w:rPr>
              <w:t>77</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234DC51A"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 xml:space="preserve">To ensure delivery of services </w:t>
            </w:r>
            <w:r>
              <w:rPr>
                <w:sz w:val="18"/>
                <w:szCs w:val="18"/>
                <w:lang w:val="en-US"/>
              </w:rPr>
              <w:t>offered</w:t>
            </w:r>
          </w:p>
          <w:p w14:paraId="798F4B7C" w14:textId="77777777" w:rsidR="00A934BD" w:rsidRPr="006C2069" w:rsidRDefault="00A934BD" w:rsidP="007B6EE1">
            <w:pPr>
              <w:tabs>
                <w:tab w:val="left" w:pos="5"/>
              </w:tabs>
              <w:spacing w:line="240" w:lineRule="auto"/>
              <w:jc w:val="left"/>
              <w:rPr>
                <w:sz w:val="18"/>
                <w:szCs w:val="18"/>
                <w:lang w:val="en-US"/>
              </w:rPr>
            </w:pPr>
          </w:p>
        </w:tc>
        <w:tc>
          <w:tcPr>
            <w:tcW w:w="844" w:type="dxa"/>
            <w:tcBorders>
              <w:top w:val="single" w:sz="6" w:space="0" w:color="auto"/>
              <w:left w:val="single" w:sz="6" w:space="0" w:color="auto"/>
              <w:bottom w:val="single" w:sz="6" w:space="0" w:color="auto"/>
              <w:right w:val="single" w:sz="6" w:space="0" w:color="auto"/>
            </w:tcBorders>
          </w:tcPr>
          <w:p w14:paraId="094FDA79"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577D0256"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71CF87CA" w14:textId="77777777" w:rsidR="00A934BD" w:rsidRPr="003B59A2" w:rsidRDefault="00A934BD" w:rsidP="003B59A2">
            <w:pPr>
              <w:tabs>
                <w:tab w:val="left" w:pos="5"/>
              </w:tabs>
              <w:spacing w:after="0" w:line="240" w:lineRule="auto"/>
              <w:rPr>
                <w:color w:val="00B050"/>
                <w:sz w:val="24"/>
                <w:szCs w:val="24"/>
              </w:rPr>
            </w:pPr>
            <w:r w:rsidRPr="003B59A2">
              <w:rPr>
                <w:color w:val="00B050"/>
                <w:sz w:val="24"/>
                <w:szCs w:val="24"/>
              </w:rPr>
              <w:t>1</w:t>
            </w:r>
          </w:p>
          <w:p w14:paraId="41993576" w14:textId="77777777" w:rsidR="00A934BD" w:rsidRPr="003B59A2" w:rsidRDefault="00A934BD" w:rsidP="003B59A2">
            <w:pPr>
              <w:tabs>
                <w:tab w:val="left" w:pos="5"/>
              </w:tabs>
              <w:spacing w:after="0" w:line="240" w:lineRule="auto"/>
              <w:rPr>
                <w:color w:val="0070C0"/>
                <w:sz w:val="24"/>
                <w:szCs w:val="24"/>
              </w:rPr>
            </w:pPr>
            <w:r w:rsidRPr="003B59A2">
              <w:rPr>
                <w:color w:val="0070C0"/>
                <w:sz w:val="24"/>
                <w:szCs w:val="24"/>
              </w:rPr>
              <w:t>2</w:t>
            </w:r>
          </w:p>
          <w:p w14:paraId="2DA4CB0E" w14:textId="77777777" w:rsidR="00A934BD" w:rsidRPr="00B91919" w:rsidRDefault="00A934BD" w:rsidP="003B59A2">
            <w:pPr>
              <w:tabs>
                <w:tab w:val="left" w:pos="5"/>
              </w:tabs>
              <w:spacing w:after="0" w:line="240" w:lineRule="auto"/>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260EB41A"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1D1FFF06"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7793D3AA" w14:textId="77777777" w:rsidTr="0038542B">
        <w:trPr>
          <w:trHeight w:val="1023"/>
          <w:hidden/>
        </w:trPr>
        <w:tc>
          <w:tcPr>
            <w:tcW w:w="1642" w:type="dxa"/>
            <w:tcBorders>
              <w:top w:val="single" w:sz="6" w:space="0" w:color="auto"/>
              <w:left w:val="single" w:sz="6" w:space="0" w:color="auto"/>
              <w:bottom w:val="single" w:sz="6" w:space="0" w:color="auto"/>
              <w:right w:val="single" w:sz="6" w:space="0" w:color="auto"/>
            </w:tcBorders>
          </w:tcPr>
          <w:p w14:paraId="3173F31C" w14:textId="77777777" w:rsidR="00A934BD" w:rsidRPr="006C2069" w:rsidRDefault="00A934BD" w:rsidP="007B6EE1">
            <w:pPr>
              <w:tabs>
                <w:tab w:val="left" w:pos="5"/>
              </w:tabs>
              <w:spacing w:line="240" w:lineRule="auto"/>
              <w:rPr>
                <w:b/>
                <w:vanish/>
                <w:sz w:val="18"/>
                <w:szCs w:val="18"/>
                <w:lang w:val="en-US"/>
              </w:rPr>
            </w:pPr>
            <w:r w:rsidRPr="006C2069">
              <w:rPr>
                <w:b/>
                <w:vanish/>
                <w:sz w:val="18"/>
                <w:szCs w:val="18"/>
                <w:lang w:val="en-US"/>
              </w:rPr>
              <w:lastRenderedPageBreak/>
              <w:t xml:space="preserve">            </w:t>
            </w:r>
          </w:p>
        </w:tc>
        <w:tc>
          <w:tcPr>
            <w:tcW w:w="567" w:type="dxa"/>
            <w:tcBorders>
              <w:top w:val="single" w:sz="6" w:space="0" w:color="auto"/>
              <w:left w:val="single" w:sz="6" w:space="0" w:color="auto"/>
              <w:bottom w:val="single" w:sz="6" w:space="0" w:color="auto"/>
              <w:right w:val="single" w:sz="6" w:space="0" w:color="auto"/>
            </w:tcBorders>
          </w:tcPr>
          <w:p w14:paraId="484251F6" w14:textId="77777777" w:rsidR="00A934BD" w:rsidRPr="006C2069" w:rsidRDefault="00A934BD">
            <w:pPr>
              <w:tabs>
                <w:tab w:val="left" w:pos="5"/>
              </w:tabs>
              <w:spacing w:line="240" w:lineRule="auto"/>
              <w:rPr>
                <w:sz w:val="18"/>
                <w:szCs w:val="18"/>
                <w:lang w:val="en-US"/>
              </w:rPr>
            </w:pPr>
            <w:r>
              <w:rPr>
                <w:sz w:val="18"/>
                <w:szCs w:val="18"/>
                <w:lang w:val="en-US"/>
              </w:rPr>
              <w:t>78</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334F2D93"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 xml:space="preserve">To </w:t>
            </w:r>
            <w:r>
              <w:rPr>
                <w:sz w:val="18"/>
                <w:szCs w:val="18"/>
                <w:lang w:val="en-US"/>
              </w:rPr>
              <w:t>develop</w:t>
            </w:r>
            <w:r w:rsidRPr="006C2069">
              <w:rPr>
                <w:sz w:val="18"/>
                <w:szCs w:val="18"/>
                <w:lang w:val="en-US"/>
              </w:rPr>
              <w:t xml:space="preserve"> a safeguarding policy</w:t>
            </w:r>
            <w:r>
              <w:rPr>
                <w:sz w:val="18"/>
                <w:szCs w:val="18"/>
                <w:lang w:val="en-US"/>
              </w:rPr>
              <w:t xml:space="preserve"> in line with statutory requirements and best practice.</w:t>
            </w:r>
          </w:p>
          <w:p w14:paraId="7F9426C2" w14:textId="77777777" w:rsidR="00A934BD" w:rsidRPr="006C2069" w:rsidRDefault="00A934BD" w:rsidP="007B6EE1">
            <w:pPr>
              <w:tabs>
                <w:tab w:val="left" w:pos="5"/>
              </w:tabs>
              <w:spacing w:line="240" w:lineRule="auto"/>
              <w:jc w:val="left"/>
              <w:rPr>
                <w:sz w:val="18"/>
                <w:szCs w:val="18"/>
                <w:lang w:val="en-US"/>
              </w:rPr>
            </w:pPr>
          </w:p>
        </w:tc>
        <w:tc>
          <w:tcPr>
            <w:tcW w:w="844" w:type="dxa"/>
            <w:tcBorders>
              <w:top w:val="single" w:sz="6" w:space="0" w:color="auto"/>
              <w:left w:val="single" w:sz="6" w:space="0" w:color="auto"/>
              <w:bottom w:val="single" w:sz="6" w:space="0" w:color="auto"/>
              <w:right w:val="single" w:sz="6" w:space="0" w:color="auto"/>
            </w:tcBorders>
          </w:tcPr>
          <w:p w14:paraId="719FCFD1" w14:textId="77777777" w:rsidR="00A934BD" w:rsidRPr="00D91C06" w:rsidRDefault="00A934BD" w:rsidP="003B59A2">
            <w:pPr>
              <w:tabs>
                <w:tab w:val="left" w:pos="5"/>
              </w:tabs>
              <w:spacing w:after="0" w:line="240" w:lineRule="auto"/>
              <w:jc w:val="center"/>
              <w:rPr>
                <w:sz w:val="24"/>
                <w:szCs w:val="24"/>
                <w:lang w:val="en-US"/>
              </w:rPr>
            </w:pPr>
            <w:r>
              <w:rPr>
                <w:sz w:val="24"/>
                <w:szCs w:val="24"/>
                <w:lang w:val="en-US"/>
              </w:rPr>
              <w:br/>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1AF48222" w14:textId="77777777" w:rsidR="00A934BD" w:rsidRPr="00D91C06" w:rsidRDefault="00A934BD" w:rsidP="003B59A2">
            <w:pPr>
              <w:tabs>
                <w:tab w:val="left" w:pos="5"/>
              </w:tabs>
              <w:spacing w:after="0"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313119E9" w14:textId="77777777" w:rsidR="00A934BD" w:rsidRPr="003B59A2" w:rsidRDefault="00A934BD" w:rsidP="003B59A2">
            <w:pPr>
              <w:tabs>
                <w:tab w:val="left" w:pos="5"/>
              </w:tabs>
              <w:spacing w:after="0" w:line="240" w:lineRule="auto"/>
              <w:jc w:val="center"/>
              <w:rPr>
                <w:color w:val="00B050"/>
                <w:sz w:val="24"/>
                <w:szCs w:val="24"/>
              </w:rPr>
            </w:pPr>
            <w:r w:rsidRPr="003B59A2">
              <w:rPr>
                <w:color w:val="00B050"/>
                <w:sz w:val="24"/>
                <w:szCs w:val="24"/>
              </w:rPr>
              <w:t>1</w:t>
            </w:r>
          </w:p>
          <w:p w14:paraId="43BBC507" w14:textId="77777777" w:rsidR="00A934BD" w:rsidRPr="00B91919" w:rsidRDefault="00A934BD" w:rsidP="003B59A2">
            <w:pPr>
              <w:tabs>
                <w:tab w:val="left" w:pos="5"/>
              </w:tabs>
              <w:spacing w:after="0" w:line="240" w:lineRule="auto"/>
              <w:jc w:val="center"/>
              <w:rPr>
                <w:sz w:val="24"/>
                <w:szCs w:val="24"/>
              </w:rPr>
            </w:pPr>
            <w:r w:rsidRPr="003B59A2">
              <w:rPr>
                <w:color w:val="0070C0"/>
                <w:sz w:val="24"/>
                <w:szCs w:val="24"/>
              </w:rPr>
              <w:t>2</w:t>
            </w:r>
          </w:p>
        </w:tc>
        <w:tc>
          <w:tcPr>
            <w:tcW w:w="582" w:type="dxa"/>
            <w:tcBorders>
              <w:top w:val="single" w:sz="6" w:space="0" w:color="auto"/>
              <w:left w:val="single" w:sz="6" w:space="0" w:color="auto"/>
              <w:bottom w:val="single" w:sz="6" w:space="0" w:color="auto"/>
              <w:right w:val="single" w:sz="6" w:space="0" w:color="auto"/>
            </w:tcBorders>
          </w:tcPr>
          <w:p w14:paraId="15827F07"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4A4FEF15"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1ECA3281" w14:textId="77777777" w:rsidTr="0038542B">
        <w:trPr>
          <w:hidden/>
        </w:trPr>
        <w:tc>
          <w:tcPr>
            <w:tcW w:w="1642" w:type="dxa"/>
            <w:tcBorders>
              <w:top w:val="single" w:sz="6" w:space="0" w:color="auto"/>
              <w:left w:val="single" w:sz="6" w:space="0" w:color="auto"/>
              <w:bottom w:val="single" w:sz="6" w:space="0" w:color="auto"/>
              <w:right w:val="single" w:sz="6" w:space="0" w:color="auto"/>
            </w:tcBorders>
          </w:tcPr>
          <w:p w14:paraId="7D2C1531" w14:textId="77777777" w:rsidR="00A934BD" w:rsidRPr="006C2069" w:rsidRDefault="00A934BD" w:rsidP="007B6EE1">
            <w:pPr>
              <w:tabs>
                <w:tab w:val="left" w:pos="5"/>
              </w:tabs>
              <w:spacing w:line="240" w:lineRule="auto"/>
              <w:rPr>
                <w:vanish/>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1F36037F" w14:textId="77777777" w:rsidR="00A934BD" w:rsidRPr="006C2069" w:rsidRDefault="00A934BD">
            <w:pPr>
              <w:tabs>
                <w:tab w:val="left" w:pos="5"/>
              </w:tabs>
              <w:spacing w:line="240" w:lineRule="auto"/>
              <w:rPr>
                <w:sz w:val="18"/>
                <w:szCs w:val="18"/>
                <w:lang w:val="en-US"/>
              </w:rPr>
            </w:pPr>
            <w:r>
              <w:rPr>
                <w:sz w:val="18"/>
                <w:szCs w:val="18"/>
                <w:lang w:val="en-US"/>
              </w:rPr>
              <w:t>79</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7630DB00" w14:textId="77777777" w:rsidR="00A934BD" w:rsidRPr="006C2069" w:rsidRDefault="00A934BD" w:rsidP="007B6EE1">
            <w:pPr>
              <w:tabs>
                <w:tab w:val="left" w:pos="5"/>
              </w:tabs>
              <w:spacing w:line="240" w:lineRule="auto"/>
              <w:jc w:val="left"/>
              <w:rPr>
                <w:sz w:val="18"/>
                <w:szCs w:val="18"/>
                <w:lang w:val="en-US"/>
              </w:rPr>
            </w:pPr>
            <w:r w:rsidRPr="006C2069">
              <w:rPr>
                <w:sz w:val="18"/>
                <w:szCs w:val="18"/>
                <w:lang w:val="en-US"/>
              </w:rPr>
              <w:t xml:space="preserve">To </w:t>
            </w:r>
            <w:r>
              <w:rPr>
                <w:sz w:val="18"/>
                <w:szCs w:val="18"/>
                <w:lang w:val="en-US"/>
              </w:rPr>
              <w:t>implement</w:t>
            </w:r>
            <w:r w:rsidRPr="006C2069">
              <w:rPr>
                <w:sz w:val="18"/>
                <w:szCs w:val="18"/>
                <w:lang w:val="en-US"/>
              </w:rPr>
              <w:t xml:space="preserve"> the </w:t>
            </w:r>
            <w:r>
              <w:rPr>
                <w:sz w:val="18"/>
                <w:szCs w:val="18"/>
                <w:lang w:val="en-US"/>
              </w:rPr>
              <w:t xml:space="preserve">governors' </w:t>
            </w:r>
            <w:r w:rsidRPr="006C2069">
              <w:rPr>
                <w:sz w:val="18"/>
                <w:szCs w:val="18"/>
                <w:lang w:val="en-US"/>
              </w:rPr>
              <w:t xml:space="preserve">safeguarding policy </w:t>
            </w:r>
          </w:p>
          <w:p w14:paraId="4B4E9439" w14:textId="77777777" w:rsidR="00A934BD" w:rsidRPr="006C2069" w:rsidRDefault="00A934BD" w:rsidP="007B6EE1">
            <w:pPr>
              <w:tabs>
                <w:tab w:val="left" w:pos="5"/>
              </w:tabs>
              <w:spacing w:line="240" w:lineRule="auto"/>
              <w:jc w:val="left"/>
              <w:rPr>
                <w:sz w:val="18"/>
                <w:szCs w:val="18"/>
                <w:lang w:val="en-US"/>
              </w:rPr>
            </w:pPr>
          </w:p>
        </w:tc>
        <w:tc>
          <w:tcPr>
            <w:tcW w:w="844" w:type="dxa"/>
            <w:tcBorders>
              <w:top w:val="single" w:sz="6" w:space="0" w:color="auto"/>
              <w:left w:val="single" w:sz="6" w:space="0" w:color="auto"/>
              <w:bottom w:val="single" w:sz="6" w:space="0" w:color="auto"/>
              <w:right w:val="single" w:sz="6" w:space="0" w:color="auto"/>
            </w:tcBorders>
          </w:tcPr>
          <w:p w14:paraId="2099270D" w14:textId="77777777" w:rsidR="00A934BD" w:rsidRDefault="00A934BD" w:rsidP="007B6EE1">
            <w:pPr>
              <w:tabs>
                <w:tab w:val="left" w:pos="5"/>
              </w:tabs>
              <w:spacing w:line="240" w:lineRule="auto"/>
              <w:jc w:val="center"/>
              <w:rPr>
                <w:sz w:val="24"/>
                <w:szCs w:val="24"/>
                <w:lang w:val="en-US"/>
              </w:rPr>
            </w:pPr>
          </w:p>
          <w:p w14:paraId="2E7BD71E" w14:textId="77777777" w:rsidR="00A934BD" w:rsidRPr="00B91919" w:rsidRDefault="00A934BD" w:rsidP="007B6EE1">
            <w:pPr>
              <w:tabs>
                <w:tab w:val="left" w:pos="5"/>
              </w:tabs>
              <w:spacing w:line="240" w:lineRule="auto"/>
              <w:jc w:val="center"/>
              <w:rPr>
                <w:color w:val="FF0000"/>
                <w:sz w:val="24"/>
                <w:szCs w:val="24"/>
              </w:rPr>
            </w:pPr>
          </w:p>
        </w:tc>
        <w:tc>
          <w:tcPr>
            <w:tcW w:w="582" w:type="dxa"/>
            <w:tcBorders>
              <w:top w:val="single" w:sz="6" w:space="0" w:color="auto"/>
              <w:left w:val="single" w:sz="6" w:space="0" w:color="auto"/>
              <w:bottom w:val="single" w:sz="6" w:space="0" w:color="auto"/>
              <w:right w:val="single" w:sz="6" w:space="0" w:color="auto"/>
            </w:tcBorders>
          </w:tcPr>
          <w:p w14:paraId="5FF878FB"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5A462247" w14:textId="77777777" w:rsidR="00A934BD" w:rsidRDefault="00A934BD" w:rsidP="003B59A2">
            <w:pPr>
              <w:tabs>
                <w:tab w:val="left" w:pos="5"/>
              </w:tabs>
              <w:spacing w:after="0" w:line="240" w:lineRule="auto"/>
              <w:jc w:val="center"/>
              <w:rPr>
                <w:color w:val="0070C0"/>
                <w:sz w:val="24"/>
                <w:szCs w:val="24"/>
                <w:lang w:val="en-US"/>
              </w:rPr>
            </w:pPr>
            <w:r>
              <w:rPr>
                <w:color w:val="00B050"/>
                <w:sz w:val="24"/>
                <w:szCs w:val="24"/>
                <w:lang w:val="en-US"/>
              </w:rPr>
              <w:t>1</w:t>
            </w:r>
            <w:r>
              <w:rPr>
                <w:sz w:val="24"/>
                <w:szCs w:val="24"/>
                <w:lang w:val="en-US"/>
              </w:rPr>
              <w:br/>
            </w:r>
            <w:r>
              <w:rPr>
                <w:color w:val="0070C0"/>
                <w:sz w:val="24"/>
                <w:szCs w:val="24"/>
                <w:lang w:val="en-US"/>
              </w:rPr>
              <w:t>2</w:t>
            </w:r>
          </w:p>
          <w:p w14:paraId="4F9DE99D" w14:textId="77777777" w:rsidR="00A934BD" w:rsidRPr="00B91919" w:rsidRDefault="00A934BD" w:rsidP="003B59A2">
            <w:pPr>
              <w:tabs>
                <w:tab w:val="left" w:pos="5"/>
              </w:tabs>
              <w:spacing w:after="0" w:line="240" w:lineRule="auto"/>
              <w:jc w:val="center"/>
              <w:rPr>
                <w:sz w:val="24"/>
                <w:szCs w:val="24"/>
              </w:rPr>
            </w:pPr>
            <w:r w:rsidRPr="003B59A2">
              <w:rPr>
                <w:color w:val="FF0000"/>
                <w:sz w:val="24"/>
                <w:szCs w:val="24"/>
              </w:rPr>
              <w:t>3</w:t>
            </w:r>
          </w:p>
        </w:tc>
        <w:tc>
          <w:tcPr>
            <w:tcW w:w="582" w:type="dxa"/>
            <w:tcBorders>
              <w:top w:val="single" w:sz="6" w:space="0" w:color="auto"/>
              <w:left w:val="single" w:sz="6" w:space="0" w:color="auto"/>
              <w:bottom w:val="single" w:sz="6" w:space="0" w:color="auto"/>
              <w:right w:val="single" w:sz="6" w:space="0" w:color="auto"/>
            </w:tcBorders>
          </w:tcPr>
          <w:p w14:paraId="7818147B"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4ED6BAD4"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6A334FE1" w14:textId="77777777" w:rsidTr="0038542B">
        <w:trPr>
          <w:hidden/>
        </w:trPr>
        <w:tc>
          <w:tcPr>
            <w:tcW w:w="1642" w:type="dxa"/>
            <w:tcBorders>
              <w:top w:val="single" w:sz="6" w:space="0" w:color="auto"/>
              <w:left w:val="single" w:sz="6" w:space="0" w:color="auto"/>
              <w:bottom w:val="single" w:sz="6" w:space="0" w:color="auto"/>
              <w:right w:val="single" w:sz="6" w:space="0" w:color="auto"/>
            </w:tcBorders>
          </w:tcPr>
          <w:p w14:paraId="4E005062" w14:textId="77777777" w:rsidR="00A934BD" w:rsidRPr="006C2069" w:rsidRDefault="00A934BD" w:rsidP="007B6EE1">
            <w:pPr>
              <w:tabs>
                <w:tab w:val="left" w:pos="5"/>
              </w:tabs>
              <w:spacing w:line="240" w:lineRule="auto"/>
              <w:rPr>
                <w:b/>
                <w:vanish/>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7D18B16A" w14:textId="77777777" w:rsidR="00A934BD" w:rsidRPr="006C2069" w:rsidRDefault="00A934BD">
            <w:pPr>
              <w:tabs>
                <w:tab w:val="left" w:pos="5"/>
              </w:tabs>
              <w:spacing w:line="240" w:lineRule="auto"/>
              <w:rPr>
                <w:sz w:val="18"/>
                <w:szCs w:val="18"/>
                <w:lang w:val="en-US"/>
              </w:rPr>
            </w:pPr>
            <w:r>
              <w:rPr>
                <w:sz w:val="18"/>
                <w:szCs w:val="18"/>
                <w:lang w:val="en-US"/>
              </w:rPr>
              <w:t>80.</w:t>
            </w:r>
          </w:p>
        </w:tc>
        <w:tc>
          <w:tcPr>
            <w:tcW w:w="2835" w:type="dxa"/>
            <w:tcBorders>
              <w:top w:val="single" w:sz="6" w:space="0" w:color="auto"/>
              <w:left w:val="single" w:sz="6" w:space="0" w:color="auto"/>
              <w:bottom w:val="single" w:sz="6" w:space="0" w:color="auto"/>
              <w:right w:val="single" w:sz="6" w:space="0" w:color="auto"/>
            </w:tcBorders>
          </w:tcPr>
          <w:p w14:paraId="375B2C57" w14:textId="77777777" w:rsidR="00A934BD" w:rsidRPr="006C2069" w:rsidRDefault="00A934BD" w:rsidP="008E0D5A">
            <w:pPr>
              <w:tabs>
                <w:tab w:val="left" w:pos="5"/>
              </w:tabs>
              <w:spacing w:line="240" w:lineRule="auto"/>
              <w:jc w:val="left"/>
              <w:rPr>
                <w:sz w:val="18"/>
                <w:szCs w:val="18"/>
                <w:lang w:val="en-US"/>
              </w:rPr>
            </w:pPr>
            <w:r>
              <w:rPr>
                <w:sz w:val="18"/>
                <w:szCs w:val="18"/>
                <w:lang w:val="en-US"/>
              </w:rPr>
              <w:t>Maintain accurate and effective and secure pupil records.</w:t>
            </w:r>
          </w:p>
        </w:tc>
        <w:tc>
          <w:tcPr>
            <w:tcW w:w="844" w:type="dxa"/>
            <w:tcBorders>
              <w:top w:val="single" w:sz="6" w:space="0" w:color="auto"/>
              <w:left w:val="single" w:sz="6" w:space="0" w:color="auto"/>
              <w:bottom w:val="single" w:sz="6" w:space="0" w:color="auto"/>
              <w:right w:val="single" w:sz="6" w:space="0" w:color="auto"/>
            </w:tcBorders>
          </w:tcPr>
          <w:p w14:paraId="3FC0D0C2"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6315836F"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4B6014D0"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400B4116"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0ACCB473"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35D0F239" w14:textId="77777777" w:rsidTr="0038542B">
        <w:trPr>
          <w:hidden/>
        </w:trPr>
        <w:tc>
          <w:tcPr>
            <w:tcW w:w="1642" w:type="dxa"/>
            <w:tcBorders>
              <w:top w:val="single" w:sz="6" w:space="0" w:color="auto"/>
              <w:left w:val="single" w:sz="6" w:space="0" w:color="auto"/>
              <w:bottom w:val="single" w:sz="6" w:space="0" w:color="auto"/>
              <w:right w:val="single" w:sz="6" w:space="0" w:color="auto"/>
            </w:tcBorders>
          </w:tcPr>
          <w:p w14:paraId="4D8C5C1B" w14:textId="77777777" w:rsidR="00A934BD" w:rsidRPr="006C2069" w:rsidRDefault="00A934BD" w:rsidP="007B6EE1">
            <w:pPr>
              <w:tabs>
                <w:tab w:val="left" w:pos="5"/>
              </w:tabs>
              <w:spacing w:line="240" w:lineRule="auto"/>
              <w:rPr>
                <w:b/>
                <w:vanish/>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1CB64AD5" w14:textId="77777777" w:rsidR="00A934BD" w:rsidRDefault="00A934BD">
            <w:pPr>
              <w:tabs>
                <w:tab w:val="left" w:pos="5"/>
              </w:tabs>
              <w:spacing w:line="240" w:lineRule="auto"/>
              <w:rPr>
                <w:sz w:val="18"/>
                <w:szCs w:val="18"/>
                <w:lang w:val="en-US"/>
              </w:rPr>
            </w:pPr>
            <w:r>
              <w:rPr>
                <w:sz w:val="18"/>
                <w:szCs w:val="18"/>
                <w:lang w:val="en-US"/>
              </w:rPr>
              <w:t>81.</w:t>
            </w:r>
          </w:p>
        </w:tc>
        <w:tc>
          <w:tcPr>
            <w:tcW w:w="2835" w:type="dxa"/>
            <w:tcBorders>
              <w:top w:val="single" w:sz="6" w:space="0" w:color="auto"/>
              <w:left w:val="single" w:sz="6" w:space="0" w:color="auto"/>
              <w:bottom w:val="single" w:sz="6" w:space="0" w:color="auto"/>
              <w:right w:val="single" w:sz="6" w:space="0" w:color="auto"/>
            </w:tcBorders>
          </w:tcPr>
          <w:p w14:paraId="18618ABF" w14:textId="77777777" w:rsidR="00A934BD" w:rsidRDefault="00A934BD" w:rsidP="008E0D5A">
            <w:pPr>
              <w:tabs>
                <w:tab w:val="left" w:pos="5"/>
              </w:tabs>
              <w:spacing w:line="240" w:lineRule="auto"/>
              <w:jc w:val="left"/>
              <w:rPr>
                <w:sz w:val="18"/>
                <w:szCs w:val="18"/>
                <w:lang w:val="en-US"/>
              </w:rPr>
            </w:pPr>
            <w:r>
              <w:rPr>
                <w:sz w:val="18"/>
                <w:szCs w:val="18"/>
                <w:lang w:val="en-US"/>
              </w:rPr>
              <w:t>Maintain accurate and effective and secure employee records.</w:t>
            </w:r>
          </w:p>
        </w:tc>
        <w:tc>
          <w:tcPr>
            <w:tcW w:w="844" w:type="dxa"/>
            <w:tcBorders>
              <w:top w:val="single" w:sz="6" w:space="0" w:color="auto"/>
              <w:left w:val="single" w:sz="6" w:space="0" w:color="auto"/>
              <w:bottom w:val="single" w:sz="6" w:space="0" w:color="auto"/>
              <w:right w:val="single" w:sz="6" w:space="0" w:color="auto"/>
            </w:tcBorders>
          </w:tcPr>
          <w:p w14:paraId="71149228"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3D380164"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289A32B8"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3E988B12"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7D1BFD4A"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6ACA4515" w14:textId="77777777" w:rsidTr="0038542B">
        <w:trPr>
          <w:hidden/>
        </w:trPr>
        <w:tc>
          <w:tcPr>
            <w:tcW w:w="1642" w:type="dxa"/>
            <w:tcBorders>
              <w:top w:val="single" w:sz="6" w:space="0" w:color="auto"/>
              <w:left w:val="single" w:sz="6" w:space="0" w:color="auto"/>
              <w:bottom w:val="single" w:sz="6" w:space="0" w:color="auto"/>
              <w:right w:val="single" w:sz="6" w:space="0" w:color="auto"/>
            </w:tcBorders>
          </w:tcPr>
          <w:p w14:paraId="2BE955BE" w14:textId="77777777" w:rsidR="00A934BD" w:rsidRPr="006C2069" w:rsidRDefault="00A934BD" w:rsidP="007B6EE1">
            <w:pPr>
              <w:tabs>
                <w:tab w:val="left" w:pos="5"/>
              </w:tabs>
              <w:spacing w:line="240" w:lineRule="auto"/>
              <w:rPr>
                <w:b/>
                <w:vanish/>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318B161E" w14:textId="77777777" w:rsidR="00A934BD" w:rsidRDefault="00A934BD">
            <w:pPr>
              <w:tabs>
                <w:tab w:val="left" w:pos="5"/>
              </w:tabs>
              <w:spacing w:line="240" w:lineRule="auto"/>
              <w:rPr>
                <w:sz w:val="18"/>
                <w:szCs w:val="18"/>
                <w:lang w:val="en-US"/>
              </w:rPr>
            </w:pPr>
            <w:r>
              <w:rPr>
                <w:sz w:val="18"/>
                <w:szCs w:val="18"/>
                <w:lang w:val="en-US"/>
              </w:rPr>
              <w:t>82.</w:t>
            </w:r>
          </w:p>
        </w:tc>
        <w:tc>
          <w:tcPr>
            <w:tcW w:w="2835" w:type="dxa"/>
            <w:tcBorders>
              <w:top w:val="single" w:sz="6" w:space="0" w:color="auto"/>
              <w:left w:val="single" w:sz="6" w:space="0" w:color="auto"/>
              <w:bottom w:val="single" w:sz="6" w:space="0" w:color="auto"/>
              <w:right w:val="single" w:sz="6" w:space="0" w:color="auto"/>
            </w:tcBorders>
          </w:tcPr>
          <w:p w14:paraId="3FDC4A4D" w14:textId="77777777" w:rsidR="00A934BD" w:rsidRPr="006C2069" w:rsidRDefault="00A934BD" w:rsidP="007B6EE1">
            <w:pPr>
              <w:tabs>
                <w:tab w:val="left" w:pos="5"/>
              </w:tabs>
              <w:spacing w:line="240" w:lineRule="auto"/>
              <w:jc w:val="left"/>
              <w:rPr>
                <w:sz w:val="18"/>
                <w:szCs w:val="18"/>
                <w:lang w:val="en-US"/>
              </w:rPr>
            </w:pPr>
            <w:r>
              <w:rPr>
                <w:sz w:val="18"/>
                <w:szCs w:val="18"/>
                <w:lang w:val="en-US"/>
              </w:rPr>
              <w:t>Comply with all Data Protection legislation and good practice.</w:t>
            </w:r>
          </w:p>
        </w:tc>
        <w:tc>
          <w:tcPr>
            <w:tcW w:w="844" w:type="dxa"/>
            <w:tcBorders>
              <w:top w:val="single" w:sz="6" w:space="0" w:color="auto"/>
              <w:left w:val="single" w:sz="6" w:space="0" w:color="auto"/>
              <w:bottom w:val="single" w:sz="6" w:space="0" w:color="auto"/>
              <w:right w:val="single" w:sz="6" w:space="0" w:color="auto"/>
            </w:tcBorders>
          </w:tcPr>
          <w:p w14:paraId="011B37CE"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0C38866C"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6F8993A2"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0BF18E40"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4CEAE7C5"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341F63B0" w14:textId="77777777" w:rsidTr="0038542B">
        <w:trPr>
          <w:hidden/>
        </w:trPr>
        <w:tc>
          <w:tcPr>
            <w:tcW w:w="1642" w:type="dxa"/>
            <w:tcBorders>
              <w:top w:val="single" w:sz="6" w:space="0" w:color="auto"/>
              <w:left w:val="single" w:sz="6" w:space="0" w:color="auto"/>
              <w:bottom w:val="single" w:sz="6" w:space="0" w:color="auto"/>
              <w:right w:val="single" w:sz="6" w:space="0" w:color="auto"/>
            </w:tcBorders>
          </w:tcPr>
          <w:p w14:paraId="6CC932A2" w14:textId="77777777" w:rsidR="00A934BD" w:rsidRPr="006C2069" w:rsidRDefault="00A934BD" w:rsidP="007B6EE1">
            <w:pPr>
              <w:tabs>
                <w:tab w:val="left" w:pos="5"/>
              </w:tabs>
              <w:spacing w:line="240" w:lineRule="auto"/>
              <w:rPr>
                <w:b/>
                <w:vanish/>
                <w:sz w:val="18"/>
                <w:szCs w:val="18"/>
                <w:lang w:val="en-US"/>
              </w:rPr>
            </w:pPr>
            <w:r w:rsidRPr="006C2069">
              <w:rPr>
                <w:b/>
                <w:vanish/>
                <w:sz w:val="18"/>
                <w:szCs w:val="18"/>
                <w:lang w:val="en-US"/>
              </w:rPr>
              <w:t xml:space="preserve">        </w:t>
            </w:r>
          </w:p>
        </w:tc>
        <w:tc>
          <w:tcPr>
            <w:tcW w:w="567" w:type="dxa"/>
            <w:tcBorders>
              <w:top w:val="single" w:sz="6" w:space="0" w:color="auto"/>
              <w:left w:val="single" w:sz="6" w:space="0" w:color="auto"/>
              <w:bottom w:val="single" w:sz="6" w:space="0" w:color="auto"/>
              <w:right w:val="single" w:sz="6" w:space="0" w:color="auto"/>
            </w:tcBorders>
          </w:tcPr>
          <w:p w14:paraId="7DA8625D" w14:textId="77777777" w:rsidR="00A934BD" w:rsidRPr="006C2069" w:rsidRDefault="00A934BD">
            <w:pPr>
              <w:tabs>
                <w:tab w:val="left" w:pos="5"/>
              </w:tabs>
              <w:spacing w:line="240" w:lineRule="auto"/>
              <w:rPr>
                <w:sz w:val="18"/>
                <w:szCs w:val="18"/>
                <w:lang w:val="en-US"/>
              </w:rPr>
            </w:pPr>
            <w:r>
              <w:rPr>
                <w:sz w:val="18"/>
                <w:szCs w:val="18"/>
                <w:lang w:val="en-US"/>
              </w:rPr>
              <w:t>83</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3FD2912E" w14:textId="77777777" w:rsidR="00A934BD" w:rsidRPr="006C2069" w:rsidRDefault="00A934BD">
            <w:pPr>
              <w:tabs>
                <w:tab w:val="left" w:pos="5"/>
              </w:tabs>
              <w:spacing w:line="240" w:lineRule="auto"/>
              <w:jc w:val="left"/>
              <w:rPr>
                <w:sz w:val="18"/>
                <w:szCs w:val="18"/>
                <w:lang w:val="en-US"/>
              </w:rPr>
            </w:pPr>
            <w:r w:rsidRPr="006C2069">
              <w:rPr>
                <w:sz w:val="18"/>
                <w:szCs w:val="18"/>
                <w:lang w:val="en-US"/>
              </w:rPr>
              <w:t xml:space="preserve">To determine, on an annual basis, those policies which will be developed by </w:t>
            </w:r>
            <w:r>
              <w:rPr>
                <w:sz w:val="18"/>
                <w:szCs w:val="18"/>
                <w:lang w:val="en-US"/>
              </w:rPr>
              <w:t>DDAT</w:t>
            </w:r>
            <w:r w:rsidRPr="006C2069">
              <w:rPr>
                <w:sz w:val="18"/>
                <w:szCs w:val="18"/>
                <w:lang w:val="en-US"/>
              </w:rPr>
              <w:t xml:space="preserve"> and ma</w:t>
            </w:r>
            <w:r>
              <w:rPr>
                <w:sz w:val="18"/>
                <w:szCs w:val="18"/>
                <w:lang w:val="en-US"/>
              </w:rPr>
              <w:t>ndatory for all DDAT Academies</w:t>
            </w:r>
          </w:p>
        </w:tc>
        <w:tc>
          <w:tcPr>
            <w:tcW w:w="844" w:type="dxa"/>
            <w:tcBorders>
              <w:top w:val="single" w:sz="6" w:space="0" w:color="auto"/>
              <w:left w:val="single" w:sz="6" w:space="0" w:color="auto"/>
              <w:bottom w:val="single" w:sz="6" w:space="0" w:color="auto"/>
              <w:right w:val="single" w:sz="6" w:space="0" w:color="auto"/>
            </w:tcBorders>
          </w:tcPr>
          <w:p w14:paraId="0C18743F"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213042E5"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538312E6"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6678D4DF"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448B6E9D"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32E351C8" w14:textId="77777777" w:rsidTr="0038542B">
        <w:trPr>
          <w:hidden/>
        </w:trPr>
        <w:tc>
          <w:tcPr>
            <w:tcW w:w="1642" w:type="dxa"/>
            <w:tcBorders>
              <w:top w:val="single" w:sz="6" w:space="0" w:color="auto"/>
              <w:left w:val="single" w:sz="6" w:space="0" w:color="auto"/>
              <w:bottom w:val="single" w:sz="6" w:space="0" w:color="auto"/>
              <w:right w:val="single" w:sz="6" w:space="0" w:color="auto"/>
            </w:tcBorders>
          </w:tcPr>
          <w:p w14:paraId="33402AEF" w14:textId="77777777" w:rsidR="00A934BD" w:rsidRPr="006C2069" w:rsidRDefault="00A934BD" w:rsidP="007B6EE1">
            <w:pPr>
              <w:tabs>
                <w:tab w:val="left" w:pos="5"/>
              </w:tabs>
              <w:spacing w:line="240" w:lineRule="auto"/>
              <w:rPr>
                <w:vanish/>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3FBBDE0D" w14:textId="77777777" w:rsidR="00A934BD" w:rsidRPr="006C2069" w:rsidRDefault="00A934BD">
            <w:pPr>
              <w:tabs>
                <w:tab w:val="left" w:pos="5"/>
              </w:tabs>
              <w:spacing w:line="240" w:lineRule="auto"/>
              <w:rPr>
                <w:sz w:val="18"/>
                <w:szCs w:val="18"/>
                <w:lang w:val="en-US"/>
              </w:rPr>
            </w:pPr>
            <w:r>
              <w:rPr>
                <w:sz w:val="18"/>
                <w:szCs w:val="18"/>
                <w:lang w:val="en-US"/>
              </w:rPr>
              <w:t>84</w:t>
            </w:r>
            <w:r w:rsidRPr="006C2069">
              <w:rPr>
                <w:sz w:val="18"/>
                <w:szCs w:val="18"/>
                <w:lang w:val="en-US"/>
              </w:rPr>
              <w:t>.</w:t>
            </w:r>
          </w:p>
        </w:tc>
        <w:tc>
          <w:tcPr>
            <w:tcW w:w="2835" w:type="dxa"/>
            <w:tcBorders>
              <w:top w:val="single" w:sz="6" w:space="0" w:color="auto"/>
              <w:left w:val="single" w:sz="6" w:space="0" w:color="auto"/>
              <w:bottom w:val="single" w:sz="6" w:space="0" w:color="auto"/>
              <w:right w:val="single" w:sz="6" w:space="0" w:color="auto"/>
            </w:tcBorders>
          </w:tcPr>
          <w:p w14:paraId="254280A6" w14:textId="77777777" w:rsidR="00A934BD" w:rsidRPr="006C2069" w:rsidRDefault="00A934BD" w:rsidP="00B32BA3">
            <w:pPr>
              <w:tabs>
                <w:tab w:val="left" w:pos="5"/>
              </w:tabs>
              <w:spacing w:line="240" w:lineRule="auto"/>
              <w:jc w:val="left"/>
              <w:rPr>
                <w:sz w:val="18"/>
                <w:szCs w:val="18"/>
                <w:lang w:val="en-US"/>
              </w:rPr>
            </w:pPr>
            <w:r>
              <w:rPr>
                <w:sz w:val="18"/>
                <w:szCs w:val="18"/>
                <w:lang w:val="en-US"/>
              </w:rPr>
              <w:t>To review policies annually and ensure they meet statutory requirements for the Academy</w:t>
            </w:r>
          </w:p>
        </w:tc>
        <w:tc>
          <w:tcPr>
            <w:tcW w:w="844" w:type="dxa"/>
            <w:tcBorders>
              <w:top w:val="single" w:sz="6" w:space="0" w:color="auto"/>
              <w:left w:val="single" w:sz="6" w:space="0" w:color="auto"/>
              <w:bottom w:val="single" w:sz="6" w:space="0" w:color="auto"/>
              <w:right w:val="single" w:sz="6" w:space="0" w:color="auto"/>
            </w:tcBorders>
          </w:tcPr>
          <w:p w14:paraId="034E37AD"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6ABA9361"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12B4DE8A"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3FCA06A3"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446D5F06" w14:textId="77777777" w:rsidR="00A934BD" w:rsidRPr="006C2069" w:rsidRDefault="00A934BD" w:rsidP="007B6EE1">
            <w:pPr>
              <w:tabs>
                <w:tab w:val="left" w:pos="5"/>
              </w:tabs>
              <w:spacing w:line="240" w:lineRule="auto"/>
              <w:jc w:val="center"/>
              <w:rPr>
                <w:sz w:val="18"/>
                <w:szCs w:val="18"/>
                <w:lang w:val="en-US"/>
              </w:rPr>
            </w:pPr>
          </w:p>
        </w:tc>
      </w:tr>
      <w:tr w:rsidR="00A934BD" w:rsidRPr="006C2069" w14:paraId="7CF30518" w14:textId="77777777" w:rsidTr="0038542B">
        <w:trPr>
          <w:hidden/>
        </w:trPr>
        <w:tc>
          <w:tcPr>
            <w:tcW w:w="1642" w:type="dxa"/>
            <w:tcBorders>
              <w:top w:val="single" w:sz="6" w:space="0" w:color="auto"/>
              <w:left w:val="single" w:sz="6" w:space="0" w:color="auto"/>
              <w:bottom w:val="single" w:sz="6" w:space="0" w:color="auto"/>
              <w:right w:val="single" w:sz="6" w:space="0" w:color="auto"/>
            </w:tcBorders>
          </w:tcPr>
          <w:p w14:paraId="55C52F03" w14:textId="77777777" w:rsidR="00A934BD" w:rsidRPr="006C2069" w:rsidRDefault="00A934BD" w:rsidP="007B6EE1">
            <w:pPr>
              <w:tabs>
                <w:tab w:val="left" w:pos="5"/>
              </w:tabs>
              <w:spacing w:line="240" w:lineRule="auto"/>
              <w:rPr>
                <w:vanish/>
                <w:sz w:val="18"/>
                <w:szCs w:val="18"/>
                <w:lang w:val="en-US"/>
              </w:rPr>
            </w:pPr>
          </w:p>
        </w:tc>
        <w:tc>
          <w:tcPr>
            <w:tcW w:w="567" w:type="dxa"/>
            <w:tcBorders>
              <w:top w:val="single" w:sz="6" w:space="0" w:color="auto"/>
              <w:left w:val="single" w:sz="6" w:space="0" w:color="auto"/>
              <w:bottom w:val="single" w:sz="6" w:space="0" w:color="auto"/>
              <w:right w:val="single" w:sz="6" w:space="0" w:color="auto"/>
            </w:tcBorders>
          </w:tcPr>
          <w:p w14:paraId="08A95944" w14:textId="77777777" w:rsidR="00A934BD" w:rsidRDefault="00A934BD">
            <w:pPr>
              <w:tabs>
                <w:tab w:val="left" w:pos="5"/>
              </w:tabs>
              <w:spacing w:line="240" w:lineRule="auto"/>
              <w:rPr>
                <w:sz w:val="18"/>
                <w:szCs w:val="18"/>
                <w:lang w:val="en-US"/>
              </w:rPr>
            </w:pPr>
            <w:r>
              <w:rPr>
                <w:sz w:val="18"/>
                <w:szCs w:val="18"/>
                <w:lang w:val="en-US"/>
              </w:rPr>
              <w:t>85.</w:t>
            </w:r>
          </w:p>
        </w:tc>
        <w:tc>
          <w:tcPr>
            <w:tcW w:w="2835" w:type="dxa"/>
            <w:tcBorders>
              <w:top w:val="single" w:sz="6" w:space="0" w:color="auto"/>
              <w:left w:val="single" w:sz="6" w:space="0" w:color="auto"/>
              <w:bottom w:val="single" w:sz="6" w:space="0" w:color="auto"/>
              <w:right w:val="single" w:sz="6" w:space="0" w:color="auto"/>
            </w:tcBorders>
          </w:tcPr>
          <w:p w14:paraId="63D22AA4" w14:textId="77777777" w:rsidR="00A934BD" w:rsidRDefault="00A934BD" w:rsidP="007B6EE1">
            <w:pPr>
              <w:tabs>
                <w:tab w:val="left" w:pos="5"/>
              </w:tabs>
              <w:spacing w:line="240" w:lineRule="auto"/>
              <w:jc w:val="left"/>
              <w:rPr>
                <w:sz w:val="18"/>
                <w:szCs w:val="18"/>
                <w:lang w:val="en-US"/>
              </w:rPr>
            </w:pPr>
            <w:r>
              <w:rPr>
                <w:sz w:val="18"/>
                <w:szCs w:val="18"/>
                <w:lang w:val="en-US"/>
              </w:rPr>
              <w:t>Complaints Procedure</w:t>
            </w:r>
          </w:p>
          <w:p w14:paraId="10BAC47A" w14:textId="77777777" w:rsidR="00A934BD" w:rsidRPr="00B91919" w:rsidRDefault="00A934BD" w:rsidP="007B6EE1">
            <w:pPr>
              <w:tabs>
                <w:tab w:val="left" w:pos="5"/>
              </w:tabs>
              <w:spacing w:line="240" w:lineRule="auto"/>
              <w:jc w:val="left"/>
              <w:rPr>
                <w:sz w:val="18"/>
                <w:szCs w:val="18"/>
              </w:rPr>
            </w:pPr>
          </w:p>
        </w:tc>
        <w:tc>
          <w:tcPr>
            <w:tcW w:w="844" w:type="dxa"/>
            <w:tcBorders>
              <w:top w:val="single" w:sz="6" w:space="0" w:color="auto"/>
              <w:left w:val="single" w:sz="6" w:space="0" w:color="auto"/>
              <w:bottom w:val="single" w:sz="6" w:space="0" w:color="auto"/>
              <w:right w:val="single" w:sz="6" w:space="0" w:color="auto"/>
            </w:tcBorders>
          </w:tcPr>
          <w:p w14:paraId="68102933" w14:textId="77777777" w:rsidR="00A934BD" w:rsidRPr="00D91C06"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4F098229" w14:textId="77777777" w:rsidR="00A934BD" w:rsidRPr="00D91C06" w:rsidDel="00667DA5" w:rsidRDefault="00A934BD" w:rsidP="007B6EE1">
            <w:pPr>
              <w:tabs>
                <w:tab w:val="left" w:pos="5"/>
              </w:tabs>
              <w:spacing w:line="240" w:lineRule="auto"/>
              <w:jc w:val="center"/>
              <w:rPr>
                <w:sz w:val="24"/>
                <w:szCs w:val="24"/>
                <w:lang w:val="en-US"/>
              </w:rPr>
            </w:pPr>
          </w:p>
        </w:tc>
        <w:tc>
          <w:tcPr>
            <w:tcW w:w="582" w:type="dxa"/>
            <w:tcBorders>
              <w:top w:val="single" w:sz="6" w:space="0" w:color="auto"/>
              <w:left w:val="single" w:sz="6" w:space="0" w:color="auto"/>
              <w:bottom w:val="single" w:sz="6" w:space="0" w:color="auto"/>
              <w:right w:val="single" w:sz="6" w:space="0" w:color="auto"/>
            </w:tcBorders>
          </w:tcPr>
          <w:p w14:paraId="3AD349AB" w14:textId="77777777" w:rsidR="00A934BD" w:rsidRPr="00D91C06" w:rsidRDefault="00A934BD">
            <w:pPr>
              <w:tabs>
                <w:tab w:val="left" w:pos="5"/>
              </w:tabs>
              <w:spacing w:line="240" w:lineRule="auto"/>
              <w:jc w:val="center"/>
              <w:rPr>
                <w:sz w:val="24"/>
                <w:szCs w:val="24"/>
                <w:lang w:val="en-US"/>
              </w:rPr>
            </w:pPr>
            <w:r>
              <w:rPr>
                <w:color w:val="00B050"/>
                <w:sz w:val="24"/>
                <w:szCs w:val="24"/>
                <w:lang w:val="en-US"/>
              </w:rPr>
              <w:t>1</w:t>
            </w:r>
            <w:r>
              <w:rPr>
                <w:sz w:val="24"/>
                <w:szCs w:val="24"/>
                <w:lang w:val="en-US"/>
              </w:rPr>
              <w:br/>
            </w:r>
            <w:r>
              <w:rPr>
                <w:color w:val="0070C0"/>
                <w:sz w:val="24"/>
                <w:szCs w:val="24"/>
                <w:lang w:val="en-US"/>
              </w:rPr>
              <w:t>2</w:t>
            </w:r>
            <w:r>
              <w:rPr>
                <w:sz w:val="24"/>
                <w:szCs w:val="24"/>
                <w:lang w:val="en-US"/>
              </w:rPr>
              <w:br/>
            </w:r>
            <w:r>
              <w:rPr>
                <w:color w:val="FF0000"/>
                <w:sz w:val="24"/>
                <w:szCs w:val="24"/>
                <w:lang w:val="en-US"/>
              </w:rPr>
              <w:t>3</w:t>
            </w:r>
          </w:p>
        </w:tc>
        <w:tc>
          <w:tcPr>
            <w:tcW w:w="582" w:type="dxa"/>
            <w:tcBorders>
              <w:top w:val="single" w:sz="6" w:space="0" w:color="auto"/>
              <w:left w:val="single" w:sz="6" w:space="0" w:color="auto"/>
              <w:bottom w:val="single" w:sz="6" w:space="0" w:color="auto"/>
              <w:right w:val="single" w:sz="6" w:space="0" w:color="auto"/>
            </w:tcBorders>
          </w:tcPr>
          <w:p w14:paraId="56BDF8BD" w14:textId="77777777" w:rsidR="00A934BD" w:rsidRPr="00D91C06" w:rsidRDefault="00A934BD" w:rsidP="007B6EE1">
            <w:pPr>
              <w:tabs>
                <w:tab w:val="left" w:pos="5"/>
              </w:tabs>
              <w:spacing w:line="240" w:lineRule="auto"/>
              <w:jc w:val="center"/>
              <w:rPr>
                <w:sz w:val="24"/>
                <w:szCs w:val="24"/>
                <w:lang w:val="en-US"/>
              </w:rPr>
            </w:pPr>
          </w:p>
        </w:tc>
        <w:tc>
          <w:tcPr>
            <w:tcW w:w="2655" w:type="dxa"/>
            <w:tcBorders>
              <w:top w:val="single" w:sz="6" w:space="0" w:color="auto"/>
              <w:left w:val="single" w:sz="6" w:space="0" w:color="auto"/>
              <w:bottom w:val="single" w:sz="6" w:space="0" w:color="auto"/>
              <w:right w:val="single" w:sz="6" w:space="0" w:color="auto"/>
            </w:tcBorders>
          </w:tcPr>
          <w:p w14:paraId="50FC5FC6" w14:textId="77777777" w:rsidR="00A934BD" w:rsidRPr="00B91919" w:rsidRDefault="00A934BD">
            <w:pPr>
              <w:tabs>
                <w:tab w:val="left" w:pos="5"/>
              </w:tabs>
              <w:spacing w:line="240" w:lineRule="auto"/>
              <w:jc w:val="center"/>
              <w:rPr>
                <w:sz w:val="18"/>
                <w:szCs w:val="18"/>
              </w:rPr>
            </w:pPr>
            <w:r>
              <w:rPr>
                <w:sz w:val="18"/>
                <w:szCs w:val="18"/>
              </w:rPr>
              <w:t>Third stage complaint with DDAT</w:t>
            </w:r>
          </w:p>
        </w:tc>
      </w:tr>
    </w:tbl>
    <w:p w14:paraId="12176594" w14:textId="77777777" w:rsidR="00A934BD" w:rsidRPr="006C2069" w:rsidRDefault="00A934BD" w:rsidP="007B6EE1">
      <w:pPr>
        <w:spacing w:line="240" w:lineRule="auto"/>
        <w:rPr>
          <w:sz w:val="18"/>
          <w:szCs w:val="18"/>
        </w:rPr>
      </w:pPr>
      <w:r>
        <w:rPr>
          <w:sz w:val="18"/>
          <w:szCs w:val="18"/>
        </w:rPr>
        <w:t xml:space="preserve"> </w:t>
      </w:r>
    </w:p>
    <w:p w14:paraId="26A09BFC" w14:textId="77777777" w:rsidR="00A934BD" w:rsidRPr="006C2069" w:rsidRDefault="00A934BD" w:rsidP="007B6EE1">
      <w:pPr>
        <w:spacing w:line="240" w:lineRule="auto"/>
        <w:rPr>
          <w:sz w:val="18"/>
          <w:szCs w:val="18"/>
        </w:rPr>
      </w:pPr>
    </w:p>
    <w:p w14:paraId="7A8CD561" w14:textId="77777777" w:rsidR="00A934BD" w:rsidRDefault="00A934BD" w:rsidP="001535D5"/>
    <w:sectPr w:rsidR="00A934BD" w:rsidSect="000E1F66">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1163B" w14:textId="77777777" w:rsidR="00205FF7" w:rsidRDefault="00205FF7" w:rsidP="000147C2">
      <w:pPr>
        <w:spacing w:after="0" w:line="240" w:lineRule="auto"/>
      </w:pPr>
      <w:r>
        <w:separator/>
      </w:r>
    </w:p>
  </w:endnote>
  <w:endnote w:type="continuationSeparator" w:id="0">
    <w:p w14:paraId="2D586C1F" w14:textId="77777777" w:rsidR="00205FF7" w:rsidRDefault="00205FF7" w:rsidP="0001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SLogotyp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D807" w14:textId="1E47407E" w:rsidR="00C1353C" w:rsidRDefault="00C1353C" w:rsidP="003D0BF8">
    <w:pPr>
      <w:pStyle w:val="Footer"/>
      <w:spacing w:after="0" w:line="240" w:lineRule="auto"/>
      <w:jc w:val="center"/>
      <w:rPr>
        <w:snapToGrid w:val="0"/>
        <w:sz w:val="16"/>
      </w:rPr>
    </w:pPr>
    <w:r w:rsidRPr="00D51E7E">
      <w:rPr>
        <w:snapToGrid w:val="0"/>
      </w:rPr>
      <w:fldChar w:fldCharType="begin"/>
    </w:r>
    <w:r w:rsidRPr="00D51E7E">
      <w:rPr>
        <w:snapToGrid w:val="0"/>
      </w:rPr>
      <w:instrText xml:space="preserve"> PAGE   \* MERGEFORMAT </w:instrText>
    </w:r>
    <w:r w:rsidRPr="00D51E7E">
      <w:rPr>
        <w:snapToGrid w:val="0"/>
      </w:rPr>
      <w:fldChar w:fldCharType="separate"/>
    </w:r>
    <w:r w:rsidR="00E43297">
      <w:rPr>
        <w:noProof/>
        <w:snapToGrid w:val="0"/>
      </w:rPr>
      <w:t>2</w:t>
    </w:r>
    <w:r w:rsidRPr="00D51E7E">
      <w:rPr>
        <w:snapToGrid w:val="0"/>
      </w:rPr>
      <w:fldChar w:fldCharType="end"/>
    </w:r>
    <w:r>
      <w:rPr>
        <w:snapToGrid w:val="0"/>
        <w:sz w:val="16"/>
      </w:rPr>
      <w:t xml:space="preserve"> </w:t>
    </w:r>
  </w:p>
  <w:tbl>
    <w:tblPr>
      <w:tblW w:w="0" w:type="auto"/>
      <w:tblLook w:val="0000" w:firstRow="0" w:lastRow="0" w:firstColumn="0" w:lastColumn="0" w:noHBand="0" w:noVBand="0"/>
    </w:tblPr>
    <w:tblGrid>
      <w:gridCol w:w="3020"/>
      <w:gridCol w:w="3003"/>
      <w:gridCol w:w="3003"/>
    </w:tblGrid>
    <w:tr w:rsidR="00C1353C" w14:paraId="6D90D5E9" w14:textId="77777777" w:rsidTr="002A19AF">
      <w:tc>
        <w:tcPr>
          <w:tcW w:w="3080" w:type="dxa"/>
        </w:tcPr>
        <w:p w14:paraId="2FF87CCE" w14:textId="77777777" w:rsidR="00C1353C" w:rsidRPr="00176A01" w:rsidRDefault="00C1353C">
          <w:pPr>
            <w:pStyle w:val="Footer"/>
            <w:spacing w:after="0" w:line="240" w:lineRule="auto"/>
            <w:jc w:val="left"/>
            <w:rPr>
              <w:rFonts w:cs="Arial"/>
              <w:b/>
              <w:color w:val="000000"/>
              <w:sz w:val="16"/>
              <w:lang w:eastAsia="en-US"/>
            </w:rPr>
          </w:pPr>
          <w:r w:rsidRPr="00176A01">
            <w:rPr>
              <w:rFonts w:cs="Arial"/>
              <w:b/>
              <w:color w:val="000000"/>
              <w:sz w:val="16"/>
              <w:lang w:eastAsia="en-US"/>
            </w:rPr>
            <w:t>V5.</w:t>
          </w:r>
          <w:r>
            <w:rPr>
              <w:rFonts w:cs="Arial"/>
              <w:b/>
              <w:color w:val="000000"/>
              <w:sz w:val="16"/>
              <w:lang w:eastAsia="en-US"/>
            </w:rPr>
            <w:t xml:space="preserve">2 17 </w:t>
          </w:r>
          <w:r w:rsidRPr="00176A01">
            <w:rPr>
              <w:rFonts w:cs="Arial"/>
              <w:b/>
              <w:color w:val="000000"/>
              <w:sz w:val="16"/>
              <w:lang w:eastAsia="en-US"/>
            </w:rPr>
            <w:t xml:space="preserve">October 2014 </w:t>
          </w:r>
        </w:p>
      </w:tc>
      <w:tc>
        <w:tcPr>
          <w:tcW w:w="3081" w:type="dxa"/>
        </w:tcPr>
        <w:p w14:paraId="6AD8B2C4" w14:textId="77777777" w:rsidR="00C1353C" w:rsidRPr="00176A01" w:rsidRDefault="00C1353C" w:rsidP="003D0BF8">
          <w:pPr>
            <w:pStyle w:val="Footer"/>
            <w:spacing w:after="0" w:line="240" w:lineRule="auto"/>
            <w:jc w:val="center"/>
            <w:rPr>
              <w:rFonts w:cs="Arial"/>
              <w:sz w:val="16"/>
              <w:lang w:eastAsia="en-US"/>
            </w:rPr>
          </w:pPr>
        </w:p>
      </w:tc>
      <w:tc>
        <w:tcPr>
          <w:tcW w:w="3081" w:type="dxa"/>
        </w:tcPr>
        <w:p w14:paraId="164EF16E" w14:textId="77777777" w:rsidR="00C1353C" w:rsidRPr="00176A01" w:rsidRDefault="00C1353C" w:rsidP="003D0BF8">
          <w:pPr>
            <w:pStyle w:val="Footer"/>
            <w:spacing w:after="0" w:line="240" w:lineRule="auto"/>
            <w:jc w:val="center"/>
            <w:rPr>
              <w:rFonts w:cs="Arial"/>
              <w:sz w:val="16"/>
              <w:lang w:eastAsia="en-US"/>
            </w:rPr>
          </w:pPr>
        </w:p>
      </w:tc>
    </w:tr>
  </w:tbl>
  <w:p w14:paraId="686B3A63" w14:textId="77777777" w:rsidR="00C1353C" w:rsidRPr="002A19AF" w:rsidRDefault="00C1353C" w:rsidP="003D0BF8">
    <w:pPr>
      <w:pStyle w:val="Footer"/>
      <w:spacing w:after="0" w:line="240" w:lineRule="auto"/>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A13B0" w14:textId="77777777" w:rsidR="00205FF7" w:rsidRDefault="00205FF7" w:rsidP="000147C2">
      <w:pPr>
        <w:spacing w:after="0" w:line="240" w:lineRule="auto"/>
      </w:pPr>
      <w:r>
        <w:separator/>
      </w:r>
    </w:p>
  </w:footnote>
  <w:footnote w:type="continuationSeparator" w:id="0">
    <w:p w14:paraId="0A0E71A9" w14:textId="77777777" w:rsidR="00205FF7" w:rsidRDefault="00205FF7" w:rsidP="00014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513"/>
      <w:gridCol w:w="4513"/>
    </w:tblGrid>
    <w:tr w:rsidR="00C1353C" w14:paraId="1CE75643" w14:textId="77777777" w:rsidTr="003D0BF8">
      <w:tc>
        <w:tcPr>
          <w:tcW w:w="4621" w:type="dxa"/>
        </w:tcPr>
        <w:p w14:paraId="744234C0" w14:textId="77777777" w:rsidR="00C1353C" w:rsidRPr="00176A01" w:rsidRDefault="00C1353C">
          <w:pPr>
            <w:pStyle w:val="Header"/>
            <w:rPr>
              <w:rFonts w:cs="Arial"/>
              <w:sz w:val="21"/>
              <w:lang w:eastAsia="en-US"/>
            </w:rPr>
          </w:pPr>
        </w:p>
      </w:tc>
      <w:tc>
        <w:tcPr>
          <w:tcW w:w="4621" w:type="dxa"/>
        </w:tcPr>
        <w:p w14:paraId="2AEE8EC1" w14:textId="77777777" w:rsidR="00C1353C" w:rsidRPr="00176A01" w:rsidRDefault="00C1353C" w:rsidP="003D0BF8">
          <w:pPr>
            <w:pStyle w:val="Header"/>
            <w:jc w:val="right"/>
            <w:rPr>
              <w:rFonts w:cs="Arial"/>
              <w:sz w:val="21"/>
              <w:lang w:eastAsia="en-US"/>
            </w:rPr>
          </w:pPr>
        </w:p>
      </w:tc>
    </w:tr>
  </w:tbl>
  <w:p w14:paraId="71E4FB23" w14:textId="77777777" w:rsidR="00C1353C" w:rsidRDefault="00C13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92E69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7CC5E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2B4864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18062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28CE6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DE25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E44D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B807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0E560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7C4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multilevel"/>
    <w:tmpl w:val="738411C0"/>
    <w:lvl w:ilvl="0">
      <w:start w:val="1"/>
      <w:numFmt w:val="decimal"/>
      <w:lvlText w:val="(%1)"/>
      <w:lvlJc w:val="left"/>
      <w:pPr>
        <w:tabs>
          <w:tab w:val="num" w:pos="360"/>
        </w:tabs>
        <w:ind w:left="360" w:hanging="360"/>
      </w:pPr>
      <w:rPr>
        <w:rFonts w:cs="Times New Roman" w:hint="eastAsia"/>
      </w:rPr>
    </w:lvl>
    <w:lvl w:ilvl="1">
      <w:start w:val="5"/>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eastAsia"/>
      </w:rPr>
    </w:lvl>
    <w:lvl w:ilvl="3">
      <w:start w:val="1"/>
      <w:numFmt w:val="lowerLetter"/>
      <w:lvlText w:val="(%4a)"/>
      <w:lvlJc w:val="left"/>
      <w:pPr>
        <w:tabs>
          <w:tab w:val="num" w:pos="1440"/>
        </w:tabs>
        <w:ind w:left="1440" w:hanging="360"/>
      </w:pPr>
      <w:rPr>
        <w:rFonts w:cs="Times New Roman" w:hint="eastAsia"/>
      </w:rPr>
    </w:lvl>
    <w:lvl w:ilvl="4">
      <w:start w:val="1"/>
      <w:numFmt w:val="lowerLetter"/>
      <w:lvlText w:val="(%5)"/>
      <w:lvlJc w:val="left"/>
      <w:pPr>
        <w:tabs>
          <w:tab w:val="num" w:pos="1800"/>
        </w:tabs>
        <w:ind w:left="1800" w:hanging="360"/>
      </w:pPr>
      <w:rPr>
        <w:rFonts w:cs="Times New Roman" w:hint="eastAsia"/>
      </w:rPr>
    </w:lvl>
    <w:lvl w:ilvl="5">
      <w:start w:val="1"/>
      <w:numFmt w:val="lowerRoman"/>
      <w:lvlText w:val="(%6)"/>
      <w:lvlJc w:val="left"/>
      <w:pPr>
        <w:tabs>
          <w:tab w:val="num" w:pos="2160"/>
        </w:tabs>
        <w:ind w:left="2160" w:hanging="360"/>
      </w:pPr>
      <w:rPr>
        <w:rFonts w:cs="Times New Roman" w:hint="eastAsia"/>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11" w15:restartNumberingAfterBreak="0">
    <w:nsid w:val="00380CAC"/>
    <w:multiLevelType w:val="hybridMultilevel"/>
    <w:tmpl w:val="2AA09814"/>
    <w:lvl w:ilvl="0" w:tplc="E1CABB0C">
      <w:start w:val="1"/>
      <w:numFmt w:val="lowerLetter"/>
      <w:lvlText w:val="(%1)"/>
      <w:lvlJc w:val="left"/>
      <w:pPr>
        <w:ind w:left="2915" w:hanging="360"/>
      </w:pPr>
      <w:rPr>
        <w:rFonts w:cs="Times New Roman" w:hint="default"/>
      </w:rPr>
    </w:lvl>
    <w:lvl w:ilvl="1" w:tplc="08090019" w:tentative="1">
      <w:start w:val="1"/>
      <w:numFmt w:val="lowerLetter"/>
      <w:lvlText w:val="%2."/>
      <w:lvlJc w:val="left"/>
      <w:pPr>
        <w:ind w:left="3635" w:hanging="360"/>
      </w:pPr>
      <w:rPr>
        <w:rFonts w:cs="Times New Roman"/>
      </w:rPr>
    </w:lvl>
    <w:lvl w:ilvl="2" w:tplc="0809001B" w:tentative="1">
      <w:start w:val="1"/>
      <w:numFmt w:val="lowerRoman"/>
      <w:lvlText w:val="%3."/>
      <w:lvlJc w:val="right"/>
      <w:pPr>
        <w:ind w:left="4355" w:hanging="180"/>
      </w:pPr>
      <w:rPr>
        <w:rFonts w:cs="Times New Roman"/>
      </w:rPr>
    </w:lvl>
    <w:lvl w:ilvl="3" w:tplc="0809000F" w:tentative="1">
      <w:start w:val="1"/>
      <w:numFmt w:val="decimal"/>
      <w:lvlText w:val="%4."/>
      <w:lvlJc w:val="left"/>
      <w:pPr>
        <w:ind w:left="5075" w:hanging="360"/>
      </w:pPr>
      <w:rPr>
        <w:rFonts w:cs="Times New Roman"/>
      </w:rPr>
    </w:lvl>
    <w:lvl w:ilvl="4" w:tplc="08090019" w:tentative="1">
      <w:start w:val="1"/>
      <w:numFmt w:val="lowerLetter"/>
      <w:lvlText w:val="%5."/>
      <w:lvlJc w:val="left"/>
      <w:pPr>
        <w:ind w:left="5795" w:hanging="360"/>
      </w:pPr>
      <w:rPr>
        <w:rFonts w:cs="Times New Roman"/>
      </w:rPr>
    </w:lvl>
    <w:lvl w:ilvl="5" w:tplc="0809001B" w:tentative="1">
      <w:start w:val="1"/>
      <w:numFmt w:val="lowerRoman"/>
      <w:lvlText w:val="%6."/>
      <w:lvlJc w:val="right"/>
      <w:pPr>
        <w:ind w:left="6515" w:hanging="180"/>
      </w:pPr>
      <w:rPr>
        <w:rFonts w:cs="Times New Roman"/>
      </w:rPr>
    </w:lvl>
    <w:lvl w:ilvl="6" w:tplc="0809000F" w:tentative="1">
      <w:start w:val="1"/>
      <w:numFmt w:val="decimal"/>
      <w:lvlText w:val="%7."/>
      <w:lvlJc w:val="left"/>
      <w:pPr>
        <w:ind w:left="7235" w:hanging="360"/>
      </w:pPr>
      <w:rPr>
        <w:rFonts w:cs="Times New Roman"/>
      </w:rPr>
    </w:lvl>
    <w:lvl w:ilvl="7" w:tplc="08090019" w:tentative="1">
      <w:start w:val="1"/>
      <w:numFmt w:val="lowerLetter"/>
      <w:lvlText w:val="%8."/>
      <w:lvlJc w:val="left"/>
      <w:pPr>
        <w:ind w:left="7955" w:hanging="360"/>
      </w:pPr>
      <w:rPr>
        <w:rFonts w:cs="Times New Roman"/>
      </w:rPr>
    </w:lvl>
    <w:lvl w:ilvl="8" w:tplc="0809001B" w:tentative="1">
      <w:start w:val="1"/>
      <w:numFmt w:val="lowerRoman"/>
      <w:lvlText w:val="%9."/>
      <w:lvlJc w:val="right"/>
      <w:pPr>
        <w:ind w:left="8675" w:hanging="180"/>
      </w:pPr>
      <w:rPr>
        <w:rFonts w:cs="Times New Roman"/>
      </w:rPr>
    </w:lvl>
  </w:abstractNum>
  <w:abstractNum w:abstractNumId="12" w15:restartNumberingAfterBreak="0">
    <w:nsid w:val="0124639F"/>
    <w:multiLevelType w:val="multilevel"/>
    <w:tmpl w:val="C986BB80"/>
    <w:lvl w:ilvl="0">
      <w:start w:val="2"/>
      <w:numFmt w:val="decimal"/>
      <w:lvlText w:val="%1."/>
      <w:lvlJc w:val="left"/>
      <w:pPr>
        <w:tabs>
          <w:tab w:val="num" w:pos="855"/>
        </w:tabs>
        <w:ind w:left="855" w:hanging="855"/>
      </w:pPr>
      <w:rPr>
        <w:rFonts w:ascii="Arial" w:hAnsi="Arial" w:cs="Times New Roman" w:hint="default"/>
        <w:b w:val="0"/>
        <w:i w:val="0"/>
        <w:sz w:val="21"/>
      </w:rPr>
    </w:lvl>
    <w:lvl w:ilvl="1">
      <w:start w:val="4"/>
      <w:numFmt w:val="decimal"/>
      <w:lvlText w:val="%1.%2"/>
      <w:lvlJc w:val="left"/>
      <w:pPr>
        <w:tabs>
          <w:tab w:val="num" w:pos="1705"/>
        </w:tabs>
        <w:ind w:left="1705" w:hanging="855"/>
      </w:pPr>
      <w:rPr>
        <w:rFonts w:ascii="Arial" w:hAnsi="Arial" w:cs="Times New Roman" w:hint="default"/>
        <w:b w:val="0"/>
        <w:i w:val="0"/>
        <w:sz w:val="21"/>
      </w:rPr>
    </w:lvl>
    <w:lvl w:ilvl="2">
      <w:start w:val="1"/>
      <w:numFmt w:val="decimal"/>
      <w:lvlText w:val="%1.%2.%3"/>
      <w:lvlJc w:val="left"/>
      <w:pPr>
        <w:tabs>
          <w:tab w:val="num" w:pos="3265"/>
        </w:tabs>
        <w:ind w:left="3265" w:hanging="855"/>
      </w:pPr>
      <w:rPr>
        <w:rFonts w:cs="Times New Roman" w:hint="default"/>
        <w:b w:val="0"/>
        <w:i w:val="0"/>
        <w:sz w:val="21"/>
      </w:rPr>
    </w:lvl>
    <w:lvl w:ilvl="3">
      <w:start w:val="1"/>
      <w:numFmt w:val="decimal"/>
      <w:lvlText w:val="%1.%2.%3.%4"/>
      <w:lvlJc w:val="left"/>
      <w:pPr>
        <w:tabs>
          <w:tab w:val="num" w:pos="3405"/>
        </w:tabs>
        <w:ind w:left="3405" w:hanging="855"/>
      </w:pPr>
      <w:rPr>
        <w:rFonts w:ascii="Arial" w:hAnsi="Arial" w:cs="Times New Roman" w:hint="default"/>
        <w:b w:val="0"/>
        <w:i w:val="0"/>
        <w:sz w:val="21"/>
      </w:rPr>
    </w:lvl>
    <w:lvl w:ilvl="4">
      <w:start w:val="1"/>
      <w:numFmt w:val="decimal"/>
      <w:lvlText w:val="%1.%2.%3.%4.%5"/>
      <w:lvlJc w:val="left"/>
      <w:pPr>
        <w:tabs>
          <w:tab w:val="num" w:pos="4480"/>
        </w:tabs>
        <w:ind w:left="4480" w:hanging="1080"/>
      </w:pPr>
      <w:rPr>
        <w:rFonts w:cs="Times New Roman" w:hint="default"/>
        <w:b w:val="0"/>
        <w:i w:val="0"/>
      </w:rPr>
    </w:lvl>
    <w:lvl w:ilvl="5">
      <w:start w:val="1"/>
      <w:numFmt w:val="decimal"/>
      <w:lvlText w:val="%1.%2.%3.%4.%5.%6"/>
      <w:lvlJc w:val="left"/>
      <w:pPr>
        <w:tabs>
          <w:tab w:val="num" w:pos="5690"/>
        </w:tabs>
        <w:ind w:left="5330" w:hanging="1080"/>
      </w:pPr>
      <w:rPr>
        <w:rFonts w:cs="Times New Roman" w:hint="default"/>
        <w:b/>
      </w:rPr>
    </w:lvl>
    <w:lvl w:ilvl="6">
      <w:start w:val="1"/>
      <w:numFmt w:val="decimal"/>
      <w:lvlText w:val="%1.%2.%3.%4.%5.%6.%7"/>
      <w:lvlJc w:val="left"/>
      <w:pPr>
        <w:tabs>
          <w:tab w:val="num" w:pos="6900"/>
        </w:tabs>
        <w:ind w:left="6540" w:hanging="1440"/>
      </w:pPr>
      <w:rPr>
        <w:rFonts w:cs="Times New Roman" w:hint="default"/>
        <w:b/>
      </w:rPr>
    </w:lvl>
    <w:lvl w:ilvl="7">
      <w:start w:val="1"/>
      <w:numFmt w:val="decimal"/>
      <w:lvlText w:val="%1.%2.%3.%4.%5.%6.%7.%8"/>
      <w:lvlJc w:val="left"/>
      <w:pPr>
        <w:tabs>
          <w:tab w:val="num" w:pos="7750"/>
        </w:tabs>
        <w:ind w:left="7390" w:hanging="1440"/>
      </w:pPr>
      <w:rPr>
        <w:rFonts w:cs="Times New Roman" w:hint="default"/>
        <w:b/>
      </w:rPr>
    </w:lvl>
    <w:lvl w:ilvl="8">
      <w:start w:val="1"/>
      <w:numFmt w:val="decimal"/>
      <w:lvlText w:val="%1.%2.%3.%4.%5.%6.%7.%8.%9"/>
      <w:lvlJc w:val="left"/>
      <w:pPr>
        <w:tabs>
          <w:tab w:val="num" w:pos="8960"/>
        </w:tabs>
        <w:ind w:left="8600" w:hanging="1800"/>
      </w:pPr>
      <w:rPr>
        <w:rFonts w:cs="Times New Roman" w:hint="default"/>
        <w:b/>
      </w:rPr>
    </w:lvl>
  </w:abstractNum>
  <w:abstractNum w:abstractNumId="13" w15:restartNumberingAfterBreak="0">
    <w:nsid w:val="08E03759"/>
    <w:multiLevelType w:val="multilevel"/>
    <w:tmpl w:val="C9BE2688"/>
    <w:lvl w:ilvl="0">
      <w:start w:val="2"/>
      <w:numFmt w:val="decimal"/>
      <w:lvlText w:val="%1."/>
      <w:lvlJc w:val="left"/>
      <w:pPr>
        <w:tabs>
          <w:tab w:val="num" w:pos="360"/>
        </w:tabs>
        <w:ind w:left="360" w:hanging="360"/>
      </w:pPr>
      <w:rPr>
        <w:rFonts w:cs="Times New Roman" w:hint="default"/>
        <w:b w:val="0"/>
        <w:i w:val="0"/>
        <w:sz w:val="21"/>
      </w:rPr>
    </w:lvl>
    <w:lvl w:ilvl="1">
      <w:start w:val="4"/>
      <w:numFmt w:val="decimal"/>
      <w:lvlText w:val="%1.5."/>
      <w:lvlJc w:val="left"/>
      <w:pPr>
        <w:tabs>
          <w:tab w:val="num" w:pos="792"/>
        </w:tabs>
        <w:ind w:left="792" w:hanging="432"/>
      </w:pPr>
      <w:rPr>
        <w:rFonts w:cs="Times New Roman" w:hint="default"/>
        <w:b w:val="0"/>
        <w:i w:val="0"/>
        <w:sz w:val="21"/>
      </w:rPr>
    </w:lvl>
    <w:lvl w:ilvl="2">
      <w:start w:val="1"/>
      <w:numFmt w:val="decimal"/>
      <w:lvlText w:val="%1.%2.%3."/>
      <w:lvlJc w:val="left"/>
      <w:pPr>
        <w:tabs>
          <w:tab w:val="num" w:pos="1440"/>
        </w:tabs>
        <w:ind w:left="1224" w:hanging="504"/>
      </w:pPr>
      <w:rPr>
        <w:rFonts w:cs="Times New Roman" w:hint="default"/>
        <w:b w:val="0"/>
        <w:i w:val="0"/>
        <w:sz w:val="21"/>
      </w:rPr>
    </w:lvl>
    <w:lvl w:ilvl="3">
      <w:start w:val="1"/>
      <w:numFmt w:val="decimal"/>
      <w:lvlText w:val="%1.%2.%3.%4."/>
      <w:lvlJc w:val="left"/>
      <w:pPr>
        <w:tabs>
          <w:tab w:val="num" w:pos="1800"/>
        </w:tabs>
        <w:ind w:left="1728" w:hanging="648"/>
      </w:pPr>
      <w:rPr>
        <w:rFonts w:cs="Times New Roman" w:hint="default"/>
        <w:b w:val="0"/>
        <w:i w:val="0"/>
        <w:sz w:val="21"/>
      </w:rPr>
    </w:lvl>
    <w:lvl w:ilvl="4">
      <w:start w:val="1"/>
      <w:numFmt w:val="decimal"/>
      <w:lvlText w:val="%1.%2.%3.%4.%5."/>
      <w:lvlJc w:val="left"/>
      <w:pPr>
        <w:tabs>
          <w:tab w:val="num" w:pos="2520"/>
        </w:tabs>
        <w:ind w:left="2232" w:hanging="792"/>
      </w:pPr>
      <w:rPr>
        <w:rFonts w:cs="Times New Roman" w:hint="default"/>
        <w:b w:val="0"/>
        <w:i w:val="0"/>
      </w:rPr>
    </w:lvl>
    <w:lvl w:ilvl="5">
      <w:start w:val="1"/>
      <w:numFmt w:val="decimal"/>
      <w:lvlText w:val="%1.%2.%3.%4.%5.%6."/>
      <w:lvlJc w:val="left"/>
      <w:pPr>
        <w:tabs>
          <w:tab w:val="num" w:pos="288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3960"/>
        </w:tabs>
        <w:ind w:left="3744" w:hanging="1224"/>
      </w:pPr>
      <w:rPr>
        <w:rFonts w:cs="Times New Roman" w:hint="default"/>
        <w:b/>
      </w:rPr>
    </w:lvl>
    <w:lvl w:ilvl="8">
      <w:start w:val="1"/>
      <w:numFmt w:val="decimal"/>
      <w:lvlText w:val="%1.%2.%3.%4.%5.%6.%7.%8.%9."/>
      <w:lvlJc w:val="left"/>
      <w:pPr>
        <w:tabs>
          <w:tab w:val="num" w:pos="4680"/>
        </w:tabs>
        <w:ind w:left="4320" w:hanging="1440"/>
      </w:pPr>
      <w:rPr>
        <w:rFonts w:cs="Times New Roman" w:hint="default"/>
        <w:b/>
      </w:rPr>
    </w:lvl>
  </w:abstractNum>
  <w:abstractNum w:abstractNumId="14" w15:restartNumberingAfterBreak="0">
    <w:nsid w:val="1B3D382A"/>
    <w:multiLevelType w:val="hybridMultilevel"/>
    <w:tmpl w:val="9A3C8818"/>
    <w:lvl w:ilvl="0" w:tplc="71B8FC82">
      <w:start w:val="1"/>
      <w:numFmt w:val="upperRoman"/>
      <w:pStyle w:val="RomanPara4"/>
      <w:lvlText w:val="%1."/>
      <w:lvlJc w:val="right"/>
      <w:pPr>
        <w:tabs>
          <w:tab w:val="num" w:pos="2160"/>
        </w:tabs>
        <w:ind w:left="216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0755CD"/>
    <w:multiLevelType w:val="hybridMultilevel"/>
    <w:tmpl w:val="49469698"/>
    <w:lvl w:ilvl="0" w:tplc="DC3EEEF2">
      <w:start w:val="1"/>
      <w:numFmt w:val="upperRoman"/>
      <w:pStyle w:val="Romanpara1"/>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1C35C7"/>
    <w:multiLevelType w:val="hybridMultilevel"/>
    <w:tmpl w:val="94224F32"/>
    <w:lvl w:ilvl="0" w:tplc="08090001">
      <w:start w:val="1"/>
      <w:numFmt w:val="bullet"/>
      <w:lvlText w:val=""/>
      <w:lvlJc w:val="left"/>
      <w:pPr>
        <w:tabs>
          <w:tab w:val="num" w:pos="1575"/>
        </w:tabs>
        <w:ind w:left="1575" w:hanging="360"/>
      </w:pPr>
      <w:rPr>
        <w:rFonts w:ascii="Symbol" w:hAnsi="Symbol" w:hint="default"/>
      </w:rPr>
    </w:lvl>
    <w:lvl w:ilvl="1" w:tplc="08090003" w:tentative="1">
      <w:start w:val="1"/>
      <w:numFmt w:val="bullet"/>
      <w:lvlText w:val="o"/>
      <w:lvlJc w:val="left"/>
      <w:pPr>
        <w:tabs>
          <w:tab w:val="num" w:pos="2295"/>
        </w:tabs>
        <w:ind w:left="2295" w:hanging="360"/>
      </w:pPr>
      <w:rPr>
        <w:rFonts w:ascii="Courier New" w:hAnsi="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7" w15:restartNumberingAfterBreak="0">
    <w:nsid w:val="2DBB291D"/>
    <w:multiLevelType w:val="multilevel"/>
    <w:tmpl w:val="EF8EB86E"/>
    <w:lvl w:ilvl="0">
      <w:start w:val="1"/>
      <w:numFmt w:val="lowerLetter"/>
      <w:pStyle w:val="AlphaPara5"/>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30404C1E"/>
    <w:multiLevelType w:val="multilevel"/>
    <w:tmpl w:val="9A1C88C4"/>
    <w:lvl w:ilvl="0">
      <w:start w:val="1"/>
      <w:numFmt w:val="decimal"/>
      <w:lvlText w:val="%1."/>
      <w:lvlJc w:val="left"/>
      <w:pPr>
        <w:ind w:left="720" w:hanging="360"/>
      </w:pPr>
      <w:rPr>
        <w:rFonts w:cs="Times New Roman" w:hint="default"/>
      </w:rPr>
    </w:lvl>
    <w:lvl w:ilvl="1">
      <w:start w:val="8"/>
      <w:numFmt w:val="decimal"/>
      <w:isLgl/>
      <w:lvlText w:val="%1.%2"/>
      <w:lvlJc w:val="left"/>
      <w:pPr>
        <w:tabs>
          <w:tab w:val="num" w:pos="1655"/>
        </w:tabs>
        <w:ind w:left="1655" w:hanging="600"/>
      </w:pPr>
      <w:rPr>
        <w:rFonts w:cs="Times New Roman" w:hint="default"/>
      </w:rPr>
    </w:lvl>
    <w:lvl w:ilvl="2">
      <w:start w:val="1"/>
      <w:numFmt w:val="decimal"/>
      <w:isLgl/>
      <w:lvlText w:val="%1.%2.%3"/>
      <w:lvlJc w:val="left"/>
      <w:pPr>
        <w:tabs>
          <w:tab w:val="num" w:pos="2470"/>
        </w:tabs>
        <w:ind w:left="2470" w:hanging="720"/>
      </w:pPr>
      <w:rPr>
        <w:rFonts w:cs="Times New Roman" w:hint="default"/>
      </w:rPr>
    </w:lvl>
    <w:lvl w:ilvl="3">
      <w:start w:val="1"/>
      <w:numFmt w:val="decimal"/>
      <w:isLgl/>
      <w:lvlText w:val="%1.%2.%3.%4"/>
      <w:lvlJc w:val="left"/>
      <w:pPr>
        <w:tabs>
          <w:tab w:val="num" w:pos="3165"/>
        </w:tabs>
        <w:ind w:left="3165" w:hanging="720"/>
      </w:pPr>
      <w:rPr>
        <w:rFonts w:cs="Times New Roman" w:hint="default"/>
      </w:rPr>
    </w:lvl>
    <w:lvl w:ilvl="4">
      <w:start w:val="1"/>
      <w:numFmt w:val="decimal"/>
      <w:isLgl/>
      <w:lvlText w:val="%1.%2.%3.%4.%5"/>
      <w:lvlJc w:val="left"/>
      <w:pPr>
        <w:tabs>
          <w:tab w:val="num" w:pos="4220"/>
        </w:tabs>
        <w:ind w:left="4220" w:hanging="1080"/>
      </w:pPr>
      <w:rPr>
        <w:rFonts w:cs="Times New Roman" w:hint="default"/>
      </w:rPr>
    </w:lvl>
    <w:lvl w:ilvl="5">
      <w:start w:val="1"/>
      <w:numFmt w:val="decimal"/>
      <w:isLgl/>
      <w:lvlText w:val="%1.%2.%3.%4.%5.%6"/>
      <w:lvlJc w:val="left"/>
      <w:pPr>
        <w:tabs>
          <w:tab w:val="num" w:pos="4915"/>
        </w:tabs>
        <w:ind w:left="4915" w:hanging="1080"/>
      </w:pPr>
      <w:rPr>
        <w:rFonts w:cs="Times New Roman" w:hint="default"/>
      </w:rPr>
    </w:lvl>
    <w:lvl w:ilvl="6">
      <w:start w:val="1"/>
      <w:numFmt w:val="decimal"/>
      <w:isLgl/>
      <w:lvlText w:val="%1.%2.%3.%4.%5.%6.%7"/>
      <w:lvlJc w:val="left"/>
      <w:pPr>
        <w:tabs>
          <w:tab w:val="num" w:pos="5970"/>
        </w:tabs>
        <w:ind w:left="5970" w:hanging="1440"/>
      </w:pPr>
      <w:rPr>
        <w:rFonts w:cs="Times New Roman" w:hint="default"/>
      </w:rPr>
    </w:lvl>
    <w:lvl w:ilvl="7">
      <w:start w:val="1"/>
      <w:numFmt w:val="decimal"/>
      <w:isLgl/>
      <w:lvlText w:val="%1.%2.%3.%4.%5.%6.%7.%8"/>
      <w:lvlJc w:val="left"/>
      <w:pPr>
        <w:tabs>
          <w:tab w:val="num" w:pos="6665"/>
        </w:tabs>
        <w:ind w:left="6665" w:hanging="1440"/>
      </w:pPr>
      <w:rPr>
        <w:rFonts w:cs="Times New Roman" w:hint="default"/>
      </w:rPr>
    </w:lvl>
    <w:lvl w:ilvl="8">
      <w:start w:val="1"/>
      <w:numFmt w:val="decimal"/>
      <w:isLgl/>
      <w:lvlText w:val="%1.%2.%3.%4.%5.%6.%7.%8.%9"/>
      <w:lvlJc w:val="left"/>
      <w:pPr>
        <w:tabs>
          <w:tab w:val="num" w:pos="7720"/>
        </w:tabs>
        <w:ind w:left="7720" w:hanging="1800"/>
      </w:pPr>
      <w:rPr>
        <w:rFonts w:cs="Times New Roman" w:hint="default"/>
      </w:rPr>
    </w:lvl>
  </w:abstractNum>
  <w:abstractNum w:abstractNumId="19" w15:restartNumberingAfterBreak="0">
    <w:nsid w:val="32470AD8"/>
    <w:multiLevelType w:val="hybridMultilevel"/>
    <w:tmpl w:val="4BEAA722"/>
    <w:lvl w:ilvl="0" w:tplc="716A4C82">
      <w:start w:val="1"/>
      <w:numFmt w:val="upperRoman"/>
      <w:pStyle w:val="RomanPara3"/>
      <w:lvlText w:val="%1."/>
      <w:lvlJc w:val="right"/>
      <w:pPr>
        <w:tabs>
          <w:tab w:val="num" w:pos="1260"/>
        </w:tabs>
        <w:ind w:left="126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335C7F"/>
    <w:multiLevelType w:val="hybridMultilevel"/>
    <w:tmpl w:val="C79EB4E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779647C"/>
    <w:multiLevelType w:val="multilevel"/>
    <w:tmpl w:val="C9BE2688"/>
    <w:lvl w:ilvl="0">
      <w:start w:val="2"/>
      <w:numFmt w:val="decimal"/>
      <w:lvlText w:val="%1."/>
      <w:lvlJc w:val="left"/>
      <w:pPr>
        <w:tabs>
          <w:tab w:val="num" w:pos="360"/>
        </w:tabs>
        <w:ind w:left="360" w:hanging="360"/>
      </w:pPr>
      <w:rPr>
        <w:rFonts w:cs="Times New Roman" w:hint="default"/>
      </w:rPr>
    </w:lvl>
    <w:lvl w:ilvl="1">
      <w:start w:val="4"/>
      <w:numFmt w:val="decimal"/>
      <w:lvlText w:val="%1.5."/>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9CA2AF9"/>
    <w:multiLevelType w:val="hybridMultilevel"/>
    <w:tmpl w:val="8DD0EDA8"/>
    <w:lvl w:ilvl="0" w:tplc="BFE43EBE">
      <w:start w:val="1"/>
      <w:numFmt w:val="upperRoman"/>
      <w:pStyle w:val="RomanPara5"/>
      <w:lvlText w:val="%1."/>
      <w:lvlJc w:val="right"/>
      <w:pPr>
        <w:tabs>
          <w:tab w:val="num" w:pos="3780"/>
        </w:tabs>
        <w:ind w:left="3780" w:hanging="180"/>
      </w:pPr>
      <w:rPr>
        <w:rFonts w:cs="Times New Roman"/>
      </w:rPr>
    </w:lvl>
    <w:lvl w:ilvl="1" w:tplc="04090019" w:tentative="1">
      <w:start w:val="1"/>
      <w:numFmt w:val="lowerLetter"/>
      <w:lvlText w:val="%2."/>
      <w:lvlJc w:val="left"/>
      <w:pPr>
        <w:tabs>
          <w:tab w:val="num" w:pos="4500"/>
        </w:tabs>
        <w:ind w:left="4500" w:hanging="360"/>
      </w:pPr>
      <w:rPr>
        <w:rFonts w:cs="Times New Roman"/>
      </w:rPr>
    </w:lvl>
    <w:lvl w:ilvl="2" w:tplc="0409001B" w:tentative="1">
      <w:start w:val="1"/>
      <w:numFmt w:val="lowerRoman"/>
      <w:lvlText w:val="%3."/>
      <w:lvlJc w:val="right"/>
      <w:pPr>
        <w:tabs>
          <w:tab w:val="num" w:pos="5220"/>
        </w:tabs>
        <w:ind w:left="5220" w:hanging="180"/>
      </w:pPr>
      <w:rPr>
        <w:rFonts w:cs="Times New Roman"/>
      </w:rPr>
    </w:lvl>
    <w:lvl w:ilvl="3" w:tplc="0409000F" w:tentative="1">
      <w:start w:val="1"/>
      <w:numFmt w:val="decimal"/>
      <w:lvlText w:val="%4."/>
      <w:lvlJc w:val="left"/>
      <w:pPr>
        <w:tabs>
          <w:tab w:val="num" w:pos="5940"/>
        </w:tabs>
        <w:ind w:left="5940" w:hanging="360"/>
      </w:pPr>
      <w:rPr>
        <w:rFonts w:cs="Times New Roman"/>
      </w:rPr>
    </w:lvl>
    <w:lvl w:ilvl="4" w:tplc="04090019" w:tentative="1">
      <w:start w:val="1"/>
      <w:numFmt w:val="lowerLetter"/>
      <w:lvlText w:val="%5."/>
      <w:lvlJc w:val="left"/>
      <w:pPr>
        <w:tabs>
          <w:tab w:val="num" w:pos="6660"/>
        </w:tabs>
        <w:ind w:left="6660" w:hanging="360"/>
      </w:pPr>
      <w:rPr>
        <w:rFonts w:cs="Times New Roman"/>
      </w:rPr>
    </w:lvl>
    <w:lvl w:ilvl="5" w:tplc="0409001B" w:tentative="1">
      <w:start w:val="1"/>
      <w:numFmt w:val="lowerRoman"/>
      <w:lvlText w:val="%6."/>
      <w:lvlJc w:val="right"/>
      <w:pPr>
        <w:tabs>
          <w:tab w:val="num" w:pos="7380"/>
        </w:tabs>
        <w:ind w:left="7380" w:hanging="180"/>
      </w:pPr>
      <w:rPr>
        <w:rFonts w:cs="Times New Roman"/>
      </w:rPr>
    </w:lvl>
    <w:lvl w:ilvl="6" w:tplc="0409000F" w:tentative="1">
      <w:start w:val="1"/>
      <w:numFmt w:val="decimal"/>
      <w:lvlText w:val="%7."/>
      <w:lvlJc w:val="left"/>
      <w:pPr>
        <w:tabs>
          <w:tab w:val="num" w:pos="8100"/>
        </w:tabs>
        <w:ind w:left="8100" w:hanging="360"/>
      </w:pPr>
      <w:rPr>
        <w:rFonts w:cs="Times New Roman"/>
      </w:rPr>
    </w:lvl>
    <w:lvl w:ilvl="7" w:tplc="04090019" w:tentative="1">
      <w:start w:val="1"/>
      <w:numFmt w:val="lowerLetter"/>
      <w:lvlText w:val="%8."/>
      <w:lvlJc w:val="left"/>
      <w:pPr>
        <w:tabs>
          <w:tab w:val="num" w:pos="8820"/>
        </w:tabs>
        <w:ind w:left="8820" w:hanging="360"/>
      </w:pPr>
      <w:rPr>
        <w:rFonts w:cs="Times New Roman"/>
      </w:rPr>
    </w:lvl>
    <w:lvl w:ilvl="8" w:tplc="0409001B" w:tentative="1">
      <w:start w:val="1"/>
      <w:numFmt w:val="lowerRoman"/>
      <w:lvlText w:val="%9."/>
      <w:lvlJc w:val="right"/>
      <w:pPr>
        <w:tabs>
          <w:tab w:val="num" w:pos="9540"/>
        </w:tabs>
        <w:ind w:left="9540" w:hanging="180"/>
      </w:pPr>
      <w:rPr>
        <w:rFonts w:cs="Times New Roman"/>
      </w:rPr>
    </w:lvl>
  </w:abstractNum>
  <w:abstractNum w:abstractNumId="23" w15:restartNumberingAfterBreak="0">
    <w:nsid w:val="3FF85DAC"/>
    <w:multiLevelType w:val="multilevel"/>
    <w:tmpl w:val="A830CA18"/>
    <w:lvl w:ilvl="0">
      <w:start w:val="1"/>
      <w:numFmt w:val="lowerLetter"/>
      <w:pStyle w:val="AlphaPara2"/>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4C1B6DE3"/>
    <w:multiLevelType w:val="multilevel"/>
    <w:tmpl w:val="C986BB80"/>
    <w:lvl w:ilvl="0">
      <w:start w:val="2"/>
      <w:numFmt w:val="decimal"/>
      <w:lvlText w:val="%1."/>
      <w:lvlJc w:val="left"/>
      <w:pPr>
        <w:tabs>
          <w:tab w:val="num" w:pos="855"/>
        </w:tabs>
        <w:ind w:left="855" w:hanging="855"/>
      </w:pPr>
      <w:rPr>
        <w:rFonts w:ascii="Arial" w:hAnsi="Arial" w:cs="Times New Roman" w:hint="default"/>
        <w:b w:val="0"/>
        <w:i w:val="0"/>
        <w:sz w:val="21"/>
      </w:rPr>
    </w:lvl>
    <w:lvl w:ilvl="1">
      <w:start w:val="4"/>
      <w:numFmt w:val="decimal"/>
      <w:lvlText w:val="%1.%2"/>
      <w:lvlJc w:val="left"/>
      <w:pPr>
        <w:tabs>
          <w:tab w:val="num" w:pos="1705"/>
        </w:tabs>
        <w:ind w:left="1705" w:hanging="855"/>
      </w:pPr>
      <w:rPr>
        <w:rFonts w:ascii="Arial" w:hAnsi="Arial" w:cs="Times New Roman" w:hint="default"/>
        <w:b w:val="0"/>
        <w:i w:val="0"/>
        <w:sz w:val="21"/>
      </w:rPr>
    </w:lvl>
    <w:lvl w:ilvl="2">
      <w:start w:val="1"/>
      <w:numFmt w:val="decimal"/>
      <w:lvlText w:val="%1.%2.%3"/>
      <w:lvlJc w:val="left"/>
      <w:pPr>
        <w:tabs>
          <w:tab w:val="num" w:pos="3265"/>
        </w:tabs>
        <w:ind w:left="3265" w:hanging="855"/>
      </w:pPr>
      <w:rPr>
        <w:rFonts w:cs="Times New Roman" w:hint="default"/>
        <w:b w:val="0"/>
        <w:i w:val="0"/>
        <w:sz w:val="21"/>
      </w:rPr>
    </w:lvl>
    <w:lvl w:ilvl="3">
      <w:start w:val="1"/>
      <w:numFmt w:val="decimal"/>
      <w:lvlText w:val="%1.%2.%3.%4"/>
      <w:lvlJc w:val="left"/>
      <w:pPr>
        <w:tabs>
          <w:tab w:val="num" w:pos="3405"/>
        </w:tabs>
        <w:ind w:left="3405" w:hanging="855"/>
      </w:pPr>
      <w:rPr>
        <w:rFonts w:ascii="Arial" w:hAnsi="Arial" w:cs="Times New Roman" w:hint="default"/>
        <w:b w:val="0"/>
        <w:i w:val="0"/>
        <w:sz w:val="21"/>
      </w:rPr>
    </w:lvl>
    <w:lvl w:ilvl="4">
      <w:start w:val="1"/>
      <w:numFmt w:val="decimal"/>
      <w:lvlText w:val="%1.%2.%3.%4.%5"/>
      <w:lvlJc w:val="left"/>
      <w:pPr>
        <w:tabs>
          <w:tab w:val="num" w:pos="4480"/>
        </w:tabs>
        <w:ind w:left="4480" w:hanging="1080"/>
      </w:pPr>
      <w:rPr>
        <w:rFonts w:cs="Times New Roman" w:hint="default"/>
        <w:b w:val="0"/>
        <w:i w:val="0"/>
      </w:rPr>
    </w:lvl>
    <w:lvl w:ilvl="5">
      <w:start w:val="1"/>
      <w:numFmt w:val="decimal"/>
      <w:lvlText w:val="%1.%2.%3.%4.%5.%6"/>
      <w:lvlJc w:val="left"/>
      <w:pPr>
        <w:tabs>
          <w:tab w:val="num" w:pos="5690"/>
        </w:tabs>
        <w:ind w:left="5330" w:hanging="1080"/>
      </w:pPr>
      <w:rPr>
        <w:rFonts w:cs="Times New Roman" w:hint="default"/>
        <w:b/>
      </w:rPr>
    </w:lvl>
    <w:lvl w:ilvl="6">
      <w:start w:val="1"/>
      <w:numFmt w:val="decimal"/>
      <w:lvlText w:val="%1.%2.%3.%4.%5.%6.%7"/>
      <w:lvlJc w:val="left"/>
      <w:pPr>
        <w:tabs>
          <w:tab w:val="num" w:pos="6900"/>
        </w:tabs>
        <w:ind w:left="6540" w:hanging="1440"/>
      </w:pPr>
      <w:rPr>
        <w:rFonts w:cs="Times New Roman" w:hint="default"/>
        <w:b/>
      </w:rPr>
    </w:lvl>
    <w:lvl w:ilvl="7">
      <w:start w:val="1"/>
      <w:numFmt w:val="decimal"/>
      <w:lvlText w:val="%1.%2.%3.%4.%5.%6.%7.%8"/>
      <w:lvlJc w:val="left"/>
      <w:pPr>
        <w:tabs>
          <w:tab w:val="num" w:pos="7750"/>
        </w:tabs>
        <w:ind w:left="7390" w:hanging="1440"/>
      </w:pPr>
      <w:rPr>
        <w:rFonts w:cs="Times New Roman" w:hint="default"/>
        <w:b/>
      </w:rPr>
    </w:lvl>
    <w:lvl w:ilvl="8">
      <w:start w:val="1"/>
      <w:numFmt w:val="decimal"/>
      <w:lvlText w:val="%1.%2.%3.%4.%5.%6.%7.%8.%9"/>
      <w:lvlJc w:val="left"/>
      <w:pPr>
        <w:tabs>
          <w:tab w:val="num" w:pos="8960"/>
        </w:tabs>
        <w:ind w:left="8600" w:hanging="1800"/>
      </w:pPr>
      <w:rPr>
        <w:rFonts w:cs="Times New Roman" w:hint="default"/>
        <w:b/>
      </w:rPr>
    </w:lvl>
  </w:abstractNum>
  <w:abstractNum w:abstractNumId="25" w15:restartNumberingAfterBreak="0">
    <w:nsid w:val="53830DAE"/>
    <w:multiLevelType w:val="multilevel"/>
    <w:tmpl w:val="BFB4DB4C"/>
    <w:lvl w:ilvl="0">
      <w:start w:val="5"/>
      <w:numFmt w:val="decimal"/>
      <w:lvlText w:val="%1."/>
      <w:lvlJc w:val="left"/>
      <w:pPr>
        <w:tabs>
          <w:tab w:val="num" w:pos="360"/>
        </w:tabs>
        <w:ind w:left="360" w:hanging="360"/>
      </w:pPr>
      <w:rPr>
        <w:rFonts w:cs="Times New Roman" w:hint="default"/>
        <w:b w:val="0"/>
        <w:i w:val="0"/>
        <w:sz w:val="21"/>
      </w:rPr>
    </w:lvl>
    <w:lvl w:ilvl="1">
      <w:start w:val="4"/>
      <w:numFmt w:val="decimal"/>
      <w:lvlText w:val="%1.5."/>
      <w:lvlJc w:val="left"/>
      <w:pPr>
        <w:tabs>
          <w:tab w:val="num" w:pos="792"/>
        </w:tabs>
        <w:ind w:left="792" w:hanging="432"/>
      </w:pPr>
      <w:rPr>
        <w:rFonts w:cs="Times New Roman" w:hint="default"/>
        <w:b w:val="0"/>
        <w:i w:val="0"/>
        <w:sz w:val="21"/>
      </w:rPr>
    </w:lvl>
    <w:lvl w:ilvl="2">
      <w:start w:val="1"/>
      <w:numFmt w:val="decimal"/>
      <w:lvlText w:val="%1.%2.%3."/>
      <w:lvlJc w:val="left"/>
      <w:pPr>
        <w:tabs>
          <w:tab w:val="num" w:pos="1440"/>
        </w:tabs>
        <w:ind w:left="1224" w:hanging="504"/>
      </w:pPr>
      <w:rPr>
        <w:rFonts w:cs="Times New Roman" w:hint="default"/>
        <w:b w:val="0"/>
        <w:i w:val="0"/>
        <w:sz w:val="21"/>
      </w:rPr>
    </w:lvl>
    <w:lvl w:ilvl="3">
      <w:start w:val="1"/>
      <w:numFmt w:val="decimal"/>
      <w:lvlText w:val="%1.%2.%3.%4."/>
      <w:lvlJc w:val="left"/>
      <w:pPr>
        <w:tabs>
          <w:tab w:val="num" w:pos="1800"/>
        </w:tabs>
        <w:ind w:left="1728" w:hanging="648"/>
      </w:pPr>
      <w:rPr>
        <w:rFonts w:cs="Times New Roman" w:hint="default"/>
        <w:b w:val="0"/>
        <w:i w:val="0"/>
        <w:sz w:val="21"/>
      </w:rPr>
    </w:lvl>
    <w:lvl w:ilvl="4">
      <w:start w:val="1"/>
      <w:numFmt w:val="decimal"/>
      <w:lvlText w:val="%1.%2.%3.%4.%5."/>
      <w:lvlJc w:val="left"/>
      <w:pPr>
        <w:tabs>
          <w:tab w:val="num" w:pos="2520"/>
        </w:tabs>
        <w:ind w:left="2232" w:hanging="792"/>
      </w:pPr>
      <w:rPr>
        <w:rFonts w:cs="Times New Roman" w:hint="default"/>
        <w:b w:val="0"/>
        <w:i w:val="0"/>
      </w:rPr>
    </w:lvl>
    <w:lvl w:ilvl="5">
      <w:start w:val="1"/>
      <w:numFmt w:val="decimal"/>
      <w:lvlText w:val="%1.%2.%3.%4.%5.%6."/>
      <w:lvlJc w:val="left"/>
      <w:pPr>
        <w:tabs>
          <w:tab w:val="num" w:pos="288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3960"/>
        </w:tabs>
        <w:ind w:left="3744" w:hanging="1224"/>
      </w:pPr>
      <w:rPr>
        <w:rFonts w:cs="Times New Roman" w:hint="default"/>
        <w:b/>
      </w:rPr>
    </w:lvl>
    <w:lvl w:ilvl="8">
      <w:start w:val="1"/>
      <w:numFmt w:val="decimal"/>
      <w:lvlText w:val="%1.%2.%3.%4.%5.%6.%7.%8.%9."/>
      <w:lvlJc w:val="left"/>
      <w:pPr>
        <w:tabs>
          <w:tab w:val="num" w:pos="4680"/>
        </w:tabs>
        <w:ind w:left="4320" w:hanging="1440"/>
      </w:pPr>
      <w:rPr>
        <w:rFonts w:cs="Times New Roman" w:hint="default"/>
        <w:b/>
      </w:rPr>
    </w:lvl>
  </w:abstractNum>
  <w:abstractNum w:abstractNumId="26" w15:restartNumberingAfterBreak="0">
    <w:nsid w:val="56926CDD"/>
    <w:multiLevelType w:val="multilevel"/>
    <w:tmpl w:val="2A56B38C"/>
    <w:lvl w:ilvl="0">
      <w:start w:val="1"/>
      <w:numFmt w:val="decimal"/>
      <w:pStyle w:val="Parties"/>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7" w15:restartNumberingAfterBreak="0">
    <w:nsid w:val="60403F8B"/>
    <w:multiLevelType w:val="multilevel"/>
    <w:tmpl w:val="495808A0"/>
    <w:lvl w:ilvl="0">
      <w:start w:val="1"/>
      <w:numFmt w:val="lowerLetter"/>
      <w:pStyle w:val="AlphaPara3"/>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61A824DA"/>
    <w:multiLevelType w:val="hybridMultilevel"/>
    <w:tmpl w:val="DA76786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E04928"/>
    <w:multiLevelType w:val="hybridMultilevel"/>
    <w:tmpl w:val="40A088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10178A3"/>
    <w:multiLevelType w:val="multilevel"/>
    <w:tmpl w:val="CF50B8C4"/>
    <w:lvl w:ilvl="0">
      <w:start w:val="1"/>
      <w:numFmt w:val="lowerLetter"/>
      <w:pStyle w:val="AlphaPara4"/>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2" w15:restartNumberingAfterBreak="0">
    <w:nsid w:val="72807995"/>
    <w:multiLevelType w:val="multilevel"/>
    <w:tmpl w:val="0EC4EDD2"/>
    <w:lvl w:ilvl="0">
      <w:start w:val="1"/>
      <w:numFmt w:val="none"/>
      <w:pStyle w:val="ScheduleHeading"/>
      <w:suff w:val="nothing"/>
      <w:lvlText w:val="%1"/>
      <w:lvlJc w:val="center"/>
      <w:rPr>
        <w:rFonts w:cs="Times New Roman" w:hint="default"/>
      </w:rPr>
    </w:lvl>
    <w:lvl w:ilvl="1">
      <w:start w:val="1"/>
      <w:numFmt w:val="none"/>
      <w:pStyle w:val="SchSubHeading"/>
      <w:suff w:val="nothing"/>
      <w:lvlText w:val="%1"/>
      <w:lvlJc w:val="center"/>
      <w:rPr>
        <w:rFonts w:cs="Times New Roman" w:hint="default"/>
      </w:rPr>
    </w:lvl>
    <w:lvl w:ilvl="2">
      <w:start w:val="1"/>
      <w:numFmt w:val="decimal"/>
      <w:pStyle w:val="SchLevel1"/>
      <w:lvlText w:val="%1%2%3."/>
      <w:lvlJc w:val="left"/>
      <w:pPr>
        <w:tabs>
          <w:tab w:val="num" w:pos="856"/>
        </w:tabs>
        <w:ind w:left="856" w:hanging="856"/>
      </w:pPr>
      <w:rPr>
        <w:rFonts w:cs="Times New Roman" w:hint="default"/>
      </w:rPr>
    </w:lvl>
    <w:lvl w:ilvl="3">
      <w:start w:val="1"/>
      <w:numFmt w:val="decimal"/>
      <w:pStyle w:val="SchLevel2"/>
      <w:lvlText w:val="%3.%4"/>
      <w:lvlJc w:val="left"/>
      <w:pPr>
        <w:tabs>
          <w:tab w:val="num" w:pos="1701"/>
        </w:tabs>
        <w:ind w:left="1701" w:hanging="845"/>
      </w:pPr>
      <w:rPr>
        <w:rFonts w:cs="Times New Roman" w:hint="default"/>
      </w:rPr>
    </w:lvl>
    <w:lvl w:ilvl="4">
      <w:start w:val="1"/>
      <w:numFmt w:val="decimal"/>
      <w:pStyle w:val="SchLevel3"/>
      <w:lvlText w:val="%1%3.%4.%5"/>
      <w:lvlJc w:val="left"/>
      <w:pPr>
        <w:tabs>
          <w:tab w:val="num" w:pos="2552"/>
        </w:tabs>
        <w:ind w:left="2552" w:hanging="851"/>
      </w:pPr>
      <w:rPr>
        <w:rFonts w:cs="Times New Roman" w:hint="default"/>
      </w:rPr>
    </w:lvl>
    <w:lvl w:ilvl="5">
      <w:start w:val="1"/>
      <w:numFmt w:val="decimal"/>
      <w:pStyle w:val="SchLevel4"/>
      <w:lvlText w:val="%1%3.%4.%5.%6"/>
      <w:lvlJc w:val="left"/>
      <w:pPr>
        <w:tabs>
          <w:tab w:val="num" w:pos="3402"/>
        </w:tabs>
        <w:ind w:left="3402" w:hanging="850"/>
      </w:pPr>
      <w:rPr>
        <w:rFonts w:cs="Times New Roman" w:hint="default"/>
      </w:rPr>
    </w:lvl>
    <w:lvl w:ilvl="6">
      <w:start w:val="1"/>
      <w:numFmt w:val="decimal"/>
      <w:pStyle w:val="SchLevel5"/>
      <w:lvlText w:val="%1%3.%4.%5.%6.%7"/>
      <w:lvlJc w:val="left"/>
      <w:pPr>
        <w:tabs>
          <w:tab w:val="num" w:pos="4479"/>
        </w:tabs>
        <w:ind w:left="4479" w:hanging="1077"/>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73263826"/>
    <w:multiLevelType w:val="hybridMultilevel"/>
    <w:tmpl w:val="F5B48ACA"/>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34" w15:restartNumberingAfterBreak="0">
    <w:nsid w:val="74A40DA5"/>
    <w:multiLevelType w:val="multilevel"/>
    <w:tmpl w:val="C9BE2688"/>
    <w:lvl w:ilvl="0">
      <w:start w:val="2"/>
      <w:numFmt w:val="decimal"/>
      <w:lvlText w:val="%1."/>
      <w:lvlJc w:val="left"/>
      <w:pPr>
        <w:tabs>
          <w:tab w:val="num" w:pos="360"/>
        </w:tabs>
        <w:ind w:left="360" w:hanging="360"/>
      </w:pPr>
      <w:rPr>
        <w:rFonts w:cs="Times New Roman" w:hint="default"/>
      </w:rPr>
    </w:lvl>
    <w:lvl w:ilvl="1">
      <w:start w:val="4"/>
      <w:numFmt w:val="decimal"/>
      <w:lvlText w:val="%1.5."/>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74DF6386"/>
    <w:multiLevelType w:val="hybridMultilevel"/>
    <w:tmpl w:val="A448FF36"/>
    <w:lvl w:ilvl="0" w:tplc="08090001">
      <w:start w:val="1"/>
      <w:numFmt w:val="bullet"/>
      <w:lvlText w:val=""/>
      <w:lvlJc w:val="left"/>
      <w:pPr>
        <w:ind w:left="1640" w:hanging="360"/>
      </w:pPr>
      <w:rPr>
        <w:rFonts w:ascii="Symbol" w:hAnsi="Symbol" w:hint="default"/>
      </w:rPr>
    </w:lvl>
    <w:lvl w:ilvl="1" w:tplc="08090003">
      <w:start w:val="1"/>
      <w:numFmt w:val="bullet"/>
      <w:lvlText w:val="o"/>
      <w:lvlJc w:val="left"/>
      <w:pPr>
        <w:ind w:left="2360" w:hanging="360"/>
      </w:pPr>
      <w:rPr>
        <w:rFonts w:ascii="Courier New" w:hAnsi="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36" w15:restartNumberingAfterBreak="0">
    <w:nsid w:val="75D11730"/>
    <w:multiLevelType w:val="multilevel"/>
    <w:tmpl w:val="5BAAEF4A"/>
    <w:lvl w:ilvl="0">
      <w:start w:val="1"/>
      <w:numFmt w:val="lowerLetter"/>
      <w:pStyle w:val="AlphaPara1"/>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76D650F1"/>
    <w:multiLevelType w:val="hybridMultilevel"/>
    <w:tmpl w:val="08E46B2A"/>
    <w:lvl w:ilvl="0" w:tplc="82DEF9CA">
      <w:start w:val="1"/>
      <w:numFmt w:val="upperRoman"/>
      <w:pStyle w:val="RomanPara2"/>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3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3"/>
  </w:num>
  <w:num w:numId="6">
    <w:abstractNumId w:val="27"/>
  </w:num>
  <w:num w:numId="7">
    <w:abstractNumId w:val="31"/>
  </w:num>
  <w:num w:numId="8">
    <w:abstractNumId w:val="17"/>
  </w:num>
  <w:num w:numId="9">
    <w:abstractNumId w:val="26"/>
  </w:num>
  <w:num w:numId="10">
    <w:abstractNumId w:val="19"/>
  </w:num>
  <w:num w:numId="11">
    <w:abstractNumId w:val="37"/>
  </w:num>
  <w:num w:numId="12">
    <w:abstractNumId w:val="14"/>
  </w:num>
  <w:num w:numId="13">
    <w:abstractNumId w:val="22"/>
  </w:num>
  <w:num w:numId="14">
    <w:abstractNumId w:val="15"/>
  </w:num>
  <w:num w:numId="15">
    <w:abstractNumId w:val="10"/>
  </w:num>
  <w:num w:numId="16">
    <w:abstractNumId w:val="11"/>
  </w:num>
  <w:num w:numId="17">
    <w:abstractNumId w:val="2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2"/>
    </w:lvlOverride>
    <w:lvlOverride w:ilvl="1">
      <w:startOverride w:val="4"/>
    </w:lvlOverride>
  </w:num>
  <w:num w:numId="21">
    <w:abstractNumId w:val="13"/>
    <w:lvlOverride w:ilvl="0">
      <w:startOverride w:val="2"/>
    </w:lvlOverride>
    <w:lvlOverride w:ilvl="1">
      <w:startOverride w:val="4"/>
    </w:lvlOverride>
    <w:lvlOverride w:ilvl="2">
      <w:startOverride w:val="2"/>
    </w:lvlOverride>
  </w:num>
  <w:num w:numId="22">
    <w:abstractNumId w:val="13"/>
    <w:lvlOverride w:ilvl="0">
      <w:startOverride w:val="1"/>
    </w:lvlOverride>
    <w:lvlOverride w:ilvl="1">
      <w:startOverride w:val="7"/>
    </w:lvlOverride>
  </w:num>
  <w:num w:numId="23">
    <w:abstractNumId w:val="20"/>
  </w:num>
  <w:num w:numId="24">
    <w:abstractNumId w:val="18"/>
  </w:num>
  <w:num w:numId="25">
    <w:abstractNumId w:val="30"/>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8"/>
  </w:num>
  <w:num w:numId="41">
    <w:abstractNumId w:val="24"/>
  </w:num>
  <w:num w:numId="42">
    <w:abstractNumId w:val="34"/>
  </w:num>
  <w:num w:numId="43">
    <w:abstractNumId w:val="21"/>
  </w:num>
  <w:num w:numId="44">
    <w:abstractNumId w:val="16"/>
  </w:num>
  <w:num w:numId="45">
    <w:abstractNumId w:val="35"/>
  </w:num>
  <w:num w:numId="4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C2"/>
    <w:rsid w:val="00002AD4"/>
    <w:rsid w:val="00003E25"/>
    <w:rsid w:val="00004ADC"/>
    <w:rsid w:val="00004CA3"/>
    <w:rsid w:val="00006180"/>
    <w:rsid w:val="00010934"/>
    <w:rsid w:val="00011628"/>
    <w:rsid w:val="00013C6E"/>
    <w:rsid w:val="00014453"/>
    <w:rsid w:val="000147C2"/>
    <w:rsid w:val="00015ACF"/>
    <w:rsid w:val="00017A08"/>
    <w:rsid w:val="00024483"/>
    <w:rsid w:val="00027337"/>
    <w:rsid w:val="00027E36"/>
    <w:rsid w:val="000306D2"/>
    <w:rsid w:val="0003077B"/>
    <w:rsid w:val="00030F4B"/>
    <w:rsid w:val="000314C5"/>
    <w:rsid w:val="00032A17"/>
    <w:rsid w:val="00033E40"/>
    <w:rsid w:val="0003425E"/>
    <w:rsid w:val="00040BA5"/>
    <w:rsid w:val="000435A4"/>
    <w:rsid w:val="00045F50"/>
    <w:rsid w:val="000464D0"/>
    <w:rsid w:val="00046A9D"/>
    <w:rsid w:val="000538B4"/>
    <w:rsid w:val="00053B01"/>
    <w:rsid w:val="00057FFA"/>
    <w:rsid w:val="0006020B"/>
    <w:rsid w:val="00061BBB"/>
    <w:rsid w:val="00061D4A"/>
    <w:rsid w:val="000643BB"/>
    <w:rsid w:val="00065E56"/>
    <w:rsid w:val="00066A11"/>
    <w:rsid w:val="0007042A"/>
    <w:rsid w:val="00070F30"/>
    <w:rsid w:val="0007187D"/>
    <w:rsid w:val="00072148"/>
    <w:rsid w:val="000726CE"/>
    <w:rsid w:val="000727B5"/>
    <w:rsid w:val="00072BD3"/>
    <w:rsid w:val="00075A5A"/>
    <w:rsid w:val="00076AA4"/>
    <w:rsid w:val="0008058A"/>
    <w:rsid w:val="000871FB"/>
    <w:rsid w:val="00090A3D"/>
    <w:rsid w:val="0009148F"/>
    <w:rsid w:val="0009170A"/>
    <w:rsid w:val="00092DDF"/>
    <w:rsid w:val="0009445F"/>
    <w:rsid w:val="000A164E"/>
    <w:rsid w:val="000A3A47"/>
    <w:rsid w:val="000A5DCA"/>
    <w:rsid w:val="000A71E3"/>
    <w:rsid w:val="000A7237"/>
    <w:rsid w:val="000B098C"/>
    <w:rsid w:val="000B09FF"/>
    <w:rsid w:val="000B0AB4"/>
    <w:rsid w:val="000B55B7"/>
    <w:rsid w:val="000B5DC4"/>
    <w:rsid w:val="000C200C"/>
    <w:rsid w:val="000C223C"/>
    <w:rsid w:val="000C6CE6"/>
    <w:rsid w:val="000C746C"/>
    <w:rsid w:val="000D2239"/>
    <w:rsid w:val="000D3CFF"/>
    <w:rsid w:val="000D4EE8"/>
    <w:rsid w:val="000D6BD6"/>
    <w:rsid w:val="000E16AE"/>
    <w:rsid w:val="000E1F66"/>
    <w:rsid w:val="000E2F14"/>
    <w:rsid w:val="000E493C"/>
    <w:rsid w:val="000E5DC4"/>
    <w:rsid w:val="000F67BC"/>
    <w:rsid w:val="000F7AC1"/>
    <w:rsid w:val="00100128"/>
    <w:rsid w:val="00100D81"/>
    <w:rsid w:val="00101D2C"/>
    <w:rsid w:val="0010228A"/>
    <w:rsid w:val="001041EA"/>
    <w:rsid w:val="00105396"/>
    <w:rsid w:val="00105A6A"/>
    <w:rsid w:val="0010690C"/>
    <w:rsid w:val="00107780"/>
    <w:rsid w:val="001157D7"/>
    <w:rsid w:val="00121838"/>
    <w:rsid w:val="001249F6"/>
    <w:rsid w:val="00124C7D"/>
    <w:rsid w:val="00124FE1"/>
    <w:rsid w:val="0012798E"/>
    <w:rsid w:val="00131365"/>
    <w:rsid w:val="00132C21"/>
    <w:rsid w:val="00133114"/>
    <w:rsid w:val="00133173"/>
    <w:rsid w:val="00136924"/>
    <w:rsid w:val="00144697"/>
    <w:rsid w:val="00147436"/>
    <w:rsid w:val="00147DBF"/>
    <w:rsid w:val="00150377"/>
    <w:rsid w:val="00150B68"/>
    <w:rsid w:val="001515BD"/>
    <w:rsid w:val="001535D5"/>
    <w:rsid w:val="001547F9"/>
    <w:rsid w:val="00157C9C"/>
    <w:rsid w:val="001600EE"/>
    <w:rsid w:val="00160EFD"/>
    <w:rsid w:val="00160F22"/>
    <w:rsid w:val="00161D98"/>
    <w:rsid w:val="0017165E"/>
    <w:rsid w:val="00171F6B"/>
    <w:rsid w:val="00174035"/>
    <w:rsid w:val="00176A01"/>
    <w:rsid w:val="00176C23"/>
    <w:rsid w:val="00181506"/>
    <w:rsid w:val="00181BAD"/>
    <w:rsid w:val="001829EE"/>
    <w:rsid w:val="00186717"/>
    <w:rsid w:val="00187284"/>
    <w:rsid w:val="00190BAB"/>
    <w:rsid w:val="00190BAD"/>
    <w:rsid w:val="00193B9B"/>
    <w:rsid w:val="001A1594"/>
    <w:rsid w:val="001A5E63"/>
    <w:rsid w:val="001B3A42"/>
    <w:rsid w:val="001B4F13"/>
    <w:rsid w:val="001B5BFD"/>
    <w:rsid w:val="001B63E7"/>
    <w:rsid w:val="001B698E"/>
    <w:rsid w:val="001C268D"/>
    <w:rsid w:val="001C2E80"/>
    <w:rsid w:val="001C3169"/>
    <w:rsid w:val="001C55C1"/>
    <w:rsid w:val="001C6554"/>
    <w:rsid w:val="001C758E"/>
    <w:rsid w:val="001D0A3C"/>
    <w:rsid w:val="001D1250"/>
    <w:rsid w:val="001D1D3B"/>
    <w:rsid w:val="001D2E4D"/>
    <w:rsid w:val="001D62F7"/>
    <w:rsid w:val="001D6E25"/>
    <w:rsid w:val="001E1990"/>
    <w:rsid w:val="001E1A9C"/>
    <w:rsid w:val="001E414B"/>
    <w:rsid w:val="001F26B9"/>
    <w:rsid w:val="001F2EB0"/>
    <w:rsid w:val="001F51FB"/>
    <w:rsid w:val="001F5206"/>
    <w:rsid w:val="001F60EB"/>
    <w:rsid w:val="001F69BE"/>
    <w:rsid w:val="001F7242"/>
    <w:rsid w:val="00200AAD"/>
    <w:rsid w:val="00201621"/>
    <w:rsid w:val="002018DF"/>
    <w:rsid w:val="00205FF7"/>
    <w:rsid w:val="00206490"/>
    <w:rsid w:val="002071BF"/>
    <w:rsid w:val="002076E7"/>
    <w:rsid w:val="0021178E"/>
    <w:rsid w:val="0021192D"/>
    <w:rsid w:val="00211B1D"/>
    <w:rsid w:val="00212E2B"/>
    <w:rsid w:val="0021401D"/>
    <w:rsid w:val="002142A6"/>
    <w:rsid w:val="00217B97"/>
    <w:rsid w:val="00217F7B"/>
    <w:rsid w:val="002229A3"/>
    <w:rsid w:val="002239B6"/>
    <w:rsid w:val="00224398"/>
    <w:rsid w:val="002271A7"/>
    <w:rsid w:val="00227EB0"/>
    <w:rsid w:val="0023128A"/>
    <w:rsid w:val="0023322C"/>
    <w:rsid w:val="002348DB"/>
    <w:rsid w:val="00234EFA"/>
    <w:rsid w:val="00236FBC"/>
    <w:rsid w:val="00241D1C"/>
    <w:rsid w:val="00241F42"/>
    <w:rsid w:val="002448B6"/>
    <w:rsid w:val="002542CB"/>
    <w:rsid w:val="00254705"/>
    <w:rsid w:val="002556F5"/>
    <w:rsid w:val="00255EFC"/>
    <w:rsid w:val="00256D58"/>
    <w:rsid w:val="00262C1E"/>
    <w:rsid w:val="00264442"/>
    <w:rsid w:val="00264FDA"/>
    <w:rsid w:val="0026664C"/>
    <w:rsid w:val="00272417"/>
    <w:rsid w:val="002737C1"/>
    <w:rsid w:val="00273A6E"/>
    <w:rsid w:val="00273F9E"/>
    <w:rsid w:val="00275AD8"/>
    <w:rsid w:val="00277A77"/>
    <w:rsid w:val="00282AEA"/>
    <w:rsid w:val="002838FF"/>
    <w:rsid w:val="00283D81"/>
    <w:rsid w:val="00284EFA"/>
    <w:rsid w:val="002860C9"/>
    <w:rsid w:val="00295D8F"/>
    <w:rsid w:val="00297621"/>
    <w:rsid w:val="002A1122"/>
    <w:rsid w:val="002A14AE"/>
    <w:rsid w:val="002A19AF"/>
    <w:rsid w:val="002A2582"/>
    <w:rsid w:val="002A74D8"/>
    <w:rsid w:val="002B1EC8"/>
    <w:rsid w:val="002B24C4"/>
    <w:rsid w:val="002B2ADD"/>
    <w:rsid w:val="002B4155"/>
    <w:rsid w:val="002C4895"/>
    <w:rsid w:val="002C4F92"/>
    <w:rsid w:val="002C5B61"/>
    <w:rsid w:val="002C7150"/>
    <w:rsid w:val="002D1D35"/>
    <w:rsid w:val="002E0AA4"/>
    <w:rsid w:val="002E1AFC"/>
    <w:rsid w:val="002E3D76"/>
    <w:rsid w:val="002E5354"/>
    <w:rsid w:val="002F20CF"/>
    <w:rsid w:val="002F5346"/>
    <w:rsid w:val="002F54EC"/>
    <w:rsid w:val="002F6953"/>
    <w:rsid w:val="002F6EBF"/>
    <w:rsid w:val="00301927"/>
    <w:rsid w:val="003019C1"/>
    <w:rsid w:val="003113A9"/>
    <w:rsid w:val="003141E9"/>
    <w:rsid w:val="00314B66"/>
    <w:rsid w:val="00316CF6"/>
    <w:rsid w:val="00320031"/>
    <w:rsid w:val="00320372"/>
    <w:rsid w:val="00320B7C"/>
    <w:rsid w:val="00325E96"/>
    <w:rsid w:val="003338E6"/>
    <w:rsid w:val="0033453A"/>
    <w:rsid w:val="003359DE"/>
    <w:rsid w:val="00340AB7"/>
    <w:rsid w:val="003417ED"/>
    <w:rsid w:val="00341AE6"/>
    <w:rsid w:val="0034342B"/>
    <w:rsid w:val="0034656E"/>
    <w:rsid w:val="00347D28"/>
    <w:rsid w:val="00354FD2"/>
    <w:rsid w:val="0036004F"/>
    <w:rsid w:val="0036058F"/>
    <w:rsid w:val="00360B2B"/>
    <w:rsid w:val="00362CD3"/>
    <w:rsid w:val="00363D3A"/>
    <w:rsid w:val="00366C74"/>
    <w:rsid w:val="00367CDD"/>
    <w:rsid w:val="0037596D"/>
    <w:rsid w:val="003807A3"/>
    <w:rsid w:val="0038276D"/>
    <w:rsid w:val="003827AD"/>
    <w:rsid w:val="00382DDF"/>
    <w:rsid w:val="00385069"/>
    <w:rsid w:val="0038542B"/>
    <w:rsid w:val="00386D15"/>
    <w:rsid w:val="00392930"/>
    <w:rsid w:val="003932DA"/>
    <w:rsid w:val="00393BE7"/>
    <w:rsid w:val="003974C4"/>
    <w:rsid w:val="003A12C7"/>
    <w:rsid w:val="003A2090"/>
    <w:rsid w:val="003A2FB0"/>
    <w:rsid w:val="003A668A"/>
    <w:rsid w:val="003A726B"/>
    <w:rsid w:val="003A7CD7"/>
    <w:rsid w:val="003B0351"/>
    <w:rsid w:val="003B0BB1"/>
    <w:rsid w:val="003B22CD"/>
    <w:rsid w:val="003B2DF7"/>
    <w:rsid w:val="003B3CCD"/>
    <w:rsid w:val="003B5203"/>
    <w:rsid w:val="003B59A2"/>
    <w:rsid w:val="003B5D3C"/>
    <w:rsid w:val="003B5D68"/>
    <w:rsid w:val="003B768A"/>
    <w:rsid w:val="003B7DEE"/>
    <w:rsid w:val="003C079C"/>
    <w:rsid w:val="003C29F6"/>
    <w:rsid w:val="003C39A5"/>
    <w:rsid w:val="003C4A87"/>
    <w:rsid w:val="003C7140"/>
    <w:rsid w:val="003D0A11"/>
    <w:rsid w:val="003D0BF8"/>
    <w:rsid w:val="003D2022"/>
    <w:rsid w:val="003D33A1"/>
    <w:rsid w:val="003D3B34"/>
    <w:rsid w:val="003D63D3"/>
    <w:rsid w:val="003E1561"/>
    <w:rsid w:val="003F3038"/>
    <w:rsid w:val="003F53C1"/>
    <w:rsid w:val="004037C1"/>
    <w:rsid w:val="00404271"/>
    <w:rsid w:val="0040431E"/>
    <w:rsid w:val="0040654A"/>
    <w:rsid w:val="00410492"/>
    <w:rsid w:val="00410EC3"/>
    <w:rsid w:val="00412BD4"/>
    <w:rsid w:val="0041746C"/>
    <w:rsid w:val="0042014B"/>
    <w:rsid w:val="00426EA5"/>
    <w:rsid w:val="00427F2C"/>
    <w:rsid w:val="004312CE"/>
    <w:rsid w:val="004313DC"/>
    <w:rsid w:val="004326D5"/>
    <w:rsid w:val="0043433A"/>
    <w:rsid w:val="00440AAB"/>
    <w:rsid w:val="00443C3C"/>
    <w:rsid w:val="00451ABB"/>
    <w:rsid w:val="004532A4"/>
    <w:rsid w:val="00454E05"/>
    <w:rsid w:val="00455C6A"/>
    <w:rsid w:val="00460A11"/>
    <w:rsid w:val="00462FE3"/>
    <w:rsid w:val="00464F89"/>
    <w:rsid w:val="004653E4"/>
    <w:rsid w:val="0046591E"/>
    <w:rsid w:val="00465ABA"/>
    <w:rsid w:val="00470B06"/>
    <w:rsid w:val="004714E0"/>
    <w:rsid w:val="004743DA"/>
    <w:rsid w:val="004754DD"/>
    <w:rsid w:val="00481F06"/>
    <w:rsid w:val="004825FE"/>
    <w:rsid w:val="0048531F"/>
    <w:rsid w:val="004856AC"/>
    <w:rsid w:val="004861D9"/>
    <w:rsid w:val="004866FE"/>
    <w:rsid w:val="00486D25"/>
    <w:rsid w:val="0049382D"/>
    <w:rsid w:val="004A0009"/>
    <w:rsid w:val="004A4E87"/>
    <w:rsid w:val="004A5B96"/>
    <w:rsid w:val="004A7684"/>
    <w:rsid w:val="004B0E09"/>
    <w:rsid w:val="004B11B9"/>
    <w:rsid w:val="004B35D1"/>
    <w:rsid w:val="004B500C"/>
    <w:rsid w:val="004C379C"/>
    <w:rsid w:val="004C389A"/>
    <w:rsid w:val="004C608D"/>
    <w:rsid w:val="004C62B4"/>
    <w:rsid w:val="004C79BA"/>
    <w:rsid w:val="004D0BE9"/>
    <w:rsid w:val="004D6A9F"/>
    <w:rsid w:val="004D7A7A"/>
    <w:rsid w:val="004E2877"/>
    <w:rsid w:val="004E518F"/>
    <w:rsid w:val="004E55D8"/>
    <w:rsid w:val="004F5DD2"/>
    <w:rsid w:val="005001D9"/>
    <w:rsid w:val="00501BEF"/>
    <w:rsid w:val="00505E01"/>
    <w:rsid w:val="0050626A"/>
    <w:rsid w:val="0050737C"/>
    <w:rsid w:val="00510F1E"/>
    <w:rsid w:val="00511010"/>
    <w:rsid w:val="0051294F"/>
    <w:rsid w:val="00513A8A"/>
    <w:rsid w:val="00514233"/>
    <w:rsid w:val="005159FA"/>
    <w:rsid w:val="00517623"/>
    <w:rsid w:val="00517C48"/>
    <w:rsid w:val="00521581"/>
    <w:rsid w:val="00522407"/>
    <w:rsid w:val="00525299"/>
    <w:rsid w:val="005264C4"/>
    <w:rsid w:val="005264D0"/>
    <w:rsid w:val="0052681C"/>
    <w:rsid w:val="005269A7"/>
    <w:rsid w:val="00527519"/>
    <w:rsid w:val="0053143B"/>
    <w:rsid w:val="00541377"/>
    <w:rsid w:val="00546665"/>
    <w:rsid w:val="005502D1"/>
    <w:rsid w:val="00550F37"/>
    <w:rsid w:val="005510B5"/>
    <w:rsid w:val="0055268A"/>
    <w:rsid w:val="0055648B"/>
    <w:rsid w:val="00557482"/>
    <w:rsid w:val="005604C7"/>
    <w:rsid w:val="0056051A"/>
    <w:rsid w:val="0056250A"/>
    <w:rsid w:val="00564B2C"/>
    <w:rsid w:val="00567DEF"/>
    <w:rsid w:val="005712A3"/>
    <w:rsid w:val="00571669"/>
    <w:rsid w:val="00575687"/>
    <w:rsid w:val="005858A7"/>
    <w:rsid w:val="00587A08"/>
    <w:rsid w:val="00590276"/>
    <w:rsid w:val="00590541"/>
    <w:rsid w:val="00590E48"/>
    <w:rsid w:val="00593827"/>
    <w:rsid w:val="00593A3D"/>
    <w:rsid w:val="005946C5"/>
    <w:rsid w:val="00595559"/>
    <w:rsid w:val="00597A24"/>
    <w:rsid w:val="005A1135"/>
    <w:rsid w:val="005A1B02"/>
    <w:rsid w:val="005A7C36"/>
    <w:rsid w:val="005B03A8"/>
    <w:rsid w:val="005B0692"/>
    <w:rsid w:val="005B1434"/>
    <w:rsid w:val="005B1C22"/>
    <w:rsid w:val="005B23D4"/>
    <w:rsid w:val="005B532B"/>
    <w:rsid w:val="005B5520"/>
    <w:rsid w:val="005C139E"/>
    <w:rsid w:val="005C23C8"/>
    <w:rsid w:val="005C3664"/>
    <w:rsid w:val="005C4BB4"/>
    <w:rsid w:val="005C7F24"/>
    <w:rsid w:val="005D0FC9"/>
    <w:rsid w:val="005D1BF7"/>
    <w:rsid w:val="005D2B6C"/>
    <w:rsid w:val="005D2E03"/>
    <w:rsid w:val="005D3F03"/>
    <w:rsid w:val="005D4AF1"/>
    <w:rsid w:val="005D5C60"/>
    <w:rsid w:val="005D6037"/>
    <w:rsid w:val="005D615F"/>
    <w:rsid w:val="005D6CF8"/>
    <w:rsid w:val="005D7821"/>
    <w:rsid w:val="005D7A0B"/>
    <w:rsid w:val="005E4835"/>
    <w:rsid w:val="005E70AA"/>
    <w:rsid w:val="005F0B79"/>
    <w:rsid w:val="005F22CA"/>
    <w:rsid w:val="005F2B1E"/>
    <w:rsid w:val="005F70FE"/>
    <w:rsid w:val="005F790F"/>
    <w:rsid w:val="006017CC"/>
    <w:rsid w:val="00604217"/>
    <w:rsid w:val="00604E96"/>
    <w:rsid w:val="006054E5"/>
    <w:rsid w:val="0060555E"/>
    <w:rsid w:val="00614559"/>
    <w:rsid w:val="00617025"/>
    <w:rsid w:val="00617030"/>
    <w:rsid w:val="00620682"/>
    <w:rsid w:val="0062104A"/>
    <w:rsid w:val="006210F1"/>
    <w:rsid w:val="00625382"/>
    <w:rsid w:val="0063081F"/>
    <w:rsid w:val="00630A8A"/>
    <w:rsid w:val="00632480"/>
    <w:rsid w:val="00632DD3"/>
    <w:rsid w:val="00632DF4"/>
    <w:rsid w:val="00632FC6"/>
    <w:rsid w:val="00634F7D"/>
    <w:rsid w:val="00635DF0"/>
    <w:rsid w:val="006367D9"/>
    <w:rsid w:val="00637026"/>
    <w:rsid w:val="006370D7"/>
    <w:rsid w:val="0064224D"/>
    <w:rsid w:val="00643320"/>
    <w:rsid w:val="0064436F"/>
    <w:rsid w:val="0064617B"/>
    <w:rsid w:val="00646542"/>
    <w:rsid w:val="00646FC3"/>
    <w:rsid w:val="00650204"/>
    <w:rsid w:val="0065218F"/>
    <w:rsid w:val="00652A07"/>
    <w:rsid w:val="00654E1A"/>
    <w:rsid w:val="0065531D"/>
    <w:rsid w:val="00660592"/>
    <w:rsid w:val="006609A8"/>
    <w:rsid w:val="00660D12"/>
    <w:rsid w:val="00661A41"/>
    <w:rsid w:val="00664654"/>
    <w:rsid w:val="0066569C"/>
    <w:rsid w:val="0066629E"/>
    <w:rsid w:val="00667DA5"/>
    <w:rsid w:val="006706BC"/>
    <w:rsid w:val="00671ECA"/>
    <w:rsid w:val="00672484"/>
    <w:rsid w:val="00675527"/>
    <w:rsid w:val="00677992"/>
    <w:rsid w:val="0068635D"/>
    <w:rsid w:val="00686592"/>
    <w:rsid w:val="00690F43"/>
    <w:rsid w:val="00691F3A"/>
    <w:rsid w:val="00695257"/>
    <w:rsid w:val="00697DB9"/>
    <w:rsid w:val="006A111B"/>
    <w:rsid w:val="006A27AB"/>
    <w:rsid w:val="006A36C6"/>
    <w:rsid w:val="006A47C3"/>
    <w:rsid w:val="006A47D5"/>
    <w:rsid w:val="006B3DA1"/>
    <w:rsid w:val="006B452D"/>
    <w:rsid w:val="006B539A"/>
    <w:rsid w:val="006B763B"/>
    <w:rsid w:val="006C14C0"/>
    <w:rsid w:val="006C1C22"/>
    <w:rsid w:val="006C2069"/>
    <w:rsid w:val="006C2DF2"/>
    <w:rsid w:val="006C3A4F"/>
    <w:rsid w:val="006C4B3E"/>
    <w:rsid w:val="006C5125"/>
    <w:rsid w:val="006C5475"/>
    <w:rsid w:val="006D0D71"/>
    <w:rsid w:val="006D16DB"/>
    <w:rsid w:val="006D6292"/>
    <w:rsid w:val="006D718D"/>
    <w:rsid w:val="006E2884"/>
    <w:rsid w:val="006E2A94"/>
    <w:rsid w:val="006E6A29"/>
    <w:rsid w:val="006F04E9"/>
    <w:rsid w:val="006F116C"/>
    <w:rsid w:val="006F2ADC"/>
    <w:rsid w:val="006F3332"/>
    <w:rsid w:val="006F5474"/>
    <w:rsid w:val="006F66A9"/>
    <w:rsid w:val="00701A22"/>
    <w:rsid w:val="0070205B"/>
    <w:rsid w:val="00702136"/>
    <w:rsid w:val="00703834"/>
    <w:rsid w:val="007040C5"/>
    <w:rsid w:val="0070718B"/>
    <w:rsid w:val="00710C33"/>
    <w:rsid w:val="0071267D"/>
    <w:rsid w:val="007140FE"/>
    <w:rsid w:val="00717335"/>
    <w:rsid w:val="0072156F"/>
    <w:rsid w:val="00721BB5"/>
    <w:rsid w:val="00723829"/>
    <w:rsid w:val="00724F35"/>
    <w:rsid w:val="00732CE2"/>
    <w:rsid w:val="007345B2"/>
    <w:rsid w:val="00734A59"/>
    <w:rsid w:val="0073690A"/>
    <w:rsid w:val="00736E10"/>
    <w:rsid w:val="00746E19"/>
    <w:rsid w:val="00750CA8"/>
    <w:rsid w:val="0075609E"/>
    <w:rsid w:val="00756277"/>
    <w:rsid w:val="007603E1"/>
    <w:rsid w:val="00762162"/>
    <w:rsid w:val="0076225A"/>
    <w:rsid w:val="00772829"/>
    <w:rsid w:val="007736FE"/>
    <w:rsid w:val="00773A70"/>
    <w:rsid w:val="00773B5C"/>
    <w:rsid w:val="00773E30"/>
    <w:rsid w:val="007745AF"/>
    <w:rsid w:val="00775DD7"/>
    <w:rsid w:val="00776CBA"/>
    <w:rsid w:val="007809A1"/>
    <w:rsid w:val="00780D6D"/>
    <w:rsid w:val="0078113E"/>
    <w:rsid w:val="00782350"/>
    <w:rsid w:val="00784D1D"/>
    <w:rsid w:val="00790177"/>
    <w:rsid w:val="007912CA"/>
    <w:rsid w:val="007914EE"/>
    <w:rsid w:val="0079260C"/>
    <w:rsid w:val="007933E1"/>
    <w:rsid w:val="00795F1F"/>
    <w:rsid w:val="00796541"/>
    <w:rsid w:val="007A0723"/>
    <w:rsid w:val="007A0F82"/>
    <w:rsid w:val="007A0FC3"/>
    <w:rsid w:val="007A2CA9"/>
    <w:rsid w:val="007A2F7D"/>
    <w:rsid w:val="007A33E8"/>
    <w:rsid w:val="007A45F5"/>
    <w:rsid w:val="007A7D0D"/>
    <w:rsid w:val="007B12E1"/>
    <w:rsid w:val="007B2312"/>
    <w:rsid w:val="007B41CD"/>
    <w:rsid w:val="007B54A0"/>
    <w:rsid w:val="007B586C"/>
    <w:rsid w:val="007B5CBE"/>
    <w:rsid w:val="007B6636"/>
    <w:rsid w:val="007B6D09"/>
    <w:rsid w:val="007B6EE1"/>
    <w:rsid w:val="007C31C6"/>
    <w:rsid w:val="007C4AA7"/>
    <w:rsid w:val="007C66BF"/>
    <w:rsid w:val="007D0E94"/>
    <w:rsid w:val="007D1406"/>
    <w:rsid w:val="007D41FF"/>
    <w:rsid w:val="007D4F1B"/>
    <w:rsid w:val="007D5620"/>
    <w:rsid w:val="007E15A6"/>
    <w:rsid w:val="007E2A24"/>
    <w:rsid w:val="007E3E86"/>
    <w:rsid w:val="007E4164"/>
    <w:rsid w:val="007E4B90"/>
    <w:rsid w:val="007E557C"/>
    <w:rsid w:val="007E6BD7"/>
    <w:rsid w:val="007E6E72"/>
    <w:rsid w:val="00801C95"/>
    <w:rsid w:val="008034BC"/>
    <w:rsid w:val="00803E40"/>
    <w:rsid w:val="008059C7"/>
    <w:rsid w:val="00810A58"/>
    <w:rsid w:val="00811D5E"/>
    <w:rsid w:val="008144D8"/>
    <w:rsid w:val="0081572C"/>
    <w:rsid w:val="0081702A"/>
    <w:rsid w:val="00817325"/>
    <w:rsid w:val="00823F8A"/>
    <w:rsid w:val="00825ABA"/>
    <w:rsid w:val="00831F96"/>
    <w:rsid w:val="008334A1"/>
    <w:rsid w:val="00834574"/>
    <w:rsid w:val="00836139"/>
    <w:rsid w:val="00841B44"/>
    <w:rsid w:val="00842193"/>
    <w:rsid w:val="008435F0"/>
    <w:rsid w:val="0084580E"/>
    <w:rsid w:val="00846011"/>
    <w:rsid w:val="008548CA"/>
    <w:rsid w:val="00857D6E"/>
    <w:rsid w:val="0086041D"/>
    <w:rsid w:val="00863374"/>
    <w:rsid w:val="00864B7C"/>
    <w:rsid w:val="0086678B"/>
    <w:rsid w:val="00866F4C"/>
    <w:rsid w:val="00871389"/>
    <w:rsid w:val="008715B5"/>
    <w:rsid w:val="00871897"/>
    <w:rsid w:val="00871DEF"/>
    <w:rsid w:val="008724D9"/>
    <w:rsid w:val="0087448C"/>
    <w:rsid w:val="0087777A"/>
    <w:rsid w:val="00880BF6"/>
    <w:rsid w:val="00884429"/>
    <w:rsid w:val="00884689"/>
    <w:rsid w:val="00884AB7"/>
    <w:rsid w:val="00886837"/>
    <w:rsid w:val="008905E5"/>
    <w:rsid w:val="00892FF5"/>
    <w:rsid w:val="0089330F"/>
    <w:rsid w:val="008935D5"/>
    <w:rsid w:val="00893FE0"/>
    <w:rsid w:val="00895776"/>
    <w:rsid w:val="008A780B"/>
    <w:rsid w:val="008B0406"/>
    <w:rsid w:val="008B08EB"/>
    <w:rsid w:val="008B3577"/>
    <w:rsid w:val="008B5D87"/>
    <w:rsid w:val="008C1D5B"/>
    <w:rsid w:val="008C501A"/>
    <w:rsid w:val="008C6E90"/>
    <w:rsid w:val="008D0810"/>
    <w:rsid w:val="008D2D3F"/>
    <w:rsid w:val="008D4DB8"/>
    <w:rsid w:val="008E07DB"/>
    <w:rsid w:val="008E0A5B"/>
    <w:rsid w:val="008E0D5A"/>
    <w:rsid w:val="008E1C06"/>
    <w:rsid w:val="008E38EC"/>
    <w:rsid w:val="008E6B70"/>
    <w:rsid w:val="008F0663"/>
    <w:rsid w:val="008F4633"/>
    <w:rsid w:val="008F5142"/>
    <w:rsid w:val="008F6FB4"/>
    <w:rsid w:val="00904677"/>
    <w:rsid w:val="009048CA"/>
    <w:rsid w:val="0090527E"/>
    <w:rsid w:val="0090545C"/>
    <w:rsid w:val="00907503"/>
    <w:rsid w:val="00910BFC"/>
    <w:rsid w:val="00910FA3"/>
    <w:rsid w:val="00922357"/>
    <w:rsid w:val="00922E65"/>
    <w:rsid w:val="009232F3"/>
    <w:rsid w:val="00924F63"/>
    <w:rsid w:val="00925431"/>
    <w:rsid w:val="00925D09"/>
    <w:rsid w:val="009278BC"/>
    <w:rsid w:val="00932031"/>
    <w:rsid w:val="00932D9F"/>
    <w:rsid w:val="00936A57"/>
    <w:rsid w:val="009410E1"/>
    <w:rsid w:val="009421CD"/>
    <w:rsid w:val="00942C3B"/>
    <w:rsid w:val="0095314F"/>
    <w:rsid w:val="00953BC3"/>
    <w:rsid w:val="0095528A"/>
    <w:rsid w:val="00956922"/>
    <w:rsid w:val="00961CD8"/>
    <w:rsid w:val="009662CF"/>
    <w:rsid w:val="00966AF5"/>
    <w:rsid w:val="00971057"/>
    <w:rsid w:val="009717E9"/>
    <w:rsid w:val="00971FEE"/>
    <w:rsid w:val="00974817"/>
    <w:rsid w:val="0097595A"/>
    <w:rsid w:val="00977D21"/>
    <w:rsid w:val="0098285A"/>
    <w:rsid w:val="00983C9D"/>
    <w:rsid w:val="00983FE0"/>
    <w:rsid w:val="00986628"/>
    <w:rsid w:val="0099278C"/>
    <w:rsid w:val="009A2A81"/>
    <w:rsid w:val="009A36E8"/>
    <w:rsid w:val="009A4B0D"/>
    <w:rsid w:val="009A5519"/>
    <w:rsid w:val="009A61D6"/>
    <w:rsid w:val="009A770A"/>
    <w:rsid w:val="009B2F6E"/>
    <w:rsid w:val="009B2F8B"/>
    <w:rsid w:val="009B37ED"/>
    <w:rsid w:val="009B503C"/>
    <w:rsid w:val="009B7D03"/>
    <w:rsid w:val="009B7FB3"/>
    <w:rsid w:val="009C080E"/>
    <w:rsid w:val="009C0F5B"/>
    <w:rsid w:val="009C1618"/>
    <w:rsid w:val="009C167A"/>
    <w:rsid w:val="009C282D"/>
    <w:rsid w:val="009C4717"/>
    <w:rsid w:val="009C6EEC"/>
    <w:rsid w:val="009D049E"/>
    <w:rsid w:val="009D2578"/>
    <w:rsid w:val="009D2E6A"/>
    <w:rsid w:val="009D32C6"/>
    <w:rsid w:val="009D330E"/>
    <w:rsid w:val="009D7982"/>
    <w:rsid w:val="009E1F1D"/>
    <w:rsid w:val="009E1FD5"/>
    <w:rsid w:val="009E3166"/>
    <w:rsid w:val="009E3CB4"/>
    <w:rsid w:val="009E7423"/>
    <w:rsid w:val="00A00BE2"/>
    <w:rsid w:val="00A061AA"/>
    <w:rsid w:val="00A1184B"/>
    <w:rsid w:val="00A121D2"/>
    <w:rsid w:val="00A132E5"/>
    <w:rsid w:val="00A17294"/>
    <w:rsid w:val="00A2457C"/>
    <w:rsid w:val="00A24C70"/>
    <w:rsid w:val="00A25736"/>
    <w:rsid w:val="00A262CB"/>
    <w:rsid w:val="00A26844"/>
    <w:rsid w:val="00A3765D"/>
    <w:rsid w:val="00A42ACF"/>
    <w:rsid w:val="00A518B6"/>
    <w:rsid w:val="00A52821"/>
    <w:rsid w:val="00A52CDB"/>
    <w:rsid w:val="00A532A2"/>
    <w:rsid w:val="00A55A93"/>
    <w:rsid w:val="00A62E65"/>
    <w:rsid w:val="00A66F53"/>
    <w:rsid w:val="00A67804"/>
    <w:rsid w:val="00A75008"/>
    <w:rsid w:val="00A805D4"/>
    <w:rsid w:val="00A822FD"/>
    <w:rsid w:val="00A9336C"/>
    <w:rsid w:val="00A934BD"/>
    <w:rsid w:val="00A93A56"/>
    <w:rsid w:val="00A9431B"/>
    <w:rsid w:val="00A96804"/>
    <w:rsid w:val="00A978C5"/>
    <w:rsid w:val="00AA0B65"/>
    <w:rsid w:val="00AA440B"/>
    <w:rsid w:val="00AA5E67"/>
    <w:rsid w:val="00AA5FAA"/>
    <w:rsid w:val="00AA6A58"/>
    <w:rsid w:val="00AB006A"/>
    <w:rsid w:val="00AB0D01"/>
    <w:rsid w:val="00AB15BF"/>
    <w:rsid w:val="00AB4F92"/>
    <w:rsid w:val="00AB5208"/>
    <w:rsid w:val="00AB7D5B"/>
    <w:rsid w:val="00AC011C"/>
    <w:rsid w:val="00AC74D1"/>
    <w:rsid w:val="00AD3FED"/>
    <w:rsid w:val="00AD69B1"/>
    <w:rsid w:val="00AD6F3E"/>
    <w:rsid w:val="00AD7A86"/>
    <w:rsid w:val="00AE19BE"/>
    <w:rsid w:val="00AE58DE"/>
    <w:rsid w:val="00AE6EF5"/>
    <w:rsid w:val="00AE6F07"/>
    <w:rsid w:val="00AF002A"/>
    <w:rsid w:val="00AF1E10"/>
    <w:rsid w:val="00AF2FCD"/>
    <w:rsid w:val="00AF3AB9"/>
    <w:rsid w:val="00AF49E6"/>
    <w:rsid w:val="00AF5895"/>
    <w:rsid w:val="00AF791C"/>
    <w:rsid w:val="00B06CC9"/>
    <w:rsid w:val="00B120ED"/>
    <w:rsid w:val="00B12577"/>
    <w:rsid w:val="00B14949"/>
    <w:rsid w:val="00B156DC"/>
    <w:rsid w:val="00B15DA0"/>
    <w:rsid w:val="00B16449"/>
    <w:rsid w:val="00B17D20"/>
    <w:rsid w:val="00B23152"/>
    <w:rsid w:val="00B24245"/>
    <w:rsid w:val="00B24EF8"/>
    <w:rsid w:val="00B2552C"/>
    <w:rsid w:val="00B272B3"/>
    <w:rsid w:val="00B306C6"/>
    <w:rsid w:val="00B32BA3"/>
    <w:rsid w:val="00B3560A"/>
    <w:rsid w:val="00B36A85"/>
    <w:rsid w:val="00B37172"/>
    <w:rsid w:val="00B434D4"/>
    <w:rsid w:val="00B50B8E"/>
    <w:rsid w:val="00B51B10"/>
    <w:rsid w:val="00B53592"/>
    <w:rsid w:val="00B54B38"/>
    <w:rsid w:val="00B5686C"/>
    <w:rsid w:val="00B56B82"/>
    <w:rsid w:val="00B617FB"/>
    <w:rsid w:val="00B6249F"/>
    <w:rsid w:val="00B64ADD"/>
    <w:rsid w:val="00B700C0"/>
    <w:rsid w:val="00B705DA"/>
    <w:rsid w:val="00B73C75"/>
    <w:rsid w:val="00B73F7E"/>
    <w:rsid w:val="00B7514D"/>
    <w:rsid w:val="00B75CD3"/>
    <w:rsid w:val="00B8254D"/>
    <w:rsid w:val="00B851A6"/>
    <w:rsid w:val="00B878DA"/>
    <w:rsid w:val="00B87BEF"/>
    <w:rsid w:val="00B91472"/>
    <w:rsid w:val="00B91919"/>
    <w:rsid w:val="00B922EE"/>
    <w:rsid w:val="00B925F4"/>
    <w:rsid w:val="00B92A13"/>
    <w:rsid w:val="00B93354"/>
    <w:rsid w:val="00B93DD5"/>
    <w:rsid w:val="00B97364"/>
    <w:rsid w:val="00BA117A"/>
    <w:rsid w:val="00BB04C3"/>
    <w:rsid w:val="00BB06A9"/>
    <w:rsid w:val="00BB088A"/>
    <w:rsid w:val="00BB1238"/>
    <w:rsid w:val="00BB6040"/>
    <w:rsid w:val="00BB7E17"/>
    <w:rsid w:val="00BC12B7"/>
    <w:rsid w:val="00BC2DF9"/>
    <w:rsid w:val="00BD15A6"/>
    <w:rsid w:val="00BD388F"/>
    <w:rsid w:val="00BD5403"/>
    <w:rsid w:val="00BD643C"/>
    <w:rsid w:val="00BD6888"/>
    <w:rsid w:val="00BD7647"/>
    <w:rsid w:val="00BE0FF9"/>
    <w:rsid w:val="00BE3015"/>
    <w:rsid w:val="00BE406B"/>
    <w:rsid w:val="00BE42CB"/>
    <w:rsid w:val="00BE4481"/>
    <w:rsid w:val="00BF0705"/>
    <w:rsid w:val="00BF1FA5"/>
    <w:rsid w:val="00BF4560"/>
    <w:rsid w:val="00BF570C"/>
    <w:rsid w:val="00BF5792"/>
    <w:rsid w:val="00C00B0A"/>
    <w:rsid w:val="00C022DA"/>
    <w:rsid w:val="00C0529F"/>
    <w:rsid w:val="00C0561A"/>
    <w:rsid w:val="00C066C7"/>
    <w:rsid w:val="00C078B0"/>
    <w:rsid w:val="00C07A5F"/>
    <w:rsid w:val="00C1155E"/>
    <w:rsid w:val="00C1268F"/>
    <w:rsid w:val="00C1353C"/>
    <w:rsid w:val="00C1390C"/>
    <w:rsid w:val="00C143D9"/>
    <w:rsid w:val="00C15906"/>
    <w:rsid w:val="00C165B3"/>
    <w:rsid w:val="00C177C9"/>
    <w:rsid w:val="00C219B2"/>
    <w:rsid w:val="00C23756"/>
    <w:rsid w:val="00C2563D"/>
    <w:rsid w:val="00C26504"/>
    <w:rsid w:val="00C275FD"/>
    <w:rsid w:val="00C330FF"/>
    <w:rsid w:val="00C332A4"/>
    <w:rsid w:val="00C35FAC"/>
    <w:rsid w:val="00C40F61"/>
    <w:rsid w:val="00C42FC4"/>
    <w:rsid w:val="00C42FF2"/>
    <w:rsid w:val="00C435AB"/>
    <w:rsid w:val="00C45CEF"/>
    <w:rsid w:val="00C45EAF"/>
    <w:rsid w:val="00C5130C"/>
    <w:rsid w:val="00C54A5D"/>
    <w:rsid w:val="00C60D87"/>
    <w:rsid w:val="00C60DFF"/>
    <w:rsid w:val="00C611DD"/>
    <w:rsid w:val="00C62573"/>
    <w:rsid w:val="00C702C8"/>
    <w:rsid w:val="00C74056"/>
    <w:rsid w:val="00C75330"/>
    <w:rsid w:val="00C755B3"/>
    <w:rsid w:val="00C75789"/>
    <w:rsid w:val="00C771DA"/>
    <w:rsid w:val="00C82044"/>
    <w:rsid w:val="00C82638"/>
    <w:rsid w:val="00C829F6"/>
    <w:rsid w:val="00C83835"/>
    <w:rsid w:val="00C84731"/>
    <w:rsid w:val="00C85393"/>
    <w:rsid w:val="00C873F2"/>
    <w:rsid w:val="00C90747"/>
    <w:rsid w:val="00C90E36"/>
    <w:rsid w:val="00C9193A"/>
    <w:rsid w:val="00C9544B"/>
    <w:rsid w:val="00C955B9"/>
    <w:rsid w:val="00C95B7A"/>
    <w:rsid w:val="00C95DFA"/>
    <w:rsid w:val="00CA44B3"/>
    <w:rsid w:val="00CA5022"/>
    <w:rsid w:val="00CA6844"/>
    <w:rsid w:val="00CA7462"/>
    <w:rsid w:val="00CA7E5A"/>
    <w:rsid w:val="00CB0FBB"/>
    <w:rsid w:val="00CB4DC3"/>
    <w:rsid w:val="00CC2368"/>
    <w:rsid w:val="00CC3D42"/>
    <w:rsid w:val="00CC5DA3"/>
    <w:rsid w:val="00CD01C5"/>
    <w:rsid w:val="00CD5D21"/>
    <w:rsid w:val="00CD5FF2"/>
    <w:rsid w:val="00CD6114"/>
    <w:rsid w:val="00CD790B"/>
    <w:rsid w:val="00CE0265"/>
    <w:rsid w:val="00CE0B22"/>
    <w:rsid w:val="00CE19A9"/>
    <w:rsid w:val="00CE214D"/>
    <w:rsid w:val="00CE322C"/>
    <w:rsid w:val="00CE4666"/>
    <w:rsid w:val="00CF16AE"/>
    <w:rsid w:val="00CF287B"/>
    <w:rsid w:val="00CF5207"/>
    <w:rsid w:val="00D0011A"/>
    <w:rsid w:val="00D00AB2"/>
    <w:rsid w:val="00D01348"/>
    <w:rsid w:val="00D03EFE"/>
    <w:rsid w:val="00D04B69"/>
    <w:rsid w:val="00D11CDD"/>
    <w:rsid w:val="00D12F6F"/>
    <w:rsid w:val="00D13F5A"/>
    <w:rsid w:val="00D23ABA"/>
    <w:rsid w:val="00D24A69"/>
    <w:rsid w:val="00D256B1"/>
    <w:rsid w:val="00D30089"/>
    <w:rsid w:val="00D341C4"/>
    <w:rsid w:val="00D35957"/>
    <w:rsid w:val="00D366B7"/>
    <w:rsid w:val="00D42BC5"/>
    <w:rsid w:val="00D42E1A"/>
    <w:rsid w:val="00D43F4B"/>
    <w:rsid w:val="00D442EA"/>
    <w:rsid w:val="00D45E55"/>
    <w:rsid w:val="00D51E7E"/>
    <w:rsid w:val="00D54095"/>
    <w:rsid w:val="00D57B33"/>
    <w:rsid w:val="00D60B3B"/>
    <w:rsid w:val="00D60E4A"/>
    <w:rsid w:val="00D64205"/>
    <w:rsid w:val="00D64959"/>
    <w:rsid w:val="00D64BC1"/>
    <w:rsid w:val="00D66EDC"/>
    <w:rsid w:val="00D7041A"/>
    <w:rsid w:val="00D7082E"/>
    <w:rsid w:val="00D740BE"/>
    <w:rsid w:val="00D74264"/>
    <w:rsid w:val="00D755DB"/>
    <w:rsid w:val="00D75DE0"/>
    <w:rsid w:val="00D81399"/>
    <w:rsid w:val="00D81568"/>
    <w:rsid w:val="00D83A8F"/>
    <w:rsid w:val="00D83AAE"/>
    <w:rsid w:val="00D83E1A"/>
    <w:rsid w:val="00D86F85"/>
    <w:rsid w:val="00D86FE3"/>
    <w:rsid w:val="00D91C06"/>
    <w:rsid w:val="00D92C71"/>
    <w:rsid w:val="00D92D3E"/>
    <w:rsid w:val="00D939A0"/>
    <w:rsid w:val="00D95986"/>
    <w:rsid w:val="00D97387"/>
    <w:rsid w:val="00DA1EE5"/>
    <w:rsid w:val="00DA296D"/>
    <w:rsid w:val="00DA3F65"/>
    <w:rsid w:val="00DA58A4"/>
    <w:rsid w:val="00DA5DA3"/>
    <w:rsid w:val="00DA61D4"/>
    <w:rsid w:val="00DB07C4"/>
    <w:rsid w:val="00DB09E1"/>
    <w:rsid w:val="00DB0BA4"/>
    <w:rsid w:val="00DB407A"/>
    <w:rsid w:val="00DB4388"/>
    <w:rsid w:val="00DB4A96"/>
    <w:rsid w:val="00DB6663"/>
    <w:rsid w:val="00DC07A9"/>
    <w:rsid w:val="00DC0F6B"/>
    <w:rsid w:val="00DC1846"/>
    <w:rsid w:val="00DC3F70"/>
    <w:rsid w:val="00DD1790"/>
    <w:rsid w:val="00DD4AFD"/>
    <w:rsid w:val="00DD6955"/>
    <w:rsid w:val="00DD794B"/>
    <w:rsid w:val="00DE0811"/>
    <w:rsid w:val="00DE1FFF"/>
    <w:rsid w:val="00DE255D"/>
    <w:rsid w:val="00DE2A1E"/>
    <w:rsid w:val="00DE38F1"/>
    <w:rsid w:val="00DE6E54"/>
    <w:rsid w:val="00DE6F74"/>
    <w:rsid w:val="00DE7F0C"/>
    <w:rsid w:val="00DE7F98"/>
    <w:rsid w:val="00DF0873"/>
    <w:rsid w:val="00DF0BA5"/>
    <w:rsid w:val="00DF4A25"/>
    <w:rsid w:val="00DF4D90"/>
    <w:rsid w:val="00DF5323"/>
    <w:rsid w:val="00DF5782"/>
    <w:rsid w:val="00DF6BE0"/>
    <w:rsid w:val="00E01174"/>
    <w:rsid w:val="00E01D12"/>
    <w:rsid w:val="00E030CD"/>
    <w:rsid w:val="00E03469"/>
    <w:rsid w:val="00E062A5"/>
    <w:rsid w:val="00E07B65"/>
    <w:rsid w:val="00E07F1D"/>
    <w:rsid w:val="00E11A75"/>
    <w:rsid w:val="00E14AF7"/>
    <w:rsid w:val="00E14F49"/>
    <w:rsid w:val="00E1744A"/>
    <w:rsid w:val="00E2681A"/>
    <w:rsid w:val="00E30ADE"/>
    <w:rsid w:val="00E33035"/>
    <w:rsid w:val="00E37A1C"/>
    <w:rsid w:val="00E37E48"/>
    <w:rsid w:val="00E4121C"/>
    <w:rsid w:val="00E427F2"/>
    <w:rsid w:val="00E43297"/>
    <w:rsid w:val="00E45710"/>
    <w:rsid w:val="00E465BC"/>
    <w:rsid w:val="00E51965"/>
    <w:rsid w:val="00E52AF4"/>
    <w:rsid w:val="00E533F2"/>
    <w:rsid w:val="00E54749"/>
    <w:rsid w:val="00E5605D"/>
    <w:rsid w:val="00E643FB"/>
    <w:rsid w:val="00E67684"/>
    <w:rsid w:val="00E70927"/>
    <w:rsid w:val="00E74910"/>
    <w:rsid w:val="00E74D32"/>
    <w:rsid w:val="00E7673D"/>
    <w:rsid w:val="00E80AA9"/>
    <w:rsid w:val="00E80BB4"/>
    <w:rsid w:val="00E81788"/>
    <w:rsid w:val="00E8292F"/>
    <w:rsid w:val="00E86485"/>
    <w:rsid w:val="00E95526"/>
    <w:rsid w:val="00E95CD4"/>
    <w:rsid w:val="00E96E03"/>
    <w:rsid w:val="00EA19A5"/>
    <w:rsid w:val="00EA59E2"/>
    <w:rsid w:val="00EA6D6E"/>
    <w:rsid w:val="00EA788B"/>
    <w:rsid w:val="00EB05F1"/>
    <w:rsid w:val="00EB26DC"/>
    <w:rsid w:val="00EB2D68"/>
    <w:rsid w:val="00EB43D2"/>
    <w:rsid w:val="00EB4A92"/>
    <w:rsid w:val="00EB52B8"/>
    <w:rsid w:val="00EB6A30"/>
    <w:rsid w:val="00EC1C21"/>
    <w:rsid w:val="00EC4303"/>
    <w:rsid w:val="00EC6128"/>
    <w:rsid w:val="00EC6254"/>
    <w:rsid w:val="00EC72A1"/>
    <w:rsid w:val="00ED0208"/>
    <w:rsid w:val="00ED4154"/>
    <w:rsid w:val="00ED4243"/>
    <w:rsid w:val="00ED508D"/>
    <w:rsid w:val="00ED5988"/>
    <w:rsid w:val="00ED6AB9"/>
    <w:rsid w:val="00EE15DC"/>
    <w:rsid w:val="00EE1891"/>
    <w:rsid w:val="00EE42A9"/>
    <w:rsid w:val="00EE4CAF"/>
    <w:rsid w:val="00EE6EA4"/>
    <w:rsid w:val="00EF03E8"/>
    <w:rsid w:val="00EF0960"/>
    <w:rsid w:val="00EF1F21"/>
    <w:rsid w:val="00EF26D5"/>
    <w:rsid w:val="00EF2A53"/>
    <w:rsid w:val="00EF349A"/>
    <w:rsid w:val="00EF3FFE"/>
    <w:rsid w:val="00EF5C47"/>
    <w:rsid w:val="00EF612F"/>
    <w:rsid w:val="00EF7FC5"/>
    <w:rsid w:val="00F0006C"/>
    <w:rsid w:val="00F0698A"/>
    <w:rsid w:val="00F0730B"/>
    <w:rsid w:val="00F102E7"/>
    <w:rsid w:val="00F11697"/>
    <w:rsid w:val="00F14F9B"/>
    <w:rsid w:val="00F231B3"/>
    <w:rsid w:val="00F23736"/>
    <w:rsid w:val="00F24010"/>
    <w:rsid w:val="00F2780D"/>
    <w:rsid w:val="00F312F0"/>
    <w:rsid w:val="00F31D70"/>
    <w:rsid w:val="00F31E6F"/>
    <w:rsid w:val="00F33D51"/>
    <w:rsid w:val="00F374F8"/>
    <w:rsid w:val="00F37AEB"/>
    <w:rsid w:val="00F37C70"/>
    <w:rsid w:val="00F41214"/>
    <w:rsid w:val="00F42625"/>
    <w:rsid w:val="00F43FF0"/>
    <w:rsid w:val="00F46CFC"/>
    <w:rsid w:val="00F5230D"/>
    <w:rsid w:val="00F553BB"/>
    <w:rsid w:val="00F5563B"/>
    <w:rsid w:val="00F56B53"/>
    <w:rsid w:val="00F60B75"/>
    <w:rsid w:val="00F63146"/>
    <w:rsid w:val="00F631B1"/>
    <w:rsid w:val="00F63DC3"/>
    <w:rsid w:val="00F64FBC"/>
    <w:rsid w:val="00F675F9"/>
    <w:rsid w:val="00F67CD7"/>
    <w:rsid w:val="00F7075B"/>
    <w:rsid w:val="00F72019"/>
    <w:rsid w:val="00F746DD"/>
    <w:rsid w:val="00F74EB4"/>
    <w:rsid w:val="00F751C3"/>
    <w:rsid w:val="00F76E85"/>
    <w:rsid w:val="00F807B2"/>
    <w:rsid w:val="00F80AD5"/>
    <w:rsid w:val="00F81576"/>
    <w:rsid w:val="00F83487"/>
    <w:rsid w:val="00F84926"/>
    <w:rsid w:val="00F85FB0"/>
    <w:rsid w:val="00F87271"/>
    <w:rsid w:val="00F878C1"/>
    <w:rsid w:val="00F9259F"/>
    <w:rsid w:val="00F93129"/>
    <w:rsid w:val="00F93FF9"/>
    <w:rsid w:val="00F948CA"/>
    <w:rsid w:val="00F964FB"/>
    <w:rsid w:val="00F9651C"/>
    <w:rsid w:val="00F97BB9"/>
    <w:rsid w:val="00FA0966"/>
    <w:rsid w:val="00FA0D91"/>
    <w:rsid w:val="00FA18F1"/>
    <w:rsid w:val="00FA4451"/>
    <w:rsid w:val="00FA54D5"/>
    <w:rsid w:val="00FA6B5B"/>
    <w:rsid w:val="00FA6D3C"/>
    <w:rsid w:val="00FA783F"/>
    <w:rsid w:val="00FA7B43"/>
    <w:rsid w:val="00FA7CE4"/>
    <w:rsid w:val="00FA7F3E"/>
    <w:rsid w:val="00FB12C0"/>
    <w:rsid w:val="00FB195D"/>
    <w:rsid w:val="00FB3D18"/>
    <w:rsid w:val="00FB42D7"/>
    <w:rsid w:val="00FB49D3"/>
    <w:rsid w:val="00FB4DF0"/>
    <w:rsid w:val="00FB579A"/>
    <w:rsid w:val="00FC14AE"/>
    <w:rsid w:val="00FC185D"/>
    <w:rsid w:val="00FC1BF2"/>
    <w:rsid w:val="00FC3658"/>
    <w:rsid w:val="00FC3B1D"/>
    <w:rsid w:val="00FC41F9"/>
    <w:rsid w:val="00FC4C7F"/>
    <w:rsid w:val="00FC5E79"/>
    <w:rsid w:val="00FC605E"/>
    <w:rsid w:val="00FD0EA8"/>
    <w:rsid w:val="00FD17B5"/>
    <w:rsid w:val="00FD228C"/>
    <w:rsid w:val="00FD4465"/>
    <w:rsid w:val="00FD64E4"/>
    <w:rsid w:val="00FD7E51"/>
    <w:rsid w:val="00FE0302"/>
    <w:rsid w:val="00FE0C6F"/>
    <w:rsid w:val="00FE6175"/>
    <w:rsid w:val="00FE6F6A"/>
    <w:rsid w:val="00FE765B"/>
    <w:rsid w:val="00FF1E68"/>
    <w:rsid w:val="00FF5F71"/>
    <w:rsid w:val="00FF6F4F"/>
    <w:rsid w:val="00FF74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BE51B"/>
  <w15:docId w15:val="{B77B86A0-053B-B54B-BACF-00822143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7C2"/>
    <w:pPr>
      <w:spacing w:after="240" w:line="360" w:lineRule="auto"/>
      <w:jc w:val="both"/>
    </w:pPr>
    <w:rPr>
      <w:rFonts w:ascii="Arial" w:eastAsia="Times New Roman" w:hAnsi="Arial" w:cs="Arial"/>
      <w:sz w:val="21"/>
      <w:lang w:eastAsia="en-US"/>
    </w:rPr>
  </w:style>
  <w:style w:type="paragraph" w:styleId="Heading1">
    <w:name w:val="heading 1"/>
    <w:basedOn w:val="Normal"/>
    <w:next w:val="BodyText1"/>
    <w:link w:val="Heading1Char"/>
    <w:uiPriority w:val="99"/>
    <w:qFormat/>
    <w:rsid w:val="000147C2"/>
    <w:pPr>
      <w:keepNext/>
      <w:outlineLvl w:val="0"/>
    </w:pPr>
    <w:rPr>
      <w:rFonts w:eastAsia="Calibri" w:cs="Times New Roman"/>
      <w:b/>
      <w:caps/>
    </w:rPr>
  </w:style>
  <w:style w:type="paragraph" w:styleId="Heading2">
    <w:name w:val="heading 2"/>
    <w:basedOn w:val="Normal"/>
    <w:next w:val="BodyText2"/>
    <w:link w:val="Heading2Char"/>
    <w:uiPriority w:val="99"/>
    <w:qFormat/>
    <w:rsid w:val="000147C2"/>
    <w:pPr>
      <w:keepNext/>
      <w:outlineLvl w:val="1"/>
    </w:pPr>
    <w:rPr>
      <w:rFonts w:eastAsia="Calibri" w:cs="Times New Roman"/>
    </w:rPr>
  </w:style>
  <w:style w:type="paragraph" w:styleId="Heading3">
    <w:name w:val="heading 3"/>
    <w:basedOn w:val="Normal"/>
    <w:next w:val="BodyText3"/>
    <w:link w:val="Heading3Char"/>
    <w:uiPriority w:val="99"/>
    <w:qFormat/>
    <w:rsid w:val="000147C2"/>
    <w:pPr>
      <w:outlineLvl w:val="2"/>
    </w:pPr>
    <w:rPr>
      <w:rFonts w:eastAsia="Calibri" w:cs="Times New Roman"/>
    </w:rPr>
  </w:style>
  <w:style w:type="paragraph" w:styleId="Heading4">
    <w:name w:val="heading 4"/>
    <w:basedOn w:val="Normal"/>
    <w:next w:val="BodyText4"/>
    <w:link w:val="Heading4Char"/>
    <w:uiPriority w:val="99"/>
    <w:qFormat/>
    <w:rsid w:val="000147C2"/>
    <w:pPr>
      <w:outlineLvl w:val="3"/>
    </w:pPr>
    <w:rPr>
      <w:rFonts w:eastAsia="Calibri" w:cs="Times New Roman"/>
    </w:rPr>
  </w:style>
  <w:style w:type="paragraph" w:styleId="Heading5">
    <w:name w:val="heading 5"/>
    <w:basedOn w:val="Normal"/>
    <w:next w:val="BodyText5"/>
    <w:link w:val="Heading5Char"/>
    <w:uiPriority w:val="99"/>
    <w:qFormat/>
    <w:rsid w:val="000147C2"/>
    <w:pPr>
      <w:outlineLvl w:val="4"/>
    </w:pPr>
    <w:rPr>
      <w:rFonts w:eastAsia="Calibri" w:cs="Times New Roman"/>
    </w:rPr>
  </w:style>
  <w:style w:type="paragraph" w:styleId="Heading6">
    <w:name w:val="heading 6"/>
    <w:basedOn w:val="Normal"/>
    <w:next w:val="Normal"/>
    <w:link w:val="Heading6Char"/>
    <w:uiPriority w:val="99"/>
    <w:qFormat/>
    <w:rsid w:val="000147C2"/>
    <w:pPr>
      <w:keepNext/>
      <w:spacing w:before="60" w:after="60"/>
      <w:ind w:left="3402"/>
      <w:outlineLvl w:val="5"/>
    </w:pPr>
    <w:rPr>
      <w:rFonts w:eastAsia="Calibri" w:cs="Times New Roman"/>
      <w:b/>
      <w:sz w:val="20"/>
      <w:lang w:eastAsia="en-GB"/>
    </w:rPr>
  </w:style>
  <w:style w:type="paragraph" w:styleId="Heading7">
    <w:name w:val="heading 7"/>
    <w:basedOn w:val="Normal"/>
    <w:next w:val="Normal"/>
    <w:link w:val="Heading7Char"/>
    <w:uiPriority w:val="99"/>
    <w:qFormat/>
    <w:rsid w:val="000147C2"/>
    <w:pPr>
      <w:spacing w:before="240" w:after="60"/>
      <w:outlineLvl w:val="6"/>
    </w:pPr>
    <w:rPr>
      <w:rFonts w:eastAsia="Calibri" w:cs="Times New Roman"/>
      <w:sz w:val="20"/>
    </w:rPr>
  </w:style>
  <w:style w:type="paragraph" w:styleId="Heading8">
    <w:name w:val="heading 8"/>
    <w:basedOn w:val="Normal"/>
    <w:next w:val="Normal"/>
    <w:link w:val="Heading8Char"/>
    <w:uiPriority w:val="99"/>
    <w:qFormat/>
    <w:rsid w:val="000147C2"/>
    <w:pPr>
      <w:spacing w:before="240" w:after="60"/>
      <w:outlineLvl w:val="7"/>
    </w:pPr>
    <w:rPr>
      <w:rFonts w:eastAsia="Calibri" w:cs="Times New Roman"/>
      <w:i/>
      <w:sz w:val="20"/>
    </w:rPr>
  </w:style>
  <w:style w:type="paragraph" w:styleId="Heading9">
    <w:name w:val="heading 9"/>
    <w:basedOn w:val="Normal"/>
    <w:next w:val="Normal"/>
    <w:link w:val="Heading9Char"/>
    <w:uiPriority w:val="99"/>
    <w:qFormat/>
    <w:rsid w:val="000147C2"/>
    <w:pPr>
      <w:spacing w:before="240" w:after="60"/>
      <w:outlineLvl w:val="8"/>
    </w:pPr>
    <w:rPr>
      <w:rFonts w:eastAsia="Calibri"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47C2"/>
    <w:rPr>
      <w:rFonts w:ascii="Arial" w:hAnsi="Arial" w:cs="Times New Roman"/>
      <w:b/>
      <w:caps/>
      <w:sz w:val="21"/>
      <w:lang w:val="en-GB" w:eastAsia="en-US"/>
    </w:rPr>
  </w:style>
  <w:style w:type="character" w:customStyle="1" w:styleId="Heading2Char">
    <w:name w:val="Heading 2 Char"/>
    <w:link w:val="Heading2"/>
    <w:uiPriority w:val="99"/>
    <w:locked/>
    <w:rsid w:val="000147C2"/>
    <w:rPr>
      <w:rFonts w:ascii="Arial" w:hAnsi="Arial" w:cs="Times New Roman"/>
      <w:sz w:val="21"/>
      <w:lang w:val="en-GB" w:eastAsia="en-US"/>
    </w:rPr>
  </w:style>
  <w:style w:type="character" w:customStyle="1" w:styleId="Heading3Char">
    <w:name w:val="Heading 3 Char"/>
    <w:link w:val="Heading3"/>
    <w:uiPriority w:val="99"/>
    <w:locked/>
    <w:rsid w:val="000147C2"/>
    <w:rPr>
      <w:rFonts w:ascii="Arial" w:hAnsi="Arial" w:cs="Times New Roman"/>
      <w:sz w:val="21"/>
      <w:lang w:val="en-GB" w:eastAsia="en-US"/>
    </w:rPr>
  </w:style>
  <w:style w:type="character" w:customStyle="1" w:styleId="Heading4Char">
    <w:name w:val="Heading 4 Char"/>
    <w:link w:val="Heading4"/>
    <w:uiPriority w:val="99"/>
    <w:locked/>
    <w:rsid w:val="000147C2"/>
    <w:rPr>
      <w:rFonts w:ascii="Arial" w:hAnsi="Arial" w:cs="Times New Roman"/>
      <w:sz w:val="21"/>
      <w:lang w:val="en-GB" w:eastAsia="en-US"/>
    </w:rPr>
  </w:style>
  <w:style w:type="character" w:customStyle="1" w:styleId="Heading5Char">
    <w:name w:val="Heading 5 Char"/>
    <w:link w:val="Heading5"/>
    <w:uiPriority w:val="99"/>
    <w:locked/>
    <w:rsid w:val="000147C2"/>
    <w:rPr>
      <w:rFonts w:ascii="Arial" w:hAnsi="Arial" w:cs="Times New Roman"/>
      <w:sz w:val="21"/>
      <w:lang w:val="en-GB" w:eastAsia="en-US"/>
    </w:rPr>
  </w:style>
  <w:style w:type="character" w:customStyle="1" w:styleId="Heading6Char">
    <w:name w:val="Heading 6 Char"/>
    <w:link w:val="Heading6"/>
    <w:uiPriority w:val="99"/>
    <w:locked/>
    <w:rsid w:val="000147C2"/>
    <w:rPr>
      <w:rFonts w:ascii="Arial" w:hAnsi="Arial" w:cs="Times New Roman"/>
      <w:b/>
      <w:sz w:val="20"/>
    </w:rPr>
  </w:style>
  <w:style w:type="character" w:customStyle="1" w:styleId="Heading7Char">
    <w:name w:val="Heading 7 Char"/>
    <w:link w:val="Heading7"/>
    <w:uiPriority w:val="99"/>
    <w:locked/>
    <w:rsid w:val="000147C2"/>
    <w:rPr>
      <w:rFonts w:ascii="Arial" w:hAnsi="Arial" w:cs="Times New Roman"/>
      <w:lang w:val="en-GB" w:eastAsia="en-US"/>
    </w:rPr>
  </w:style>
  <w:style w:type="character" w:customStyle="1" w:styleId="Heading8Char">
    <w:name w:val="Heading 8 Char"/>
    <w:link w:val="Heading8"/>
    <w:uiPriority w:val="99"/>
    <w:locked/>
    <w:rsid w:val="000147C2"/>
    <w:rPr>
      <w:rFonts w:ascii="Arial" w:hAnsi="Arial" w:cs="Times New Roman"/>
      <w:i/>
      <w:lang w:val="en-GB" w:eastAsia="en-US"/>
    </w:rPr>
  </w:style>
  <w:style w:type="character" w:customStyle="1" w:styleId="Heading9Char">
    <w:name w:val="Heading 9 Char"/>
    <w:link w:val="Heading9"/>
    <w:uiPriority w:val="99"/>
    <w:locked/>
    <w:rsid w:val="000147C2"/>
    <w:rPr>
      <w:rFonts w:ascii="Arial" w:hAnsi="Arial" w:cs="Times New Roman"/>
      <w:b/>
      <w:i/>
      <w:sz w:val="18"/>
      <w:lang w:val="en-GB" w:eastAsia="en-US"/>
    </w:rPr>
  </w:style>
  <w:style w:type="paragraph" w:customStyle="1" w:styleId="BodyText1">
    <w:name w:val="Body Text 1"/>
    <w:basedOn w:val="Normal"/>
    <w:uiPriority w:val="99"/>
    <w:rsid w:val="000147C2"/>
    <w:pPr>
      <w:ind w:left="720"/>
    </w:pPr>
  </w:style>
  <w:style w:type="paragraph" w:styleId="BodyText2">
    <w:name w:val="Body Text 2"/>
    <w:basedOn w:val="BodyText1"/>
    <w:link w:val="BodyText2Char"/>
    <w:uiPriority w:val="99"/>
    <w:rsid w:val="000147C2"/>
    <w:rPr>
      <w:rFonts w:eastAsia="Calibri" w:cs="Times New Roman"/>
      <w:sz w:val="20"/>
      <w:lang w:eastAsia="en-GB"/>
    </w:rPr>
  </w:style>
  <w:style w:type="character" w:customStyle="1" w:styleId="BodyText2Char">
    <w:name w:val="Body Text 2 Char"/>
    <w:link w:val="BodyText2"/>
    <w:uiPriority w:val="99"/>
    <w:locked/>
    <w:rsid w:val="000147C2"/>
    <w:rPr>
      <w:rFonts w:ascii="Arial" w:hAnsi="Arial" w:cs="Times New Roman"/>
      <w:sz w:val="20"/>
    </w:rPr>
  </w:style>
  <w:style w:type="paragraph" w:styleId="BodyText3">
    <w:name w:val="Body Text 3"/>
    <w:basedOn w:val="Normal"/>
    <w:link w:val="BodyText3Char"/>
    <w:uiPriority w:val="99"/>
    <w:rsid w:val="000147C2"/>
    <w:pPr>
      <w:ind w:left="1440"/>
    </w:pPr>
    <w:rPr>
      <w:rFonts w:eastAsia="Calibri" w:cs="Times New Roman"/>
      <w:sz w:val="20"/>
      <w:lang w:eastAsia="en-GB"/>
    </w:rPr>
  </w:style>
  <w:style w:type="character" w:customStyle="1" w:styleId="BodyText3Char">
    <w:name w:val="Body Text 3 Char"/>
    <w:link w:val="BodyText3"/>
    <w:uiPriority w:val="99"/>
    <w:locked/>
    <w:rsid w:val="000147C2"/>
    <w:rPr>
      <w:rFonts w:ascii="Arial" w:hAnsi="Arial" w:cs="Times New Roman"/>
      <w:sz w:val="20"/>
    </w:rPr>
  </w:style>
  <w:style w:type="paragraph" w:customStyle="1" w:styleId="BodyText4">
    <w:name w:val="Body Text 4"/>
    <w:basedOn w:val="Normal"/>
    <w:uiPriority w:val="99"/>
    <w:rsid w:val="000147C2"/>
    <w:pPr>
      <w:ind w:left="2340"/>
    </w:pPr>
  </w:style>
  <w:style w:type="paragraph" w:customStyle="1" w:styleId="BodyText5">
    <w:name w:val="Body Text 5"/>
    <w:basedOn w:val="BodyText4"/>
    <w:uiPriority w:val="99"/>
    <w:rsid w:val="000147C2"/>
    <w:pPr>
      <w:ind w:left="3420"/>
    </w:pPr>
  </w:style>
  <w:style w:type="paragraph" w:styleId="BodyText">
    <w:name w:val="Body Text"/>
    <w:basedOn w:val="Normal"/>
    <w:link w:val="BodyTextChar"/>
    <w:uiPriority w:val="99"/>
    <w:rsid w:val="000147C2"/>
    <w:rPr>
      <w:rFonts w:eastAsia="Calibri" w:cs="Times New Roman"/>
      <w:sz w:val="20"/>
      <w:lang w:eastAsia="en-GB"/>
    </w:rPr>
  </w:style>
  <w:style w:type="character" w:customStyle="1" w:styleId="BodyTextChar">
    <w:name w:val="Body Text Char"/>
    <w:link w:val="BodyText"/>
    <w:uiPriority w:val="99"/>
    <w:locked/>
    <w:rsid w:val="000147C2"/>
    <w:rPr>
      <w:rFonts w:ascii="Arial" w:hAnsi="Arial" w:cs="Times New Roman"/>
      <w:sz w:val="20"/>
    </w:rPr>
  </w:style>
  <w:style w:type="character" w:customStyle="1" w:styleId="DocumentMapChar">
    <w:name w:val="Document Map Char"/>
    <w:uiPriority w:val="99"/>
    <w:semiHidden/>
    <w:locked/>
    <w:rsid w:val="000147C2"/>
    <w:rPr>
      <w:rFonts w:ascii="Tahoma" w:hAnsi="Tahoma"/>
      <w:sz w:val="20"/>
      <w:shd w:val="clear" w:color="auto" w:fill="000080"/>
    </w:rPr>
  </w:style>
  <w:style w:type="paragraph" w:styleId="DocumentMap">
    <w:name w:val="Document Map"/>
    <w:basedOn w:val="Normal"/>
    <w:link w:val="DocumentMapChar1"/>
    <w:uiPriority w:val="99"/>
    <w:semiHidden/>
    <w:rsid w:val="000147C2"/>
    <w:pPr>
      <w:shd w:val="clear" w:color="auto" w:fill="000080"/>
    </w:pPr>
    <w:rPr>
      <w:rFonts w:ascii="Times New Roman" w:eastAsia="Calibri" w:hAnsi="Times New Roman" w:cs="Times New Roman"/>
      <w:sz w:val="2"/>
    </w:rPr>
  </w:style>
  <w:style w:type="character" w:customStyle="1" w:styleId="DocumentMapChar1">
    <w:name w:val="Document Map Char1"/>
    <w:link w:val="DocumentMap"/>
    <w:uiPriority w:val="99"/>
    <w:semiHidden/>
    <w:locked/>
    <w:rsid w:val="00124FE1"/>
    <w:rPr>
      <w:rFonts w:ascii="Times New Roman" w:hAnsi="Times New Roman" w:cs="Times New Roman"/>
      <w:sz w:val="2"/>
      <w:lang w:eastAsia="en-US"/>
    </w:rPr>
  </w:style>
  <w:style w:type="paragraph" w:customStyle="1" w:styleId="Filepath">
    <w:name w:val="Filepath"/>
    <w:basedOn w:val="BodyText"/>
    <w:uiPriority w:val="99"/>
    <w:rsid w:val="000147C2"/>
    <w:pPr>
      <w:spacing w:before="120" w:after="0"/>
    </w:pPr>
    <w:rPr>
      <w:sz w:val="12"/>
    </w:rPr>
  </w:style>
  <w:style w:type="paragraph" w:styleId="Footer">
    <w:name w:val="footer"/>
    <w:basedOn w:val="Normal"/>
    <w:link w:val="FooterChar"/>
    <w:uiPriority w:val="99"/>
    <w:rsid w:val="000147C2"/>
    <w:pPr>
      <w:tabs>
        <w:tab w:val="center" w:pos="4153"/>
        <w:tab w:val="right" w:pos="8306"/>
      </w:tabs>
    </w:pPr>
    <w:rPr>
      <w:rFonts w:eastAsia="Calibri" w:cs="Times New Roman"/>
      <w:sz w:val="20"/>
      <w:lang w:eastAsia="en-GB"/>
    </w:rPr>
  </w:style>
  <w:style w:type="character" w:customStyle="1" w:styleId="FooterChar">
    <w:name w:val="Footer Char"/>
    <w:link w:val="Footer"/>
    <w:uiPriority w:val="99"/>
    <w:locked/>
    <w:rsid w:val="000147C2"/>
    <w:rPr>
      <w:rFonts w:ascii="Arial" w:hAnsi="Arial" w:cs="Times New Roman"/>
      <w:sz w:val="20"/>
    </w:rPr>
  </w:style>
  <w:style w:type="paragraph" w:styleId="Header">
    <w:name w:val="header"/>
    <w:basedOn w:val="Normal"/>
    <w:link w:val="HeaderChar"/>
    <w:uiPriority w:val="99"/>
    <w:rsid w:val="000147C2"/>
    <w:pPr>
      <w:tabs>
        <w:tab w:val="center" w:pos="4153"/>
        <w:tab w:val="right" w:pos="8306"/>
      </w:tabs>
    </w:pPr>
    <w:rPr>
      <w:rFonts w:eastAsia="Calibri" w:cs="Times New Roman"/>
      <w:sz w:val="20"/>
      <w:lang w:eastAsia="en-GB"/>
    </w:rPr>
  </w:style>
  <w:style w:type="character" w:customStyle="1" w:styleId="HeaderChar">
    <w:name w:val="Header Char"/>
    <w:link w:val="Header"/>
    <w:uiPriority w:val="99"/>
    <w:locked/>
    <w:rsid w:val="000147C2"/>
    <w:rPr>
      <w:rFonts w:ascii="Arial" w:hAnsi="Arial" w:cs="Times New Roman"/>
      <w:sz w:val="20"/>
    </w:rPr>
  </w:style>
  <w:style w:type="character" w:styleId="Hyperlink">
    <w:name w:val="Hyperlink"/>
    <w:uiPriority w:val="99"/>
    <w:rsid w:val="000147C2"/>
    <w:rPr>
      <w:rFonts w:cs="Times New Roman"/>
      <w:color w:val="0000FF"/>
      <w:u w:val="single"/>
    </w:rPr>
  </w:style>
  <w:style w:type="paragraph" w:customStyle="1" w:styleId="NumPara1">
    <w:name w:val="NumPara1"/>
    <w:basedOn w:val="Heading1"/>
    <w:next w:val="BodyText1"/>
    <w:uiPriority w:val="99"/>
    <w:rsid w:val="000147C2"/>
    <w:pPr>
      <w:ind w:left="720" w:hanging="720"/>
    </w:pPr>
    <w:rPr>
      <w:b w:val="0"/>
      <w:caps w:val="0"/>
    </w:rPr>
  </w:style>
  <w:style w:type="paragraph" w:customStyle="1" w:styleId="NumPara2">
    <w:name w:val="NumPara2"/>
    <w:basedOn w:val="Heading2"/>
    <w:next w:val="BodyText2"/>
    <w:uiPriority w:val="99"/>
    <w:rsid w:val="000147C2"/>
  </w:style>
  <w:style w:type="paragraph" w:customStyle="1" w:styleId="NumPara3">
    <w:name w:val="NumPara3"/>
    <w:basedOn w:val="Heading3"/>
    <w:next w:val="BodyText3"/>
    <w:uiPriority w:val="99"/>
    <w:rsid w:val="000147C2"/>
  </w:style>
  <w:style w:type="paragraph" w:customStyle="1" w:styleId="NumPara4">
    <w:name w:val="NumPara4"/>
    <w:basedOn w:val="Heading4"/>
    <w:next w:val="BodyText4"/>
    <w:uiPriority w:val="99"/>
    <w:rsid w:val="000147C2"/>
  </w:style>
  <w:style w:type="paragraph" w:customStyle="1" w:styleId="NumPara5">
    <w:name w:val="NumPara5"/>
    <w:basedOn w:val="Heading5"/>
    <w:next w:val="BodyText5"/>
    <w:uiPriority w:val="99"/>
    <w:rsid w:val="000147C2"/>
  </w:style>
  <w:style w:type="paragraph" w:styleId="Title">
    <w:name w:val="Title"/>
    <w:basedOn w:val="BodyText"/>
    <w:link w:val="TitleChar"/>
    <w:uiPriority w:val="99"/>
    <w:qFormat/>
    <w:rsid w:val="000147C2"/>
    <w:pPr>
      <w:jc w:val="center"/>
    </w:pPr>
    <w:rPr>
      <w:b/>
      <w:kern w:val="28"/>
      <w:sz w:val="32"/>
    </w:rPr>
  </w:style>
  <w:style w:type="character" w:customStyle="1" w:styleId="TitleChar">
    <w:name w:val="Title Char"/>
    <w:link w:val="Title"/>
    <w:uiPriority w:val="99"/>
    <w:locked/>
    <w:rsid w:val="000147C2"/>
    <w:rPr>
      <w:rFonts w:ascii="Arial" w:hAnsi="Arial" w:cs="Times New Roman"/>
      <w:b/>
      <w:kern w:val="28"/>
      <w:sz w:val="32"/>
    </w:rPr>
  </w:style>
  <w:style w:type="paragraph" w:styleId="TOC1">
    <w:name w:val="toc 1"/>
    <w:basedOn w:val="Normal"/>
    <w:next w:val="Normal"/>
    <w:autoRedefine/>
    <w:uiPriority w:val="99"/>
    <w:semiHidden/>
    <w:rsid w:val="000147C2"/>
    <w:pPr>
      <w:tabs>
        <w:tab w:val="left" w:leader="dot" w:pos="425"/>
        <w:tab w:val="left" w:pos="709"/>
        <w:tab w:val="right" w:leader="dot" w:pos="9394"/>
      </w:tabs>
      <w:spacing w:before="120"/>
    </w:pPr>
    <w:rPr>
      <w:b/>
      <w:caps/>
      <w:noProof/>
      <w:szCs w:val="24"/>
    </w:rPr>
  </w:style>
  <w:style w:type="paragraph" w:customStyle="1" w:styleId="WSFooter">
    <w:name w:val="WSFooter"/>
    <w:basedOn w:val="BodyText"/>
    <w:uiPriority w:val="99"/>
    <w:rsid w:val="000147C2"/>
    <w:pPr>
      <w:tabs>
        <w:tab w:val="left" w:pos="6804"/>
        <w:tab w:val="left" w:pos="7371"/>
      </w:tabs>
      <w:spacing w:after="0" w:line="160" w:lineRule="exact"/>
      <w:ind w:left="-108"/>
    </w:pPr>
    <w:rPr>
      <w:sz w:val="14"/>
    </w:rPr>
  </w:style>
  <w:style w:type="paragraph" w:customStyle="1" w:styleId="WSLogo">
    <w:name w:val="WSLogo"/>
    <w:basedOn w:val="BodyText"/>
    <w:next w:val="BodyText"/>
    <w:uiPriority w:val="99"/>
    <w:rsid w:val="000147C2"/>
    <w:pPr>
      <w:ind w:left="-108"/>
    </w:pPr>
    <w:rPr>
      <w:rFonts w:ascii="WSLogotype" w:hAnsi="WSLogotype"/>
      <w:sz w:val="112"/>
    </w:rPr>
  </w:style>
  <w:style w:type="paragraph" w:customStyle="1" w:styleId="SchLevel1">
    <w:name w:val="Sch Level 1"/>
    <w:basedOn w:val="Normal"/>
    <w:uiPriority w:val="99"/>
    <w:rsid w:val="000147C2"/>
    <w:pPr>
      <w:numPr>
        <w:ilvl w:val="2"/>
        <w:numId w:val="2"/>
      </w:numPr>
    </w:pPr>
  </w:style>
  <w:style w:type="paragraph" w:customStyle="1" w:styleId="SchLevel2">
    <w:name w:val="Sch Level 2"/>
    <w:basedOn w:val="Normal"/>
    <w:uiPriority w:val="99"/>
    <w:rsid w:val="000147C2"/>
    <w:pPr>
      <w:numPr>
        <w:ilvl w:val="3"/>
        <w:numId w:val="2"/>
      </w:numPr>
    </w:pPr>
  </w:style>
  <w:style w:type="paragraph" w:customStyle="1" w:styleId="SchLevel3">
    <w:name w:val="Sch Level 3"/>
    <w:basedOn w:val="Normal"/>
    <w:uiPriority w:val="99"/>
    <w:rsid w:val="000147C2"/>
    <w:pPr>
      <w:numPr>
        <w:ilvl w:val="4"/>
        <w:numId w:val="2"/>
      </w:numPr>
    </w:pPr>
  </w:style>
  <w:style w:type="paragraph" w:customStyle="1" w:styleId="SchLevel4">
    <w:name w:val="Sch Level 4"/>
    <w:basedOn w:val="Normal"/>
    <w:uiPriority w:val="99"/>
    <w:rsid w:val="000147C2"/>
    <w:pPr>
      <w:numPr>
        <w:ilvl w:val="5"/>
        <w:numId w:val="2"/>
      </w:numPr>
    </w:pPr>
  </w:style>
  <w:style w:type="paragraph" w:customStyle="1" w:styleId="SchLevel5">
    <w:name w:val="Sch Level 5"/>
    <w:basedOn w:val="Normal"/>
    <w:uiPriority w:val="99"/>
    <w:rsid w:val="000147C2"/>
    <w:pPr>
      <w:numPr>
        <w:ilvl w:val="6"/>
        <w:numId w:val="2"/>
      </w:numPr>
    </w:pPr>
  </w:style>
  <w:style w:type="paragraph" w:customStyle="1" w:styleId="SchSubHeading">
    <w:name w:val="Sch Sub Heading"/>
    <w:basedOn w:val="Normal"/>
    <w:next w:val="BodyText"/>
    <w:uiPriority w:val="99"/>
    <w:rsid w:val="000147C2"/>
    <w:pPr>
      <w:numPr>
        <w:ilvl w:val="1"/>
        <w:numId w:val="2"/>
      </w:numPr>
      <w:jc w:val="center"/>
    </w:pPr>
    <w:rPr>
      <w:b/>
    </w:rPr>
  </w:style>
  <w:style w:type="paragraph" w:customStyle="1" w:styleId="ScheduleHeading">
    <w:name w:val="Schedule Heading"/>
    <w:basedOn w:val="Normal"/>
    <w:next w:val="SchSubHeading"/>
    <w:uiPriority w:val="99"/>
    <w:rsid w:val="000147C2"/>
    <w:pPr>
      <w:keepNext/>
      <w:pageBreakBefore/>
      <w:numPr>
        <w:numId w:val="2"/>
      </w:numPr>
      <w:jc w:val="center"/>
    </w:pPr>
    <w:rPr>
      <w:b/>
      <w:caps/>
    </w:rPr>
  </w:style>
  <w:style w:type="paragraph" w:customStyle="1" w:styleId="WSFilepath">
    <w:name w:val="WSFilepath"/>
    <w:basedOn w:val="BodyText"/>
    <w:uiPriority w:val="99"/>
    <w:rsid w:val="000147C2"/>
    <w:pPr>
      <w:tabs>
        <w:tab w:val="left" w:pos="6804"/>
      </w:tabs>
      <w:spacing w:before="120" w:after="0"/>
    </w:pPr>
    <w:rPr>
      <w:sz w:val="12"/>
    </w:rPr>
  </w:style>
  <w:style w:type="paragraph" w:customStyle="1" w:styleId="AlphaPara1">
    <w:name w:val="AlphaPara(1)"/>
    <w:basedOn w:val="Normal"/>
    <w:next w:val="BodyText1"/>
    <w:link w:val="AlphaPara1Char"/>
    <w:uiPriority w:val="99"/>
    <w:rsid w:val="000147C2"/>
    <w:pPr>
      <w:numPr>
        <w:numId w:val="4"/>
      </w:numPr>
      <w:tabs>
        <w:tab w:val="clear" w:pos="360"/>
        <w:tab w:val="num" w:pos="-1800"/>
      </w:tabs>
      <w:ind w:left="720" w:hanging="720"/>
    </w:pPr>
    <w:rPr>
      <w:rFonts w:eastAsia="Calibri" w:cs="Times New Roman"/>
      <w:b/>
      <w:caps/>
    </w:rPr>
  </w:style>
  <w:style w:type="character" w:customStyle="1" w:styleId="AlphaPara1Char">
    <w:name w:val="AlphaPara(1) Char"/>
    <w:link w:val="AlphaPara1"/>
    <w:uiPriority w:val="99"/>
    <w:locked/>
    <w:rsid w:val="000147C2"/>
    <w:rPr>
      <w:rFonts w:ascii="Arial" w:hAnsi="Arial"/>
      <w:b/>
      <w:caps/>
      <w:sz w:val="21"/>
      <w:lang w:eastAsia="en-US"/>
    </w:rPr>
  </w:style>
  <w:style w:type="paragraph" w:customStyle="1" w:styleId="AlphaPara2">
    <w:name w:val="AlphaPara(2)"/>
    <w:basedOn w:val="Normal"/>
    <w:next w:val="BodyText1"/>
    <w:uiPriority w:val="99"/>
    <w:rsid w:val="000147C2"/>
    <w:pPr>
      <w:numPr>
        <w:numId w:val="5"/>
      </w:numPr>
      <w:tabs>
        <w:tab w:val="clear" w:pos="360"/>
        <w:tab w:val="num" w:pos="720"/>
      </w:tabs>
      <w:ind w:left="720" w:hanging="720"/>
    </w:pPr>
  </w:style>
  <w:style w:type="paragraph" w:customStyle="1" w:styleId="AlphaPara3">
    <w:name w:val="AlphaPara(3)"/>
    <w:basedOn w:val="Normal"/>
    <w:next w:val="BodyText3"/>
    <w:link w:val="AlphaPara3Char"/>
    <w:uiPriority w:val="99"/>
    <w:rsid w:val="000147C2"/>
    <w:pPr>
      <w:numPr>
        <w:numId w:val="6"/>
      </w:numPr>
      <w:tabs>
        <w:tab w:val="clear" w:pos="360"/>
      </w:tabs>
      <w:ind w:left="1440" w:hanging="720"/>
    </w:pPr>
    <w:rPr>
      <w:rFonts w:eastAsia="Calibri" w:cs="Times New Roman"/>
    </w:rPr>
  </w:style>
  <w:style w:type="character" w:customStyle="1" w:styleId="AlphaPara3Char">
    <w:name w:val="AlphaPara(3) Char"/>
    <w:link w:val="AlphaPara3"/>
    <w:uiPriority w:val="99"/>
    <w:locked/>
    <w:rsid w:val="000147C2"/>
    <w:rPr>
      <w:rFonts w:ascii="Arial" w:hAnsi="Arial"/>
      <w:sz w:val="21"/>
      <w:lang w:eastAsia="en-US"/>
    </w:rPr>
  </w:style>
  <w:style w:type="paragraph" w:customStyle="1" w:styleId="AlphaPara4">
    <w:name w:val="AlphaPara(4)"/>
    <w:basedOn w:val="Normal"/>
    <w:next w:val="BodyText4"/>
    <w:uiPriority w:val="99"/>
    <w:rsid w:val="000147C2"/>
    <w:pPr>
      <w:numPr>
        <w:numId w:val="7"/>
      </w:numPr>
      <w:tabs>
        <w:tab w:val="left" w:pos="2340"/>
      </w:tabs>
      <w:ind w:left="2340" w:hanging="866"/>
    </w:pPr>
  </w:style>
  <w:style w:type="paragraph" w:customStyle="1" w:styleId="AlphaPara5">
    <w:name w:val="AlphaPara(5)"/>
    <w:basedOn w:val="Normal"/>
    <w:next w:val="AlphapPara5bodytext"/>
    <w:link w:val="AlphaPara5Char"/>
    <w:uiPriority w:val="99"/>
    <w:rsid w:val="000147C2"/>
    <w:pPr>
      <w:numPr>
        <w:numId w:val="8"/>
      </w:numPr>
      <w:tabs>
        <w:tab w:val="clear" w:pos="360"/>
        <w:tab w:val="num" w:pos="-1800"/>
      </w:tabs>
      <w:ind w:left="2880" w:hanging="540"/>
    </w:pPr>
    <w:rPr>
      <w:rFonts w:eastAsia="Calibri" w:cs="Times New Roman"/>
    </w:rPr>
  </w:style>
  <w:style w:type="paragraph" w:customStyle="1" w:styleId="AlphapPara5bodytext">
    <w:name w:val="AlphapPara5_bodytext"/>
    <w:basedOn w:val="BodyText5"/>
    <w:uiPriority w:val="99"/>
    <w:rsid w:val="000147C2"/>
    <w:pPr>
      <w:ind w:left="2880"/>
    </w:pPr>
  </w:style>
  <w:style w:type="character" w:customStyle="1" w:styleId="AlphaPara5Char">
    <w:name w:val="AlphaPara(5) Char"/>
    <w:link w:val="AlphaPara5"/>
    <w:uiPriority w:val="99"/>
    <w:locked/>
    <w:rsid w:val="000147C2"/>
    <w:rPr>
      <w:rFonts w:ascii="Arial" w:hAnsi="Arial"/>
      <w:sz w:val="21"/>
      <w:lang w:eastAsia="en-US"/>
    </w:rPr>
  </w:style>
  <w:style w:type="paragraph" w:customStyle="1" w:styleId="Definitions">
    <w:name w:val="Definitions"/>
    <w:basedOn w:val="Normal"/>
    <w:uiPriority w:val="99"/>
    <w:rsid w:val="000147C2"/>
    <w:pPr>
      <w:ind w:left="720"/>
    </w:pPr>
    <w:rPr>
      <w:smallCaps/>
    </w:rPr>
  </w:style>
  <w:style w:type="paragraph" w:customStyle="1" w:styleId="Parties">
    <w:name w:val="Parties"/>
    <w:basedOn w:val="Definitions"/>
    <w:uiPriority w:val="99"/>
    <w:rsid w:val="000147C2"/>
    <w:pPr>
      <w:numPr>
        <w:numId w:val="9"/>
      </w:numPr>
      <w:tabs>
        <w:tab w:val="left" w:pos="720"/>
      </w:tabs>
      <w:ind w:left="180" w:hanging="180"/>
    </w:pPr>
    <w:rPr>
      <w:b/>
    </w:rPr>
  </w:style>
  <w:style w:type="paragraph" w:customStyle="1" w:styleId="Romanpara1">
    <w:name w:val="Romanpara1"/>
    <w:basedOn w:val="Heading1"/>
    <w:next w:val="BodyText1"/>
    <w:uiPriority w:val="99"/>
    <w:rsid w:val="000147C2"/>
    <w:pPr>
      <w:numPr>
        <w:numId w:val="14"/>
      </w:numPr>
      <w:ind w:hanging="720"/>
    </w:pPr>
  </w:style>
  <w:style w:type="paragraph" w:customStyle="1" w:styleId="RomanPara2">
    <w:name w:val="RomanPara2"/>
    <w:basedOn w:val="Normal"/>
    <w:next w:val="BodyText2"/>
    <w:uiPriority w:val="99"/>
    <w:rsid w:val="000147C2"/>
    <w:pPr>
      <w:numPr>
        <w:numId w:val="11"/>
      </w:numPr>
    </w:pPr>
  </w:style>
  <w:style w:type="paragraph" w:customStyle="1" w:styleId="RomanPara3">
    <w:name w:val="RomanPara3"/>
    <w:basedOn w:val="Romanpara1"/>
    <w:next w:val="BodyText3"/>
    <w:uiPriority w:val="99"/>
    <w:rsid w:val="000147C2"/>
    <w:pPr>
      <w:numPr>
        <w:numId w:val="10"/>
      </w:numPr>
      <w:tabs>
        <w:tab w:val="num" w:pos="1440"/>
      </w:tabs>
      <w:ind w:left="1440" w:hanging="360"/>
    </w:pPr>
    <w:rPr>
      <w:b w:val="0"/>
    </w:rPr>
  </w:style>
  <w:style w:type="paragraph" w:customStyle="1" w:styleId="RomanPara4">
    <w:name w:val="RomanPara4"/>
    <w:basedOn w:val="Romanpara1"/>
    <w:next w:val="BodyText4"/>
    <w:uiPriority w:val="99"/>
    <w:rsid w:val="000147C2"/>
    <w:pPr>
      <w:numPr>
        <w:numId w:val="12"/>
      </w:numPr>
      <w:tabs>
        <w:tab w:val="num" w:pos="2340"/>
      </w:tabs>
      <w:ind w:left="2340" w:hanging="360"/>
    </w:pPr>
    <w:rPr>
      <w:b w:val="0"/>
    </w:rPr>
  </w:style>
  <w:style w:type="paragraph" w:customStyle="1" w:styleId="RomanPara5">
    <w:name w:val="RomanPara5"/>
    <w:basedOn w:val="Romanpara1"/>
    <w:next w:val="RomanPara5bodytext"/>
    <w:uiPriority w:val="99"/>
    <w:rsid w:val="000147C2"/>
    <w:pPr>
      <w:numPr>
        <w:numId w:val="13"/>
      </w:numPr>
    </w:pPr>
    <w:rPr>
      <w:b w:val="0"/>
    </w:rPr>
  </w:style>
  <w:style w:type="paragraph" w:customStyle="1" w:styleId="RomanPara5bodytext">
    <w:name w:val="RomanPara5_bodytext"/>
    <w:basedOn w:val="AlphapPara5bodytext"/>
    <w:uiPriority w:val="99"/>
    <w:rsid w:val="000147C2"/>
    <w:pPr>
      <w:ind w:left="3780"/>
    </w:pPr>
  </w:style>
  <w:style w:type="paragraph" w:customStyle="1" w:styleId="DfESOutNumbered">
    <w:name w:val="DfESOutNumbered"/>
    <w:basedOn w:val="Normal"/>
    <w:uiPriority w:val="99"/>
    <w:rsid w:val="000147C2"/>
    <w:pPr>
      <w:widowControl w:val="0"/>
      <w:overflowPunct w:val="0"/>
      <w:autoSpaceDE w:val="0"/>
      <w:autoSpaceDN w:val="0"/>
      <w:adjustRightInd w:val="0"/>
      <w:spacing w:line="240" w:lineRule="auto"/>
      <w:jc w:val="left"/>
      <w:textAlignment w:val="baseline"/>
    </w:pPr>
    <w:rPr>
      <w:rFonts w:cs="Times New Roman"/>
      <w:sz w:val="24"/>
    </w:rPr>
  </w:style>
  <w:style w:type="paragraph" w:styleId="FootnoteText">
    <w:name w:val="footnote text"/>
    <w:basedOn w:val="Normal"/>
    <w:link w:val="FootnoteTextChar"/>
    <w:uiPriority w:val="99"/>
    <w:rsid w:val="000147C2"/>
    <w:rPr>
      <w:rFonts w:eastAsia="Calibri" w:cs="Times New Roman"/>
      <w:sz w:val="20"/>
      <w:lang w:eastAsia="en-GB"/>
    </w:rPr>
  </w:style>
  <w:style w:type="character" w:customStyle="1" w:styleId="FootnoteTextChar">
    <w:name w:val="Footnote Text Char"/>
    <w:link w:val="FootnoteText"/>
    <w:uiPriority w:val="99"/>
    <w:locked/>
    <w:rsid w:val="000147C2"/>
    <w:rPr>
      <w:rFonts w:ascii="Arial" w:hAnsi="Arial" w:cs="Times New Roman"/>
      <w:sz w:val="20"/>
    </w:rPr>
  </w:style>
  <w:style w:type="character" w:styleId="FootnoteReference">
    <w:name w:val="footnote reference"/>
    <w:uiPriority w:val="99"/>
    <w:rsid w:val="000147C2"/>
    <w:rPr>
      <w:rFonts w:cs="Times New Roman"/>
      <w:vertAlign w:val="superscript"/>
    </w:rPr>
  </w:style>
  <w:style w:type="paragraph" w:customStyle="1" w:styleId="DfESBullets">
    <w:name w:val="DfESBullets"/>
    <w:basedOn w:val="Normal"/>
    <w:uiPriority w:val="99"/>
    <w:rsid w:val="000147C2"/>
    <w:pPr>
      <w:widowControl w:val="0"/>
      <w:spacing w:line="240" w:lineRule="auto"/>
      <w:ind w:left="720" w:hanging="360"/>
      <w:jc w:val="left"/>
    </w:pPr>
    <w:rPr>
      <w:sz w:val="22"/>
    </w:rPr>
  </w:style>
  <w:style w:type="character" w:styleId="CommentReference">
    <w:name w:val="annotation reference"/>
    <w:uiPriority w:val="99"/>
    <w:semiHidden/>
    <w:rsid w:val="00EE42A9"/>
    <w:rPr>
      <w:rFonts w:cs="Times New Roman"/>
      <w:sz w:val="16"/>
    </w:rPr>
  </w:style>
  <w:style w:type="paragraph" w:styleId="CommentText">
    <w:name w:val="annotation text"/>
    <w:basedOn w:val="Normal"/>
    <w:link w:val="CommentTextChar"/>
    <w:uiPriority w:val="99"/>
    <w:rsid w:val="00EE42A9"/>
    <w:pPr>
      <w:spacing w:line="240" w:lineRule="auto"/>
    </w:pPr>
    <w:rPr>
      <w:rFonts w:eastAsia="Calibri" w:cs="Times New Roman"/>
      <w:sz w:val="20"/>
      <w:lang w:eastAsia="en-GB"/>
    </w:rPr>
  </w:style>
  <w:style w:type="character" w:customStyle="1" w:styleId="CommentTextChar">
    <w:name w:val="Comment Text Char"/>
    <w:link w:val="CommentText"/>
    <w:uiPriority w:val="99"/>
    <w:locked/>
    <w:rsid w:val="00EE42A9"/>
    <w:rPr>
      <w:rFonts w:ascii="Arial" w:hAnsi="Arial" w:cs="Times New Roman"/>
      <w:sz w:val="20"/>
    </w:rPr>
  </w:style>
  <w:style w:type="paragraph" w:styleId="CommentSubject">
    <w:name w:val="annotation subject"/>
    <w:basedOn w:val="CommentText"/>
    <w:next w:val="CommentText"/>
    <w:link w:val="CommentSubjectChar"/>
    <w:uiPriority w:val="99"/>
    <w:semiHidden/>
    <w:rsid w:val="00EE42A9"/>
    <w:rPr>
      <w:b/>
    </w:rPr>
  </w:style>
  <w:style w:type="character" w:customStyle="1" w:styleId="CommentSubjectChar">
    <w:name w:val="Comment Subject Char"/>
    <w:link w:val="CommentSubject"/>
    <w:uiPriority w:val="99"/>
    <w:semiHidden/>
    <w:locked/>
    <w:rsid w:val="00EE42A9"/>
    <w:rPr>
      <w:rFonts w:ascii="Arial" w:hAnsi="Arial" w:cs="Times New Roman"/>
      <w:b/>
      <w:sz w:val="20"/>
    </w:rPr>
  </w:style>
  <w:style w:type="paragraph" w:styleId="Revision">
    <w:name w:val="Revision"/>
    <w:hidden/>
    <w:uiPriority w:val="99"/>
    <w:semiHidden/>
    <w:rsid w:val="00EE42A9"/>
    <w:rPr>
      <w:rFonts w:ascii="Arial" w:eastAsia="Times New Roman" w:hAnsi="Arial" w:cs="Arial"/>
      <w:sz w:val="21"/>
      <w:lang w:eastAsia="en-US"/>
    </w:rPr>
  </w:style>
  <w:style w:type="paragraph" w:styleId="BalloonText">
    <w:name w:val="Balloon Text"/>
    <w:basedOn w:val="Normal"/>
    <w:link w:val="BalloonTextChar"/>
    <w:uiPriority w:val="99"/>
    <w:semiHidden/>
    <w:rsid w:val="00EE42A9"/>
    <w:pPr>
      <w:spacing w:after="0" w:line="240" w:lineRule="auto"/>
    </w:pPr>
    <w:rPr>
      <w:rFonts w:ascii="Tahoma" w:eastAsia="Calibri" w:hAnsi="Tahoma" w:cs="Times New Roman"/>
      <w:sz w:val="16"/>
      <w:lang w:eastAsia="en-GB"/>
    </w:rPr>
  </w:style>
  <w:style w:type="character" w:customStyle="1" w:styleId="BalloonTextChar">
    <w:name w:val="Balloon Text Char"/>
    <w:link w:val="BalloonText"/>
    <w:uiPriority w:val="99"/>
    <w:semiHidden/>
    <w:locked/>
    <w:rsid w:val="00EE42A9"/>
    <w:rPr>
      <w:rFonts w:ascii="Tahoma" w:hAnsi="Tahoma" w:cs="Times New Roman"/>
      <w:sz w:val="16"/>
    </w:rPr>
  </w:style>
  <w:style w:type="paragraph" w:customStyle="1" w:styleId="StyleBodyText2Left127cm">
    <w:name w:val="Style Body Text 2 + Left:  1.27 cm"/>
    <w:basedOn w:val="BodyText2"/>
    <w:uiPriority w:val="99"/>
    <w:rsid w:val="000306D2"/>
    <w:pPr>
      <w:tabs>
        <w:tab w:val="left" w:pos="57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after="0" w:line="240" w:lineRule="auto"/>
      <w:jc w:val="left"/>
    </w:pPr>
    <w:rPr>
      <w:bCs/>
      <w:sz w:val="22"/>
    </w:rPr>
  </w:style>
  <w:style w:type="paragraph" w:customStyle="1" w:styleId="Numbered">
    <w:name w:val="Numbered"/>
    <w:basedOn w:val="Normal"/>
    <w:uiPriority w:val="99"/>
    <w:rsid w:val="00AB4F92"/>
    <w:pPr>
      <w:spacing w:line="300" w:lineRule="auto"/>
    </w:pPr>
    <w:rPr>
      <w:rFonts w:ascii="Times New Roman" w:hAnsi="Times New Roman" w:cs="Times New Roman"/>
      <w:sz w:val="24"/>
      <w:lang w:eastAsia="en-GB"/>
    </w:rPr>
  </w:style>
  <w:style w:type="paragraph" w:customStyle="1" w:styleId="p1">
    <w:name w:val="p1"/>
    <w:basedOn w:val="Normal"/>
    <w:uiPriority w:val="99"/>
    <w:rsid w:val="007B6EE1"/>
    <w:pPr>
      <w:widowControl w:val="0"/>
      <w:tabs>
        <w:tab w:val="left" w:pos="4138"/>
      </w:tabs>
      <w:spacing w:after="0" w:line="240" w:lineRule="auto"/>
      <w:ind w:left="2698"/>
      <w:jc w:val="left"/>
    </w:pPr>
    <w:rPr>
      <w:rFonts w:ascii="Times New Roman" w:hAnsi="Times New Roman" w:cs="Times New Roman"/>
      <w:sz w:val="24"/>
    </w:rPr>
  </w:style>
  <w:style w:type="paragraph" w:customStyle="1" w:styleId="p2">
    <w:name w:val="p2"/>
    <w:basedOn w:val="Normal"/>
    <w:uiPriority w:val="99"/>
    <w:rsid w:val="007B6EE1"/>
    <w:pPr>
      <w:widowControl w:val="0"/>
      <w:tabs>
        <w:tab w:val="left" w:pos="249"/>
      </w:tabs>
      <w:spacing w:after="0" w:line="240" w:lineRule="auto"/>
      <w:ind w:left="1191"/>
      <w:jc w:val="left"/>
    </w:pPr>
    <w:rPr>
      <w:rFonts w:ascii="Times New Roman" w:hAnsi="Times New Roman" w:cs="Times New Roman"/>
      <w:sz w:val="24"/>
    </w:rPr>
  </w:style>
  <w:style w:type="paragraph" w:customStyle="1" w:styleId="p3">
    <w:name w:val="p3"/>
    <w:basedOn w:val="Normal"/>
    <w:uiPriority w:val="99"/>
    <w:rsid w:val="007B6EE1"/>
    <w:pPr>
      <w:widowControl w:val="0"/>
      <w:tabs>
        <w:tab w:val="left" w:pos="204"/>
      </w:tabs>
      <w:spacing w:after="0" w:line="240" w:lineRule="auto"/>
      <w:jc w:val="left"/>
    </w:pPr>
    <w:rPr>
      <w:rFonts w:ascii="Times New Roman" w:hAnsi="Times New Roman" w:cs="Times New Roman"/>
      <w:sz w:val="24"/>
    </w:rPr>
  </w:style>
  <w:style w:type="paragraph" w:customStyle="1" w:styleId="p4">
    <w:name w:val="p4"/>
    <w:basedOn w:val="Normal"/>
    <w:uiPriority w:val="99"/>
    <w:rsid w:val="007B6EE1"/>
    <w:pPr>
      <w:widowControl w:val="0"/>
      <w:tabs>
        <w:tab w:val="left" w:pos="232"/>
      </w:tabs>
      <w:spacing w:after="0" w:line="240" w:lineRule="auto"/>
      <w:ind w:left="1208"/>
      <w:jc w:val="left"/>
    </w:pPr>
    <w:rPr>
      <w:rFonts w:ascii="Times New Roman" w:hAnsi="Times New Roman" w:cs="Times New Roman"/>
      <w:sz w:val="24"/>
    </w:rPr>
  </w:style>
  <w:style w:type="paragraph" w:customStyle="1" w:styleId="p6">
    <w:name w:val="p6"/>
    <w:basedOn w:val="Normal"/>
    <w:uiPriority w:val="99"/>
    <w:rsid w:val="007B6EE1"/>
    <w:pPr>
      <w:widowControl w:val="0"/>
      <w:tabs>
        <w:tab w:val="left" w:pos="204"/>
      </w:tabs>
      <w:spacing w:after="0" w:line="240" w:lineRule="auto"/>
      <w:jc w:val="left"/>
    </w:pPr>
    <w:rPr>
      <w:rFonts w:ascii="Times New Roman" w:hAnsi="Times New Roman" w:cs="Times New Roman"/>
      <w:sz w:val="24"/>
    </w:rPr>
  </w:style>
  <w:style w:type="character" w:customStyle="1" w:styleId="EndnoteTextChar">
    <w:name w:val="Endnote Text Char"/>
    <w:uiPriority w:val="99"/>
    <w:semiHidden/>
    <w:locked/>
    <w:rsid w:val="007B6EE1"/>
    <w:rPr>
      <w:rFonts w:ascii="Arial" w:hAnsi="Arial"/>
      <w:lang w:eastAsia="en-US"/>
    </w:rPr>
  </w:style>
  <w:style w:type="paragraph" w:styleId="EndnoteText">
    <w:name w:val="endnote text"/>
    <w:basedOn w:val="Normal"/>
    <w:link w:val="EndnoteTextChar1"/>
    <w:uiPriority w:val="99"/>
    <w:semiHidden/>
    <w:rsid w:val="007B6EE1"/>
    <w:rPr>
      <w:rFonts w:eastAsia="Calibri" w:cs="Times New Roman"/>
      <w:sz w:val="20"/>
    </w:rPr>
  </w:style>
  <w:style w:type="character" w:customStyle="1" w:styleId="EndnoteTextChar1">
    <w:name w:val="Endnote Text Char1"/>
    <w:link w:val="EndnoteText"/>
    <w:uiPriority w:val="99"/>
    <w:semiHidden/>
    <w:locked/>
    <w:rsid w:val="00124FE1"/>
    <w:rPr>
      <w:rFonts w:ascii="Arial" w:hAnsi="Arial" w:cs="Times New Roman"/>
      <w:sz w:val="20"/>
      <w:lang w:eastAsia="en-US"/>
    </w:rPr>
  </w:style>
  <w:style w:type="character" w:styleId="Strong">
    <w:name w:val="Strong"/>
    <w:uiPriority w:val="99"/>
    <w:qFormat/>
    <w:rsid w:val="0086041D"/>
    <w:rPr>
      <w:rFonts w:cs="Times New Roman"/>
      <w:b/>
    </w:rPr>
  </w:style>
  <w:style w:type="paragraph" w:styleId="ListParagraph">
    <w:name w:val="List Paragraph"/>
    <w:basedOn w:val="Normal"/>
    <w:uiPriority w:val="99"/>
    <w:qFormat/>
    <w:rsid w:val="00072BD3"/>
    <w:pPr>
      <w:suppressAutoHyphens/>
      <w:spacing w:after="0" w:line="240" w:lineRule="auto"/>
      <w:ind w:left="720"/>
      <w:contextualSpacing/>
    </w:pPr>
    <w:rPr>
      <w:rFonts w:cs="Times New Roman"/>
      <w:sz w:val="22"/>
      <w:szCs w:val="24"/>
      <w:lang w:eastAsia="en-GB"/>
    </w:rPr>
  </w:style>
  <w:style w:type="paragraph" w:styleId="ListContinue2">
    <w:name w:val="List Continue 2"/>
    <w:basedOn w:val="Normal"/>
    <w:uiPriority w:val="99"/>
    <w:rsid w:val="000C746C"/>
    <w:pPr>
      <w:spacing w:after="120"/>
      <w:ind w:left="566"/>
    </w:pPr>
  </w:style>
  <w:style w:type="character" w:styleId="Emphasis">
    <w:name w:val="Emphasis"/>
    <w:basedOn w:val="DefaultParagraphFont"/>
    <w:qFormat/>
    <w:rsid w:val="000C20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002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2991</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DRAFT</vt:lpstr>
    </vt:vector>
  </TitlesOfParts>
  <Company>Hewlett-Packard Company</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fg</dc:creator>
  <cp:keywords/>
  <dc:description/>
  <cp:lastModifiedBy>Jane Foulkes</cp:lastModifiedBy>
  <cp:revision>2</cp:revision>
  <cp:lastPrinted>2019-10-14T11:57:00Z</cp:lastPrinted>
  <dcterms:created xsi:type="dcterms:W3CDTF">2021-04-26T14:21:00Z</dcterms:created>
  <dcterms:modified xsi:type="dcterms:W3CDTF">2021-04-26T14:21:00Z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UFAAhbkLiRokiRxHfP47mGA06JPIF7Avn5VDA6Jq4znHTjKkXwgpU6LwPaGQu30dmfcACJv9Xvns7veJCIJICDiSOYy/quC1flKGaolmjEdCpL0Evy9AVbGNpa5Ji+P+7lYaUuAm79nwkNuJCIJICDiSOYy/quC1flKGaolmjEdCpL0Evy9AVbGNpU2mrigPvFmWMmsn8nW0p4AlOzKjLSrshKSuo/MsHhyV+BS4Q/q9jKzTwo2H3c9n7</vt:lpwstr>
  </property>
  <property fmtid="{D5CDD505-2E9C-101B-9397-08002B2CF9AE}" pid="3" name="MAIL_MSG_ID2">
    <vt:lpwstr>K/5Gm6uY3DuqxeiJCgUMT0ml2TP13xV6hzB51UMkaaoZ8cjFkE4/0HWPtaOZKd8/Qvgmh8cr9dBLIns12TxXrg=</vt:lpwstr>
  </property>
  <property fmtid="{D5CDD505-2E9C-101B-9397-08002B2CF9AE}" pid="4" name="RESPONSE_SENDER_NAME">
    <vt:lpwstr>sAAA4E8dREqJqIqXmDruIYU+hkceYS9l8Z3WOOMK2nDbY74=</vt:lpwstr>
  </property>
  <property fmtid="{D5CDD505-2E9C-101B-9397-08002B2CF9AE}" pid="5" name="EMAIL_OWNER_ADDRESS">
    <vt:lpwstr>MBAACiiZ8cmaJUVTegsgCB9zNGQp1PyG+aqaJr+GucVdHBSXFxPsuT3vaNQn2mbW2j1/fO07lF3zQuk=</vt:lpwstr>
  </property>
  <property fmtid="{D5CDD505-2E9C-101B-9397-08002B2CF9AE}" pid="6" name="GeldardsDocRef">
    <vt:lpwstr>D:2877744v3</vt:lpwstr>
  </property>
  <property fmtid="{D5CDD505-2E9C-101B-9397-08002B2CF9AE}" pid="7" name="WS_TRACKING_ID">
    <vt:lpwstr>93a53fa4-9ce1-485c-b8c0-949d6ce1bc72</vt:lpwstr>
  </property>
</Properties>
</file>