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048" w:rsidRPr="009D4003" w:rsidRDefault="00551C34" w:rsidP="00555048">
      <w:pPr>
        <w:shd w:val="clear" w:color="auto" w:fill="FFFFFF"/>
        <w:spacing w:after="0" w:line="315" w:lineRule="atLeast"/>
        <w:jc w:val="center"/>
        <w:textAlignment w:val="center"/>
        <w:rPr>
          <w:rFonts w:ascii="Calibri" w:hAnsi="Calibri" w:cs="Calibri"/>
          <w:b/>
          <w:bCs/>
          <w:color w:val="336699"/>
        </w:rPr>
      </w:pPr>
      <w:r>
        <w:rPr>
          <w:rFonts w:ascii="Arial" w:eastAsia="Times New Roman" w:hAnsi="Arial" w:cs="Arial"/>
          <w:noProof/>
          <w:color w:val="000000"/>
          <w:sz w:val="27"/>
          <w:szCs w:val="27"/>
          <w:bdr w:val="none" w:sz="0" w:space="0" w:color="auto" w:frame="1"/>
          <w:lang w:eastAsia="en-GB"/>
        </w:rPr>
        <w:drawing>
          <wp:anchor distT="0" distB="0" distL="114300" distR="114300" simplePos="0" relativeHeight="251664384" behindDoc="0" locked="0" layoutInCell="1" allowOverlap="1">
            <wp:simplePos x="0" y="0"/>
            <wp:positionH relativeFrom="column">
              <wp:posOffset>5486401</wp:posOffset>
            </wp:positionH>
            <wp:positionV relativeFrom="paragraph">
              <wp:posOffset>-662730</wp:posOffset>
            </wp:positionV>
            <wp:extent cx="964402" cy="680868"/>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S_Master_Logo_RGB_Small_50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339" cy="689295"/>
                    </a:xfrm>
                    <a:prstGeom prst="rect">
                      <a:avLst/>
                    </a:prstGeom>
                  </pic:spPr>
                </pic:pic>
              </a:graphicData>
            </a:graphic>
            <wp14:sizeRelH relativeFrom="margin">
              <wp14:pctWidth>0</wp14:pctWidth>
            </wp14:sizeRelH>
            <wp14:sizeRelV relativeFrom="margin">
              <wp14:pctHeight>0</wp14:pctHeight>
            </wp14:sizeRelV>
          </wp:anchor>
        </w:drawing>
      </w:r>
    </w:p>
    <w:p w:rsidR="008C2B04" w:rsidRPr="008C2B04" w:rsidRDefault="008C2B04" w:rsidP="008C2B04">
      <w:pPr>
        <w:keepNext/>
        <w:keepLines/>
        <w:spacing w:before="480" w:after="120" w:line="240" w:lineRule="auto"/>
        <w:jc w:val="center"/>
        <w:outlineLvl w:val="0"/>
        <w:rPr>
          <w:rFonts w:ascii="Arial" w:eastAsia="MS Gothic" w:hAnsi="Arial" w:cs="Times New Roman"/>
          <w:b/>
          <w:bCs/>
          <w:noProof/>
          <w:sz w:val="40"/>
          <w:szCs w:val="40"/>
          <w:u w:val="single"/>
          <w:lang w:val="en-US"/>
        </w:rPr>
      </w:pPr>
      <w:r>
        <w:rPr>
          <w:rFonts w:ascii="Arial" w:eastAsia="MS Gothic" w:hAnsi="Arial" w:cs="Times New Roman"/>
          <w:b/>
          <w:bCs/>
          <w:noProof/>
          <w:sz w:val="40"/>
          <w:szCs w:val="40"/>
          <w:u w:val="single"/>
          <w:lang w:val="en-US"/>
        </w:rPr>
        <w:t>Preventing Extremism and Radicalisation Policy</w:t>
      </w:r>
    </w:p>
    <w:p w:rsidR="008C2B04" w:rsidRPr="008C2B04" w:rsidRDefault="008C2B04" w:rsidP="008C2B04">
      <w:pPr>
        <w:keepNext/>
        <w:keepLines/>
        <w:spacing w:before="480" w:after="120" w:line="240" w:lineRule="auto"/>
        <w:jc w:val="center"/>
        <w:outlineLvl w:val="0"/>
        <w:rPr>
          <w:rFonts w:ascii="Arial" w:eastAsia="MS Gothic" w:hAnsi="Arial" w:cs="Times New Roman"/>
          <w:b/>
          <w:bCs/>
          <w:noProof/>
          <w:sz w:val="20"/>
          <w:szCs w:val="20"/>
          <w:u w:val="single"/>
          <w:lang w:val="en-US"/>
        </w:rPr>
      </w:pPr>
      <w:r w:rsidRPr="008C2B04">
        <w:rPr>
          <w:rFonts w:ascii="Arial" w:eastAsia="MS Gothic" w:hAnsi="Arial" w:cs="Times New Roman"/>
          <w:b/>
          <w:bCs/>
          <w:noProof/>
          <w:sz w:val="20"/>
          <w:szCs w:val="20"/>
          <w:u w:val="single"/>
          <w:lang w:eastAsia="en-GB"/>
        </w:rPr>
        <mc:AlternateContent>
          <mc:Choice Requires="wps">
            <w:drawing>
              <wp:anchor distT="0" distB="0" distL="114300" distR="114300" simplePos="0" relativeHeight="251661312" behindDoc="0" locked="0" layoutInCell="1" allowOverlap="1" wp14:anchorId="75E3F0D0" wp14:editId="449A50D3">
                <wp:simplePos x="0" y="0"/>
                <wp:positionH relativeFrom="margin">
                  <wp:align>right</wp:align>
                </wp:positionH>
                <wp:positionV relativeFrom="paragraph">
                  <wp:posOffset>114935</wp:posOffset>
                </wp:positionV>
                <wp:extent cx="5715000" cy="450850"/>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0850"/>
                        </a:xfrm>
                        <a:prstGeom prst="rect">
                          <a:avLst/>
                        </a:prstGeom>
                        <a:solidFill>
                          <a:srgbClr val="FFFFFF"/>
                        </a:solidFill>
                        <a:ln w="9525">
                          <a:solidFill>
                            <a:srgbClr val="000000"/>
                          </a:solidFill>
                          <a:miter lim="800000"/>
                          <a:headEnd/>
                          <a:tailEnd/>
                        </a:ln>
                      </wps:spPr>
                      <wps:txbx>
                        <w:txbxContent>
                          <w:p w:rsidR="008C2B04" w:rsidRPr="008C2B04" w:rsidRDefault="008C2B04" w:rsidP="008C2B04">
                            <w:pPr>
                              <w:spacing w:after="0"/>
                              <w:jc w:val="center"/>
                              <w:rPr>
                                <w:rFonts w:ascii="Arial" w:hAnsi="Arial" w:cs="Arial"/>
                                <w:i/>
                                <w:color w:val="222222"/>
                                <w:shd w:val="clear" w:color="auto" w:fill="FFFFFF"/>
                              </w:rPr>
                            </w:pPr>
                            <w:r w:rsidRPr="008C2B04">
                              <w:rPr>
                                <w:rFonts w:ascii="Arial" w:hAnsi="Arial" w:cs="Arial"/>
                                <w:b/>
                                <w:bCs/>
                                <w:i/>
                                <w:color w:val="222222"/>
                                <w:shd w:val="clear" w:color="auto" w:fill="FFFFFF"/>
                              </w:rPr>
                              <w:t>Ephesians 4:2</w:t>
                            </w:r>
                          </w:p>
                          <w:p w:rsidR="008C2B04" w:rsidRPr="008C2B04" w:rsidRDefault="008C2B04" w:rsidP="008C2B04">
                            <w:pPr>
                              <w:jc w:val="center"/>
                              <w:rPr>
                                <w:rFonts w:cs="Arial"/>
                                <w:i/>
                                <w:sz w:val="24"/>
                                <w:szCs w:val="24"/>
                                <w:lang w:val="en-US"/>
                              </w:rPr>
                            </w:pPr>
                            <w:r w:rsidRPr="008C2B04">
                              <w:rPr>
                                <w:rFonts w:ascii="Arial" w:hAnsi="Arial" w:cs="Arial"/>
                                <w:i/>
                                <w:color w:val="222222"/>
                                <w:shd w:val="clear" w:color="auto" w:fill="FFFFFF"/>
                              </w:rPr>
                              <w:t>"Be completely humble and gentle; be patient, bearing with one another in love</w:t>
                            </w:r>
                            <w:r w:rsidR="00F1354D">
                              <w:rPr>
                                <w:rFonts w:ascii="Arial" w:hAnsi="Arial" w:cs="Arial"/>
                                <w:i/>
                                <w:color w:val="222222"/>
                                <w:shd w:val="clear" w:color="auto" w:fill="FFFFFF"/>
                              </w:rPr>
                              <w:t>.</w:t>
                            </w:r>
                            <w:r>
                              <w:rPr>
                                <w:rFonts w:ascii="Arial" w:hAnsi="Arial" w:cs="Arial"/>
                                <w:i/>
                                <w:color w:val="222222"/>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3F0D0" id="_x0000_t202" coordsize="21600,21600" o:spt="202" path="m,l,21600r21600,l21600,xe">
                <v:stroke joinstyle="miter"/>
                <v:path gradientshapeok="t" o:connecttype="rect"/>
              </v:shapetype>
              <v:shape id="Text Box 4" o:spid="_x0000_s1026" type="#_x0000_t202" style="position:absolute;left:0;text-align:left;margin-left:398.8pt;margin-top:9.05pt;width:450pt;height:3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">
                <v:textbox>
                  <w:txbxContent>
                    <w:p w:rsidR="008C2B04" w:rsidRPr="008C2B04" w:rsidRDefault="008C2B04" w:rsidP="008C2B04">
                      <w:pPr>
                        <w:spacing w:after="0"/>
                        <w:jc w:val="center"/>
                        <w:rPr>
                          <w:rFonts w:ascii="Arial" w:hAnsi="Arial" w:cs="Arial"/>
                          <w:i/>
                          <w:color w:val="222222"/>
                          <w:shd w:val="clear" w:color="auto" w:fill="FFFFFF"/>
                        </w:rPr>
                      </w:pPr>
                      <w:r w:rsidRPr="008C2B04">
                        <w:rPr>
                          <w:rFonts w:ascii="Arial" w:hAnsi="Arial" w:cs="Arial"/>
                          <w:b/>
                          <w:bCs/>
                          <w:i/>
                          <w:color w:val="222222"/>
                          <w:shd w:val="clear" w:color="auto" w:fill="FFFFFF"/>
                        </w:rPr>
                        <w:t>Ephesians 4:2</w:t>
                      </w:r>
                    </w:p>
                    <w:p w:rsidR="008C2B04" w:rsidRPr="008C2B04" w:rsidRDefault="008C2B04" w:rsidP="008C2B04">
                      <w:pPr>
                        <w:jc w:val="center"/>
                        <w:rPr>
                          <w:rFonts w:cs="Arial"/>
                          <w:i/>
                          <w:sz w:val="24"/>
                          <w:szCs w:val="24"/>
                          <w:lang w:val="en-US"/>
                        </w:rPr>
                      </w:pPr>
                      <w:r w:rsidRPr="008C2B04">
                        <w:rPr>
                          <w:rFonts w:ascii="Arial" w:hAnsi="Arial" w:cs="Arial"/>
                          <w:i/>
                          <w:color w:val="222222"/>
                          <w:shd w:val="clear" w:color="auto" w:fill="FFFFFF"/>
                        </w:rPr>
                        <w:t>"Be completely humble and gentle; be patient, bearing with one another in love</w:t>
                      </w:r>
                      <w:r w:rsidR="00F1354D">
                        <w:rPr>
                          <w:rFonts w:ascii="Arial" w:hAnsi="Arial" w:cs="Arial"/>
                          <w:i/>
                          <w:color w:val="222222"/>
                          <w:shd w:val="clear" w:color="auto" w:fill="FFFFFF"/>
                        </w:rPr>
                        <w:t>.</w:t>
                      </w:r>
                      <w:bookmarkStart w:id="1" w:name="_GoBack"/>
                      <w:bookmarkEnd w:id="1"/>
                      <w:r>
                        <w:rPr>
                          <w:rFonts w:ascii="Arial" w:hAnsi="Arial" w:cs="Arial"/>
                          <w:i/>
                          <w:color w:val="222222"/>
                          <w:shd w:val="clear" w:color="auto" w:fill="FFFFFF"/>
                        </w:rPr>
                        <w:t>”</w:t>
                      </w:r>
                    </w:p>
                  </w:txbxContent>
                </v:textbox>
                <w10:wrap anchorx="margin"/>
              </v:shape>
            </w:pict>
          </mc:Fallback>
        </mc:AlternateContent>
      </w:r>
    </w:p>
    <w:p w:rsidR="00555048" w:rsidRDefault="00555048" w:rsidP="00555048">
      <w:pPr>
        <w:jc w:val="center"/>
        <w:rPr>
          <w:rFonts w:ascii="Arial" w:hAnsi="Arial" w:cs="Arial"/>
          <w:color w:val="201F1E"/>
          <w:lang w:val="en-US"/>
        </w:rPr>
      </w:pPr>
    </w:p>
    <w:p w:rsidR="00B75DB0" w:rsidRDefault="00B75DB0" w:rsidP="00B75DB0">
      <w:pPr>
        <w:spacing w:after="0"/>
        <w:jc w:val="center"/>
        <w:rPr>
          <w:rFonts w:ascii="Arial" w:hAnsi="Arial" w:cs="Arial"/>
          <w:color w:val="222222"/>
          <w:shd w:val="clear" w:color="auto" w:fill="FFFFFF"/>
        </w:rPr>
      </w:pPr>
    </w:p>
    <w:p w:rsidR="00555048" w:rsidRPr="00555048" w:rsidRDefault="00555048" w:rsidP="00555048">
      <w:pPr>
        <w:jc w:val="center"/>
        <w:rPr>
          <w:rFonts w:ascii="Arial" w:hAnsi="Arial" w:cs="Arial"/>
          <w:color w:val="201F1E"/>
          <w:lang w:val="en-US"/>
        </w:rPr>
      </w:pPr>
      <w:r w:rsidRPr="00A737DD">
        <w:rPr>
          <w:rFonts w:ascii="Arial" w:hAnsi="Arial" w:cs="Arial"/>
          <w:color w:val="201F1E"/>
          <w:lang w:val="en-US"/>
        </w:rPr>
        <w:t>Derby Cathedral School is a Christian community that welcomes students, families and visitors of all faiths and none. The diversity and richness of such a family brings depth and a vibrancy to our core.</w:t>
      </w:r>
    </w:p>
    <w:p w:rsidR="00555048" w:rsidRPr="00A737DD" w:rsidRDefault="00555048" w:rsidP="00555048">
      <w:pPr>
        <w:jc w:val="center"/>
        <w:rPr>
          <w:rFonts w:ascii="Arial" w:hAnsi="Arial" w:cs="Arial"/>
          <w:color w:val="201F1E"/>
          <w:lang w:val="en-US"/>
        </w:rPr>
      </w:pPr>
      <w:r w:rsidRPr="00A737DD">
        <w:rPr>
          <w:rFonts w:ascii="Arial" w:hAnsi="Arial" w:cs="Arial"/>
          <w:color w:val="201F1E"/>
          <w:lang w:val="en-US"/>
        </w:rPr>
        <w:t>Students of Derby Cathedral School are given every opportunity and challenged to be the best that they can be, demonstrating FAITH in all they do.</w:t>
      </w:r>
    </w:p>
    <w:p w:rsidR="00555048" w:rsidRPr="00A737DD" w:rsidRDefault="00555048" w:rsidP="00555048">
      <w:pPr>
        <w:pStyle w:val="ListParagraph"/>
        <w:numPr>
          <w:ilvl w:val="0"/>
          <w:numId w:val="17"/>
        </w:numPr>
        <w:contextualSpacing/>
        <w:rPr>
          <w:rFonts w:ascii="Arial" w:hAnsi="Arial" w:cs="Arial"/>
          <w:color w:val="201F1E"/>
        </w:rPr>
      </w:pPr>
      <w:r w:rsidRPr="00A737DD">
        <w:rPr>
          <w:rFonts w:ascii="Arial" w:hAnsi="Arial" w:cs="Arial"/>
          <w:b/>
          <w:bCs/>
          <w:color w:val="201F1E"/>
          <w:lang w:val="en-US"/>
        </w:rPr>
        <w:t>Fellowship</w:t>
      </w:r>
      <w:r w:rsidRPr="00A737DD">
        <w:rPr>
          <w:rFonts w:ascii="Arial" w:hAnsi="Arial" w:cs="Arial"/>
          <w:color w:val="201F1E"/>
          <w:lang w:val="en-US"/>
        </w:rPr>
        <w:t xml:space="preserve"> - Collaborating with others, we treat everyone with respect, dignity and kindness.</w:t>
      </w:r>
    </w:p>
    <w:p w:rsidR="00555048" w:rsidRPr="00A737DD" w:rsidRDefault="00555048" w:rsidP="00555048">
      <w:pPr>
        <w:ind w:firstLine="68"/>
        <w:rPr>
          <w:rFonts w:ascii="Arial" w:hAnsi="Arial" w:cs="Arial"/>
          <w:color w:val="201F1E"/>
        </w:rPr>
      </w:pPr>
    </w:p>
    <w:p w:rsidR="00555048" w:rsidRPr="00A737DD" w:rsidRDefault="00555048" w:rsidP="00555048">
      <w:pPr>
        <w:pStyle w:val="ListParagraph"/>
        <w:numPr>
          <w:ilvl w:val="0"/>
          <w:numId w:val="17"/>
        </w:numPr>
        <w:contextualSpacing/>
        <w:rPr>
          <w:rFonts w:ascii="Arial" w:hAnsi="Arial" w:cs="Arial"/>
          <w:color w:val="201F1E"/>
        </w:rPr>
      </w:pPr>
      <w:r w:rsidRPr="00A737DD">
        <w:rPr>
          <w:rFonts w:ascii="Arial" w:hAnsi="Arial" w:cs="Arial"/>
          <w:b/>
          <w:bCs/>
          <w:color w:val="201F1E"/>
          <w:lang w:val="en-US"/>
        </w:rPr>
        <w:t>Aspiration</w:t>
      </w:r>
      <w:r w:rsidRPr="00A737DD">
        <w:rPr>
          <w:rFonts w:ascii="Arial" w:hAnsi="Arial" w:cs="Arial"/>
          <w:color w:val="201F1E"/>
          <w:lang w:val="en-US"/>
        </w:rPr>
        <w:t xml:space="preserve"> - We are ready to learn and grow, striving to be the best that we can be in every aspect of our lives.</w:t>
      </w:r>
    </w:p>
    <w:p w:rsidR="00555048" w:rsidRPr="00A737DD" w:rsidRDefault="00555048" w:rsidP="00555048">
      <w:pPr>
        <w:ind w:firstLine="68"/>
        <w:rPr>
          <w:rFonts w:ascii="Arial" w:hAnsi="Arial" w:cs="Arial"/>
          <w:color w:val="201F1E"/>
        </w:rPr>
      </w:pPr>
    </w:p>
    <w:p w:rsidR="00555048" w:rsidRPr="00A737DD" w:rsidRDefault="00555048" w:rsidP="00555048">
      <w:pPr>
        <w:pStyle w:val="ListParagraph"/>
        <w:numPr>
          <w:ilvl w:val="0"/>
          <w:numId w:val="17"/>
        </w:numPr>
        <w:contextualSpacing/>
        <w:rPr>
          <w:rFonts w:ascii="Arial" w:hAnsi="Arial" w:cs="Arial"/>
          <w:color w:val="201F1E"/>
        </w:rPr>
      </w:pPr>
      <w:r w:rsidRPr="00A737DD">
        <w:rPr>
          <w:rFonts w:ascii="Arial" w:hAnsi="Arial" w:cs="Arial"/>
          <w:b/>
          <w:bCs/>
          <w:color w:val="201F1E"/>
          <w:lang w:val="en-US"/>
        </w:rPr>
        <w:t>Integrity</w:t>
      </w:r>
      <w:r w:rsidRPr="00A737DD">
        <w:rPr>
          <w:rFonts w:ascii="Arial" w:hAnsi="Arial" w:cs="Arial"/>
          <w:color w:val="201F1E"/>
          <w:lang w:val="en-US"/>
        </w:rPr>
        <w:t xml:space="preserve"> – We demonstrate fairness, equality and honesty.</w:t>
      </w:r>
    </w:p>
    <w:p w:rsidR="00555048" w:rsidRPr="00A737DD" w:rsidRDefault="00555048" w:rsidP="00555048">
      <w:pPr>
        <w:ind w:firstLine="68"/>
        <w:rPr>
          <w:rFonts w:ascii="Arial" w:hAnsi="Arial" w:cs="Arial"/>
          <w:color w:val="201F1E"/>
        </w:rPr>
      </w:pPr>
    </w:p>
    <w:p w:rsidR="00555048" w:rsidRPr="00A737DD" w:rsidRDefault="00555048" w:rsidP="00555048">
      <w:pPr>
        <w:pStyle w:val="ListParagraph"/>
        <w:numPr>
          <w:ilvl w:val="0"/>
          <w:numId w:val="17"/>
        </w:numPr>
        <w:contextualSpacing/>
        <w:rPr>
          <w:rFonts w:ascii="Arial" w:hAnsi="Arial" w:cs="Arial"/>
          <w:color w:val="201F1E"/>
        </w:rPr>
      </w:pPr>
      <w:r w:rsidRPr="00A737DD">
        <w:rPr>
          <w:rFonts w:ascii="Arial" w:hAnsi="Arial" w:cs="Arial"/>
          <w:b/>
          <w:bCs/>
          <w:color w:val="201F1E"/>
          <w:lang w:val="en-US"/>
        </w:rPr>
        <w:t>Tenacity</w:t>
      </w:r>
      <w:r w:rsidRPr="00A737DD">
        <w:rPr>
          <w:rFonts w:ascii="Arial" w:hAnsi="Arial" w:cs="Arial"/>
          <w:color w:val="201F1E"/>
          <w:lang w:val="en-US"/>
        </w:rPr>
        <w:t xml:space="preserve"> – We are determined and resilient when faced with challenges.</w:t>
      </w:r>
    </w:p>
    <w:p w:rsidR="00555048" w:rsidRPr="00A737DD" w:rsidRDefault="00555048" w:rsidP="00555048">
      <w:pPr>
        <w:ind w:firstLine="68"/>
        <w:rPr>
          <w:rFonts w:ascii="Arial" w:hAnsi="Arial" w:cs="Arial"/>
          <w:color w:val="201F1E"/>
        </w:rPr>
      </w:pPr>
    </w:p>
    <w:p w:rsidR="00555048" w:rsidRPr="00555048" w:rsidRDefault="00555048" w:rsidP="00555048">
      <w:pPr>
        <w:pStyle w:val="ListParagraph"/>
        <w:numPr>
          <w:ilvl w:val="0"/>
          <w:numId w:val="17"/>
        </w:numPr>
        <w:contextualSpacing/>
        <w:rPr>
          <w:rFonts w:ascii="Arial" w:hAnsi="Arial" w:cs="Arial"/>
          <w:color w:val="201F1E"/>
        </w:rPr>
      </w:pPr>
      <w:r w:rsidRPr="00A737DD">
        <w:rPr>
          <w:rFonts w:ascii="Arial" w:hAnsi="Arial" w:cs="Arial"/>
          <w:b/>
          <w:bCs/>
          <w:color w:val="201F1E"/>
          <w:lang w:val="en-US"/>
        </w:rPr>
        <w:t>Humility</w:t>
      </w:r>
      <w:r w:rsidRPr="00A737DD">
        <w:rPr>
          <w:rFonts w:ascii="Arial" w:hAnsi="Arial" w:cs="Arial"/>
          <w:color w:val="201F1E"/>
          <w:lang w:val="en-US"/>
        </w:rPr>
        <w:t xml:space="preserve"> - We are gracious, calm and understand the importance of forgiveness.</w:t>
      </w:r>
    </w:p>
    <w:p w:rsidR="00555048" w:rsidRPr="00A737DD" w:rsidRDefault="00555048" w:rsidP="00555048">
      <w:pPr>
        <w:jc w:val="center"/>
        <w:rPr>
          <w:rFonts w:ascii="Arial" w:hAnsi="Arial" w:cs="Arial"/>
          <w:color w:val="201F1E"/>
        </w:rPr>
      </w:pPr>
    </w:p>
    <w:p w:rsidR="00555048" w:rsidRDefault="00555048" w:rsidP="008C2B04">
      <w:pPr>
        <w:jc w:val="center"/>
      </w:pPr>
      <w:r w:rsidRPr="00A737DD">
        <w:rPr>
          <w:rFonts w:ascii="Arial" w:hAnsi="Arial" w:cs="Arial"/>
          <w:color w:val="000000"/>
        </w:rPr>
        <w:t>All students will be well prepared for their next step into future education, training and employment. They will be happy, healthy, confident, life-long learners who ‘experience life in all its fullness’ (John 10:10)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3"/>
        <w:gridCol w:w="2268"/>
      </w:tblGrid>
      <w:tr w:rsidR="00997B5C" w:rsidTr="00A96AC2">
        <w:trPr>
          <w:jc w:val="center"/>
        </w:trPr>
        <w:tc>
          <w:tcPr>
            <w:tcW w:w="2122" w:type="dxa"/>
            <w:shd w:val="clear" w:color="auto" w:fill="auto"/>
          </w:tcPr>
          <w:p w:rsidR="00997B5C" w:rsidRPr="00997B5C" w:rsidRDefault="00997B5C" w:rsidP="00B75DB0">
            <w:pPr>
              <w:rPr>
                <w:rFonts w:ascii="Arial" w:eastAsia="MS Mincho" w:hAnsi="Arial" w:cs="Arial"/>
              </w:rPr>
            </w:pPr>
            <w:r w:rsidRPr="00997B5C">
              <w:rPr>
                <w:rFonts w:ascii="Arial" w:eastAsia="MS Mincho" w:hAnsi="Arial" w:cs="Arial"/>
              </w:rPr>
              <w:t>Policy Status</w:t>
            </w:r>
          </w:p>
        </w:tc>
        <w:tc>
          <w:tcPr>
            <w:tcW w:w="2693" w:type="dxa"/>
            <w:shd w:val="clear" w:color="auto" w:fill="auto"/>
          </w:tcPr>
          <w:p w:rsidR="00997B5C" w:rsidRPr="00997B5C" w:rsidRDefault="00997B5C" w:rsidP="00B75DB0">
            <w:pPr>
              <w:rPr>
                <w:rFonts w:ascii="Arial" w:eastAsia="MS Mincho" w:hAnsi="Arial" w:cs="Arial"/>
              </w:rPr>
            </w:pPr>
            <w:r w:rsidRPr="00997B5C">
              <w:rPr>
                <w:rFonts w:ascii="Arial" w:eastAsia="MS Mincho" w:hAnsi="Arial" w:cs="Arial"/>
              </w:rPr>
              <w:t>Date</w:t>
            </w:r>
          </w:p>
        </w:tc>
        <w:tc>
          <w:tcPr>
            <w:tcW w:w="2268" w:type="dxa"/>
            <w:shd w:val="clear" w:color="auto" w:fill="auto"/>
          </w:tcPr>
          <w:p w:rsidR="00997B5C" w:rsidRPr="00997B5C" w:rsidRDefault="00997B5C" w:rsidP="00B75DB0">
            <w:pPr>
              <w:rPr>
                <w:rFonts w:ascii="Arial" w:eastAsia="MS Mincho" w:hAnsi="Arial" w:cs="Arial"/>
              </w:rPr>
            </w:pPr>
            <w:r w:rsidRPr="00997B5C">
              <w:rPr>
                <w:rFonts w:ascii="Arial" w:eastAsia="MS Mincho" w:hAnsi="Arial" w:cs="Arial"/>
              </w:rPr>
              <w:t>Review Date</w:t>
            </w:r>
          </w:p>
        </w:tc>
      </w:tr>
      <w:tr w:rsidR="00997B5C" w:rsidTr="00A96AC2">
        <w:trPr>
          <w:jc w:val="center"/>
        </w:trPr>
        <w:tc>
          <w:tcPr>
            <w:tcW w:w="2122" w:type="dxa"/>
            <w:shd w:val="clear" w:color="auto" w:fill="auto"/>
          </w:tcPr>
          <w:p w:rsidR="00997B5C" w:rsidRPr="00997B5C" w:rsidRDefault="00997B5C" w:rsidP="00B75DB0">
            <w:pPr>
              <w:rPr>
                <w:rFonts w:ascii="Arial" w:eastAsia="MS Mincho" w:hAnsi="Arial" w:cs="Arial"/>
              </w:rPr>
            </w:pPr>
            <w:r w:rsidRPr="00997B5C">
              <w:rPr>
                <w:rFonts w:ascii="Arial" w:eastAsia="MS Mincho" w:hAnsi="Arial" w:cs="Arial"/>
              </w:rPr>
              <w:t>Approved by LGB</w:t>
            </w:r>
          </w:p>
        </w:tc>
        <w:tc>
          <w:tcPr>
            <w:tcW w:w="2693" w:type="dxa"/>
            <w:shd w:val="clear" w:color="auto" w:fill="auto"/>
          </w:tcPr>
          <w:p w:rsidR="00997B5C" w:rsidRPr="00997B5C" w:rsidRDefault="00997B5C" w:rsidP="00B75DB0">
            <w:pPr>
              <w:rPr>
                <w:rFonts w:ascii="Arial" w:eastAsia="MS Mincho" w:hAnsi="Arial" w:cs="Arial"/>
              </w:rPr>
            </w:pPr>
          </w:p>
        </w:tc>
        <w:tc>
          <w:tcPr>
            <w:tcW w:w="2268" w:type="dxa"/>
            <w:shd w:val="clear" w:color="auto" w:fill="auto"/>
          </w:tcPr>
          <w:p w:rsidR="00997B5C" w:rsidRPr="00997B5C" w:rsidRDefault="00997B5C" w:rsidP="00B75DB0">
            <w:pPr>
              <w:rPr>
                <w:rFonts w:ascii="Arial" w:eastAsia="MS Mincho" w:hAnsi="Arial" w:cs="Arial"/>
              </w:rPr>
            </w:pPr>
          </w:p>
        </w:tc>
      </w:tr>
      <w:tr w:rsidR="00997B5C" w:rsidTr="00A96AC2">
        <w:trPr>
          <w:jc w:val="center"/>
        </w:trPr>
        <w:tc>
          <w:tcPr>
            <w:tcW w:w="2122" w:type="dxa"/>
            <w:shd w:val="clear" w:color="auto" w:fill="auto"/>
          </w:tcPr>
          <w:p w:rsidR="00997B5C" w:rsidRPr="00997B5C" w:rsidRDefault="00997B5C" w:rsidP="00B75DB0">
            <w:pPr>
              <w:rPr>
                <w:rFonts w:ascii="Arial" w:eastAsia="MS Mincho" w:hAnsi="Arial" w:cs="Arial"/>
              </w:rPr>
            </w:pPr>
            <w:r w:rsidRPr="00997B5C">
              <w:rPr>
                <w:rFonts w:ascii="Arial" w:eastAsia="MS Mincho" w:hAnsi="Arial" w:cs="Arial"/>
              </w:rPr>
              <w:t>Reviewed by SLT</w:t>
            </w:r>
          </w:p>
        </w:tc>
        <w:tc>
          <w:tcPr>
            <w:tcW w:w="2693" w:type="dxa"/>
            <w:shd w:val="clear" w:color="auto" w:fill="auto"/>
          </w:tcPr>
          <w:p w:rsidR="00997B5C" w:rsidRPr="00997B5C" w:rsidRDefault="00551C34" w:rsidP="00B75DB0">
            <w:pPr>
              <w:rPr>
                <w:rFonts w:ascii="Arial" w:eastAsia="MS Mincho" w:hAnsi="Arial" w:cs="Arial"/>
              </w:rPr>
            </w:pPr>
            <w:r>
              <w:rPr>
                <w:rFonts w:ascii="Arial" w:eastAsia="MS Mincho" w:hAnsi="Arial" w:cs="Arial"/>
              </w:rPr>
              <w:t>August 2022</w:t>
            </w:r>
          </w:p>
        </w:tc>
        <w:tc>
          <w:tcPr>
            <w:tcW w:w="2268" w:type="dxa"/>
            <w:shd w:val="clear" w:color="auto" w:fill="auto"/>
          </w:tcPr>
          <w:p w:rsidR="00997B5C" w:rsidRPr="00997B5C" w:rsidRDefault="00551C34" w:rsidP="00B75DB0">
            <w:pPr>
              <w:rPr>
                <w:rFonts w:ascii="Arial" w:eastAsia="MS Mincho" w:hAnsi="Arial" w:cs="Arial"/>
              </w:rPr>
            </w:pPr>
            <w:r>
              <w:rPr>
                <w:rFonts w:ascii="Arial" w:eastAsia="MS Mincho" w:hAnsi="Arial" w:cs="Arial"/>
              </w:rPr>
              <w:t>August 2024</w:t>
            </w:r>
          </w:p>
        </w:tc>
      </w:tr>
    </w:tbl>
    <w:p w:rsidR="00555048" w:rsidRPr="00843C51" w:rsidRDefault="00555048" w:rsidP="008C2B04">
      <w:pPr>
        <w:tabs>
          <w:tab w:val="left" w:pos="7357"/>
        </w:tabs>
        <w:rPr>
          <w:rFonts w:ascii="Arial" w:hAnsi="Arial" w:cs="Arial"/>
          <w:b/>
          <w:sz w:val="28"/>
          <w:szCs w:val="28"/>
        </w:rPr>
      </w:pPr>
    </w:p>
    <w:p w:rsidR="00997B5C" w:rsidRDefault="00997B5C" w:rsidP="008C2B04">
      <w:pPr>
        <w:spacing w:after="0" w:line="240" w:lineRule="auto"/>
        <w:jc w:val="right"/>
        <w:textAlignment w:val="top"/>
        <w:rPr>
          <w:rFonts w:ascii="Arial" w:eastAsia="Times New Roman" w:hAnsi="Arial" w:cs="Arial"/>
          <w:b/>
          <w:bCs/>
          <w:color w:val="000000"/>
          <w:sz w:val="27"/>
          <w:szCs w:val="27"/>
          <w:bdr w:val="none" w:sz="0" w:space="0" w:color="auto" w:frame="1"/>
          <w:lang w:eastAsia="en-GB"/>
        </w:rPr>
      </w:pPr>
    </w:p>
    <w:p w:rsidR="00997B5C" w:rsidRDefault="00997B5C" w:rsidP="008C2B04">
      <w:pPr>
        <w:spacing w:after="0" w:line="240" w:lineRule="auto"/>
        <w:jc w:val="right"/>
        <w:textAlignment w:val="top"/>
        <w:rPr>
          <w:rFonts w:ascii="Arial" w:eastAsia="Times New Roman" w:hAnsi="Arial" w:cs="Arial"/>
          <w:b/>
          <w:bCs/>
          <w:color w:val="000000"/>
          <w:sz w:val="27"/>
          <w:szCs w:val="27"/>
          <w:bdr w:val="none" w:sz="0" w:space="0" w:color="auto" w:frame="1"/>
          <w:lang w:eastAsia="en-GB"/>
        </w:rPr>
      </w:pPr>
    </w:p>
    <w:p w:rsidR="00555048" w:rsidRDefault="008C2B04" w:rsidP="008C2B04">
      <w:pPr>
        <w:spacing w:after="0" w:line="240" w:lineRule="auto"/>
        <w:jc w:val="right"/>
        <w:textAlignment w:val="top"/>
        <w:rPr>
          <w:rFonts w:ascii="Arial" w:eastAsia="Times New Roman" w:hAnsi="Arial" w:cs="Arial"/>
          <w:b/>
          <w:bCs/>
          <w:color w:val="000000"/>
          <w:sz w:val="27"/>
          <w:szCs w:val="27"/>
          <w:bdr w:val="none" w:sz="0" w:space="0" w:color="auto" w:frame="1"/>
          <w:lang w:eastAsia="en-GB"/>
        </w:rPr>
      </w:pPr>
      <w:r>
        <w:rPr>
          <w:noProof/>
          <w:lang w:eastAsia="en-GB"/>
        </w:rPr>
        <mc:AlternateContent>
          <mc:Choice Requires="wps">
            <w:drawing>
              <wp:anchor distT="45720" distB="45720" distL="114300" distR="114300" simplePos="0" relativeHeight="251663360" behindDoc="0" locked="0" layoutInCell="1" allowOverlap="1" wp14:anchorId="6A6F519C" wp14:editId="4B9AB380">
                <wp:simplePos x="0" y="0"/>
                <wp:positionH relativeFrom="margin">
                  <wp:posOffset>3665855</wp:posOffset>
                </wp:positionH>
                <wp:positionV relativeFrom="paragraph">
                  <wp:posOffset>103505</wp:posOffset>
                </wp:positionV>
                <wp:extent cx="2172335" cy="261620"/>
                <wp:effectExtent l="0" t="0" r="18415" b="24765"/>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61620"/>
                        </a:xfrm>
                        <a:prstGeom prst="rect">
                          <a:avLst/>
                        </a:prstGeom>
                        <a:solidFill>
                          <a:srgbClr val="FFFFFF"/>
                        </a:solidFill>
                        <a:ln w="9525">
                          <a:solidFill>
                            <a:srgbClr val="000000"/>
                          </a:solidFill>
                          <a:miter lim="800000"/>
                          <a:headEnd/>
                          <a:tailEnd/>
                        </a:ln>
                      </wps:spPr>
                      <wps:txbx>
                        <w:txbxContent>
                          <w:p w:rsidR="008C2B04" w:rsidRPr="00A96AC2" w:rsidRDefault="008C2B04" w:rsidP="008C2B04">
                            <w:pPr>
                              <w:rPr>
                                <w:rFonts w:ascii="Arial" w:hAnsi="Arial" w:cs="Arial"/>
                                <w:lang w:val="en-US"/>
                              </w:rPr>
                            </w:pPr>
                            <w:r w:rsidRPr="00A96AC2">
                              <w:rPr>
                                <w:rFonts w:ascii="Arial" w:hAnsi="Arial" w:cs="Arial"/>
                                <w:lang w:val="en-US"/>
                              </w:rPr>
                              <w:t>Version:</w:t>
                            </w:r>
                            <w:r w:rsidR="00997B5C" w:rsidRPr="00A96AC2">
                              <w:rPr>
                                <w:rFonts w:ascii="Arial" w:hAnsi="Arial" w:cs="Arial"/>
                                <w:lang w:val="en-US"/>
                              </w:rPr>
                              <w:t xml:space="preserve"> 1 of </w:t>
                            </w:r>
                            <w:r w:rsidR="00551C34">
                              <w:rPr>
                                <w:rFonts w:ascii="Arial" w:hAnsi="Arial" w:cs="Arial"/>
                                <w:lang w:val="en-US"/>
                              </w:rPr>
                              <w:t>September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6F519C" id="_x0000_t202" coordsize="21600,21600" o:spt="202" path="m,l,21600r21600,l21600,xe">
                <v:stroke joinstyle="miter"/>
                <v:path gradientshapeok="t" o:connecttype="rect"/>
              </v:shapetype>
              <v:shape id="Text Box 55" o:spid="_x0000_s1027" type="#_x0000_t202" style="position:absolute;left:0;text-align:left;margin-left:288.65pt;margin-top:8.15pt;width:171.05pt;height:2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">
                <v:textbox style="mso-fit-shape-to-text:t">
                  <w:txbxContent>
                    <w:p w:rsidR="008C2B04" w:rsidRPr="00A96AC2" w:rsidRDefault="008C2B04" w:rsidP="008C2B04">
                      <w:pPr>
                        <w:rPr>
                          <w:rFonts w:ascii="Arial" w:hAnsi="Arial" w:cs="Arial"/>
                          <w:lang w:val="en-US"/>
                        </w:rPr>
                      </w:pPr>
                      <w:r w:rsidRPr="00A96AC2">
                        <w:rPr>
                          <w:rFonts w:ascii="Arial" w:hAnsi="Arial" w:cs="Arial"/>
                          <w:lang w:val="en-US"/>
                        </w:rPr>
                        <w:t>Version:</w:t>
                      </w:r>
                      <w:r w:rsidR="00997B5C" w:rsidRPr="00A96AC2">
                        <w:rPr>
                          <w:rFonts w:ascii="Arial" w:hAnsi="Arial" w:cs="Arial"/>
                          <w:lang w:val="en-US"/>
                        </w:rPr>
                        <w:t xml:space="preserve"> 1 of </w:t>
                      </w:r>
                      <w:r w:rsidR="00551C34">
                        <w:rPr>
                          <w:rFonts w:ascii="Arial" w:hAnsi="Arial" w:cs="Arial"/>
                          <w:lang w:val="en-US"/>
                        </w:rPr>
                        <w:t>September 2022</w:t>
                      </w:r>
                    </w:p>
                  </w:txbxContent>
                </v:textbox>
                <w10:wrap type="square" anchorx="margin"/>
              </v:shape>
            </w:pict>
          </mc:Fallback>
        </mc:AlternateContent>
      </w:r>
    </w:p>
    <w:p w:rsidR="008C2B04" w:rsidRDefault="008C2B04" w:rsidP="00BB607B">
      <w:pPr>
        <w:spacing w:after="0" w:line="240" w:lineRule="auto"/>
        <w:jc w:val="center"/>
        <w:textAlignment w:val="top"/>
        <w:rPr>
          <w:rFonts w:ascii="Arial" w:eastAsia="Times New Roman" w:hAnsi="Arial" w:cs="Arial"/>
          <w:b/>
          <w:bCs/>
          <w:color w:val="000000"/>
          <w:sz w:val="27"/>
          <w:szCs w:val="27"/>
          <w:bdr w:val="none" w:sz="0" w:space="0" w:color="auto" w:frame="1"/>
          <w:lang w:eastAsia="en-GB"/>
        </w:rPr>
      </w:pPr>
    </w:p>
    <w:p w:rsidR="000F29D9" w:rsidRDefault="000F29D9" w:rsidP="00BB607B">
      <w:pPr>
        <w:spacing w:after="0" w:line="240" w:lineRule="auto"/>
        <w:jc w:val="center"/>
        <w:textAlignment w:val="top"/>
        <w:rPr>
          <w:rFonts w:ascii="Arial" w:eastAsia="Times New Roman" w:hAnsi="Arial" w:cs="Arial"/>
          <w:b/>
          <w:bCs/>
          <w:color w:val="000000"/>
          <w:sz w:val="27"/>
          <w:szCs w:val="27"/>
          <w:bdr w:val="none" w:sz="0" w:space="0" w:color="auto" w:frame="1"/>
          <w:lang w:eastAsia="en-GB"/>
        </w:rPr>
      </w:pPr>
      <w:r w:rsidRPr="000F29D9">
        <w:rPr>
          <w:rFonts w:ascii="Arial" w:eastAsia="Times New Roman" w:hAnsi="Arial" w:cs="Arial"/>
          <w:b/>
          <w:bCs/>
          <w:color w:val="000000"/>
          <w:sz w:val="27"/>
          <w:szCs w:val="27"/>
          <w:bdr w:val="none" w:sz="0" w:space="0" w:color="auto" w:frame="1"/>
          <w:lang w:eastAsia="en-GB"/>
        </w:rPr>
        <w:lastRenderedPageBreak/>
        <w:t>Preventing Extremism and Radicalisation Policy</w:t>
      </w:r>
    </w:p>
    <w:p w:rsidR="00BB607B" w:rsidRPr="000F29D9" w:rsidRDefault="00BB607B" w:rsidP="00BB607B">
      <w:pPr>
        <w:spacing w:after="0" w:line="240" w:lineRule="auto"/>
        <w:jc w:val="both"/>
        <w:textAlignment w:val="top"/>
        <w:rPr>
          <w:rFonts w:ascii="Arial" w:eastAsia="Times New Roman" w:hAnsi="Arial" w:cs="Arial"/>
          <w:color w:val="000000"/>
          <w:sz w:val="27"/>
          <w:szCs w:val="27"/>
          <w:lang w:eastAsia="en-GB"/>
        </w:rPr>
      </w:pPr>
    </w:p>
    <w:p w:rsidR="000F29D9" w:rsidRPr="00551C34" w:rsidRDefault="000F29D9"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r w:rsidRPr="00551C34">
        <w:rPr>
          <w:rFonts w:eastAsia="Times New Roman" w:cstheme="minorHAnsi"/>
          <w:b/>
          <w:bCs/>
          <w:color w:val="000000"/>
          <w:sz w:val="24"/>
          <w:szCs w:val="24"/>
          <w:bdr w:val="none" w:sz="0" w:space="0" w:color="auto" w:frame="1"/>
          <w:lang w:eastAsia="en-GB"/>
        </w:rPr>
        <w:t>Introduction</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We are</w:t>
      </w:r>
      <w:r w:rsidRPr="00551C34">
        <w:rPr>
          <w:rFonts w:eastAsia="Times New Roman" w:cstheme="minorHAnsi"/>
          <w:color w:val="000000"/>
          <w:sz w:val="24"/>
          <w:szCs w:val="24"/>
          <w:bdr w:val="none" w:sz="0" w:space="0" w:color="auto" w:frame="1"/>
          <w:lang w:eastAsia="en-GB"/>
        </w:rPr>
        <w:t xml:space="preserve"> committed to providing a secure environment for pupils, where children feel safe and are kept safe. All adults at Derby Cathedral School recognise that safeguarding is everyone's responsibility irrespective of the role they undertake or whether their role has direct contact or responsibility for children or not.</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In adhering to this policy, and the procedures therein, staff and visitors will contribute to Derby Cathedral School’s delivery of the outcomes to all children, as set out in Section 10 (2) of the Children Act 2004. This </w:t>
      </w:r>
      <w:r w:rsidR="00BB607B" w:rsidRPr="00551C34">
        <w:rPr>
          <w:rFonts w:eastAsia="Times New Roman" w:cstheme="minorHAnsi"/>
          <w:color w:val="000000"/>
          <w:sz w:val="24"/>
          <w:szCs w:val="24"/>
          <w:bdr w:val="none" w:sz="0" w:space="0" w:color="auto" w:frame="1"/>
          <w:lang w:eastAsia="en-GB"/>
        </w:rPr>
        <w:t xml:space="preserve"> p</w:t>
      </w:r>
      <w:r w:rsidRPr="00551C34">
        <w:rPr>
          <w:rFonts w:eastAsia="Times New Roman" w:cstheme="minorHAnsi"/>
          <w:color w:val="000000"/>
          <w:sz w:val="24"/>
          <w:szCs w:val="24"/>
          <w:bdr w:val="none" w:sz="0" w:space="0" w:color="auto" w:frame="1"/>
          <w:lang w:eastAsia="en-GB"/>
        </w:rPr>
        <w:t>olicy is one element within our overall school arrangements to safeguard and promote the welfare of all children in line with our statutory duties set out at Section 175 of the Education Act 2002 (S157 of the Education Act 2002).</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BB607B" w:rsidP="00BB607B">
      <w:pPr>
        <w:spacing w:after="0" w:line="240" w:lineRule="auto"/>
        <w:jc w:val="both"/>
        <w:textAlignment w:val="top"/>
        <w:rPr>
          <w:rFonts w:eastAsia="Times New Roman" w:cstheme="minorHAnsi"/>
          <w:color w:val="000000"/>
          <w:sz w:val="24"/>
          <w:szCs w:val="24"/>
          <w:bdr w:val="none" w:sz="0" w:space="0" w:color="auto" w:frame="1"/>
          <w:lang w:eastAsia="en-GB"/>
        </w:rPr>
      </w:pPr>
      <w:r w:rsidRPr="00551C34">
        <w:rPr>
          <w:rFonts w:eastAsia="Times New Roman" w:cstheme="minorHAnsi"/>
          <w:color w:val="000000"/>
          <w:sz w:val="24"/>
          <w:szCs w:val="24"/>
          <w:bdr w:val="none" w:sz="0" w:space="0" w:color="auto" w:frame="1"/>
          <w:lang w:eastAsia="en-GB"/>
        </w:rPr>
        <w:t>This policy</w:t>
      </w:r>
      <w:r w:rsidR="000F29D9" w:rsidRPr="00551C34">
        <w:rPr>
          <w:rFonts w:eastAsia="Times New Roman" w:cstheme="minorHAnsi"/>
          <w:color w:val="000000"/>
          <w:sz w:val="24"/>
          <w:szCs w:val="24"/>
          <w:bdr w:val="none" w:sz="0" w:space="0" w:color="auto" w:frame="1"/>
          <w:lang w:eastAsia="en-GB"/>
        </w:rPr>
        <w:t xml:space="preserve"> also draws upon the guid</w:t>
      </w:r>
      <w:r w:rsidRPr="00551C34">
        <w:rPr>
          <w:rFonts w:eastAsia="Times New Roman" w:cstheme="minorHAnsi"/>
          <w:color w:val="000000"/>
          <w:sz w:val="24"/>
          <w:szCs w:val="24"/>
          <w:bdr w:val="none" w:sz="0" w:space="0" w:color="auto" w:frame="1"/>
          <w:lang w:eastAsia="en-GB"/>
        </w:rPr>
        <w:t xml:space="preserve">ance contained in </w:t>
      </w:r>
      <w:proofErr w:type="spellStart"/>
      <w:r w:rsidRPr="00551C34">
        <w:rPr>
          <w:rFonts w:eastAsia="Times New Roman" w:cstheme="minorHAnsi"/>
          <w:color w:val="000000"/>
          <w:sz w:val="24"/>
          <w:szCs w:val="24"/>
          <w:bdr w:val="none" w:sz="0" w:space="0" w:color="auto" w:frame="1"/>
          <w:lang w:eastAsia="en-GB"/>
        </w:rPr>
        <w:t>DfE</w:t>
      </w:r>
      <w:proofErr w:type="spellEnd"/>
      <w:r w:rsidRPr="00551C34">
        <w:rPr>
          <w:rFonts w:eastAsia="Times New Roman" w:cstheme="minorHAnsi"/>
          <w:color w:val="000000"/>
          <w:sz w:val="24"/>
          <w:szCs w:val="24"/>
          <w:bdr w:val="none" w:sz="0" w:space="0" w:color="auto" w:frame="1"/>
          <w:lang w:eastAsia="en-GB"/>
        </w:rPr>
        <w:t xml:space="preserve"> Guidance </w:t>
      </w:r>
      <w:r w:rsidR="000F29D9" w:rsidRPr="00551C34">
        <w:rPr>
          <w:rFonts w:eastAsia="Times New Roman" w:cstheme="minorHAnsi"/>
          <w:color w:val="000000"/>
          <w:sz w:val="24"/>
          <w:szCs w:val="24"/>
          <w:bdr w:val="none" w:sz="0" w:space="0" w:color="auto" w:frame="1"/>
          <w:lang w:eastAsia="en-GB"/>
        </w:rPr>
        <w:t>Keeping Children Safe in Education</w:t>
      </w:r>
      <w:r w:rsidR="00551C34" w:rsidRPr="00551C34">
        <w:rPr>
          <w:rFonts w:eastAsia="Times New Roman" w:cstheme="minorHAnsi"/>
          <w:color w:val="000000"/>
          <w:sz w:val="24"/>
          <w:szCs w:val="24"/>
          <w:bdr w:val="none" w:sz="0" w:space="0" w:color="auto" w:frame="1"/>
          <w:lang w:eastAsia="en-GB"/>
        </w:rPr>
        <w:t xml:space="preserve"> September 2022</w:t>
      </w:r>
      <w:r w:rsidRPr="00551C34">
        <w:rPr>
          <w:rFonts w:eastAsia="Times New Roman" w:cstheme="minorHAnsi"/>
          <w:color w:val="000000"/>
          <w:sz w:val="24"/>
          <w:szCs w:val="24"/>
          <w:bdr w:val="none" w:sz="0" w:space="0" w:color="auto" w:frame="1"/>
          <w:lang w:eastAsia="en-GB"/>
        </w:rPr>
        <w:t xml:space="preserve">.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Ethos and Practice</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When operating this policy Derby Cathedral School uses the following accepted governmental definition of extremism which is:</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i/>
          <w:color w:val="000000"/>
          <w:sz w:val="24"/>
          <w:szCs w:val="24"/>
          <w:lang w:eastAsia="en-GB"/>
        </w:rPr>
      </w:pPr>
      <w:r w:rsidRPr="00551C34">
        <w:rPr>
          <w:rFonts w:eastAsia="Times New Roman" w:cstheme="minorHAnsi"/>
          <w:i/>
          <w:color w:val="000000"/>
          <w:sz w:val="24"/>
          <w:szCs w:val="24"/>
          <w:bdr w:val="none" w:sz="0" w:space="0" w:color="auto" w:frame="1"/>
          <w:lang w:eastAsia="en-GB"/>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There is no place for extremist views of any kind in our school, </w:t>
      </w:r>
      <w:r w:rsidR="00BB607B" w:rsidRPr="00551C34">
        <w:rPr>
          <w:rFonts w:eastAsia="Times New Roman" w:cstheme="minorHAnsi"/>
          <w:color w:val="000000"/>
          <w:sz w:val="24"/>
          <w:szCs w:val="24"/>
          <w:bdr w:val="none" w:sz="0" w:space="0" w:color="auto" w:frame="1"/>
          <w:lang w:eastAsia="en-GB"/>
        </w:rPr>
        <w:t xml:space="preserve">whether from internal sources - </w:t>
      </w:r>
      <w:r w:rsidRPr="00551C34">
        <w:rPr>
          <w:rFonts w:eastAsia="Times New Roman" w:cstheme="minorHAnsi"/>
          <w:color w:val="000000"/>
          <w:sz w:val="24"/>
          <w:szCs w:val="24"/>
          <w:bdr w:val="none" w:sz="0" w:space="0" w:color="auto" w:frame="1"/>
          <w:lang w:eastAsia="en-GB"/>
        </w:rPr>
        <w:t>pupils, staff or governors, or external sources - school community, external agencies or individuals. Our pupils see our school as a safe place where they can explore controversial issues safely and where our teachers encourage and facilitate this — we have a duty to ensure this happens.</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bdr w:val="none" w:sz="0" w:space="0" w:color="auto" w:frame="1"/>
          <w:lang w:eastAsia="en-GB"/>
        </w:rPr>
      </w:pPr>
      <w:r w:rsidRPr="00551C34">
        <w:rPr>
          <w:rFonts w:eastAsia="Times New Roman" w:cstheme="minorHAnsi"/>
          <w:color w:val="000000"/>
          <w:sz w:val="24"/>
          <w:szCs w:val="24"/>
          <w:bdr w:val="none" w:sz="0" w:space="0" w:color="auto" w:frame="1"/>
          <w:lang w:eastAsia="en-GB"/>
        </w:rPr>
        <w:t>As a school we recognise that extremism and exposure to extremist materials and influences can lead to poor outcomes for children and so should be addressed as a safeguarding concern as set out in this policy. We also recognise that if we fail to challenge extremist views we are failing to protect our pupils.</w:t>
      </w:r>
    </w:p>
    <w:p w:rsidR="00BB607B" w:rsidRPr="00551C34" w:rsidRDefault="00BB607B" w:rsidP="00BB607B">
      <w:pPr>
        <w:spacing w:after="0" w:line="240" w:lineRule="auto"/>
        <w:jc w:val="both"/>
        <w:textAlignment w:val="top"/>
        <w:rPr>
          <w:rFonts w:eastAsia="Times New Roman" w:cstheme="minorHAnsi"/>
          <w:color w:val="000000"/>
          <w:sz w:val="24"/>
          <w:szCs w:val="24"/>
          <w:lang w:eastAsia="en-GB"/>
        </w:rPr>
      </w:pP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Therefore, at Derby Cathedral School we will provide a broad and ba</w:t>
      </w:r>
      <w:r w:rsidR="00BB607B" w:rsidRPr="00551C34">
        <w:rPr>
          <w:rFonts w:eastAsia="Times New Roman" w:cstheme="minorHAnsi"/>
          <w:color w:val="000000"/>
          <w:sz w:val="24"/>
          <w:szCs w:val="24"/>
          <w:bdr w:val="none" w:sz="0" w:space="0" w:color="auto" w:frame="1"/>
          <w:lang w:eastAsia="en-GB"/>
        </w:rPr>
        <w:t xml:space="preserve">lanced curriculum, delivered by </w:t>
      </w:r>
      <w:r w:rsidRPr="00551C34">
        <w:rPr>
          <w:rFonts w:eastAsia="Times New Roman" w:cstheme="minorHAnsi"/>
          <w:color w:val="000000"/>
          <w:sz w:val="24"/>
          <w:szCs w:val="24"/>
          <w:bdr w:val="none" w:sz="0" w:space="0" w:color="auto" w:frame="1"/>
          <w:lang w:eastAsia="en-GB"/>
        </w:rPr>
        <w:t xml:space="preserve">skilled professionals, so that our pupils are enriched, understand and become </w:t>
      </w:r>
      <w:r w:rsidRPr="00551C34">
        <w:rPr>
          <w:rFonts w:eastAsia="Times New Roman" w:cstheme="minorHAnsi"/>
          <w:color w:val="000000"/>
          <w:sz w:val="24"/>
          <w:szCs w:val="24"/>
          <w:bdr w:val="none" w:sz="0" w:space="0" w:color="auto" w:frame="1"/>
          <w:lang w:eastAsia="en-GB"/>
        </w:rPr>
        <w:lastRenderedPageBreak/>
        <w:t>tolerant of difference and diversity and also to ensure that they thrive,</w:t>
      </w:r>
      <w:r w:rsidR="00BB607B" w:rsidRPr="00551C34">
        <w:rPr>
          <w:rFonts w:eastAsia="Times New Roman" w:cstheme="minorHAnsi"/>
          <w:color w:val="000000"/>
          <w:sz w:val="24"/>
          <w:szCs w:val="24"/>
          <w:bdr w:val="none" w:sz="0" w:space="0" w:color="auto" w:frame="1"/>
          <w:lang w:eastAsia="en-GB"/>
        </w:rPr>
        <w:t xml:space="preserve"> feel valued and not marginalise</w:t>
      </w:r>
      <w:r w:rsidRPr="00551C34">
        <w:rPr>
          <w:rFonts w:eastAsia="Times New Roman" w:cstheme="minorHAnsi"/>
          <w:color w:val="000000"/>
          <w:sz w:val="24"/>
          <w:szCs w:val="24"/>
          <w:bdr w:val="none" w:sz="0" w:space="0" w:color="auto" w:frame="1"/>
          <w:lang w:eastAsia="en-GB"/>
        </w:rPr>
        <w:t>d.</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Furthermore, at Derby Cathedral School we are aware that young people can be exposed to extremist influences or prejudiced views from an early age which emanate from a variety of s</w:t>
      </w:r>
      <w:r w:rsidR="00BB607B" w:rsidRPr="00551C34">
        <w:rPr>
          <w:rFonts w:eastAsia="Times New Roman" w:cstheme="minorHAnsi"/>
          <w:color w:val="000000"/>
          <w:sz w:val="24"/>
          <w:szCs w:val="24"/>
          <w:bdr w:val="none" w:sz="0" w:space="0" w:color="auto" w:frame="1"/>
          <w:lang w:eastAsia="en-GB"/>
        </w:rPr>
        <w:t xml:space="preserve">ources and media, including </w:t>
      </w:r>
      <w:r w:rsidRPr="00551C34">
        <w:rPr>
          <w:rFonts w:eastAsia="Times New Roman" w:cstheme="minorHAnsi"/>
          <w:color w:val="000000"/>
          <w:sz w:val="24"/>
          <w:szCs w:val="24"/>
          <w:bdr w:val="none" w:sz="0" w:space="0" w:color="auto" w:frame="1"/>
          <w:lang w:eastAsia="en-GB"/>
        </w:rPr>
        <w:t>the internet, and at times pupils may themselves reflect or display views that may be discriminatory, prejudiced or extremist, including using derogatory language.</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bdr w:val="none" w:sz="0" w:space="0" w:color="auto" w:frame="1"/>
          <w:lang w:eastAsia="en-GB"/>
        </w:rPr>
      </w:pPr>
      <w:r w:rsidRPr="00551C34">
        <w:rPr>
          <w:rFonts w:eastAsia="Times New Roman" w:cstheme="minorHAnsi"/>
          <w:color w:val="000000"/>
          <w:sz w:val="24"/>
          <w:szCs w:val="24"/>
          <w:bdr w:val="none" w:sz="0" w:space="0" w:color="auto" w:frame="1"/>
          <w:lang w:eastAsia="en-GB"/>
        </w:rPr>
        <w:t>Any prejudice, discrimination or extremist views, including derogatory language, displayed by pupils or staff will always be challenged and where appropriate dealt with in line w</w:t>
      </w:r>
      <w:r w:rsidR="00BB607B" w:rsidRPr="00551C34">
        <w:rPr>
          <w:rFonts w:eastAsia="Times New Roman" w:cstheme="minorHAnsi"/>
          <w:color w:val="000000"/>
          <w:sz w:val="24"/>
          <w:szCs w:val="24"/>
          <w:bdr w:val="none" w:sz="0" w:space="0" w:color="auto" w:frame="1"/>
          <w:lang w:eastAsia="en-GB"/>
        </w:rPr>
        <w:t>ith our Behaviour</w:t>
      </w:r>
      <w:r w:rsidRPr="00551C34">
        <w:rPr>
          <w:rFonts w:eastAsia="Times New Roman" w:cstheme="minorHAnsi"/>
          <w:color w:val="000000"/>
          <w:sz w:val="24"/>
          <w:szCs w:val="24"/>
          <w:bdr w:val="none" w:sz="0" w:space="0" w:color="auto" w:frame="1"/>
          <w:lang w:eastAsia="en-GB"/>
        </w:rPr>
        <w:t xml:space="preserve"> Policy for pupils and the Staff Code of Conduct. </w:t>
      </w:r>
      <w:r w:rsidR="00BB607B" w:rsidRPr="00551C34">
        <w:rPr>
          <w:rFonts w:eastAsia="Times New Roman" w:cstheme="minorHAnsi"/>
          <w:color w:val="000000"/>
          <w:sz w:val="24"/>
          <w:szCs w:val="24"/>
          <w:bdr w:val="none" w:sz="0" w:space="0" w:color="auto" w:frame="1"/>
          <w:lang w:eastAsia="en-GB"/>
        </w:rPr>
        <w:t>M</w:t>
      </w:r>
      <w:r w:rsidRPr="00551C34">
        <w:rPr>
          <w:rFonts w:eastAsia="Times New Roman" w:cstheme="minorHAnsi"/>
          <w:color w:val="000000"/>
          <w:sz w:val="24"/>
          <w:szCs w:val="24"/>
          <w:bdr w:val="none" w:sz="0" w:space="0" w:color="auto" w:frame="1"/>
          <w:lang w:eastAsia="en-GB"/>
        </w:rPr>
        <w:t>isconduct</w:t>
      </w:r>
      <w:r w:rsidR="00BB607B" w:rsidRPr="00551C34">
        <w:rPr>
          <w:rFonts w:eastAsia="Times New Roman" w:cstheme="minorHAnsi"/>
          <w:color w:val="000000"/>
          <w:sz w:val="24"/>
          <w:szCs w:val="24"/>
          <w:bdr w:val="none" w:sz="0" w:space="0" w:color="auto" w:frame="1"/>
          <w:lang w:eastAsia="en-GB"/>
        </w:rPr>
        <w:t xml:space="preserve"> of any form by a teacher should be </w:t>
      </w:r>
      <w:r w:rsidRPr="00551C34">
        <w:rPr>
          <w:rFonts w:eastAsia="Times New Roman" w:cstheme="minorHAnsi"/>
          <w:color w:val="000000"/>
          <w:sz w:val="24"/>
          <w:szCs w:val="24"/>
          <w:bdr w:val="none" w:sz="0" w:space="0" w:color="auto" w:frame="1"/>
          <w:lang w:eastAsia="en-GB"/>
        </w:rPr>
        <w:t>referred to the</w:t>
      </w:r>
      <w:r w:rsidR="00BB607B" w:rsidRPr="00551C34">
        <w:rPr>
          <w:rFonts w:eastAsia="Times New Roman" w:cstheme="minorHAnsi"/>
          <w:color w:val="000000"/>
          <w:sz w:val="24"/>
          <w:szCs w:val="24"/>
          <w:bdr w:val="none" w:sz="0" w:space="0" w:color="auto" w:frame="1"/>
          <w:lang w:eastAsia="en-GB"/>
        </w:rPr>
        <w:t xml:space="preserve"> Headteacher and might then be referred to</w:t>
      </w:r>
      <w:r w:rsidRPr="00551C34">
        <w:rPr>
          <w:rFonts w:eastAsia="Times New Roman" w:cstheme="minorHAnsi"/>
          <w:color w:val="000000"/>
          <w:sz w:val="24"/>
          <w:szCs w:val="24"/>
          <w:bdr w:val="none" w:sz="0" w:space="0" w:color="auto" w:frame="1"/>
          <w:lang w:eastAsia="en-GB"/>
        </w:rPr>
        <w:t xml:space="preserve"> the Local Authority Designated officer (LADO)</w:t>
      </w:r>
      <w:r w:rsidR="00BB607B" w:rsidRPr="00551C34">
        <w:rPr>
          <w:rFonts w:eastAsia="Times New Roman" w:cstheme="minorHAnsi"/>
          <w:color w:val="000000"/>
          <w:sz w:val="24"/>
          <w:szCs w:val="24"/>
          <w:bdr w:val="none" w:sz="0" w:space="0" w:color="auto" w:frame="1"/>
          <w:lang w:eastAsia="en-GB"/>
        </w:rPr>
        <w:t xml:space="preserve"> where necessary. More information on this is in the </w:t>
      </w:r>
      <w:r w:rsidR="00551C34" w:rsidRPr="00551C34">
        <w:rPr>
          <w:rFonts w:eastAsia="Times New Roman" w:cstheme="minorHAnsi"/>
          <w:color w:val="000000"/>
          <w:sz w:val="24"/>
          <w:szCs w:val="24"/>
          <w:bdr w:val="none" w:sz="0" w:space="0" w:color="auto" w:frame="1"/>
          <w:lang w:eastAsia="en-GB"/>
        </w:rPr>
        <w:t xml:space="preserve">Safeguarding &amp; </w:t>
      </w:r>
      <w:r w:rsidR="00BB607B" w:rsidRPr="00551C34">
        <w:rPr>
          <w:rFonts w:eastAsia="Times New Roman" w:cstheme="minorHAnsi"/>
          <w:color w:val="000000"/>
          <w:sz w:val="24"/>
          <w:szCs w:val="24"/>
          <w:bdr w:val="none" w:sz="0" w:space="0" w:color="auto" w:frame="1"/>
          <w:lang w:eastAsia="en-GB"/>
        </w:rPr>
        <w:t xml:space="preserve">Child Protection Policy.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p>
    <w:p w:rsidR="000F29D9" w:rsidRPr="00551C34" w:rsidRDefault="000F29D9" w:rsidP="00BB607B">
      <w:pPr>
        <w:spacing w:after="0" w:line="240" w:lineRule="auto"/>
        <w:jc w:val="both"/>
        <w:textAlignment w:val="top"/>
        <w:rPr>
          <w:rFonts w:eastAsia="Times New Roman" w:cstheme="minorHAnsi"/>
          <w:color w:val="000000"/>
          <w:sz w:val="24"/>
          <w:szCs w:val="24"/>
          <w:bdr w:val="none" w:sz="0" w:space="0" w:color="auto" w:frame="1"/>
          <w:lang w:eastAsia="en-GB"/>
        </w:rPr>
      </w:pPr>
      <w:r w:rsidRPr="00551C34">
        <w:rPr>
          <w:rFonts w:eastAsia="Times New Roman" w:cstheme="minorHAnsi"/>
          <w:color w:val="000000"/>
          <w:sz w:val="24"/>
          <w:szCs w:val="24"/>
          <w:bdr w:val="none" w:sz="0" w:space="0" w:color="auto" w:frame="1"/>
          <w:lang w:eastAsia="en-GB"/>
        </w:rPr>
        <w:t>As part of wider safeguarding responsibilities school staf</w:t>
      </w:r>
      <w:r w:rsidR="00BB607B" w:rsidRPr="00551C34">
        <w:rPr>
          <w:rFonts w:eastAsia="Times New Roman" w:cstheme="minorHAnsi"/>
          <w:color w:val="000000"/>
          <w:sz w:val="24"/>
          <w:szCs w:val="24"/>
          <w:bdr w:val="none" w:sz="0" w:space="0" w:color="auto" w:frame="1"/>
          <w:lang w:eastAsia="en-GB"/>
        </w:rPr>
        <w:t xml:space="preserve">f must </w:t>
      </w:r>
      <w:r w:rsidRPr="00551C34">
        <w:rPr>
          <w:rFonts w:eastAsia="Times New Roman" w:cstheme="minorHAnsi"/>
          <w:color w:val="000000"/>
          <w:sz w:val="24"/>
          <w:szCs w:val="24"/>
          <w:bdr w:val="none" w:sz="0" w:space="0" w:color="auto" w:frame="1"/>
          <w:lang w:eastAsia="en-GB"/>
        </w:rPr>
        <w:t>be alert to:</w:t>
      </w:r>
    </w:p>
    <w:p w:rsidR="00BB607B" w:rsidRPr="00551C34" w:rsidRDefault="00BB607B" w:rsidP="00BB607B">
      <w:pPr>
        <w:spacing w:after="0" w:line="240" w:lineRule="auto"/>
        <w:jc w:val="both"/>
        <w:textAlignment w:val="top"/>
        <w:rPr>
          <w:rFonts w:eastAsia="Times New Roman" w:cstheme="minorHAnsi"/>
          <w:color w:val="000000"/>
          <w:sz w:val="24"/>
          <w:szCs w:val="24"/>
          <w:lang w:eastAsia="en-GB"/>
        </w:rPr>
      </w:pPr>
    </w:p>
    <w:p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Disclosures by pupils of their exposure to the extremist actions, views or materials of others outside of school, such as in their homes or community groups, especially where pupils have not actively sought these out;</w:t>
      </w:r>
    </w:p>
    <w:p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Graffiti symbols, writing or art work promoting extremist messages or images;</w:t>
      </w:r>
    </w:p>
    <w:p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Pupils accessing extremist material online, including </w:t>
      </w:r>
      <w:r w:rsidR="00BB607B" w:rsidRPr="00551C34">
        <w:rPr>
          <w:rFonts w:eastAsia="Times New Roman" w:cstheme="minorHAnsi"/>
          <w:color w:val="000000"/>
          <w:sz w:val="24"/>
          <w:szCs w:val="24"/>
          <w:bdr w:val="none" w:sz="0" w:space="0" w:color="auto" w:frame="1"/>
          <w:lang w:eastAsia="en-GB"/>
        </w:rPr>
        <w:t>through social networking sites, both in school and potentially at home;</w:t>
      </w:r>
    </w:p>
    <w:p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Parental reports of changes in behaviour, friendship or actions and requests for assistance;</w:t>
      </w:r>
    </w:p>
    <w:p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Partner schools, local authority services, police reports of issues affecting pupils in other schools or settings;</w:t>
      </w:r>
    </w:p>
    <w:p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Pupils voicing opinions drawn from extremist ideologies and narratives;</w:t>
      </w:r>
    </w:p>
    <w:p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Use of extremist or 'hate' terms to exclude others or incite violence;</w:t>
      </w:r>
    </w:p>
    <w:p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Intolerance of difference, whether secular o</w:t>
      </w:r>
      <w:r w:rsidR="00BB607B" w:rsidRPr="00551C34">
        <w:rPr>
          <w:rFonts w:eastAsia="Times New Roman" w:cstheme="minorHAnsi"/>
          <w:color w:val="000000"/>
          <w:sz w:val="24"/>
          <w:szCs w:val="24"/>
          <w:bdr w:val="none" w:sz="0" w:space="0" w:color="auto" w:frame="1"/>
          <w:lang w:eastAsia="en-GB"/>
        </w:rPr>
        <w:t xml:space="preserve">r religious or </w:t>
      </w:r>
      <w:r w:rsidRPr="00551C34">
        <w:rPr>
          <w:rFonts w:eastAsia="Times New Roman" w:cstheme="minorHAnsi"/>
          <w:color w:val="000000"/>
          <w:sz w:val="24"/>
          <w:szCs w:val="24"/>
          <w:bdr w:val="none" w:sz="0" w:space="0" w:color="auto" w:frame="1"/>
          <w:lang w:eastAsia="en-GB"/>
        </w:rPr>
        <w:t>views based on, but not exclusive to, gender, disability, homophobia, race, colour or culture;</w:t>
      </w:r>
    </w:p>
    <w:p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Attempts to impose extremist views or practices on others;</w:t>
      </w:r>
    </w:p>
    <w:p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Anti-western or Anti-British views.</w:t>
      </w:r>
    </w:p>
    <w:p w:rsidR="000F29D9" w:rsidRPr="00551C34" w:rsidRDefault="000F29D9" w:rsidP="00BB607B">
      <w:pPr>
        <w:spacing w:after="0" w:line="240" w:lineRule="auto"/>
        <w:ind w:left="72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bdr w:val="none" w:sz="0" w:space="0" w:color="auto" w:frame="1"/>
          <w:lang w:eastAsia="en-GB"/>
        </w:rPr>
      </w:pPr>
      <w:r w:rsidRPr="00551C34">
        <w:rPr>
          <w:rFonts w:eastAsia="Times New Roman" w:cstheme="minorHAnsi"/>
          <w:color w:val="000000"/>
          <w:sz w:val="24"/>
          <w:szCs w:val="24"/>
          <w:bdr w:val="none" w:sz="0" w:space="0" w:color="auto" w:frame="1"/>
          <w:lang w:eastAsia="en-GB"/>
        </w:rPr>
        <w:t>Our school will closely follow any locally agreed procedure as set out by the Local Authority and/or Derbyshire/Derby Children’s Safeguarding Board's agreed processes and criteria for safeguarding individuals vulnerable to extremism and radicalisation.</w:t>
      </w:r>
    </w:p>
    <w:p w:rsidR="00551C34" w:rsidRPr="00551C34" w:rsidRDefault="00551C34"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Concerns will be discussed with and referred to the Prevent Team at Derby City Council.</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At Derby Cathedral School, we have determined "Fundamental British Values" to be:</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Democracy</w:t>
      </w:r>
    </w:p>
    <w:p w:rsidR="000F29D9" w:rsidRPr="00551C34" w:rsidRDefault="000F29D9" w:rsidP="00BB607B">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 rule of law</w:t>
      </w:r>
    </w:p>
    <w:p w:rsidR="000F29D9" w:rsidRPr="00551C34" w:rsidRDefault="000F29D9" w:rsidP="00BB607B">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Individual liberty</w:t>
      </w:r>
    </w:p>
    <w:p w:rsidR="000F29D9" w:rsidRPr="00551C34" w:rsidRDefault="000F29D9" w:rsidP="00BB607B">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Mutual respect</w:t>
      </w:r>
    </w:p>
    <w:p w:rsidR="000F29D9" w:rsidRPr="00551C34" w:rsidRDefault="000F29D9" w:rsidP="00BB607B">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Tolerance of those with different faiths and beliefs</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lastRenderedPageBreak/>
        <w:t>As a school we aim to develop and nurture these by:</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Planning a vibrant, engaging collective </w:t>
      </w:r>
      <w:proofErr w:type="spellStart"/>
      <w:r w:rsidRPr="00551C34">
        <w:rPr>
          <w:rFonts w:eastAsia="Times New Roman" w:cstheme="minorHAnsi"/>
          <w:color w:val="000000"/>
          <w:sz w:val="24"/>
          <w:szCs w:val="24"/>
          <w:bdr w:val="none" w:sz="0" w:space="0" w:color="auto" w:frame="1"/>
          <w:lang w:eastAsia="en-GB"/>
        </w:rPr>
        <w:t>worhship</w:t>
      </w:r>
      <w:proofErr w:type="spellEnd"/>
      <w:r w:rsidRPr="00551C34">
        <w:rPr>
          <w:rFonts w:eastAsia="Times New Roman" w:cstheme="minorHAnsi"/>
          <w:color w:val="000000"/>
          <w:sz w:val="24"/>
          <w:szCs w:val="24"/>
          <w:bdr w:val="none" w:sz="0" w:space="0" w:color="auto" w:frame="1"/>
          <w:lang w:eastAsia="en-GB"/>
        </w:rPr>
        <w:t xml:space="preserve"> programme with core ethical Christian values and beliefs at its heart</w:t>
      </w:r>
    </w:p>
    <w:p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Our FAITH values</w:t>
      </w:r>
    </w:p>
    <w:p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 well-structured Personal, Social, Health and Citizenship education programme which addresses all of the requirements of the programmes of study (looking at democracy, freedom, the rule of law, human rights and responsibilities)</w:t>
      </w:r>
    </w:p>
    <w:p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 strong religious education and ethics programme at every key stage</w:t>
      </w:r>
    </w:p>
    <w:p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Effective and well-managed Student Council enabling pupils to actively participate in the democratic process</w:t>
      </w:r>
    </w:p>
    <w:p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 broad and balanced curriculum which addresses many of these core values across a range of subject areas</w:t>
      </w:r>
    </w:p>
    <w:p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Having a clearly communicated and consistently applied Behaviour Policy so that pupils understand what is expected of them and the consequences of both meeting and failing to meet these expectations</w:t>
      </w:r>
    </w:p>
    <w:p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A Code of Conduct for Pupils which is regularly referred to and communicated with pupils, reiterating that we are a school community built on mutual respect and understanding. </w:t>
      </w:r>
    </w:p>
    <w:p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Adopting approaches that, where possible, resolve any difficulties between members of our school community</w:t>
      </w:r>
    </w:p>
    <w:p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Having a rigorous commitment to student safety (</w:t>
      </w:r>
      <w:r w:rsidRPr="00551C34">
        <w:rPr>
          <w:rFonts w:eastAsia="Times New Roman" w:cstheme="minorHAnsi"/>
          <w:b/>
          <w:bCs/>
          <w:color w:val="000000"/>
          <w:sz w:val="24"/>
          <w:szCs w:val="24"/>
          <w:u w:val="single"/>
          <w:bdr w:val="none" w:sz="0" w:space="0" w:color="auto" w:frame="1"/>
          <w:lang w:eastAsia="en-GB"/>
        </w:rPr>
        <w:t>for example</w:t>
      </w:r>
      <w:r w:rsidRPr="00551C34">
        <w:rPr>
          <w:rFonts w:eastAsia="Times New Roman" w:cstheme="minorHAnsi"/>
          <w:color w:val="000000"/>
          <w:sz w:val="24"/>
          <w:szCs w:val="24"/>
          <w:bdr w:val="none" w:sz="0" w:space="0" w:color="auto" w:frame="1"/>
          <w:lang w:eastAsia="en-GB"/>
        </w:rPr>
        <w:t>:</w:t>
      </w:r>
      <w:r w:rsidR="00BB607B" w:rsidRPr="00551C34">
        <w:rPr>
          <w:rFonts w:eastAsia="Times New Roman" w:cstheme="minorHAnsi"/>
          <w:color w:val="000000"/>
          <w:sz w:val="24"/>
          <w:szCs w:val="24"/>
          <w:bdr w:val="none" w:sz="0" w:space="0" w:color="auto" w:frame="1"/>
          <w:lang w:eastAsia="en-GB"/>
        </w:rPr>
        <w:t xml:space="preserve"> visits policy and procedures, s</w:t>
      </w:r>
      <w:r w:rsidRPr="00551C34">
        <w:rPr>
          <w:rFonts w:eastAsia="Times New Roman" w:cstheme="minorHAnsi"/>
          <w:color w:val="000000"/>
          <w:sz w:val="24"/>
          <w:szCs w:val="24"/>
          <w:bdr w:val="none" w:sz="0" w:space="0" w:color="auto" w:frame="1"/>
          <w:lang w:eastAsia="en-GB"/>
        </w:rPr>
        <w:t>afeguarding procedures, Behaviour Policy and Health and Safety procedures)</w:t>
      </w:r>
    </w:p>
    <w:p w:rsidR="000F29D9" w:rsidRPr="00551C34" w:rsidRDefault="000F29D9" w:rsidP="00BB607B">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8C2B04" w:rsidRPr="00551C34" w:rsidRDefault="008C2B04"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p>
    <w:p w:rsidR="008C2B04" w:rsidRPr="00551C34" w:rsidRDefault="008C2B04"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p>
    <w:p w:rsidR="008C2B04" w:rsidRPr="00551C34" w:rsidRDefault="008C2B04"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p>
    <w:p w:rsidR="008C2B04" w:rsidRPr="00551C34" w:rsidRDefault="008C2B04"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Teaching Approaches</w:t>
      </w:r>
    </w:p>
    <w:p w:rsidR="000F29D9" w:rsidRPr="00551C34" w:rsidRDefault="000F29D9" w:rsidP="00BB607B">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We will all strive to eradicate the myths and assumptions that can lead to some young people bec</w:t>
      </w:r>
      <w:r w:rsidR="00BB607B" w:rsidRPr="00551C34">
        <w:rPr>
          <w:rFonts w:eastAsia="Times New Roman" w:cstheme="minorHAnsi"/>
          <w:color w:val="000000"/>
          <w:sz w:val="24"/>
          <w:szCs w:val="24"/>
          <w:bdr w:val="none" w:sz="0" w:space="0" w:color="auto" w:frame="1"/>
          <w:lang w:eastAsia="en-GB"/>
        </w:rPr>
        <w:t>oming alienated and disenfranchised</w:t>
      </w:r>
      <w:r w:rsidRPr="00551C34">
        <w:rPr>
          <w:rFonts w:eastAsia="Times New Roman" w:cstheme="minorHAnsi"/>
          <w:color w:val="000000"/>
          <w:sz w:val="24"/>
          <w:szCs w:val="24"/>
          <w:bdr w:val="none" w:sz="0" w:space="0" w:color="auto" w:frame="1"/>
          <w:lang w:eastAsia="en-GB"/>
        </w:rPr>
        <w:t xml:space="preserve">, especially </w:t>
      </w:r>
      <w:r w:rsidR="00BB607B" w:rsidRPr="00551C34">
        <w:rPr>
          <w:rFonts w:eastAsia="Times New Roman" w:cstheme="minorHAnsi"/>
          <w:color w:val="000000"/>
          <w:sz w:val="24"/>
          <w:szCs w:val="24"/>
          <w:bdr w:val="none" w:sz="0" w:space="0" w:color="auto" w:frame="1"/>
          <w:lang w:eastAsia="en-GB"/>
        </w:rPr>
        <w:t xml:space="preserve">where </w:t>
      </w:r>
      <w:r w:rsidRPr="00551C34">
        <w:rPr>
          <w:rFonts w:eastAsia="Times New Roman" w:cstheme="minorHAnsi"/>
          <w:color w:val="000000"/>
          <w:sz w:val="24"/>
          <w:szCs w:val="24"/>
          <w:bdr w:val="none" w:sz="0" w:space="0" w:color="auto" w:frame="1"/>
          <w:lang w:eastAsia="en-GB"/>
        </w:rPr>
        <w:t xml:space="preserve">narrow approaches </w:t>
      </w:r>
      <w:r w:rsidR="00BB607B" w:rsidRPr="00551C34">
        <w:rPr>
          <w:rFonts w:eastAsia="Times New Roman" w:cstheme="minorHAnsi"/>
          <w:color w:val="000000"/>
          <w:sz w:val="24"/>
          <w:szCs w:val="24"/>
          <w:bdr w:val="none" w:sz="0" w:space="0" w:color="auto" w:frame="1"/>
          <w:lang w:eastAsia="en-GB"/>
        </w:rPr>
        <w:t xml:space="preserve">that </w:t>
      </w:r>
      <w:r w:rsidRPr="00551C34">
        <w:rPr>
          <w:rFonts w:eastAsia="Times New Roman" w:cstheme="minorHAnsi"/>
          <w:color w:val="000000"/>
          <w:sz w:val="24"/>
          <w:szCs w:val="24"/>
          <w:bdr w:val="none" w:sz="0" w:space="0" w:color="auto" w:frame="1"/>
          <w:lang w:eastAsia="en-GB"/>
        </w:rPr>
        <w:t xml:space="preserve">children may experience elsewhere </w:t>
      </w:r>
      <w:r w:rsidR="00BB607B" w:rsidRPr="00551C34">
        <w:rPr>
          <w:rFonts w:eastAsia="Times New Roman" w:cstheme="minorHAnsi"/>
          <w:color w:val="000000"/>
          <w:sz w:val="24"/>
          <w:szCs w:val="24"/>
          <w:bdr w:val="none" w:sz="0" w:space="0" w:color="auto" w:frame="1"/>
          <w:lang w:eastAsia="en-GB"/>
        </w:rPr>
        <w:t xml:space="preserve">that </w:t>
      </w:r>
      <w:r w:rsidRPr="00551C34">
        <w:rPr>
          <w:rFonts w:eastAsia="Times New Roman" w:cstheme="minorHAnsi"/>
          <w:color w:val="000000"/>
          <w:sz w:val="24"/>
          <w:szCs w:val="24"/>
          <w:bdr w:val="none" w:sz="0" w:space="0" w:color="auto" w:frame="1"/>
          <w:lang w:eastAsia="en-GB"/>
        </w:rPr>
        <w:t>may make it harder for them to challenge or question these radical influences. In our school this will be achieved by g</w:t>
      </w:r>
      <w:r w:rsidR="00BB607B" w:rsidRPr="00551C34">
        <w:rPr>
          <w:rFonts w:eastAsia="Times New Roman" w:cstheme="minorHAnsi"/>
          <w:color w:val="000000"/>
          <w:sz w:val="24"/>
          <w:szCs w:val="24"/>
          <w:bdr w:val="none" w:sz="0" w:space="0" w:color="auto" w:frame="1"/>
          <w:lang w:eastAsia="en-GB"/>
        </w:rPr>
        <w:t>ood teaching</w:t>
      </w:r>
      <w:r w:rsidRPr="00551C34">
        <w:rPr>
          <w:rFonts w:eastAsia="Times New Roman" w:cstheme="minorHAnsi"/>
          <w:color w:val="000000"/>
          <w:sz w:val="24"/>
          <w:szCs w:val="24"/>
          <w:bdr w:val="none" w:sz="0" w:space="0" w:color="auto" w:frame="1"/>
          <w:lang w:eastAsia="en-GB"/>
        </w:rPr>
        <w:t>; but a</w:t>
      </w:r>
      <w:r w:rsidR="00C70B95" w:rsidRPr="00551C34">
        <w:rPr>
          <w:rFonts w:eastAsia="Times New Roman" w:cstheme="minorHAnsi"/>
          <w:color w:val="000000"/>
          <w:sz w:val="24"/>
          <w:szCs w:val="24"/>
          <w:bdr w:val="none" w:sz="0" w:space="0" w:color="auto" w:frame="1"/>
          <w:lang w:eastAsia="en-GB"/>
        </w:rPr>
        <w:t>lso by our positive and broad</w:t>
      </w:r>
      <w:r w:rsidRPr="00551C34">
        <w:rPr>
          <w:rFonts w:eastAsia="Times New Roman" w:cstheme="minorHAnsi"/>
          <w:color w:val="000000"/>
          <w:sz w:val="24"/>
          <w:szCs w:val="24"/>
          <w:bdr w:val="none" w:sz="0" w:space="0" w:color="auto" w:frame="1"/>
          <w:lang w:eastAsia="en-GB"/>
        </w:rPr>
        <w:t xml:space="preserve"> curriculum</w:t>
      </w:r>
      <w:r w:rsidR="00C70B95" w:rsidRPr="00551C34">
        <w:rPr>
          <w:rFonts w:eastAsia="Times New Roman" w:cstheme="minorHAnsi"/>
          <w:color w:val="000000"/>
          <w:sz w:val="24"/>
          <w:szCs w:val="24"/>
          <w:bdr w:val="none" w:sz="0" w:space="0" w:color="auto" w:frame="1"/>
          <w:lang w:eastAsia="en-GB"/>
        </w:rPr>
        <w:t xml:space="preserve"> across all subject areas</w:t>
      </w:r>
      <w:r w:rsidRPr="00551C34">
        <w:rPr>
          <w:rFonts w:eastAsia="Times New Roman" w:cstheme="minorHAnsi"/>
          <w:color w:val="000000"/>
          <w:sz w:val="24"/>
          <w:szCs w:val="24"/>
          <w:bdr w:val="none" w:sz="0" w:space="0" w:color="auto" w:frame="1"/>
          <w:lang w:eastAsia="en-GB"/>
        </w:rPr>
        <w:t xml:space="preserve">, </w:t>
      </w:r>
      <w:r w:rsidR="00BB607B" w:rsidRPr="00551C34">
        <w:rPr>
          <w:rFonts w:eastAsia="Times New Roman" w:cstheme="minorHAnsi"/>
          <w:color w:val="000000"/>
          <w:sz w:val="24"/>
          <w:szCs w:val="24"/>
          <w:bdr w:val="none" w:sz="0" w:space="0" w:color="auto" w:frame="1"/>
          <w:lang w:eastAsia="en-GB"/>
        </w:rPr>
        <w:t>collective worship</w:t>
      </w:r>
      <w:r w:rsidR="00C70B95" w:rsidRPr="00551C34">
        <w:rPr>
          <w:rFonts w:eastAsia="Times New Roman" w:cstheme="minorHAnsi"/>
          <w:color w:val="000000"/>
          <w:sz w:val="24"/>
          <w:szCs w:val="24"/>
          <w:bdr w:val="none" w:sz="0" w:space="0" w:color="auto" w:frame="1"/>
          <w:lang w:eastAsia="en-GB"/>
        </w:rPr>
        <w:t>, and across school with</w:t>
      </w:r>
      <w:r w:rsidRPr="00551C34">
        <w:rPr>
          <w:rFonts w:eastAsia="Times New Roman" w:cstheme="minorHAnsi"/>
          <w:color w:val="000000"/>
          <w:sz w:val="24"/>
          <w:szCs w:val="24"/>
          <w:bdr w:val="none" w:sz="0" w:space="0" w:color="auto" w:frame="1"/>
          <w:lang w:eastAsia="en-GB"/>
        </w:rPr>
        <w:t xml:space="preserve"> our positive Behaviour Policy which binds our community ethos, and is app</w:t>
      </w:r>
      <w:r w:rsidR="00C70B95" w:rsidRPr="00551C34">
        <w:rPr>
          <w:rFonts w:eastAsia="Times New Roman" w:cstheme="minorHAnsi"/>
          <w:color w:val="000000"/>
          <w:sz w:val="24"/>
          <w:szCs w:val="24"/>
          <w:bdr w:val="none" w:sz="0" w:space="0" w:color="auto" w:frame="1"/>
          <w:lang w:eastAsia="en-GB"/>
        </w:rPr>
        <w:t xml:space="preserve">lied in and out of lessons.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We will ensure that all of our teaching approaches help our pupils build resilience</w:t>
      </w:r>
      <w:r w:rsidR="00C70B95" w:rsidRPr="00551C34">
        <w:rPr>
          <w:rFonts w:eastAsia="Times New Roman" w:cstheme="minorHAnsi"/>
          <w:color w:val="000000"/>
          <w:sz w:val="24"/>
          <w:szCs w:val="24"/>
          <w:bdr w:val="none" w:sz="0" w:space="0" w:color="auto" w:frame="1"/>
          <w:lang w:eastAsia="en-GB"/>
        </w:rPr>
        <w:t xml:space="preserve"> in all walks of life but specifically</w:t>
      </w:r>
      <w:r w:rsidRPr="00551C34">
        <w:rPr>
          <w:rFonts w:eastAsia="Times New Roman" w:cstheme="minorHAnsi"/>
          <w:color w:val="000000"/>
          <w:sz w:val="24"/>
          <w:szCs w:val="24"/>
          <w:bdr w:val="none" w:sz="0" w:space="0" w:color="auto" w:frame="1"/>
          <w:lang w:eastAsia="en-GB"/>
        </w:rPr>
        <w:t xml:space="preserve"> to extremism and give pupils a positive sense of identity through the development of critical thinking s</w:t>
      </w:r>
      <w:r w:rsidR="00C70B95" w:rsidRPr="00551C34">
        <w:rPr>
          <w:rFonts w:eastAsia="Times New Roman" w:cstheme="minorHAnsi"/>
          <w:color w:val="000000"/>
          <w:sz w:val="24"/>
          <w:szCs w:val="24"/>
          <w:bdr w:val="none" w:sz="0" w:space="0" w:color="auto" w:frame="1"/>
          <w:lang w:eastAsia="en-GB"/>
        </w:rPr>
        <w:t>kills. We will ensure that all s</w:t>
      </w:r>
      <w:r w:rsidRPr="00551C34">
        <w:rPr>
          <w:rFonts w:eastAsia="Times New Roman" w:cstheme="minorHAnsi"/>
          <w:color w:val="000000"/>
          <w:sz w:val="24"/>
          <w:szCs w:val="24"/>
          <w:bdr w:val="none" w:sz="0" w:space="0" w:color="auto" w:frame="1"/>
          <w:lang w:eastAsia="en-GB"/>
        </w:rPr>
        <w:t xml:space="preserve">taff are equipped to recognise extremism </w:t>
      </w:r>
      <w:r w:rsidR="00C70B95" w:rsidRPr="00551C34">
        <w:rPr>
          <w:rFonts w:eastAsia="Times New Roman" w:cstheme="minorHAnsi"/>
          <w:color w:val="000000"/>
          <w:sz w:val="24"/>
          <w:szCs w:val="24"/>
          <w:bdr w:val="none" w:sz="0" w:space="0" w:color="auto" w:frame="1"/>
          <w:lang w:eastAsia="en-GB"/>
        </w:rPr>
        <w:t xml:space="preserve">or radicalisation </w:t>
      </w:r>
      <w:r w:rsidRPr="00551C34">
        <w:rPr>
          <w:rFonts w:eastAsia="Times New Roman" w:cstheme="minorHAnsi"/>
          <w:color w:val="000000"/>
          <w:sz w:val="24"/>
          <w:szCs w:val="24"/>
          <w:bdr w:val="none" w:sz="0" w:space="0" w:color="auto" w:frame="1"/>
          <w:lang w:eastAsia="en-GB"/>
        </w:rPr>
        <w:t>and are skilled and confident enough to challenge it. Every member of staff will undertake</w:t>
      </w:r>
      <w:r w:rsidR="00C70B95" w:rsidRPr="00551C34">
        <w:rPr>
          <w:rFonts w:eastAsia="Times New Roman" w:cstheme="minorHAnsi"/>
          <w:color w:val="000000"/>
          <w:sz w:val="24"/>
          <w:szCs w:val="24"/>
          <w:bdr w:val="none" w:sz="0" w:space="0" w:color="auto" w:frame="1"/>
          <w:lang w:eastAsia="en-GB"/>
        </w:rPr>
        <w:t xml:space="preserve"> discrete </w:t>
      </w:r>
      <w:r w:rsidRPr="00551C34">
        <w:rPr>
          <w:rFonts w:eastAsia="Times New Roman" w:cstheme="minorHAnsi"/>
          <w:color w:val="000000"/>
          <w:sz w:val="24"/>
          <w:szCs w:val="24"/>
          <w:bdr w:val="none" w:sz="0" w:space="0" w:color="auto" w:frame="1"/>
          <w:lang w:eastAsia="en-GB"/>
        </w:rPr>
        <w:t>Prevent train</w:t>
      </w:r>
      <w:r w:rsidR="00C70B95" w:rsidRPr="00551C34">
        <w:rPr>
          <w:rFonts w:eastAsia="Times New Roman" w:cstheme="minorHAnsi"/>
          <w:color w:val="000000"/>
          <w:sz w:val="24"/>
          <w:szCs w:val="24"/>
          <w:bdr w:val="none" w:sz="0" w:space="0" w:color="auto" w:frame="1"/>
          <w:lang w:eastAsia="en-GB"/>
        </w:rPr>
        <w:t xml:space="preserve">ing on an annual basis and will be given a brief update as part of annual whole school safeguarding training.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lastRenderedPageBreak/>
        <w:t>We will be flexible enough to adapt our teaching approaches, as appropriate, so as to address specific issues so as to become even more relevant to the current i</w:t>
      </w:r>
      <w:r w:rsidR="00C70B95" w:rsidRPr="00551C34">
        <w:rPr>
          <w:rFonts w:eastAsia="Times New Roman" w:cstheme="minorHAnsi"/>
          <w:color w:val="000000"/>
          <w:sz w:val="24"/>
          <w:szCs w:val="24"/>
          <w:bdr w:val="none" w:sz="0" w:space="0" w:color="auto" w:frame="1"/>
          <w:lang w:eastAsia="en-GB"/>
        </w:rPr>
        <w:t>ssues of extremism and radicalis</w:t>
      </w:r>
      <w:r w:rsidRPr="00551C34">
        <w:rPr>
          <w:rFonts w:eastAsia="Times New Roman" w:cstheme="minorHAnsi"/>
          <w:color w:val="000000"/>
          <w:sz w:val="24"/>
          <w:szCs w:val="24"/>
          <w:bdr w:val="none" w:sz="0" w:space="0" w:color="auto" w:frame="1"/>
          <w:lang w:eastAsia="en-GB"/>
        </w:rPr>
        <w:t>ation through:</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Making a connection with young people through good teaching and a student </w:t>
      </w:r>
      <w:r w:rsidR="00C70B95" w:rsidRPr="00551C34">
        <w:rPr>
          <w:rFonts w:eastAsia="Times New Roman" w:cstheme="minorHAnsi"/>
          <w:color w:val="000000"/>
          <w:sz w:val="24"/>
          <w:szCs w:val="24"/>
          <w:bdr w:val="none" w:sz="0" w:space="0" w:color="auto" w:frame="1"/>
          <w:lang w:eastAsia="en-GB"/>
        </w:rPr>
        <w:t>centred</w:t>
      </w:r>
      <w:r w:rsidRPr="00551C34">
        <w:rPr>
          <w:rFonts w:eastAsia="Times New Roman" w:cstheme="minorHAnsi"/>
          <w:color w:val="000000"/>
          <w:sz w:val="24"/>
          <w:szCs w:val="24"/>
          <w:bdr w:val="none" w:sz="0" w:space="0" w:color="auto" w:frame="1"/>
          <w:lang w:eastAsia="en-GB"/>
        </w:rPr>
        <w:t xml:space="preserve"> approach;</w:t>
      </w:r>
    </w:p>
    <w:p w:rsidR="000F29D9" w:rsidRPr="00551C34" w:rsidRDefault="00C70B95"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Facilitating safe spaces for dialogue;</w:t>
      </w:r>
    </w:p>
    <w:p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Equipping our pupils with the appropriate skills, knowledge, understandi</w:t>
      </w:r>
      <w:r w:rsidR="00C70B95" w:rsidRPr="00551C34">
        <w:rPr>
          <w:rFonts w:eastAsia="Times New Roman" w:cstheme="minorHAnsi"/>
          <w:color w:val="000000"/>
          <w:sz w:val="24"/>
          <w:szCs w:val="24"/>
          <w:bdr w:val="none" w:sz="0" w:space="0" w:color="auto" w:frame="1"/>
          <w:lang w:eastAsia="en-GB"/>
        </w:rPr>
        <w:t>ng and awareness for resilience;</w:t>
      </w:r>
    </w:p>
    <w:p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Including the sound use of </w:t>
      </w:r>
      <w:r w:rsidR="00C70B95" w:rsidRPr="00551C34">
        <w:rPr>
          <w:rFonts w:eastAsia="Times New Roman" w:cstheme="minorHAnsi"/>
          <w:color w:val="000000"/>
          <w:sz w:val="24"/>
          <w:szCs w:val="24"/>
          <w:bdr w:val="none" w:sz="0" w:space="0" w:color="auto" w:frame="1"/>
          <w:lang w:eastAsia="en-GB"/>
        </w:rPr>
        <w:t>collective worship</w:t>
      </w:r>
      <w:r w:rsidRPr="00551C34">
        <w:rPr>
          <w:rFonts w:eastAsia="Times New Roman" w:cstheme="minorHAnsi"/>
          <w:color w:val="000000"/>
          <w:sz w:val="24"/>
          <w:szCs w:val="24"/>
          <w:bdr w:val="none" w:sz="0" w:space="0" w:color="auto" w:frame="1"/>
          <w:lang w:eastAsia="en-GB"/>
        </w:rPr>
        <w:t xml:space="preserve"> to help further promote this ro</w:t>
      </w:r>
      <w:r w:rsidR="00C70B95" w:rsidRPr="00551C34">
        <w:rPr>
          <w:rFonts w:eastAsia="Times New Roman" w:cstheme="minorHAnsi"/>
          <w:color w:val="000000"/>
          <w:sz w:val="24"/>
          <w:szCs w:val="24"/>
          <w:bdr w:val="none" w:sz="0" w:space="0" w:color="auto" w:frame="1"/>
          <w:lang w:eastAsia="en-GB"/>
        </w:rPr>
        <w:t>unded development of our pupils</w:t>
      </w:r>
    </w:p>
    <w:p w:rsidR="000F29D9" w:rsidRPr="00551C34" w:rsidRDefault="00C70B95"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 well rounded programme of religious education</w:t>
      </w:r>
      <w:r w:rsidR="000F29D9" w:rsidRPr="00551C34">
        <w:rPr>
          <w:rFonts w:eastAsia="Times New Roman" w:cstheme="minorHAnsi"/>
          <w:color w:val="000000"/>
          <w:sz w:val="24"/>
          <w:szCs w:val="24"/>
          <w:bdr w:val="none" w:sz="0" w:space="0" w:color="auto" w:frame="1"/>
          <w:lang w:eastAsia="en-GB"/>
        </w:rPr>
        <w:t xml:space="preserve"> i</w:t>
      </w:r>
      <w:r w:rsidRPr="00551C34">
        <w:rPr>
          <w:rFonts w:eastAsia="Times New Roman" w:cstheme="minorHAnsi"/>
          <w:color w:val="000000"/>
          <w:sz w:val="24"/>
          <w:szCs w:val="24"/>
          <w:bdr w:val="none" w:sz="0" w:space="0" w:color="auto" w:frame="1"/>
          <w:lang w:eastAsia="en-GB"/>
        </w:rPr>
        <w:t>n line with the agreed local syllabus</w:t>
      </w:r>
    </w:p>
    <w:p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A </w:t>
      </w:r>
      <w:r w:rsidR="00C70B95" w:rsidRPr="00551C34">
        <w:rPr>
          <w:rFonts w:eastAsia="Times New Roman" w:cstheme="minorHAnsi"/>
          <w:color w:val="000000"/>
          <w:sz w:val="24"/>
          <w:szCs w:val="24"/>
          <w:bdr w:val="none" w:sz="0" w:space="0" w:color="auto" w:frame="1"/>
          <w:lang w:eastAsia="en-GB"/>
        </w:rPr>
        <w:t xml:space="preserve">well rounded programme of </w:t>
      </w:r>
      <w:r w:rsidRPr="00551C34">
        <w:rPr>
          <w:rFonts w:eastAsia="Times New Roman" w:cstheme="minorHAnsi"/>
          <w:color w:val="000000"/>
          <w:sz w:val="24"/>
          <w:szCs w:val="24"/>
          <w:bdr w:val="none" w:sz="0" w:space="0" w:color="auto" w:frame="1"/>
          <w:lang w:eastAsia="en-GB"/>
        </w:rPr>
        <w:t xml:space="preserve">PSHE and Citizenship </w:t>
      </w:r>
    </w:p>
    <w:p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 positive rewards system programme that emphasises reward for good and justice</w:t>
      </w:r>
    </w:p>
    <w:p w:rsidR="000F29D9" w:rsidRPr="00551C34" w:rsidRDefault="00C70B95"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Positive rewards for attendance</w:t>
      </w:r>
    </w:p>
    <w:p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Regular discussion and debate</w:t>
      </w:r>
      <w:r w:rsidR="00C70B95" w:rsidRPr="00551C34">
        <w:rPr>
          <w:rFonts w:eastAsia="Times New Roman" w:cstheme="minorHAnsi"/>
          <w:color w:val="000000"/>
          <w:sz w:val="24"/>
          <w:szCs w:val="24"/>
          <w:bdr w:val="none" w:sz="0" w:space="0" w:color="auto" w:frame="1"/>
          <w:lang w:eastAsia="en-GB"/>
        </w:rPr>
        <w:t xml:space="preserve"> </w:t>
      </w:r>
    </w:p>
    <w:p w:rsidR="00C70B95" w:rsidRPr="00551C34" w:rsidRDefault="00C70B95"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Not shying away from discussing the “big questions” across all subject areas</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Our goal is to build mutual respect and understanding and to promote the use of dialogue not conflict to promote respect and resolution.</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We will also work with </w:t>
      </w:r>
      <w:r w:rsidR="00C70B95" w:rsidRPr="00551C34">
        <w:rPr>
          <w:rFonts w:eastAsia="Times New Roman" w:cstheme="minorHAnsi"/>
          <w:color w:val="000000"/>
          <w:sz w:val="24"/>
          <w:szCs w:val="24"/>
          <w:bdr w:val="none" w:sz="0" w:space="0" w:color="auto" w:frame="1"/>
          <w:lang w:eastAsia="en-GB"/>
        </w:rPr>
        <w:t>all stakeholders</w:t>
      </w:r>
      <w:r w:rsidRPr="00551C34">
        <w:rPr>
          <w:rFonts w:eastAsia="Times New Roman" w:cstheme="minorHAnsi"/>
          <w:color w:val="000000"/>
          <w:sz w:val="24"/>
          <w:szCs w:val="24"/>
          <w:bdr w:val="none" w:sz="0" w:space="0" w:color="auto" w:frame="1"/>
          <w:lang w:eastAsia="en-GB"/>
        </w:rPr>
        <w:t xml:space="preserve"> in our efforts to ensure our school understands and embraces our local context and values to assist in the broadening of our pupils' experiences and horizons and preparing for life in modern Britain.</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We will help support pupils who may be vulnerable to such influences as part of our wider safeguarding responsibilities and where we believe a student is being directly affected by extremist materials or influences we will ensure that that student referred to the attention of appropriate agencies. Additionally in such instances our school will seek external support from the Local Authority and/or local partnership structures working to prevent extremism.</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At Derby Cathedral School we will promote the values of democracy, the rule of law, individual liberty, mutual respect and tolerance for those with different faiths and beliefs. We will teach and encourage pupils to respect one another and to respect and tolerate difference, including those of a different faith or no faith. It is indeed our most fundamental responsibility to keep our pupils safe and prepare them for life in modern multi-cultural Britain and globally.</w:t>
      </w:r>
    </w:p>
    <w:p w:rsidR="00BB607B"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Use o</w:t>
      </w:r>
      <w:r w:rsidR="00C70B95" w:rsidRPr="00551C34">
        <w:rPr>
          <w:rFonts w:eastAsia="Times New Roman" w:cstheme="minorHAnsi"/>
          <w:b/>
          <w:bCs/>
          <w:color w:val="000000"/>
          <w:sz w:val="24"/>
          <w:szCs w:val="24"/>
          <w:bdr w:val="none" w:sz="0" w:space="0" w:color="auto" w:frame="1"/>
          <w:lang w:eastAsia="en-GB"/>
        </w:rPr>
        <w:t>f external agencies and speakers</w:t>
      </w:r>
    </w:p>
    <w:p w:rsidR="000F29D9" w:rsidRPr="00551C34" w:rsidRDefault="000F29D9" w:rsidP="00BB607B">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At Derby Cathedral School we encourage the use of external visits or visitors. By engaging with appropriately vetted agencies, speakers and providers to enrich the experiences and learning opportunities of our pupils, we broaden our pupils</w:t>
      </w:r>
      <w:r w:rsidR="00C70B95" w:rsidRPr="00551C34">
        <w:rPr>
          <w:rFonts w:eastAsia="Times New Roman" w:cstheme="minorHAnsi"/>
          <w:color w:val="000000"/>
          <w:sz w:val="24"/>
          <w:szCs w:val="24"/>
          <w:bdr w:val="none" w:sz="0" w:space="0" w:color="auto" w:frame="1"/>
          <w:lang w:eastAsia="en-GB"/>
        </w:rPr>
        <w:t>’</w:t>
      </w:r>
      <w:r w:rsidRPr="00551C34">
        <w:rPr>
          <w:rFonts w:eastAsia="Times New Roman" w:cstheme="minorHAnsi"/>
          <w:color w:val="000000"/>
          <w:sz w:val="24"/>
          <w:szCs w:val="24"/>
          <w:bdr w:val="none" w:sz="0" w:space="0" w:color="auto" w:frame="1"/>
          <w:lang w:eastAsia="en-GB"/>
        </w:rPr>
        <w:t xml:space="preserve"> horizons.</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These external agencies will be carefully chosen to ensure that we do not unwittingly use agencies that contradict each other with their messages or that are inconsistent with the school's values and ethos. We must be aware that in some instances the work of external </w:t>
      </w:r>
      <w:r w:rsidRPr="00551C34">
        <w:rPr>
          <w:rFonts w:eastAsia="Times New Roman" w:cstheme="minorHAnsi"/>
          <w:color w:val="000000"/>
          <w:sz w:val="24"/>
          <w:szCs w:val="24"/>
          <w:bdr w:val="none" w:sz="0" w:space="0" w:color="auto" w:frame="1"/>
          <w:lang w:eastAsia="en-GB"/>
        </w:rPr>
        <w:lastRenderedPageBreak/>
        <w:t>agencies may not directly be connected with the rest of the school curriculum so we need to ensure that this work is of benefit to pupils.</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Our school will assess the suitability and effectiveness of input from external agencies or individuals to ensure that:</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Any messages communicated to pupils are consistent with the ethos of the school and do not marginalise any communities, groups or individuals.</w:t>
      </w:r>
    </w:p>
    <w:p w:rsidR="000F29D9" w:rsidRPr="00551C34" w:rsidRDefault="000F29D9" w:rsidP="00BB607B">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Any messages do not seek to glorify criminal activity or violent extremism or seek to radicalise pupils through extreme or narrow views of faith, religion or culture or other ideologies.</w:t>
      </w:r>
    </w:p>
    <w:p w:rsidR="000F29D9" w:rsidRPr="00551C34" w:rsidRDefault="000F29D9" w:rsidP="00BB607B">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Activities are properly embedded in the curriculum and clearly mapped to schemes of work to avoid contradictory messages or duplication.</w:t>
      </w:r>
    </w:p>
    <w:p w:rsidR="000F29D9" w:rsidRPr="00551C34" w:rsidRDefault="000F29D9" w:rsidP="00BB607B">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Activities are matched to the needs of pupils.</w:t>
      </w:r>
    </w:p>
    <w:p w:rsidR="000F29D9" w:rsidRPr="00551C34" w:rsidRDefault="000F29D9" w:rsidP="00BB607B">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Activities are carefully evaluated by school / LA to ensure that they are effective.</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Therefore by delivering a broad and balanced curriculum and enrichment programme augmented by the use of external sources where appropriate, we will strive to ensure our pupils become the best citizens of Britain and the World that they can be.</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Whistleblowing</w:t>
      </w:r>
    </w:p>
    <w:p w:rsidR="000F29D9" w:rsidRPr="00551C34" w:rsidRDefault="000F29D9" w:rsidP="00BB607B">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Where there are concerns of extremism or radicalisation Pupils, Staff and Governors will be encouraged to make use of our internal systems to </w:t>
      </w:r>
      <w:proofErr w:type="spellStart"/>
      <w:r w:rsidRPr="00551C34">
        <w:rPr>
          <w:rFonts w:eastAsia="Times New Roman" w:cstheme="minorHAnsi"/>
          <w:color w:val="000000"/>
          <w:sz w:val="24"/>
          <w:szCs w:val="24"/>
          <w:bdr w:val="none" w:sz="0" w:space="0" w:color="auto" w:frame="1"/>
          <w:lang w:eastAsia="en-GB"/>
        </w:rPr>
        <w:t>whistleblow</w:t>
      </w:r>
      <w:proofErr w:type="spellEnd"/>
      <w:r w:rsidRPr="00551C34">
        <w:rPr>
          <w:rFonts w:eastAsia="Times New Roman" w:cstheme="minorHAnsi"/>
          <w:color w:val="000000"/>
          <w:sz w:val="24"/>
          <w:szCs w:val="24"/>
          <w:bdr w:val="none" w:sz="0" w:space="0" w:color="auto" w:frame="1"/>
          <w:lang w:eastAsia="en-GB"/>
        </w:rPr>
        <w:t xml:space="preserve"> or raise any issue in confidence.</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They must inform the Headteacher straight away (or if it relates to the Headteacher inform the Chair of Governors).</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AA390D">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Safeguarding</w:t>
      </w:r>
    </w:p>
    <w:p w:rsidR="000F29D9" w:rsidRPr="00551C34" w:rsidRDefault="000F29D9" w:rsidP="00BB607B">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Please refer to our Safeguarding Policy for the broader procedural framework on our Safeguarding and Child Protection duties.</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Staff at Derby Cathedral School will be alert to the fact that whilst Extremism and 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Therefore, all adults working in Derby Cathedral School (including visiting staff, volunteers' contractors, and pupils on placement) are required to report instances where they believe a child may be at risk of harm or neglect to the Designated Safeguarding Leads including the Headteacher.</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lastRenderedPageBreak/>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In Derby Cathedral School our Safeguarding reporting arrangements are set out fully in our Safeguarding Policy.</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r w:rsidRPr="00551C34">
        <w:rPr>
          <w:rFonts w:eastAsia="Times New Roman" w:cstheme="minorHAnsi"/>
          <w:b/>
          <w:bCs/>
          <w:color w:val="000000"/>
          <w:sz w:val="24"/>
          <w:szCs w:val="24"/>
          <w:bdr w:val="none" w:sz="0" w:space="0" w:color="auto" w:frame="1"/>
          <w:lang w:eastAsia="en-GB"/>
        </w:rPr>
        <w:t xml:space="preserve">The Designated Safeguarding Lead is </w:t>
      </w:r>
      <w:r w:rsidR="00551C34" w:rsidRPr="00551C34">
        <w:rPr>
          <w:rFonts w:eastAsia="Times New Roman" w:cstheme="minorHAnsi"/>
          <w:b/>
          <w:bCs/>
          <w:color w:val="000000"/>
          <w:sz w:val="24"/>
          <w:szCs w:val="24"/>
          <w:bdr w:val="none" w:sz="0" w:space="0" w:color="auto" w:frame="1"/>
          <w:lang w:eastAsia="en-GB"/>
        </w:rPr>
        <w:t xml:space="preserve">Mr A </w:t>
      </w:r>
      <w:proofErr w:type="spellStart"/>
      <w:r w:rsidR="00551C34" w:rsidRPr="00551C34">
        <w:rPr>
          <w:rFonts w:eastAsia="Times New Roman" w:cstheme="minorHAnsi"/>
          <w:b/>
          <w:bCs/>
          <w:color w:val="000000"/>
          <w:sz w:val="24"/>
          <w:szCs w:val="24"/>
          <w:bdr w:val="none" w:sz="0" w:space="0" w:color="auto" w:frame="1"/>
          <w:lang w:eastAsia="en-GB"/>
        </w:rPr>
        <w:t>Goodhead</w:t>
      </w:r>
      <w:proofErr w:type="spellEnd"/>
      <w:r w:rsidR="00551C34" w:rsidRPr="00551C34">
        <w:rPr>
          <w:rFonts w:eastAsia="Times New Roman" w:cstheme="minorHAnsi"/>
          <w:b/>
          <w:bCs/>
          <w:color w:val="000000"/>
          <w:sz w:val="24"/>
          <w:szCs w:val="24"/>
          <w:bdr w:val="none" w:sz="0" w:space="0" w:color="auto" w:frame="1"/>
          <w:lang w:eastAsia="en-GB"/>
        </w:rPr>
        <w:t>.</w:t>
      </w:r>
    </w:p>
    <w:p w:rsidR="000F29D9" w:rsidRPr="00551C34" w:rsidRDefault="000F29D9"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 Designated Safeguarding Lead team works in line with the responsibilities as set out in Keeping Children Safe in Education</w:t>
      </w:r>
      <w:r w:rsidR="00551C34" w:rsidRPr="00551C34">
        <w:rPr>
          <w:rFonts w:eastAsia="Times New Roman" w:cstheme="minorHAnsi"/>
          <w:color w:val="000000"/>
          <w:sz w:val="24"/>
          <w:szCs w:val="24"/>
          <w:bdr w:val="none" w:sz="0" w:space="0" w:color="auto" w:frame="1"/>
          <w:lang w:eastAsia="en-GB"/>
        </w:rPr>
        <w:t xml:space="preserve"> September 2022</w:t>
      </w:r>
      <w:r w:rsidRPr="00551C34">
        <w:rPr>
          <w:rFonts w:eastAsia="Times New Roman" w:cstheme="minorHAnsi"/>
          <w:color w:val="000000"/>
          <w:sz w:val="24"/>
          <w:szCs w:val="24"/>
          <w:bdr w:val="none" w:sz="0" w:space="0" w:color="auto" w:frame="1"/>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Role of Governing Body</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 Governing Body of our school will support the ethos and values of our school and will support the school in tackling extremism and radicalisation.</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In line with the provisio</w:t>
      </w:r>
      <w:r w:rsidR="00BB607B" w:rsidRPr="00551C34">
        <w:rPr>
          <w:rFonts w:eastAsia="Times New Roman" w:cstheme="minorHAnsi"/>
          <w:color w:val="000000"/>
          <w:sz w:val="24"/>
          <w:szCs w:val="24"/>
          <w:bdr w:val="none" w:sz="0" w:space="0" w:color="auto" w:frame="1"/>
          <w:lang w:eastAsia="en-GB"/>
        </w:rPr>
        <w:t xml:space="preserve">ns set out in the </w:t>
      </w:r>
      <w:proofErr w:type="spellStart"/>
      <w:r w:rsidR="00BB607B" w:rsidRPr="00551C34">
        <w:rPr>
          <w:rFonts w:eastAsia="Times New Roman" w:cstheme="minorHAnsi"/>
          <w:color w:val="000000"/>
          <w:sz w:val="24"/>
          <w:szCs w:val="24"/>
          <w:bdr w:val="none" w:sz="0" w:space="0" w:color="auto" w:frame="1"/>
          <w:lang w:eastAsia="en-GB"/>
        </w:rPr>
        <w:t>DfE</w:t>
      </w:r>
      <w:proofErr w:type="spellEnd"/>
      <w:r w:rsidR="00BB607B" w:rsidRPr="00551C34">
        <w:rPr>
          <w:rFonts w:eastAsia="Times New Roman" w:cstheme="minorHAnsi"/>
          <w:color w:val="000000"/>
          <w:sz w:val="24"/>
          <w:szCs w:val="24"/>
          <w:bdr w:val="none" w:sz="0" w:space="0" w:color="auto" w:frame="1"/>
          <w:lang w:eastAsia="en-GB"/>
        </w:rPr>
        <w:t xml:space="preserve"> guidance </w:t>
      </w:r>
      <w:r w:rsidRPr="00551C34">
        <w:rPr>
          <w:rFonts w:eastAsia="Times New Roman" w:cstheme="minorHAnsi"/>
          <w:color w:val="000000"/>
          <w:sz w:val="24"/>
          <w:szCs w:val="24"/>
          <w:bdr w:val="none" w:sz="0" w:space="0" w:color="auto" w:frame="1"/>
          <w:lang w:eastAsia="en-GB"/>
        </w:rPr>
        <w:t>Kee</w:t>
      </w:r>
      <w:r w:rsidR="00BB607B" w:rsidRPr="00551C34">
        <w:rPr>
          <w:rFonts w:eastAsia="Times New Roman" w:cstheme="minorHAnsi"/>
          <w:color w:val="000000"/>
          <w:sz w:val="24"/>
          <w:szCs w:val="24"/>
          <w:bdr w:val="none" w:sz="0" w:space="0" w:color="auto" w:frame="1"/>
          <w:lang w:eastAsia="en-GB"/>
        </w:rPr>
        <w:t xml:space="preserve">ping Children </w:t>
      </w:r>
      <w:r w:rsidR="00551C34" w:rsidRPr="00551C34">
        <w:rPr>
          <w:rFonts w:eastAsia="Times New Roman" w:cstheme="minorHAnsi"/>
          <w:color w:val="000000"/>
          <w:sz w:val="24"/>
          <w:szCs w:val="24"/>
          <w:bdr w:val="none" w:sz="0" w:space="0" w:color="auto" w:frame="1"/>
          <w:lang w:eastAsia="en-GB"/>
        </w:rPr>
        <w:t>Safe in Education September 2022</w:t>
      </w:r>
      <w:r w:rsidRPr="00551C34">
        <w:rPr>
          <w:rFonts w:eastAsia="Times New Roman" w:cstheme="minorHAnsi"/>
          <w:color w:val="000000"/>
          <w:sz w:val="24"/>
          <w:szCs w:val="24"/>
          <w:bdr w:val="none" w:sz="0" w:space="0" w:color="auto" w:frame="1"/>
          <w:lang w:eastAsia="en-GB"/>
        </w:rPr>
        <w:t xml:space="preserve"> the governing body will challenge the school's senior management team on the delivery of this policy and monitor its effectiveness.</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Governors will monitor the quality and frequency of ‘Prevent’ training for staff and contribute to discussion and decision making in order to approve all relevant policies.</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Review</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Governors will review thi</w:t>
      </w:r>
      <w:r w:rsidR="00551C34" w:rsidRPr="00551C34">
        <w:rPr>
          <w:rFonts w:eastAsia="Times New Roman" w:cstheme="minorHAnsi"/>
          <w:color w:val="000000"/>
          <w:sz w:val="24"/>
          <w:szCs w:val="24"/>
          <w:bdr w:val="none" w:sz="0" w:space="0" w:color="auto" w:frame="1"/>
          <w:lang w:eastAsia="en-GB"/>
        </w:rPr>
        <w:t>s policy approximately every 2</w:t>
      </w:r>
      <w:r w:rsidR="00BB607B" w:rsidRPr="00551C34">
        <w:rPr>
          <w:rFonts w:eastAsia="Times New Roman" w:cstheme="minorHAnsi"/>
          <w:color w:val="000000"/>
          <w:sz w:val="24"/>
          <w:szCs w:val="24"/>
          <w:bdr w:val="none" w:sz="0" w:space="0" w:color="auto" w:frame="1"/>
          <w:lang w:eastAsia="en-GB"/>
        </w:rPr>
        <w:t xml:space="preserve"> years.</w:t>
      </w:r>
    </w:p>
    <w:p w:rsidR="001315B7"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bookmarkStart w:id="0" w:name="_GoBack"/>
      <w:bookmarkEnd w:id="0"/>
    </w:p>
    <w:sectPr w:rsidR="001315B7" w:rsidRPr="00551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C7B"/>
    <w:multiLevelType w:val="multilevel"/>
    <w:tmpl w:val="F18C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61915"/>
    <w:multiLevelType w:val="multilevel"/>
    <w:tmpl w:val="C9A6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92F3B"/>
    <w:multiLevelType w:val="multilevel"/>
    <w:tmpl w:val="6290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E6C72"/>
    <w:multiLevelType w:val="multilevel"/>
    <w:tmpl w:val="2D38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02896"/>
    <w:multiLevelType w:val="multilevel"/>
    <w:tmpl w:val="996A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42A83"/>
    <w:multiLevelType w:val="multilevel"/>
    <w:tmpl w:val="2430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760C90"/>
    <w:multiLevelType w:val="multilevel"/>
    <w:tmpl w:val="58B2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E6D78"/>
    <w:multiLevelType w:val="multilevel"/>
    <w:tmpl w:val="B680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A33A50"/>
    <w:multiLevelType w:val="multilevel"/>
    <w:tmpl w:val="A03A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EE45CA"/>
    <w:multiLevelType w:val="multilevel"/>
    <w:tmpl w:val="5702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A7655C"/>
    <w:multiLevelType w:val="multilevel"/>
    <w:tmpl w:val="9848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E02153"/>
    <w:multiLevelType w:val="multilevel"/>
    <w:tmpl w:val="630C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B34DE7"/>
    <w:multiLevelType w:val="multilevel"/>
    <w:tmpl w:val="9FF0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671673"/>
    <w:multiLevelType w:val="multilevel"/>
    <w:tmpl w:val="BCFA4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562E1C"/>
    <w:multiLevelType w:val="multilevel"/>
    <w:tmpl w:val="2DBC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B3217A"/>
    <w:multiLevelType w:val="multilevel"/>
    <w:tmpl w:val="170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0"/>
  </w:num>
  <w:num w:numId="4">
    <w:abstractNumId w:val="9"/>
  </w:num>
  <w:num w:numId="5">
    <w:abstractNumId w:val="6"/>
  </w:num>
  <w:num w:numId="6">
    <w:abstractNumId w:val="14"/>
  </w:num>
  <w:num w:numId="7">
    <w:abstractNumId w:val="15"/>
  </w:num>
  <w:num w:numId="8">
    <w:abstractNumId w:val="2"/>
  </w:num>
  <w:num w:numId="9">
    <w:abstractNumId w:val="10"/>
  </w:num>
  <w:num w:numId="10">
    <w:abstractNumId w:val="1"/>
  </w:num>
  <w:num w:numId="11">
    <w:abstractNumId w:val="12"/>
  </w:num>
  <w:num w:numId="12">
    <w:abstractNumId w:val="8"/>
  </w:num>
  <w:num w:numId="13">
    <w:abstractNumId w:val="4"/>
  </w:num>
  <w:num w:numId="14">
    <w:abstractNumId w:val="13"/>
  </w:num>
  <w:num w:numId="15">
    <w:abstractNumId w:val="5"/>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D9"/>
    <w:rsid w:val="000F29D9"/>
    <w:rsid w:val="001315B7"/>
    <w:rsid w:val="00551C34"/>
    <w:rsid w:val="00555048"/>
    <w:rsid w:val="008C2B04"/>
    <w:rsid w:val="008D7566"/>
    <w:rsid w:val="00997B5C"/>
    <w:rsid w:val="00A96AC2"/>
    <w:rsid w:val="00AA390D"/>
    <w:rsid w:val="00B75DB0"/>
    <w:rsid w:val="00BB607B"/>
    <w:rsid w:val="00C70B95"/>
    <w:rsid w:val="00F13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B35A"/>
  <w15:chartTrackingRefBased/>
  <w15:docId w15:val="{5246722A-6EC4-47D8-A3F4-BBA96188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29D9"/>
    <w:rPr>
      <w:b/>
      <w:bCs/>
    </w:rPr>
  </w:style>
  <w:style w:type="character" w:styleId="Emphasis">
    <w:name w:val="Emphasis"/>
    <w:basedOn w:val="DefaultParagraphFont"/>
    <w:uiPriority w:val="20"/>
    <w:qFormat/>
    <w:rsid w:val="000F29D9"/>
    <w:rPr>
      <w:i/>
      <w:iCs/>
    </w:rPr>
  </w:style>
  <w:style w:type="character" w:styleId="Hyperlink">
    <w:name w:val="Hyperlink"/>
    <w:basedOn w:val="DefaultParagraphFont"/>
    <w:uiPriority w:val="99"/>
    <w:semiHidden/>
    <w:unhideWhenUsed/>
    <w:rsid w:val="000F29D9"/>
    <w:rPr>
      <w:color w:val="0000FF"/>
      <w:u w:val="single"/>
    </w:rPr>
  </w:style>
  <w:style w:type="paragraph" w:styleId="ListParagraph">
    <w:name w:val="List Paragraph"/>
    <w:basedOn w:val="Normal"/>
    <w:link w:val="ListParagraphChar"/>
    <w:uiPriority w:val="34"/>
    <w:qFormat/>
    <w:rsid w:val="00555048"/>
    <w:pPr>
      <w:spacing w:after="0" w:line="240" w:lineRule="auto"/>
      <w:ind w:left="720"/>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5504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6723">
      <w:bodyDiv w:val="1"/>
      <w:marLeft w:val="0"/>
      <w:marRight w:val="0"/>
      <w:marTop w:val="0"/>
      <w:marBottom w:val="0"/>
      <w:divBdr>
        <w:top w:val="none" w:sz="0" w:space="0" w:color="auto"/>
        <w:left w:val="none" w:sz="0" w:space="0" w:color="auto"/>
        <w:bottom w:val="none" w:sz="0" w:space="0" w:color="auto"/>
        <w:right w:val="none" w:sz="0" w:space="0" w:color="auto"/>
      </w:divBdr>
      <w:divsChild>
        <w:div w:id="778918199">
          <w:marLeft w:val="0"/>
          <w:marRight w:val="0"/>
          <w:marTop w:val="0"/>
          <w:marBottom w:val="0"/>
          <w:divBdr>
            <w:top w:val="none" w:sz="0" w:space="0" w:color="auto"/>
            <w:left w:val="none" w:sz="0" w:space="0" w:color="auto"/>
            <w:bottom w:val="none" w:sz="0" w:space="0" w:color="auto"/>
            <w:right w:val="none" w:sz="0" w:space="0" w:color="auto"/>
          </w:divBdr>
          <w:divsChild>
            <w:div w:id="945891204">
              <w:marLeft w:val="0"/>
              <w:marRight w:val="0"/>
              <w:marTop w:val="0"/>
              <w:marBottom w:val="0"/>
              <w:divBdr>
                <w:top w:val="none" w:sz="0" w:space="0" w:color="auto"/>
                <w:left w:val="none" w:sz="0" w:space="0" w:color="auto"/>
                <w:bottom w:val="none" w:sz="0" w:space="0" w:color="auto"/>
                <w:right w:val="none" w:sz="0" w:space="0" w:color="auto"/>
              </w:divBdr>
              <w:divsChild>
                <w:div w:id="1779369666">
                  <w:marLeft w:val="0"/>
                  <w:marRight w:val="0"/>
                  <w:marTop w:val="0"/>
                  <w:marBottom w:val="0"/>
                  <w:divBdr>
                    <w:top w:val="none" w:sz="0" w:space="0" w:color="auto"/>
                    <w:left w:val="none" w:sz="0" w:space="0" w:color="auto"/>
                    <w:bottom w:val="none" w:sz="0" w:space="0" w:color="auto"/>
                    <w:right w:val="none" w:sz="0" w:space="0" w:color="auto"/>
                  </w:divBdr>
                  <w:divsChild>
                    <w:div w:id="1426727884">
                      <w:marLeft w:val="0"/>
                      <w:marRight w:val="0"/>
                      <w:marTop w:val="0"/>
                      <w:marBottom w:val="0"/>
                      <w:divBdr>
                        <w:top w:val="none" w:sz="0" w:space="0" w:color="auto"/>
                        <w:left w:val="none" w:sz="0" w:space="0" w:color="auto"/>
                        <w:bottom w:val="none" w:sz="0" w:space="0" w:color="auto"/>
                        <w:right w:val="none" w:sz="0" w:space="0" w:color="auto"/>
                      </w:divBdr>
                      <w:divsChild>
                        <w:div w:id="1745907852">
                          <w:marLeft w:val="0"/>
                          <w:marRight w:val="0"/>
                          <w:marTop w:val="0"/>
                          <w:marBottom w:val="300"/>
                          <w:divBdr>
                            <w:top w:val="none" w:sz="0" w:space="0" w:color="auto"/>
                            <w:left w:val="none" w:sz="0" w:space="0" w:color="auto"/>
                            <w:bottom w:val="none" w:sz="0" w:space="0" w:color="auto"/>
                            <w:right w:val="none" w:sz="0" w:space="0" w:color="auto"/>
                          </w:divBdr>
                          <w:divsChild>
                            <w:div w:id="1478690749">
                              <w:marLeft w:val="0"/>
                              <w:marRight w:val="0"/>
                              <w:marTop w:val="0"/>
                              <w:marBottom w:val="0"/>
                              <w:divBdr>
                                <w:top w:val="none" w:sz="0" w:space="0" w:color="auto"/>
                                <w:left w:val="none" w:sz="0" w:space="0" w:color="auto"/>
                                <w:bottom w:val="none" w:sz="0" w:space="0" w:color="auto"/>
                                <w:right w:val="none" w:sz="0" w:space="0" w:color="auto"/>
                              </w:divBdr>
                              <w:divsChild>
                                <w:div w:id="3921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6" ma:contentTypeDescription="Create a new document." ma:contentTypeScope="" ma:versionID="1583c8278d59c9d02573ab5399fe3e6a">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149e4ce9f543272009f52b5ce072b35d"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520f6a4c-9635-4d2b-9c62-45d9198bdc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07C406-1516-47F3-BFDF-67A133E560BC}">
  <ds:schemaRefs>
    <ds:schemaRef ds:uri="http://schemas.microsoft.com/sharepoint/v3/contenttype/forms"/>
  </ds:schemaRefs>
</ds:datastoreItem>
</file>

<file path=customXml/itemProps2.xml><?xml version="1.0" encoding="utf-8"?>
<ds:datastoreItem xmlns:ds="http://schemas.openxmlformats.org/officeDocument/2006/customXml" ds:itemID="{80EB8B5D-B160-4B06-869D-13EC05EF6867}"/>
</file>

<file path=customXml/itemProps3.xml><?xml version="1.0" encoding="utf-8"?>
<ds:datastoreItem xmlns:ds="http://schemas.openxmlformats.org/officeDocument/2006/customXml" ds:itemID="{854CABCD-5C5E-41A2-B847-93F2E5D2FE75}">
  <ds:schemaRefs>
    <ds:schemaRef ds:uri="http://schemas.microsoft.com/office/2006/metadata/properties"/>
    <ds:schemaRef ds:uri="http://schemas.microsoft.com/office/infopath/2007/PartnerControls"/>
    <ds:schemaRef ds:uri="4a158834-c85c-4827-bdff-1a017cfedd7d"/>
    <ds:schemaRef ds:uri="0fdaca27-b964-41d1-9039-a2a357f164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Hoy</dc:creator>
  <cp:keywords/>
  <dc:description/>
  <cp:lastModifiedBy>Jenny Brown</cp:lastModifiedBy>
  <cp:revision>2</cp:revision>
  <dcterms:created xsi:type="dcterms:W3CDTF">2022-09-11T17:45:00Z</dcterms:created>
  <dcterms:modified xsi:type="dcterms:W3CDTF">2022-09-11T17:45:00Z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0x01010030ECA7084C19704389C3090F0FD7C532</vt:lpwstr>
  </property>
  <property fmtid="{D5CDD505-2E9C-101B-9397-08002B2CF9AE}" pid="3" name="Order">
    <vt:r8>1069800</vt:r8>
  </property>
</Properties>
</file>