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421"/>
        <w:gridCol w:w="2362"/>
        <w:gridCol w:w="2362"/>
        <w:gridCol w:w="2360"/>
        <w:gridCol w:w="2362"/>
        <w:gridCol w:w="2363"/>
        <w:gridCol w:w="2363"/>
      </w:tblGrid>
      <w:tr w:rsidR="00BC6448" w14:paraId="01BB10E8" w14:textId="77777777" w:rsidTr="7A3775B9">
        <w:tc>
          <w:tcPr>
            <w:tcW w:w="1421" w:type="dxa"/>
          </w:tcPr>
          <w:p w14:paraId="672A6659" w14:textId="77777777" w:rsidR="00BC6448" w:rsidRDefault="00BC6448" w:rsidP="00A669B2">
            <w:pPr>
              <w:jc w:val="center"/>
              <w:rPr>
                <w:b/>
              </w:rPr>
            </w:pPr>
          </w:p>
        </w:tc>
        <w:tc>
          <w:tcPr>
            <w:tcW w:w="2362" w:type="dxa"/>
          </w:tcPr>
          <w:p w14:paraId="320108AB" w14:textId="77777777" w:rsidR="00BC6448" w:rsidRDefault="00BC6448" w:rsidP="00A669B2">
            <w:pPr>
              <w:jc w:val="center"/>
              <w:rPr>
                <w:b/>
              </w:rPr>
            </w:pPr>
            <w:r>
              <w:rPr>
                <w:b/>
              </w:rPr>
              <w:t xml:space="preserve">Half term 1 </w:t>
            </w:r>
          </w:p>
          <w:p w14:paraId="202C8494" w14:textId="77777777" w:rsidR="00BC6448" w:rsidRDefault="00BC6448" w:rsidP="00A669B2">
            <w:pPr>
              <w:jc w:val="center"/>
              <w:rPr>
                <w:b/>
              </w:rPr>
            </w:pPr>
            <w:r>
              <w:rPr>
                <w:b/>
              </w:rPr>
              <w:t>Learning Overview</w:t>
            </w:r>
          </w:p>
        </w:tc>
        <w:tc>
          <w:tcPr>
            <w:tcW w:w="2362" w:type="dxa"/>
          </w:tcPr>
          <w:p w14:paraId="306AD64F" w14:textId="77777777" w:rsidR="00BC6448" w:rsidRDefault="00BC6448" w:rsidP="00A669B2">
            <w:pPr>
              <w:jc w:val="center"/>
              <w:rPr>
                <w:b/>
              </w:rPr>
            </w:pPr>
            <w:r>
              <w:rPr>
                <w:b/>
              </w:rPr>
              <w:t>Half term 2</w:t>
            </w:r>
          </w:p>
          <w:p w14:paraId="192C5278" w14:textId="77777777" w:rsidR="00BC6448" w:rsidRDefault="00BC6448" w:rsidP="00A669B2">
            <w:pPr>
              <w:jc w:val="center"/>
              <w:rPr>
                <w:b/>
              </w:rPr>
            </w:pPr>
            <w:r>
              <w:rPr>
                <w:b/>
              </w:rPr>
              <w:t>Learning Overview</w:t>
            </w:r>
          </w:p>
        </w:tc>
        <w:tc>
          <w:tcPr>
            <w:tcW w:w="2360" w:type="dxa"/>
          </w:tcPr>
          <w:p w14:paraId="1E3ED3DE" w14:textId="77777777" w:rsidR="00BC6448" w:rsidRDefault="00BC6448" w:rsidP="00A669B2">
            <w:pPr>
              <w:jc w:val="center"/>
              <w:rPr>
                <w:b/>
              </w:rPr>
            </w:pPr>
            <w:r>
              <w:rPr>
                <w:b/>
              </w:rPr>
              <w:t xml:space="preserve">Half term 3 </w:t>
            </w:r>
          </w:p>
          <w:p w14:paraId="368C415F" w14:textId="77777777" w:rsidR="00BC6448" w:rsidRDefault="00BC6448" w:rsidP="00A669B2">
            <w:pPr>
              <w:jc w:val="center"/>
              <w:rPr>
                <w:b/>
              </w:rPr>
            </w:pPr>
            <w:r>
              <w:rPr>
                <w:b/>
              </w:rPr>
              <w:t>Learning Overview</w:t>
            </w:r>
          </w:p>
        </w:tc>
        <w:tc>
          <w:tcPr>
            <w:tcW w:w="2362" w:type="dxa"/>
          </w:tcPr>
          <w:p w14:paraId="7569E133" w14:textId="77777777" w:rsidR="00BC6448" w:rsidRDefault="00BC6448" w:rsidP="00A669B2">
            <w:pPr>
              <w:jc w:val="center"/>
              <w:rPr>
                <w:b/>
              </w:rPr>
            </w:pPr>
            <w:r>
              <w:rPr>
                <w:b/>
              </w:rPr>
              <w:t xml:space="preserve">Half term 4 </w:t>
            </w:r>
          </w:p>
          <w:p w14:paraId="29C174E6" w14:textId="77777777" w:rsidR="00BC6448" w:rsidRDefault="00BC6448" w:rsidP="00A669B2">
            <w:pPr>
              <w:jc w:val="center"/>
              <w:rPr>
                <w:b/>
              </w:rPr>
            </w:pPr>
            <w:r>
              <w:rPr>
                <w:b/>
              </w:rPr>
              <w:t>Learning Overview</w:t>
            </w:r>
          </w:p>
        </w:tc>
        <w:tc>
          <w:tcPr>
            <w:tcW w:w="2363" w:type="dxa"/>
          </w:tcPr>
          <w:p w14:paraId="5C79A81B" w14:textId="77777777" w:rsidR="00BC6448" w:rsidRDefault="00BC6448" w:rsidP="00A669B2">
            <w:pPr>
              <w:jc w:val="center"/>
              <w:rPr>
                <w:b/>
              </w:rPr>
            </w:pPr>
            <w:r>
              <w:rPr>
                <w:b/>
              </w:rPr>
              <w:t xml:space="preserve">Half term 5 </w:t>
            </w:r>
          </w:p>
          <w:p w14:paraId="560F478A" w14:textId="77777777" w:rsidR="00BC6448" w:rsidRDefault="00BC6448" w:rsidP="00A669B2">
            <w:pPr>
              <w:jc w:val="center"/>
              <w:rPr>
                <w:b/>
              </w:rPr>
            </w:pPr>
            <w:r>
              <w:rPr>
                <w:b/>
              </w:rPr>
              <w:t>Learning Overview</w:t>
            </w:r>
          </w:p>
        </w:tc>
        <w:tc>
          <w:tcPr>
            <w:tcW w:w="2363" w:type="dxa"/>
          </w:tcPr>
          <w:p w14:paraId="376DDC8B" w14:textId="77777777" w:rsidR="00BC6448" w:rsidRDefault="00BC6448" w:rsidP="00A669B2">
            <w:pPr>
              <w:jc w:val="center"/>
              <w:rPr>
                <w:b/>
              </w:rPr>
            </w:pPr>
            <w:r>
              <w:rPr>
                <w:b/>
              </w:rPr>
              <w:t xml:space="preserve">Half term 6 </w:t>
            </w:r>
          </w:p>
          <w:p w14:paraId="069070D0" w14:textId="77777777" w:rsidR="00BC6448" w:rsidRDefault="00BC6448" w:rsidP="00A669B2">
            <w:pPr>
              <w:jc w:val="center"/>
              <w:rPr>
                <w:b/>
              </w:rPr>
            </w:pPr>
            <w:r>
              <w:rPr>
                <w:b/>
              </w:rPr>
              <w:t>Learning Overview</w:t>
            </w:r>
          </w:p>
        </w:tc>
      </w:tr>
      <w:tr w:rsidR="00AC1C09" w14:paraId="6358F0F9" w14:textId="77777777" w:rsidTr="7A3775B9">
        <w:tc>
          <w:tcPr>
            <w:tcW w:w="1421" w:type="dxa"/>
          </w:tcPr>
          <w:p w14:paraId="56979F28" w14:textId="77777777" w:rsidR="00AC1C09" w:rsidRPr="00DA6FA5" w:rsidRDefault="00AC1C09" w:rsidP="00AC1C09">
            <w:pPr>
              <w:jc w:val="center"/>
              <w:rPr>
                <w:b/>
                <w:sz w:val="18"/>
                <w:szCs w:val="18"/>
              </w:rPr>
            </w:pPr>
            <w:r w:rsidRPr="00DA6FA5">
              <w:rPr>
                <w:b/>
                <w:sz w:val="18"/>
                <w:szCs w:val="18"/>
              </w:rPr>
              <w:t>Art</w:t>
            </w:r>
          </w:p>
        </w:tc>
        <w:tc>
          <w:tcPr>
            <w:tcW w:w="2362" w:type="dxa"/>
          </w:tcPr>
          <w:p w14:paraId="21891403" w14:textId="67E63DB5" w:rsidR="00AC1C09" w:rsidRPr="00A669B2" w:rsidRDefault="00A669B2" w:rsidP="00A669B2">
            <w:pPr>
              <w:rPr>
                <w:rFonts w:cstheme="minorHAnsi"/>
                <w:b/>
                <w:sz w:val="16"/>
                <w:szCs w:val="16"/>
              </w:rPr>
            </w:pPr>
            <w:r w:rsidRPr="00A669B2">
              <w:rPr>
                <w:rFonts w:cstheme="minorHAnsi"/>
                <w:b/>
                <w:sz w:val="16"/>
                <w:szCs w:val="16"/>
              </w:rPr>
              <w:t>Tonal Study</w:t>
            </w:r>
          </w:p>
          <w:p w14:paraId="41F5EBCE" w14:textId="77777777" w:rsidR="00A669B2" w:rsidRPr="00A669B2" w:rsidRDefault="00A669B2" w:rsidP="00A669B2">
            <w:pPr>
              <w:spacing w:line="259" w:lineRule="auto"/>
              <w:rPr>
                <w:rFonts w:eastAsia="Calibri" w:cstheme="minorHAnsi"/>
                <w:sz w:val="16"/>
                <w:szCs w:val="16"/>
              </w:rPr>
            </w:pPr>
            <w:r w:rsidRPr="00A669B2">
              <w:rPr>
                <w:rFonts w:eastAsia="Century Gothic" w:cstheme="minorHAnsi"/>
                <w:color w:val="000000" w:themeColor="text1"/>
                <w:sz w:val="16"/>
                <w:szCs w:val="16"/>
              </w:rPr>
              <w:t xml:space="preserve">Developed an understanding of the key features of African Masks and where and why they were used and create a </w:t>
            </w:r>
            <w:r w:rsidRPr="00A669B2">
              <w:rPr>
                <w:rFonts w:eastAsia="Century Gothic" w:cstheme="minorHAnsi"/>
                <w:b/>
                <w:bCs/>
                <w:color w:val="000000" w:themeColor="text1"/>
                <w:sz w:val="16"/>
                <w:szCs w:val="16"/>
              </w:rPr>
              <w:t>drawing</w:t>
            </w:r>
            <w:r w:rsidRPr="00A669B2">
              <w:rPr>
                <w:rFonts w:eastAsia="Century Gothic" w:cstheme="minorHAnsi"/>
                <w:color w:val="000000" w:themeColor="text1"/>
                <w:sz w:val="16"/>
                <w:szCs w:val="16"/>
              </w:rPr>
              <w:t xml:space="preserve"> from </w:t>
            </w:r>
            <w:r w:rsidRPr="00A669B2">
              <w:rPr>
                <w:rFonts w:eastAsia="Century Gothic" w:cstheme="minorHAnsi"/>
                <w:b/>
                <w:bCs/>
                <w:color w:val="000000" w:themeColor="text1"/>
                <w:sz w:val="16"/>
                <w:szCs w:val="16"/>
              </w:rPr>
              <w:t>observations</w:t>
            </w:r>
            <w:r w:rsidRPr="00A669B2">
              <w:rPr>
                <w:rFonts w:eastAsia="Century Gothic" w:cstheme="minorHAnsi"/>
                <w:color w:val="000000" w:themeColor="text1"/>
                <w:sz w:val="16"/>
                <w:szCs w:val="16"/>
              </w:rPr>
              <w:t>.</w:t>
            </w:r>
          </w:p>
          <w:p w14:paraId="039CE634" w14:textId="0EAA9A80" w:rsidR="00AC1C09" w:rsidRPr="00A669B2" w:rsidRDefault="00AC1C09" w:rsidP="00A669B2">
            <w:pPr>
              <w:rPr>
                <w:rFonts w:cstheme="minorHAnsi"/>
                <w:color w:val="0070C0"/>
                <w:sz w:val="16"/>
                <w:szCs w:val="16"/>
              </w:rPr>
            </w:pPr>
          </w:p>
        </w:tc>
        <w:tc>
          <w:tcPr>
            <w:tcW w:w="2362" w:type="dxa"/>
          </w:tcPr>
          <w:p w14:paraId="35C9B1CB" w14:textId="154539F0" w:rsidR="00AC1C09" w:rsidRPr="00A669B2" w:rsidRDefault="00A669B2" w:rsidP="00A669B2">
            <w:pPr>
              <w:rPr>
                <w:rFonts w:cstheme="minorHAnsi"/>
                <w:b/>
                <w:sz w:val="16"/>
                <w:szCs w:val="16"/>
              </w:rPr>
            </w:pPr>
            <w:r w:rsidRPr="00A669B2">
              <w:rPr>
                <w:rFonts w:cstheme="minorHAnsi"/>
                <w:b/>
                <w:sz w:val="16"/>
                <w:szCs w:val="16"/>
              </w:rPr>
              <w:t>Collage Study</w:t>
            </w:r>
          </w:p>
          <w:p w14:paraId="24ED563C" w14:textId="43FACBDA" w:rsidR="00A669B2" w:rsidRPr="00A669B2" w:rsidRDefault="00A669B2" w:rsidP="00A669B2">
            <w:pPr>
              <w:spacing w:line="259" w:lineRule="auto"/>
              <w:rPr>
                <w:rFonts w:eastAsia="Century Gothic" w:cstheme="minorHAnsi"/>
                <w:color w:val="000000" w:themeColor="text1"/>
                <w:sz w:val="16"/>
                <w:szCs w:val="16"/>
              </w:rPr>
            </w:pPr>
            <w:r w:rsidRPr="00A669B2">
              <w:rPr>
                <w:rFonts w:eastAsia="Century Gothic" w:cstheme="minorHAnsi"/>
                <w:color w:val="000000" w:themeColor="text1"/>
                <w:sz w:val="16"/>
                <w:szCs w:val="16"/>
              </w:rPr>
              <w:t>To understand and improve our knowledge of how different artistic skills can be used to create work through observation by completing an African mask piece using the collage technique.</w:t>
            </w:r>
          </w:p>
          <w:p w14:paraId="163003F2" w14:textId="576C44E0" w:rsidR="00AC1C09" w:rsidRPr="00A669B2" w:rsidRDefault="00AC1C09" w:rsidP="00A669B2">
            <w:pPr>
              <w:rPr>
                <w:rFonts w:cstheme="minorHAnsi"/>
                <w:sz w:val="16"/>
                <w:szCs w:val="16"/>
              </w:rPr>
            </w:pPr>
          </w:p>
        </w:tc>
        <w:tc>
          <w:tcPr>
            <w:tcW w:w="2360" w:type="dxa"/>
          </w:tcPr>
          <w:p w14:paraId="624FA3C6" w14:textId="0F607C59" w:rsidR="00AC1C09" w:rsidRPr="00A669B2" w:rsidRDefault="00A669B2" w:rsidP="00A669B2">
            <w:pPr>
              <w:rPr>
                <w:rFonts w:cstheme="minorHAnsi"/>
                <w:b/>
                <w:sz w:val="16"/>
                <w:szCs w:val="16"/>
              </w:rPr>
            </w:pPr>
            <w:r w:rsidRPr="00A669B2">
              <w:rPr>
                <w:rFonts w:cstheme="minorHAnsi"/>
                <w:b/>
                <w:sz w:val="16"/>
                <w:szCs w:val="16"/>
              </w:rPr>
              <w:t>Watercolour Painting</w:t>
            </w:r>
          </w:p>
          <w:p w14:paraId="6AF95A4C" w14:textId="302F3678" w:rsidR="00AC1C09" w:rsidRPr="00A669B2" w:rsidRDefault="00A669B2" w:rsidP="00A669B2">
            <w:pPr>
              <w:spacing w:line="259" w:lineRule="auto"/>
              <w:rPr>
                <w:rFonts w:cstheme="minorHAnsi"/>
                <w:sz w:val="16"/>
                <w:szCs w:val="16"/>
              </w:rPr>
            </w:pPr>
            <w:r w:rsidRPr="00A669B2">
              <w:rPr>
                <w:rFonts w:eastAsia="Century Gothic" w:cstheme="minorHAnsi"/>
                <w:color w:val="000000" w:themeColor="text1"/>
                <w:sz w:val="16"/>
                <w:szCs w:val="16"/>
              </w:rPr>
              <w:t>How to accurately paint using watercolours understanding how ratio of paint to water will affect the quality of our work. We will also learn how to select appropriate colours through colour mixing and learn how to gradually blend them together.</w:t>
            </w:r>
          </w:p>
        </w:tc>
        <w:tc>
          <w:tcPr>
            <w:tcW w:w="2362" w:type="dxa"/>
          </w:tcPr>
          <w:p w14:paraId="14194D17" w14:textId="753F51A5" w:rsidR="00AC1C09" w:rsidRPr="00A669B2" w:rsidRDefault="00A669B2" w:rsidP="00A669B2">
            <w:pPr>
              <w:rPr>
                <w:rFonts w:cstheme="minorHAnsi"/>
                <w:b/>
                <w:sz w:val="16"/>
                <w:szCs w:val="16"/>
              </w:rPr>
            </w:pPr>
            <w:r w:rsidRPr="00A669B2">
              <w:rPr>
                <w:rFonts w:cstheme="minorHAnsi"/>
                <w:b/>
                <w:sz w:val="16"/>
                <w:szCs w:val="16"/>
              </w:rPr>
              <w:t>Mono Printing</w:t>
            </w:r>
          </w:p>
          <w:p w14:paraId="72AAD8D5" w14:textId="77777777" w:rsidR="00A669B2" w:rsidRPr="00A669B2" w:rsidRDefault="00A669B2" w:rsidP="00A669B2">
            <w:pPr>
              <w:spacing w:line="259" w:lineRule="auto"/>
              <w:rPr>
                <w:rFonts w:eastAsia="Century Gothic" w:cstheme="minorHAnsi"/>
                <w:color w:val="000000" w:themeColor="text1"/>
                <w:sz w:val="16"/>
                <w:szCs w:val="16"/>
              </w:rPr>
            </w:pPr>
            <w:r w:rsidRPr="00A669B2">
              <w:rPr>
                <w:rFonts w:eastAsia="Century Gothic" w:cstheme="minorHAnsi"/>
                <w:color w:val="000000" w:themeColor="text1"/>
                <w:sz w:val="16"/>
                <w:szCs w:val="16"/>
              </w:rPr>
              <w:t xml:space="preserve">Introduction to the theme of cells develop an understanding of the Mono-printing process and </w:t>
            </w:r>
            <w:r w:rsidRPr="00A669B2">
              <w:rPr>
                <w:rFonts w:eastAsia="Century Gothic" w:cstheme="minorHAnsi"/>
                <w:b/>
                <w:bCs/>
                <w:color w:val="000000" w:themeColor="text1"/>
                <w:sz w:val="16"/>
                <w:szCs w:val="16"/>
              </w:rPr>
              <w:t xml:space="preserve">experiment </w:t>
            </w:r>
            <w:r w:rsidRPr="00A669B2">
              <w:rPr>
                <w:rFonts w:eastAsia="Century Gothic" w:cstheme="minorHAnsi"/>
                <w:color w:val="000000" w:themeColor="text1"/>
                <w:sz w:val="16"/>
                <w:szCs w:val="16"/>
              </w:rPr>
              <w:t xml:space="preserve">with composition and colour theory through collage. </w:t>
            </w:r>
            <w:r w:rsidRPr="00A669B2">
              <w:rPr>
                <w:rFonts w:eastAsia="Calibri" w:cstheme="minorHAnsi"/>
                <w:sz w:val="16"/>
                <w:szCs w:val="16"/>
              </w:rPr>
              <w:t xml:space="preserve"> </w:t>
            </w:r>
          </w:p>
          <w:p w14:paraId="000956F1" w14:textId="5F12E367" w:rsidR="00AC1C09" w:rsidRPr="00A669B2" w:rsidRDefault="00AC1C09" w:rsidP="00A669B2">
            <w:pPr>
              <w:rPr>
                <w:rFonts w:cstheme="minorHAnsi"/>
                <w:sz w:val="16"/>
                <w:szCs w:val="16"/>
              </w:rPr>
            </w:pPr>
          </w:p>
        </w:tc>
        <w:tc>
          <w:tcPr>
            <w:tcW w:w="2363" w:type="dxa"/>
          </w:tcPr>
          <w:p w14:paraId="0C4DD988" w14:textId="1DBD1F3A" w:rsidR="00AC1C09" w:rsidRPr="00A669B2" w:rsidRDefault="00A669B2" w:rsidP="00A669B2">
            <w:pPr>
              <w:rPr>
                <w:rFonts w:cstheme="minorHAnsi"/>
                <w:b/>
                <w:sz w:val="16"/>
                <w:szCs w:val="16"/>
                <w:lang w:val="en-US"/>
              </w:rPr>
            </w:pPr>
            <w:r w:rsidRPr="00A669B2">
              <w:rPr>
                <w:rFonts w:cstheme="minorHAnsi"/>
                <w:b/>
                <w:sz w:val="16"/>
                <w:szCs w:val="16"/>
              </w:rPr>
              <w:t>Batik</w:t>
            </w:r>
          </w:p>
          <w:p w14:paraId="660685C0" w14:textId="77777777" w:rsidR="00A669B2" w:rsidRPr="00A669B2" w:rsidRDefault="00A669B2" w:rsidP="00A669B2">
            <w:pPr>
              <w:rPr>
                <w:rFonts w:cstheme="minorHAnsi"/>
                <w:sz w:val="16"/>
                <w:szCs w:val="16"/>
              </w:rPr>
            </w:pPr>
            <w:r w:rsidRPr="00A669B2">
              <w:rPr>
                <w:rFonts w:eastAsia="Century Gothic" w:cstheme="minorHAnsi"/>
                <w:color w:val="000000" w:themeColor="text1"/>
                <w:sz w:val="16"/>
                <w:szCs w:val="16"/>
              </w:rPr>
              <w:t xml:space="preserve">To develop an understanding of </w:t>
            </w:r>
            <w:r w:rsidRPr="00A669B2">
              <w:rPr>
                <w:rFonts w:eastAsia="Century Gothic" w:cstheme="minorHAnsi"/>
                <w:b/>
                <w:bCs/>
                <w:color w:val="000000" w:themeColor="text1"/>
                <w:sz w:val="16"/>
                <w:szCs w:val="16"/>
                <w:u w:val="single"/>
              </w:rPr>
              <w:t>Batik</w:t>
            </w:r>
            <w:r w:rsidRPr="00A669B2">
              <w:rPr>
                <w:rFonts w:eastAsia="Century Gothic" w:cstheme="minorHAnsi"/>
                <w:color w:val="000000" w:themeColor="text1"/>
                <w:sz w:val="16"/>
                <w:szCs w:val="16"/>
              </w:rPr>
              <w:t xml:space="preserve">, and record observation using wax. </w:t>
            </w:r>
            <w:r w:rsidRPr="00A669B2">
              <w:rPr>
                <w:rFonts w:eastAsia="Calibri" w:cstheme="minorHAnsi"/>
                <w:sz w:val="16"/>
                <w:szCs w:val="16"/>
              </w:rPr>
              <w:t xml:space="preserve"> </w:t>
            </w:r>
          </w:p>
          <w:p w14:paraId="01FA9652" w14:textId="2F0821D4" w:rsidR="00AC1C09" w:rsidRPr="00A669B2" w:rsidRDefault="00AC1C09" w:rsidP="00A669B2">
            <w:pPr>
              <w:rPr>
                <w:rFonts w:cstheme="minorHAnsi"/>
                <w:sz w:val="16"/>
                <w:szCs w:val="16"/>
              </w:rPr>
            </w:pPr>
          </w:p>
        </w:tc>
        <w:tc>
          <w:tcPr>
            <w:tcW w:w="2363" w:type="dxa"/>
          </w:tcPr>
          <w:p w14:paraId="24328DD6" w14:textId="4C624F5E" w:rsidR="00AC1C09" w:rsidRPr="00A669B2" w:rsidRDefault="00A669B2" w:rsidP="00A669B2">
            <w:pPr>
              <w:rPr>
                <w:rFonts w:cstheme="minorHAnsi"/>
                <w:b/>
                <w:sz w:val="16"/>
                <w:szCs w:val="16"/>
                <w:lang w:val="en-US"/>
              </w:rPr>
            </w:pPr>
            <w:r w:rsidRPr="00A669B2">
              <w:rPr>
                <w:rFonts w:cstheme="minorHAnsi"/>
                <w:b/>
                <w:sz w:val="16"/>
                <w:szCs w:val="16"/>
              </w:rPr>
              <w:t>Felt making/Applique</w:t>
            </w:r>
          </w:p>
          <w:p w14:paraId="7E1F58A8" w14:textId="4403470E" w:rsidR="00AC1C09" w:rsidRPr="00A669B2" w:rsidRDefault="00A669B2" w:rsidP="00A669B2">
            <w:pPr>
              <w:rPr>
                <w:rFonts w:cstheme="minorHAnsi"/>
                <w:b/>
                <w:sz w:val="16"/>
                <w:szCs w:val="16"/>
              </w:rPr>
            </w:pPr>
            <w:r w:rsidRPr="00A669B2">
              <w:rPr>
                <w:rFonts w:eastAsia="Century Gothic" w:cstheme="minorHAnsi"/>
                <w:color w:val="000000" w:themeColor="text1"/>
                <w:sz w:val="16"/>
                <w:szCs w:val="16"/>
              </w:rPr>
              <w:t xml:space="preserve">To develop felt making and applique skills. To gain a greater variety of </w:t>
            </w:r>
            <w:r w:rsidRPr="00A669B2">
              <w:rPr>
                <w:rFonts w:eastAsia="Century Gothic" w:cstheme="minorHAnsi"/>
                <w:b/>
                <w:bCs/>
                <w:color w:val="000000" w:themeColor="text1"/>
                <w:sz w:val="16"/>
                <w:szCs w:val="16"/>
              </w:rPr>
              <w:t xml:space="preserve">media experimentation </w:t>
            </w:r>
            <w:r w:rsidRPr="00A669B2">
              <w:rPr>
                <w:rFonts w:eastAsia="Century Gothic" w:cstheme="minorHAnsi"/>
                <w:color w:val="000000" w:themeColor="text1"/>
                <w:sz w:val="16"/>
                <w:szCs w:val="16"/>
              </w:rPr>
              <w:t>with consideration of composition</w:t>
            </w:r>
          </w:p>
        </w:tc>
      </w:tr>
      <w:tr w:rsidR="00A669B2" w14:paraId="766C7040" w14:textId="77777777" w:rsidTr="7A3775B9">
        <w:tc>
          <w:tcPr>
            <w:tcW w:w="1421" w:type="dxa"/>
          </w:tcPr>
          <w:p w14:paraId="545EAA16" w14:textId="33E9A89C" w:rsidR="00A669B2" w:rsidRDefault="00A669B2" w:rsidP="00A669B2">
            <w:pPr>
              <w:jc w:val="center"/>
              <w:rPr>
                <w:b/>
                <w:sz w:val="18"/>
                <w:szCs w:val="18"/>
              </w:rPr>
            </w:pPr>
            <w:r>
              <w:rPr>
                <w:b/>
                <w:sz w:val="18"/>
                <w:szCs w:val="18"/>
              </w:rPr>
              <w:t>Computing</w:t>
            </w:r>
          </w:p>
        </w:tc>
        <w:tc>
          <w:tcPr>
            <w:tcW w:w="2362" w:type="dxa"/>
          </w:tcPr>
          <w:p w14:paraId="4B495AF9" w14:textId="77777777" w:rsidR="00A669B2" w:rsidRPr="00A669B2" w:rsidRDefault="00A669B2" w:rsidP="00A669B2">
            <w:pPr>
              <w:rPr>
                <w:b/>
                <w:sz w:val="16"/>
                <w:szCs w:val="16"/>
              </w:rPr>
            </w:pPr>
            <w:r w:rsidRPr="00A669B2">
              <w:rPr>
                <w:b/>
                <w:sz w:val="16"/>
                <w:szCs w:val="16"/>
              </w:rPr>
              <w:t xml:space="preserve">Using Computer Safely, effectively and responsibly </w:t>
            </w:r>
          </w:p>
          <w:p w14:paraId="102C9736" w14:textId="5638E053" w:rsidR="00A669B2" w:rsidRPr="00A669B2" w:rsidRDefault="00A669B2" w:rsidP="00A669B2">
            <w:pPr>
              <w:rPr>
                <w:sz w:val="16"/>
                <w:szCs w:val="16"/>
              </w:rPr>
            </w:pPr>
            <w:r w:rsidRPr="00A669B2">
              <w:rPr>
                <w:sz w:val="16"/>
                <w:szCs w:val="16"/>
              </w:rPr>
              <w:t>This is a theoretical unit covering the necessary basic knowledge to use computers safely, effectively and responsibly. Pupils begin by looking at</w:t>
            </w:r>
            <w:r>
              <w:rPr>
                <w:sz w:val="16"/>
                <w:szCs w:val="16"/>
              </w:rPr>
              <w:t xml:space="preserve"> file management and security,</w:t>
            </w:r>
          </w:p>
          <w:p w14:paraId="4EB00128" w14:textId="514FC8F1" w:rsidR="00A669B2" w:rsidRPr="00A669B2" w:rsidRDefault="00A669B2" w:rsidP="00A669B2">
            <w:pPr>
              <w:rPr>
                <w:b/>
                <w:bCs/>
                <w:sz w:val="16"/>
                <w:szCs w:val="16"/>
              </w:rPr>
            </w:pPr>
            <w:r w:rsidRPr="00A669B2">
              <w:rPr>
                <w:sz w:val="16"/>
                <w:szCs w:val="16"/>
              </w:rPr>
              <w:t>e-safety</w:t>
            </w:r>
            <w:r>
              <w:rPr>
                <w:sz w:val="16"/>
                <w:szCs w:val="16"/>
              </w:rPr>
              <w:t xml:space="preserve"> and </w:t>
            </w:r>
            <w:r w:rsidRPr="00A669B2">
              <w:rPr>
                <w:sz w:val="16"/>
                <w:szCs w:val="16"/>
              </w:rPr>
              <w:t>online profiles to give pupils a better understanding and awareness of using</w:t>
            </w:r>
            <w:r>
              <w:rPr>
                <w:sz w:val="16"/>
                <w:szCs w:val="16"/>
              </w:rPr>
              <w:t xml:space="preserve"> social media. The function</w:t>
            </w:r>
            <w:r w:rsidRPr="00A669B2">
              <w:rPr>
                <w:sz w:val="16"/>
                <w:szCs w:val="16"/>
              </w:rPr>
              <w:t xml:space="preserve"> and operation of email and search engines</w:t>
            </w:r>
            <w:r>
              <w:rPr>
                <w:sz w:val="16"/>
                <w:szCs w:val="16"/>
              </w:rPr>
              <w:t>,</w:t>
            </w:r>
            <w:r w:rsidRPr="00A669B2">
              <w:rPr>
                <w:sz w:val="16"/>
                <w:szCs w:val="16"/>
              </w:rPr>
              <w:t xml:space="preserve"> and how to use them effectively are covered.</w:t>
            </w:r>
          </w:p>
        </w:tc>
        <w:tc>
          <w:tcPr>
            <w:tcW w:w="2362" w:type="dxa"/>
          </w:tcPr>
          <w:p w14:paraId="3887493A" w14:textId="77777777" w:rsidR="00A669B2" w:rsidRPr="00A669B2" w:rsidRDefault="00A669B2" w:rsidP="00A669B2">
            <w:pPr>
              <w:rPr>
                <w:b/>
                <w:sz w:val="16"/>
                <w:szCs w:val="16"/>
              </w:rPr>
            </w:pPr>
            <w:r w:rsidRPr="00A669B2">
              <w:rPr>
                <w:b/>
                <w:sz w:val="16"/>
                <w:szCs w:val="16"/>
              </w:rPr>
              <w:t>Creating a Video</w:t>
            </w:r>
          </w:p>
          <w:p w14:paraId="6F35C67A" w14:textId="5B89018F" w:rsidR="00A669B2" w:rsidRDefault="00A669B2" w:rsidP="00A669B2">
            <w:pPr>
              <w:rPr>
                <w:sz w:val="16"/>
                <w:szCs w:val="16"/>
              </w:rPr>
            </w:pPr>
            <w:r>
              <w:rPr>
                <w:sz w:val="16"/>
                <w:szCs w:val="16"/>
              </w:rPr>
              <w:t>P</w:t>
            </w:r>
            <w:r w:rsidRPr="00A669B2">
              <w:rPr>
                <w:sz w:val="16"/>
                <w:szCs w:val="16"/>
              </w:rPr>
              <w:t xml:space="preserve">upils will undertake a creative project to analyse, plan, shoot and edit a short advertisement for TV, a short movie on a topic such as Cyber Crime or a short film trailer. </w:t>
            </w:r>
          </w:p>
          <w:p w14:paraId="54CBD015" w14:textId="77777777" w:rsidR="00A669B2" w:rsidRDefault="00A669B2" w:rsidP="00A669B2">
            <w:pPr>
              <w:rPr>
                <w:sz w:val="16"/>
                <w:szCs w:val="16"/>
              </w:rPr>
            </w:pPr>
          </w:p>
          <w:p w14:paraId="51293C56" w14:textId="7D0C1D45" w:rsidR="00A669B2" w:rsidRPr="00A669B2" w:rsidRDefault="00A669B2" w:rsidP="00A669B2">
            <w:pPr>
              <w:rPr>
                <w:b/>
                <w:bCs/>
                <w:sz w:val="16"/>
                <w:szCs w:val="16"/>
                <w:lang w:val="en-US"/>
              </w:rPr>
            </w:pPr>
            <w:r w:rsidRPr="00A669B2">
              <w:rPr>
                <w:sz w:val="16"/>
                <w:szCs w:val="16"/>
              </w:rPr>
              <w:t>Pupils will first analyse existing TV advertisements, movie clips or film trailers, then storyboard their ideas in small groups and shoot each scene. They will then edit the clips gathered in filming into a short movie or advert.</w:t>
            </w:r>
          </w:p>
        </w:tc>
        <w:tc>
          <w:tcPr>
            <w:tcW w:w="2360" w:type="dxa"/>
          </w:tcPr>
          <w:p w14:paraId="302BA9CA" w14:textId="77777777" w:rsidR="00A669B2" w:rsidRPr="00A669B2" w:rsidRDefault="00A669B2" w:rsidP="00A669B2">
            <w:pPr>
              <w:rPr>
                <w:b/>
                <w:sz w:val="16"/>
                <w:szCs w:val="16"/>
              </w:rPr>
            </w:pPr>
            <w:r w:rsidRPr="00A669B2">
              <w:rPr>
                <w:b/>
                <w:sz w:val="16"/>
                <w:szCs w:val="16"/>
              </w:rPr>
              <w:t>Games Programming in Scratch</w:t>
            </w:r>
          </w:p>
          <w:p w14:paraId="35FCA328" w14:textId="241BDA0E" w:rsidR="00A669B2" w:rsidRPr="00A669B2" w:rsidRDefault="00A669B2" w:rsidP="00A669B2">
            <w:pPr>
              <w:rPr>
                <w:b/>
                <w:bCs/>
                <w:sz w:val="16"/>
                <w:szCs w:val="16"/>
              </w:rPr>
            </w:pPr>
            <w:r>
              <w:rPr>
                <w:sz w:val="16"/>
                <w:szCs w:val="16"/>
              </w:rPr>
              <w:t>Pupils</w:t>
            </w:r>
            <w:r w:rsidRPr="00A669B2">
              <w:rPr>
                <w:sz w:val="16"/>
                <w:szCs w:val="16"/>
              </w:rPr>
              <w:t xml:space="preserve"> will be introduced to the Scratch programming environment and begin by reverse engineering some existing games. They will then progress to planning and developing their own games, learning to incorporate variables, procedures (using the Broadcast function), lists and operators. They should be able to create a working game with lives, scoring and some randomisation of objects. Finally, they will learn to test and debug their programs.</w:t>
            </w:r>
          </w:p>
        </w:tc>
        <w:tc>
          <w:tcPr>
            <w:tcW w:w="2362" w:type="dxa"/>
          </w:tcPr>
          <w:p w14:paraId="41419635" w14:textId="77777777" w:rsidR="00A669B2" w:rsidRPr="00A669B2" w:rsidRDefault="00A669B2" w:rsidP="00A669B2">
            <w:pPr>
              <w:rPr>
                <w:b/>
                <w:sz w:val="16"/>
                <w:szCs w:val="16"/>
              </w:rPr>
            </w:pPr>
            <w:r w:rsidRPr="00A669B2">
              <w:rPr>
                <w:b/>
                <w:sz w:val="16"/>
                <w:szCs w:val="16"/>
              </w:rPr>
              <w:t>Understanding Computers</w:t>
            </w:r>
          </w:p>
          <w:p w14:paraId="1BF6D8A2" w14:textId="64567738" w:rsidR="00A669B2" w:rsidRPr="00A669B2" w:rsidRDefault="00A669B2" w:rsidP="00A669B2">
            <w:pPr>
              <w:rPr>
                <w:sz w:val="16"/>
                <w:szCs w:val="16"/>
              </w:rPr>
            </w:pPr>
            <w:r w:rsidRPr="00A669B2">
              <w:rPr>
                <w:sz w:val="16"/>
                <w:szCs w:val="16"/>
              </w:rPr>
              <w:t xml:space="preserve">Pupils will revise some of the theory on input and output covered in previous learning and continue to look at the Input-Process-Output sequence and the Fetch-Decode-Execute cycle through practical activities. Pupils will then look at some simple binary to decimal conversion and vice versa, and learn how text characters are represented using the ASCII code. </w:t>
            </w:r>
          </w:p>
          <w:p w14:paraId="380C0F4C" w14:textId="67E17579" w:rsidR="00A669B2" w:rsidRPr="00A669B2" w:rsidRDefault="00A669B2" w:rsidP="00A669B2">
            <w:pPr>
              <w:rPr>
                <w:b/>
                <w:bCs/>
                <w:sz w:val="16"/>
                <w:szCs w:val="16"/>
              </w:rPr>
            </w:pPr>
            <w:r w:rsidRPr="00A669B2">
              <w:rPr>
                <w:sz w:val="16"/>
                <w:szCs w:val="16"/>
              </w:rPr>
              <w:t>Pupils will learn more in depth how storage devices represent data using binary patterns and physically save these patterns. Finally, they will look at a brief history of communication devices, how new technologies and applications are emerging and the pace of change.</w:t>
            </w:r>
          </w:p>
        </w:tc>
        <w:tc>
          <w:tcPr>
            <w:tcW w:w="2363" w:type="dxa"/>
          </w:tcPr>
          <w:p w14:paraId="5F78B43C" w14:textId="77777777" w:rsidR="00A669B2" w:rsidRPr="00A669B2" w:rsidRDefault="00A669B2" w:rsidP="00A669B2">
            <w:pPr>
              <w:rPr>
                <w:b/>
                <w:sz w:val="16"/>
                <w:szCs w:val="16"/>
              </w:rPr>
            </w:pPr>
            <w:r w:rsidRPr="00A669B2">
              <w:rPr>
                <w:b/>
                <w:sz w:val="16"/>
                <w:szCs w:val="16"/>
              </w:rPr>
              <w:t>Introduction to Programming in Small Basic</w:t>
            </w:r>
          </w:p>
          <w:p w14:paraId="45A5CB91" w14:textId="77777777" w:rsidR="00A669B2" w:rsidRDefault="00A669B2" w:rsidP="00A669B2">
            <w:pPr>
              <w:rPr>
                <w:sz w:val="16"/>
                <w:szCs w:val="16"/>
              </w:rPr>
            </w:pPr>
            <w:r w:rsidRPr="00A669B2">
              <w:rPr>
                <w:sz w:val="16"/>
                <w:szCs w:val="16"/>
              </w:rPr>
              <w:t xml:space="preserve">This unit is an introduction to programming in a textual language designed to make programming easy and approachable for beginners. </w:t>
            </w:r>
          </w:p>
          <w:p w14:paraId="41B3A150" w14:textId="706DF6E6" w:rsidR="00A669B2" w:rsidRPr="00A669B2" w:rsidRDefault="00A669B2" w:rsidP="00A669B2">
            <w:pPr>
              <w:rPr>
                <w:b/>
                <w:bCs/>
                <w:sz w:val="16"/>
                <w:szCs w:val="16"/>
              </w:rPr>
            </w:pPr>
            <w:r w:rsidRPr="00A669B2">
              <w:rPr>
                <w:sz w:val="16"/>
                <w:szCs w:val="16"/>
              </w:rPr>
              <w:t>Pupils will get used to these programming statements while having fun producing coloured graphics and making a simple screensaver. They will learn the importance of writing statements accurately, documenting their programs and finding out for themselves in a very visual way how different program statements work.</w:t>
            </w:r>
          </w:p>
        </w:tc>
        <w:tc>
          <w:tcPr>
            <w:tcW w:w="2363" w:type="dxa"/>
          </w:tcPr>
          <w:p w14:paraId="04C6F8F1" w14:textId="77777777" w:rsidR="00A669B2" w:rsidRPr="00A669B2" w:rsidRDefault="00A669B2" w:rsidP="00A669B2">
            <w:pPr>
              <w:rPr>
                <w:b/>
                <w:sz w:val="16"/>
                <w:szCs w:val="16"/>
              </w:rPr>
            </w:pPr>
            <w:r w:rsidRPr="00A669B2">
              <w:rPr>
                <w:b/>
                <w:sz w:val="16"/>
                <w:szCs w:val="16"/>
              </w:rPr>
              <w:t>Spreadsheet Modelling</w:t>
            </w:r>
          </w:p>
          <w:p w14:paraId="3D069DB3" w14:textId="77777777" w:rsidR="00A669B2" w:rsidRDefault="00A669B2" w:rsidP="00A669B2">
            <w:pPr>
              <w:rPr>
                <w:sz w:val="16"/>
                <w:szCs w:val="16"/>
              </w:rPr>
            </w:pPr>
          </w:p>
          <w:p w14:paraId="23405793" w14:textId="2B6900EB" w:rsidR="00A669B2" w:rsidRPr="00A669B2" w:rsidRDefault="00A669B2" w:rsidP="00A669B2">
            <w:pPr>
              <w:rPr>
                <w:b/>
                <w:bCs/>
                <w:sz w:val="16"/>
                <w:szCs w:val="16"/>
              </w:rPr>
            </w:pPr>
            <w:r>
              <w:rPr>
                <w:sz w:val="16"/>
                <w:szCs w:val="16"/>
              </w:rPr>
              <w:t>This</w:t>
            </w:r>
            <w:r w:rsidRPr="00A669B2">
              <w:rPr>
                <w:sz w:val="16"/>
                <w:szCs w:val="16"/>
              </w:rPr>
              <w:t xml:space="preserve"> is a practical, skills-based unit covering the principles of creating and formatting basic spreadsheets to produce and use simple computer models. It is suitable for pupils who have a basic knowledge of spreadsheets including cell references, simple formulae and formatting, although these topics are revised in the first lesson, making it also suitable for pupils new to spreadsheets. The unit is centred on creating a financial model for a TV show.</w:t>
            </w:r>
          </w:p>
        </w:tc>
      </w:tr>
      <w:tr w:rsidR="00A669B2" w14:paraId="0D8DA784" w14:textId="77777777" w:rsidTr="7A3775B9">
        <w:tc>
          <w:tcPr>
            <w:tcW w:w="1421" w:type="dxa"/>
          </w:tcPr>
          <w:p w14:paraId="24E82479" w14:textId="77777777" w:rsidR="00A669B2" w:rsidRPr="00A669B2" w:rsidRDefault="00A669B2" w:rsidP="00A669B2">
            <w:pPr>
              <w:rPr>
                <w:rFonts w:cstheme="minorHAnsi"/>
                <w:b/>
                <w:sz w:val="16"/>
                <w:szCs w:val="16"/>
              </w:rPr>
            </w:pPr>
          </w:p>
          <w:p w14:paraId="78CBF8CA" w14:textId="15A7B6E3" w:rsidR="00A669B2" w:rsidRPr="00A669B2" w:rsidRDefault="00A669B2" w:rsidP="00A669B2">
            <w:pPr>
              <w:rPr>
                <w:rFonts w:cstheme="minorHAnsi"/>
                <w:b/>
                <w:bCs/>
                <w:sz w:val="18"/>
                <w:szCs w:val="18"/>
              </w:rPr>
            </w:pPr>
            <w:r w:rsidRPr="00A669B2">
              <w:rPr>
                <w:rFonts w:cstheme="minorHAnsi"/>
                <w:b/>
                <w:bCs/>
                <w:sz w:val="18"/>
                <w:szCs w:val="18"/>
              </w:rPr>
              <w:t>Design Technology</w:t>
            </w:r>
          </w:p>
          <w:p w14:paraId="10EE4831" w14:textId="20544064" w:rsidR="00A669B2" w:rsidRDefault="00A669B2" w:rsidP="00A669B2">
            <w:pPr>
              <w:rPr>
                <w:rFonts w:cstheme="minorHAnsi"/>
                <w:b/>
                <w:bCs/>
                <w:sz w:val="16"/>
                <w:szCs w:val="16"/>
              </w:rPr>
            </w:pPr>
          </w:p>
          <w:p w14:paraId="5B3705D5" w14:textId="3D79C586" w:rsidR="00A669B2" w:rsidRPr="00A669B2" w:rsidRDefault="00A669B2" w:rsidP="00A669B2">
            <w:pPr>
              <w:rPr>
                <w:rFonts w:cstheme="minorHAnsi"/>
                <w:b/>
                <w:bCs/>
                <w:sz w:val="16"/>
                <w:szCs w:val="16"/>
              </w:rPr>
            </w:pPr>
            <w:r>
              <w:rPr>
                <w:rFonts w:cstheme="minorHAnsi"/>
                <w:b/>
                <w:bCs/>
                <w:sz w:val="16"/>
                <w:szCs w:val="16"/>
              </w:rPr>
              <w:t xml:space="preserve">(Students follow a carousel with their DT teacher so will cover these topics over the course of the </w:t>
            </w:r>
            <w:r>
              <w:rPr>
                <w:rFonts w:cstheme="minorHAnsi"/>
                <w:b/>
                <w:bCs/>
                <w:sz w:val="16"/>
                <w:szCs w:val="16"/>
              </w:rPr>
              <w:lastRenderedPageBreak/>
              <w:t>year but not necessarily in this order)</w:t>
            </w:r>
          </w:p>
          <w:p w14:paraId="44145E7C" w14:textId="77777777" w:rsidR="00A669B2" w:rsidRPr="00A669B2" w:rsidRDefault="00A669B2" w:rsidP="00A669B2">
            <w:pPr>
              <w:rPr>
                <w:rFonts w:cstheme="minorHAnsi"/>
                <w:b/>
                <w:bCs/>
                <w:sz w:val="16"/>
                <w:szCs w:val="16"/>
              </w:rPr>
            </w:pPr>
          </w:p>
          <w:p w14:paraId="5DAB6C7B" w14:textId="77777777" w:rsidR="00A669B2" w:rsidRPr="00A669B2" w:rsidRDefault="00A669B2" w:rsidP="00A669B2">
            <w:pPr>
              <w:rPr>
                <w:rFonts w:cstheme="minorHAnsi"/>
                <w:b/>
                <w:sz w:val="16"/>
                <w:szCs w:val="16"/>
              </w:rPr>
            </w:pPr>
          </w:p>
        </w:tc>
        <w:tc>
          <w:tcPr>
            <w:tcW w:w="2362" w:type="dxa"/>
          </w:tcPr>
          <w:p w14:paraId="3F239C35" w14:textId="77777777" w:rsidR="00A669B2" w:rsidRPr="00A669B2" w:rsidRDefault="00A669B2" w:rsidP="00A669B2">
            <w:pPr>
              <w:rPr>
                <w:rFonts w:cstheme="minorHAnsi"/>
                <w:sz w:val="16"/>
                <w:szCs w:val="16"/>
              </w:rPr>
            </w:pPr>
            <w:r w:rsidRPr="00A669B2">
              <w:rPr>
                <w:rFonts w:cstheme="minorHAnsi"/>
                <w:b/>
                <w:bCs/>
                <w:sz w:val="16"/>
                <w:szCs w:val="16"/>
              </w:rPr>
              <w:lastRenderedPageBreak/>
              <w:t>Architecture</w:t>
            </w:r>
          </w:p>
          <w:p w14:paraId="542C6BDA" w14:textId="77777777" w:rsidR="00A669B2" w:rsidRPr="00A669B2" w:rsidRDefault="00A669B2" w:rsidP="00A669B2">
            <w:pPr>
              <w:rPr>
                <w:rFonts w:cstheme="minorHAnsi"/>
                <w:sz w:val="16"/>
                <w:szCs w:val="16"/>
              </w:rPr>
            </w:pPr>
            <w:r w:rsidRPr="00A669B2">
              <w:rPr>
                <w:rFonts w:cstheme="minorHAnsi"/>
                <w:sz w:val="16"/>
                <w:szCs w:val="16"/>
              </w:rPr>
              <w:t xml:space="preserve">Introduction to famous architectural design and designers. </w:t>
            </w:r>
          </w:p>
          <w:p w14:paraId="473278CA" w14:textId="77777777" w:rsidR="00A669B2" w:rsidRPr="00A669B2" w:rsidRDefault="00A669B2" w:rsidP="00A669B2">
            <w:pPr>
              <w:rPr>
                <w:rFonts w:cstheme="minorHAnsi"/>
                <w:sz w:val="16"/>
                <w:szCs w:val="16"/>
              </w:rPr>
            </w:pPr>
            <w:r w:rsidRPr="00A669B2">
              <w:rPr>
                <w:rFonts w:cstheme="minorHAnsi"/>
                <w:sz w:val="16"/>
                <w:szCs w:val="16"/>
              </w:rPr>
              <w:t>Perspective drawing</w:t>
            </w:r>
          </w:p>
          <w:p w14:paraId="7650BB1D" w14:textId="77777777" w:rsidR="00A669B2" w:rsidRPr="00A669B2" w:rsidRDefault="00A669B2" w:rsidP="00A669B2">
            <w:pPr>
              <w:rPr>
                <w:rFonts w:cstheme="minorHAnsi"/>
                <w:sz w:val="16"/>
                <w:szCs w:val="16"/>
              </w:rPr>
            </w:pPr>
            <w:r w:rsidRPr="00A669B2">
              <w:rPr>
                <w:rFonts w:cstheme="minorHAnsi"/>
                <w:sz w:val="16"/>
                <w:szCs w:val="16"/>
              </w:rPr>
              <w:t>Nets</w:t>
            </w:r>
          </w:p>
          <w:p w14:paraId="122750A8" w14:textId="77777777" w:rsidR="00A669B2" w:rsidRPr="00A669B2" w:rsidRDefault="00A669B2" w:rsidP="00A669B2">
            <w:pPr>
              <w:rPr>
                <w:rFonts w:cstheme="minorHAnsi"/>
                <w:sz w:val="16"/>
                <w:szCs w:val="16"/>
              </w:rPr>
            </w:pPr>
            <w:r w:rsidRPr="00A669B2">
              <w:rPr>
                <w:rFonts w:cstheme="minorHAnsi"/>
                <w:sz w:val="16"/>
                <w:szCs w:val="16"/>
              </w:rPr>
              <w:t>Forces</w:t>
            </w:r>
          </w:p>
          <w:p w14:paraId="094E0019" w14:textId="77777777" w:rsidR="00A669B2" w:rsidRPr="00A669B2" w:rsidRDefault="00A669B2" w:rsidP="00A669B2">
            <w:pPr>
              <w:rPr>
                <w:rFonts w:cstheme="minorHAnsi"/>
                <w:sz w:val="16"/>
                <w:szCs w:val="16"/>
              </w:rPr>
            </w:pPr>
            <w:r w:rsidRPr="00A669B2">
              <w:rPr>
                <w:rFonts w:cstheme="minorHAnsi"/>
                <w:sz w:val="16"/>
                <w:szCs w:val="16"/>
              </w:rPr>
              <w:t>3D Model making</w:t>
            </w:r>
          </w:p>
          <w:p w14:paraId="10666200" w14:textId="77777777" w:rsidR="00A669B2" w:rsidRPr="00A669B2" w:rsidRDefault="00A669B2" w:rsidP="00A669B2">
            <w:pPr>
              <w:rPr>
                <w:rFonts w:cstheme="minorHAnsi"/>
                <w:sz w:val="16"/>
                <w:szCs w:val="16"/>
              </w:rPr>
            </w:pPr>
            <w:r w:rsidRPr="00A669B2">
              <w:rPr>
                <w:rFonts w:cstheme="minorHAnsi"/>
                <w:sz w:val="16"/>
                <w:szCs w:val="16"/>
              </w:rPr>
              <w:t>Production of a tiny home.</w:t>
            </w:r>
          </w:p>
          <w:p w14:paraId="5A39BBE3" w14:textId="77777777" w:rsidR="00A669B2" w:rsidRPr="00A669B2" w:rsidRDefault="00A669B2" w:rsidP="00A669B2">
            <w:pPr>
              <w:rPr>
                <w:rFonts w:cstheme="minorHAnsi"/>
                <w:sz w:val="16"/>
                <w:szCs w:val="16"/>
              </w:rPr>
            </w:pPr>
          </w:p>
        </w:tc>
        <w:tc>
          <w:tcPr>
            <w:tcW w:w="2362" w:type="dxa"/>
          </w:tcPr>
          <w:p w14:paraId="42CA6634" w14:textId="77777777" w:rsidR="00A669B2" w:rsidRPr="00A669B2" w:rsidRDefault="00A669B2" w:rsidP="00A669B2">
            <w:pPr>
              <w:rPr>
                <w:rFonts w:cstheme="minorHAnsi"/>
                <w:b/>
                <w:bCs/>
                <w:sz w:val="16"/>
                <w:szCs w:val="16"/>
              </w:rPr>
            </w:pPr>
            <w:r w:rsidRPr="00A669B2">
              <w:rPr>
                <w:rFonts w:cstheme="minorHAnsi"/>
                <w:b/>
                <w:bCs/>
                <w:sz w:val="16"/>
                <w:szCs w:val="16"/>
              </w:rPr>
              <w:t>Textiles</w:t>
            </w:r>
          </w:p>
          <w:p w14:paraId="69BFA850" w14:textId="77777777" w:rsidR="00A669B2" w:rsidRPr="00A669B2" w:rsidRDefault="00A669B2" w:rsidP="00A669B2">
            <w:pPr>
              <w:rPr>
                <w:rFonts w:cstheme="minorHAnsi"/>
                <w:sz w:val="16"/>
                <w:szCs w:val="16"/>
              </w:rPr>
            </w:pPr>
            <w:r w:rsidRPr="00A669B2">
              <w:rPr>
                <w:rFonts w:cstheme="minorHAnsi"/>
                <w:sz w:val="16"/>
                <w:szCs w:val="16"/>
              </w:rPr>
              <w:t xml:space="preserve">The importance of textiles in society. </w:t>
            </w:r>
          </w:p>
          <w:p w14:paraId="78A8F394" w14:textId="77777777" w:rsidR="00A669B2" w:rsidRPr="00A669B2" w:rsidRDefault="00A669B2" w:rsidP="00A669B2">
            <w:pPr>
              <w:rPr>
                <w:rFonts w:cstheme="minorHAnsi"/>
                <w:sz w:val="16"/>
                <w:szCs w:val="16"/>
              </w:rPr>
            </w:pPr>
            <w:r w:rsidRPr="00A669B2">
              <w:rPr>
                <w:rFonts w:cstheme="minorHAnsi"/>
                <w:sz w:val="16"/>
                <w:szCs w:val="16"/>
              </w:rPr>
              <w:t>Textile designers (past and present)</w:t>
            </w:r>
          </w:p>
          <w:p w14:paraId="049571E6" w14:textId="77777777" w:rsidR="00A669B2" w:rsidRPr="00A669B2" w:rsidRDefault="00A669B2" w:rsidP="00A669B2">
            <w:pPr>
              <w:rPr>
                <w:rFonts w:cstheme="minorHAnsi"/>
                <w:sz w:val="16"/>
                <w:szCs w:val="16"/>
              </w:rPr>
            </w:pPr>
            <w:r w:rsidRPr="00A669B2">
              <w:rPr>
                <w:rFonts w:cstheme="minorHAnsi"/>
                <w:sz w:val="16"/>
                <w:szCs w:val="16"/>
              </w:rPr>
              <w:t>Setting up the sewing machine</w:t>
            </w:r>
          </w:p>
          <w:p w14:paraId="743F4537" w14:textId="77777777" w:rsidR="00A669B2" w:rsidRPr="00A669B2" w:rsidRDefault="00A669B2" w:rsidP="00A669B2">
            <w:pPr>
              <w:rPr>
                <w:rFonts w:cstheme="minorHAnsi"/>
                <w:sz w:val="16"/>
                <w:szCs w:val="16"/>
              </w:rPr>
            </w:pPr>
            <w:r w:rsidRPr="00A669B2">
              <w:rPr>
                <w:rFonts w:cstheme="minorHAnsi"/>
                <w:sz w:val="16"/>
                <w:szCs w:val="16"/>
              </w:rPr>
              <w:t>Stitch samples</w:t>
            </w:r>
          </w:p>
          <w:p w14:paraId="3A4F45D1" w14:textId="77777777" w:rsidR="00A669B2" w:rsidRPr="00A669B2" w:rsidRDefault="00A669B2" w:rsidP="00A669B2">
            <w:pPr>
              <w:rPr>
                <w:rFonts w:cstheme="minorHAnsi"/>
                <w:sz w:val="16"/>
                <w:szCs w:val="16"/>
              </w:rPr>
            </w:pPr>
            <w:r w:rsidRPr="00A669B2">
              <w:rPr>
                <w:rFonts w:cstheme="minorHAnsi"/>
                <w:sz w:val="16"/>
                <w:szCs w:val="16"/>
              </w:rPr>
              <w:t>Decorative techniques</w:t>
            </w:r>
          </w:p>
          <w:p w14:paraId="0E364011" w14:textId="77777777" w:rsidR="00A669B2" w:rsidRPr="00A669B2" w:rsidRDefault="00A669B2" w:rsidP="00A669B2">
            <w:pPr>
              <w:rPr>
                <w:rFonts w:cstheme="minorHAnsi"/>
                <w:sz w:val="16"/>
                <w:szCs w:val="16"/>
              </w:rPr>
            </w:pPr>
            <w:r w:rsidRPr="00A669B2">
              <w:rPr>
                <w:rFonts w:cstheme="minorHAnsi"/>
                <w:sz w:val="16"/>
                <w:szCs w:val="16"/>
              </w:rPr>
              <w:t>Producing an air pod pouch</w:t>
            </w:r>
          </w:p>
          <w:p w14:paraId="5244772F" w14:textId="77777777" w:rsidR="00A669B2" w:rsidRPr="00A669B2" w:rsidRDefault="00A669B2" w:rsidP="00A669B2">
            <w:pPr>
              <w:rPr>
                <w:rFonts w:cstheme="minorHAnsi"/>
                <w:sz w:val="16"/>
                <w:szCs w:val="16"/>
              </w:rPr>
            </w:pPr>
          </w:p>
          <w:p w14:paraId="279D29F5" w14:textId="77777777" w:rsidR="00A669B2" w:rsidRPr="00A669B2" w:rsidRDefault="00A669B2" w:rsidP="00A669B2">
            <w:pPr>
              <w:rPr>
                <w:rFonts w:cstheme="minorHAnsi"/>
                <w:sz w:val="16"/>
                <w:szCs w:val="16"/>
              </w:rPr>
            </w:pPr>
          </w:p>
          <w:p w14:paraId="535F5459" w14:textId="77777777" w:rsidR="00A669B2" w:rsidRPr="00A669B2" w:rsidRDefault="00A669B2" w:rsidP="00A669B2">
            <w:pPr>
              <w:rPr>
                <w:rFonts w:cstheme="minorHAnsi"/>
                <w:sz w:val="16"/>
                <w:szCs w:val="16"/>
              </w:rPr>
            </w:pPr>
          </w:p>
          <w:p w14:paraId="0B33CAF4" w14:textId="77777777" w:rsidR="00A669B2" w:rsidRPr="00A669B2" w:rsidRDefault="00A669B2" w:rsidP="00A669B2">
            <w:pPr>
              <w:rPr>
                <w:rFonts w:cstheme="minorHAnsi"/>
                <w:sz w:val="16"/>
                <w:szCs w:val="16"/>
              </w:rPr>
            </w:pPr>
          </w:p>
          <w:p w14:paraId="44EAFD9C" w14:textId="77777777" w:rsidR="00A669B2" w:rsidRPr="00A669B2" w:rsidRDefault="00A669B2" w:rsidP="00A669B2">
            <w:pPr>
              <w:rPr>
                <w:rFonts w:cstheme="minorHAnsi"/>
                <w:sz w:val="16"/>
                <w:szCs w:val="16"/>
              </w:rPr>
            </w:pPr>
          </w:p>
        </w:tc>
        <w:tc>
          <w:tcPr>
            <w:tcW w:w="2360" w:type="dxa"/>
          </w:tcPr>
          <w:p w14:paraId="5CFDA657" w14:textId="77777777" w:rsidR="00A669B2" w:rsidRPr="00A669B2" w:rsidRDefault="00A669B2" w:rsidP="00A669B2">
            <w:pPr>
              <w:rPr>
                <w:rFonts w:cstheme="minorHAnsi"/>
                <w:b/>
                <w:bCs/>
                <w:sz w:val="16"/>
                <w:szCs w:val="16"/>
              </w:rPr>
            </w:pPr>
            <w:r w:rsidRPr="00A669B2">
              <w:rPr>
                <w:rFonts w:cstheme="minorHAnsi"/>
                <w:b/>
                <w:bCs/>
                <w:sz w:val="16"/>
                <w:szCs w:val="16"/>
              </w:rPr>
              <w:lastRenderedPageBreak/>
              <w:t>Food</w:t>
            </w:r>
          </w:p>
          <w:p w14:paraId="09E33E30"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b/>
                <w:bCs/>
                <w:color w:val="000000" w:themeColor="text1"/>
                <w:sz w:val="16"/>
                <w:szCs w:val="16"/>
              </w:rPr>
              <w:t>Hygiene, Safety and practical skills</w:t>
            </w:r>
          </w:p>
          <w:p w14:paraId="6DD55E19"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Introduction to food room and routines</w:t>
            </w:r>
          </w:p>
          <w:p w14:paraId="2D87DACC"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 xml:space="preserve">Health and safety – hazards, hygiene, knife and equipment safety. </w:t>
            </w:r>
          </w:p>
          <w:p w14:paraId="4FE1855F"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b/>
                <w:bCs/>
                <w:color w:val="000000" w:themeColor="text1"/>
                <w:sz w:val="16"/>
                <w:szCs w:val="16"/>
              </w:rPr>
              <w:t>Nutrition and Health</w:t>
            </w:r>
          </w:p>
          <w:p w14:paraId="19C66F5F" w14:textId="77777777" w:rsidR="00A669B2" w:rsidRPr="00A669B2" w:rsidRDefault="00A669B2" w:rsidP="00A669B2">
            <w:pPr>
              <w:rPr>
                <w:rFonts w:eastAsia="Calibri" w:cstheme="minorHAnsi"/>
                <w:b/>
                <w:bCs/>
                <w:color w:val="000000" w:themeColor="text1"/>
                <w:sz w:val="16"/>
                <w:szCs w:val="16"/>
              </w:rPr>
            </w:pPr>
            <w:r w:rsidRPr="00A669B2">
              <w:rPr>
                <w:rFonts w:eastAsia="Calibri" w:cstheme="minorHAnsi"/>
                <w:color w:val="000000" w:themeColor="text1"/>
                <w:sz w:val="16"/>
                <w:szCs w:val="16"/>
              </w:rPr>
              <w:t>The eatwell guide</w:t>
            </w:r>
          </w:p>
          <w:p w14:paraId="6CAB4B87"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lastRenderedPageBreak/>
              <w:t>Designing a meal using the eatwell guide.</w:t>
            </w:r>
          </w:p>
          <w:p w14:paraId="027D66D8"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b/>
                <w:bCs/>
                <w:color w:val="000000" w:themeColor="text1"/>
                <w:sz w:val="16"/>
                <w:szCs w:val="16"/>
              </w:rPr>
              <w:t>Food Science</w:t>
            </w:r>
          </w:p>
          <w:p w14:paraId="1FDF160E" w14:textId="77777777" w:rsidR="00A669B2" w:rsidRPr="00A669B2" w:rsidRDefault="00A669B2" w:rsidP="00A669B2">
            <w:pPr>
              <w:rPr>
                <w:rFonts w:eastAsia="Calibri" w:cstheme="minorHAnsi"/>
                <w:b/>
                <w:bCs/>
                <w:color w:val="000000" w:themeColor="text1"/>
                <w:sz w:val="16"/>
                <w:szCs w:val="16"/>
              </w:rPr>
            </w:pPr>
            <w:r w:rsidRPr="00A669B2">
              <w:rPr>
                <w:rFonts w:eastAsia="Calibri" w:cstheme="minorHAnsi"/>
                <w:color w:val="000000" w:themeColor="text1"/>
                <w:sz w:val="16"/>
                <w:szCs w:val="16"/>
              </w:rPr>
              <w:t>Gluten formation</w:t>
            </w:r>
          </w:p>
          <w:p w14:paraId="3DEEC669" w14:textId="4C5DE9A9" w:rsidR="00A669B2" w:rsidRPr="00A669B2" w:rsidRDefault="00A669B2" w:rsidP="00A669B2">
            <w:pPr>
              <w:rPr>
                <w:rFonts w:cstheme="minorHAnsi"/>
                <w:b/>
                <w:sz w:val="16"/>
                <w:szCs w:val="16"/>
              </w:rPr>
            </w:pPr>
            <w:r w:rsidRPr="00A669B2">
              <w:rPr>
                <w:rFonts w:eastAsia="Calibri" w:cstheme="minorHAnsi"/>
                <w:color w:val="000000" w:themeColor="text1"/>
                <w:sz w:val="16"/>
                <w:szCs w:val="16"/>
              </w:rPr>
              <w:t>Raising agents (yeast)</w:t>
            </w:r>
          </w:p>
        </w:tc>
        <w:tc>
          <w:tcPr>
            <w:tcW w:w="2362" w:type="dxa"/>
          </w:tcPr>
          <w:p w14:paraId="49D9C951" w14:textId="77777777" w:rsidR="00A669B2" w:rsidRPr="00A669B2" w:rsidRDefault="00A669B2" w:rsidP="00A669B2">
            <w:pPr>
              <w:rPr>
                <w:rFonts w:cstheme="minorHAnsi"/>
                <w:b/>
                <w:bCs/>
                <w:sz w:val="16"/>
                <w:szCs w:val="16"/>
              </w:rPr>
            </w:pPr>
            <w:r w:rsidRPr="00A669B2">
              <w:rPr>
                <w:rFonts w:cstheme="minorHAnsi"/>
                <w:b/>
                <w:bCs/>
                <w:sz w:val="16"/>
                <w:szCs w:val="16"/>
              </w:rPr>
              <w:lastRenderedPageBreak/>
              <w:t>Food</w:t>
            </w:r>
          </w:p>
          <w:p w14:paraId="430D08DC"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b/>
                <w:bCs/>
                <w:color w:val="000000" w:themeColor="text1"/>
                <w:sz w:val="16"/>
                <w:szCs w:val="16"/>
              </w:rPr>
              <w:t>Food Provenance</w:t>
            </w:r>
          </w:p>
          <w:p w14:paraId="6619B0FE"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Primary and secondary processing.</w:t>
            </w:r>
          </w:p>
          <w:p w14:paraId="02A7EEA6"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Cereals</w:t>
            </w:r>
          </w:p>
          <w:p w14:paraId="7F7AF8C5"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Dairy</w:t>
            </w:r>
          </w:p>
          <w:p w14:paraId="2BA68CB0"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Proteins- meat</w:t>
            </w:r>
          </w:p>
          <w:p w14:paraId="2F7014BB"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b/>
                <w:bCs/>
                <w:color w:val="000000" w:themeColor="text1"/>
                <w:sz w:val="16"/>
                <w:szCs w:val="16"/>
              </w:rPr>
              <w:t>Food Choice</w:t>
            </w:r>
          </w:p>
          <w:p w14:paraId="79D806C6"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color w:val="000000" w:themeColor="text1"/>
                <w:sz w:val="16"/>
                <w:szCs w:val="16"/>
                <w:lang w:val="en-US"/>
              </w:rPr>
              <w:t>Foods around the world</w:t>
            </w:r>
          </w:p>
          <w:p w14:paraId="6F88C6A6" w14:textId="77777777" w:rsidR="00A669B2" w:rsidRPr="00A669B2" w:rsidRDefault="00A669B2" w:rsidP="00A669B2">
            <w:pPr>
              <w:rPr>
                <w:rFonts w:eastAsia="Calibri" w:cstheme="minorHAnsi"/>
                <w:color w:val="000000" w:themeColor="text1"/>
                <w:sz w:val="16"/>
                <w:szCs w:val="16"/>
                <w:lang w:val="en-US"/>
              </w:rPr>
            </w:pPr>
            <w:r w:rsidRPr="00A669B2">
              <w:rPr>
                <w:rFonts w:eastAsia="Calibri" w:cstheme="minorHAnsi"/>
                <w:color w:val="000000" w:themeColor="text1"/>
                <w:sz w:val="16"/>
                <w:szCs w:val="16"/>
                <w:lang w:val="en-US"/>
              </w:rPr>
              <w:t>Festival food- Christmas baking</w:t>
            </w:r>
          </w:p>
          <w:p w14:paraId="6D39BDB8" w14:textId="77777777" w:rsidR="00A669B2" w:rsidRPr="00A669B2" w:rsidRDefault="00A669B2" w:rsidP="00A669B2">
            <w:pPr>
              <w:rPr>
                <w:rFonts w:cstheme="minorHAnsi"/>
                <w:sz w:val="16"/>
                <w:szCs w:val="16"/>
              </w:rPr>
            </w:pPr>
          </w:p>
          <w:p w14:paraId="5B303FF1" w14:textId="77777777" w:rsidR="00A669B2" w:rsidRPr="00A669B2" w:rsidRDefault="00A669B2" w:rsidP="00A669B2">
            <w:pPr>
              <w:rPr>
                <w:rFonts w:cstheme="minorHAnsi"/>
                <w:b/>
                <w:bCs/>
                <w:sz w:val="16"/>
                <w:szCs w:val="16"/>
              </w:rPr>
            </w:pPr>
            <w:r w:rsidRPr="00A669B2">
              <w:rPr>
                <w:rFonts w:cstheme="minorHAnsi"/>
                <w:b/>
                <w:bCs/>
                <w:sz w:val="16"/>
                <w:szCs w:val="16"/>
              </w:rPr>
              <w:t xml:space="preserve">Practical Dishes: </w:t>
            </w:r>
          </w:p>
          <w:p w14:paraId="6511E361" w14:textId="77777777" w:rsidR="00A669B2" w:rsidRPr="00A669B2" w:rsidRDefault="00A669B2" w:rsidP="00A669B2">
            <w:pPr>
              <w:rPr>
                <w:rFonts w:cstheme="minorHAnsi"/>
                <w:sz w:val="16"/>
                <w:szCs w:val="16"/>
              </w:rPr>
            </w:pPr>
            <w:r w:rsidRPr="00A669B2">
              <w:rPr>
                <w:rFonts w:cstheme="minorHAnsi"/>
                <w:sz w:val="16"/>
                <w:szCs w:val="16"/>
              </w:rPr>
              <w:t>Cous cous salad</w:t>
            </w:r>
          </w:p>
          <w:p w14:paraId="7A4CF07A" w14:textId="77777777" w:rsidR="00A669B2" w:rsidRPr="00A669B2" w:rsidRDefault="00A669B2" w:rsidP="00A669B2">
            <w:pPr>
              <w:rPr>
                <w:rFonts w:cstheme="minorHAnsi"/>
                <w:sz w:val="16"/>
                <w:szCs w:val="16"/>
              </w:rPr>
            </w:pPr>
            <w:r w:rsidRPr="00A669B2">
              <w:rPr>
                <w:rFonts w:cstheme="minorHAnsi"/>
                <w:sz w:val="16"/>
                <w:szCs w:val="16"/>
              </w:rPr>
              <w:t>Spring rolls</w:t>
            </w:r>
          </w:p>
          <w:p w14:paraId="74B27C44" w14:textId="77777777" w:rsidR="00A669B2" w:rsidRPr="00A669B2" w:rsidRDefault="00A669B2" w:rsidP="00A669B2">
            <w:pPr>
              <w:rPr>
                <w:rFonts w:cstheme="minorHAnsi"/>
                <w:sz w:val="16"/>
                <w:szCs w:val="16"/>
              </w:rPr>
            </w:pPr>
            <w:r w:rsidRPr="00A669B2">
              <w:rPr>
                <w:rFonts w:cstheme="minorHAnsi"/>
                <w:sz w:val="16"/>
                <w:szCs w:val="16"/>
              </w:rPr>
              <w:t>Fougasse</w:t>
            </w:r>
          </w:p>
          <w:p w14:paraId="7E5637F5" w14:textId="77777777" w:rsidR="00A669B2" w:rsidRPr="00A669B2" w:rsidRDefault="00A669B2" w:rsidP="00A669B2">
            <w:pPr>
              <w:rPr>
                <w:rFonts w:cstheme="minorHAnsi"/>
                <w:sz w:val="16"/>
                <w:szCs w:val="16"/>
              </w:rPr>
            </w:pPr>
            <w:r w:rsidRPr="00A669B2">
              <w:rPr>
                <w:rFonts w:cstheme="minorHAnsi"/>
                <w:sz w:val="16"/>
                <w:szCs w:val="16"/>
              </w:rPr>
              <w:t>Pizza scones</w:t>
            </w:r>
          </w:p>
          <w:p w14:paraId="4CADAA90" w14:textId="77777777" w:rsidR="00A669B2" w:rsidRPr="00A669B2" w:rsidRDefault="00A669B2" w:rsidP="00A669B2">
            <w:pPr>
              <w:rPr>
                <w:rFonts w:cstheme="minorHAnsi"/>
                <w:sz w:val="16"/>
                <w:szCs w:val="16"/>
              </w:rPr>
            </w:pPr>
            <w:r w:rsidRPr="00A669B2">
              <w:rPr>
                <w:rFonts w:cstheme="minorHAnsi"/>
                <w:sz w:val="16"/>
                <w:szCs w:val="16"/>
              </w:rPr>
              <w:t>Ragu and pasta</w:t>
            </w:r>
          </w:p>
          <w:p w14:paraId="45FB0818" w14:textId="3D753A31" w:rsidR="00A669B2" w:rsidRPr="00A669B2" w:rsidRDefault="00A669B2" w:rsidP="00A669B2">
            <w:pPr>
              <w:rPr>
                <w:rFonts w:cstheme="minorHAnsi"/>
                <w:b/>
                <w:sz w:val="16"/>
                <w:szCs w:val="16"/>
              </w:rPr>
            </w:pPr>
            <w:r w:rsidRPr="00A669B2">
              <w:rPr>
                <w:rFonts w:cstheme="minorHAnsi"/>
                <w:sz w:val="16"/>
                <w:szCs w:val="16"/>
              </w:rPr>
              <w:t>Christmas baking</w:t>
            </w:r>
          </w:p>
        </w:tc>
        <w:tc>
          <w:tcPr>
            <w:tcW w:w="2363" w:type="dxa"/>
          </w:tcPr>
          <w:p w14:paraId="045893D9" w14:textId="77777777" w:rsidR="00A669B2" w:rsidRPr="00A669B2" w:rsidRDefault="00A669B2" w:rsidP="00A669B2">
            <w:pPr>
              <w:rPr>
                <w:rFonts w:cstheme="minorHAnsi"/>
                <w:b/>
                <w:bCs/>
                <w:sz w:val="16"/>
                <w:szCs w:val="16"/>
              </w:rPr>
            </w:pPr>
            <w:r w:rsidRPr="00A669B2">
              <w:rPr>
                <w:rFonts w:cstheme="minorHAnsi"/>
                <w:b/>
                <w:bCs/>
                <w:sz w:val="16"/>
                <w:szCs w:val="16"/>
              </w:rPr>
              <w:lastRenderedPageBreak/>
              <w:t>RM</w:t>
            </w:r>
          </w:p>
          <w:p w14:paraId="552C9F88"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b/>
                <w:bCs/>
                <w:color w:val="000000" w:themeColor="text1"/>
                <w:sz w:val="16"/>
                <w:szCs w:val="16"/>
              </w:rPr>
              <w:t xml:space="preserve">Health and Safety in the workshop. </w:t>
            </w:r>
          </w:p>
          <w:p w14:paraId="2BF10AFC"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Introduction to the workshop</w:t>
            </w:r>
          </w:p>
          <w:p w14:paraId="593F3292"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What is design/ technology?</w:t>
            </w:r>
          </w:p>
          <w:p w14:paraId="688400C0"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Introduction to basic tools and materials to make a Bauhaus style product.</w:t>
            </w:r>
          </w:p>
          <w:p w14:paraId="2B1DAD4D"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Introduction to the pillar drill.</w:t>
            </w:r>
          </w:p>
          <w:p w14:paraId="2C8E3DDD"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Sustainable resources</w:t>
            </w:r>
          </w:p>
          <w:p w14:paraId="67E8076C"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lastRenderedPageBreak/>
              <w:t>Introduction to 2D Design.</w:t>
            </w:r>
          </w:p>
          <w:p w14:paraId="43A76A5A" w14:textId="55464882" w:rsidR="00A669B2" w:rsidRPr="00A669B2" w:rsidRDefault="00A669B2" w:rsidP="00A669B2">
            <w:pPr>
              <w:rPr>
                <w:rFonts w:cstheme="minorHAnsi"/>
                <w:sz w:val="16"/>
                <w:szCs w:val="16"/>
              </w:rPr>
            </w:pPr>
          </w:p>
        </w:tc>
        <w:tc>
          <w:tcPr>
            <w:tcW w:w="2363" w:type="dxa"/>
          </w:tcPr>
          <w:p w14:paraId="62134E80" w14:textId="77777777" w:rsidR="00A669B2" w:rsidRPr="00A669B2" w:rsidRDefault="00A669B2" w:rsidP="00A669B2">
            <w:pPr>
              <w:rPr>
                <w:rFonts w:cstheme="minorHAnsi"/>
                <w:b/>
                <w:bCs/>
                <w:sz w:val="16"/>
                <w:szCs w:val="16"/>
              </w:rPr>
            </w:pPr>
            <w:r w:rsidRPr="00A669B2">
              <w:rPr>
                <w:rFonts w:cstheme="minorHAnsi"/>
                <w:b/>
                <w:bCs/>
                <w:sz w:val="16"/>
                <w:szCs w:val="16"/>
              </w:rPr>
              <w:lastRenderedPageBreak/>
              <w:t>RM</w:t>
            </w:r>
          </w:p>
          <w:p w14:paraId="19B76BAE"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b/>
                <w:bCs/>
                <w:color w:val="000000" w:themeColor="text1"/>
                <w:sz w:val="16"/>
                <w:szCs w:val="16"/>
              </w:rPr>
              <w:t>Trinket box/ small gadget storage</w:t>
            </w:r>
          </w:p>
          <w:p w14:paraId="2CAAAA42"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Developing making skills to make a small gadget storage container.</w:t>
            </w:r>
          </w:p>
          <w:p w14:paraId="2A527AB9"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Raw materials</w:t>
            </w:r>
          </w:p>
          <w:p w14:paraId="393ACF64"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Using pillar drills to make different size holes.</w:t>
            </w:r>
          </w:p>
          <w:p w14:paraId="20331469"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lastRenderedPageBreak/>
              <w:t>Introduction to belt sander and polishing machine.</w:t>
            </w:r>
          </w:p>
          <w:p w14:paraId="62A2B4E4"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Cutting and shaping acrylic.</w:t>
            </w:r>
          </w:p>
          <w:p w14:paraId="17028A3D"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Cutting and shaping steel rod.</w:t>
            </w:r>
          </w:p>
          <w:p w14:paraId="577DFFDB"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Assembly.</w:t>
            </w:r>
          </w:p>
          <w:p w14:paraId="17CD4928"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Drawing skills.</w:t>
            </w:r>
          </w:p>
          <w:p w14:paraId="397C39C8" w14:textId="77777777" w:rsidR="00A669B2" w:rsidRPr="00A669B2" w:rsidRDefault="00A669B2" w:rsidP="00A669B2">
            <w:pPr>
              <w:rPr>
                <w:rFonts w:eastAsia="Calibri" w:cstheme="minorHAnsi"/>
                <w:color w:val="000000" w:themeColor="text1"/>
                <w:sz w:val="16"/>
                <w:szCs w:val="16"/>
              </w:rPr>
            </w:pPr>
            <w:r w:rsidRPr="00A669B2">
              <w:rPr>
                <w:rFonts w:eastAsia="Calibri" w:cstheme="minorHAnsi"/>
                <w:color w:val="000000" w:themeColor="text1"/>
                <w:sz w:val="16"/>
                <w:szCs w:val="16"/>
              </w:rPr>
              <w:t>Smart and modern materials.</w:t>
            </w:r>
          </w:p>
          <w:p w14:paraId="78CAB18F" w14:textId="4B71A6A8" w:rsidR="00A669B2" w:rsidRPr="00A669B2" w:rsidRDefault="00A669B2" w:rsidP="00A669B2">
            <w:pPr>
              <w:rPr>
                <w:rFonts w:cstheme="minorHAnsi"/>
                <w:sz w:val="16"/>
                <w:szCs w:val="16"/>
              </w:rPr>
            </w:pPr>
          </w:p>
        </w:tc>
      </w:tr>
      <w:tr w:rsidR="000B74A6" w14:paraId="1DBD6435" w14:textId="77777777" w:rsidTr="00A669B2">
        <w:tc>
          <w:tcPr>
            <w:tcW w:w="1421" w:type="dxa"/>
          </w:tcPr>
          <w:p w14:paraId="51F0E89F" w14:textId="74B2667A" w:rsidR="000B74A6" w:rsidRPr="006B3529" w:rsidRDefault="000B74A6" w:rsidP="000B74A6">
            <w:pPr>
              <w:jc w:val="center"/>
              <w:rPr>
                <w:b/>
                <w:sz w:val="18"/>
                <w:szCs w:val="18"/>
              </w:rPr>
            </w:pPr>
            <w:r w:rsidRPr="006B3529">
              <w:rPr>
                <w:b/>
                <w:sz w:val="18"/>
                <w:szCs w:val="18"/>
              </w:rPr>
              <w:lastRenderedPageBreak/>
              <w:t>Drama</w:t>
            </w:r>
          </w:p>
        </w:tc>
        <w:tc>
          <w:tcPr>
            <w:tcW w:w="4724" w:type="dxa"/>
            <w:gridSpan w:val="2"/>
          </w:tcPr>
          <w:p w14:paraId="329006BF" w14:textId="37D98830" w:rsidR="000B74A6" w:rsidRPr="006B3529" w:rsidRDefault="000B74A6" w:rsidP="000B74A6">
            <w:pPr>
              <w:pStyle w:val="NormalWeb"/>
              <w:rPr>
                <w:rFonts w:cstheme="minorHAnsi"/>
                <w:b/>
                <w:sz w:val="16"/>
                <w:szCs w:val="16"/>
              </w:rPr>
            </w:pPr>
            <w:r w:rsidRPr="006B3529">
              <w:rPr>
                <w:rFonts w:asciiTheme="minorHAnsi" w:hAnsiTheme="minorHAnsi" w:cstheme="minorBidi"/>
                <w:b/>
                <w:bCs/>
                <w:sz w:val="16"/>
                <w:szCs w:val="16"/>
              </w:rPr>
              <w:t>Introduction to Drama</w:t>
            </w:r>
            <w:r>
              <w:rPr>
                <w:rFonts w:asciiTheme="minorHAnsi" w:hAnsiTheme="minorHAnsi" w:cstheme="minorBidi"/>
                <w:b/>
                <w:bCs/>
                <w:sz w:val="16"/>
                <w:szCs w:val="16"/>
              </w:rPr>
              <w:t xml:space="preserve">                                                                                 </w:t>
            </w:r>
            <w:r w:rsidRPr="006B3529">
              <w:rPr>
                <w:rFonts w:asciiTheme="minorHAnsi" w:hAnsiTheme="minorHAnsi" w:cstheme="minorBidi"/>
                <w:sz w:val="16"/>
                <w:szCs w:val="16"/>
              </w:rPr>
              <w:t xml:space="preserve">As drama is new to the curriculum at DCS, this first SoW aims to introduce the subject to students, developing their understanding and their confidence in performing. </w:t>
            </w:r>
          </w:p>
        </w:tc>
        <w:tc>
          <w:tcPr>
            <w:tcW w:w="4722" w:type="dxa"/>
            <w:gridSpan w:val="2"/>
          </w:tcPr>
          <w:p w14:paraId="232C0768" w14:textId="2AAABFFA" w:rsidR="000B74A6" w:rsidRPr="006B3529" w:rsidRDefault="000B74A6" w:rsidP="000B74A6">
            <w:pPr>
              <w:pStyle w:val="NormalWeb"/>
              <w:rPr>
                <w:rFonts w:cstheme="minorHAnsi"/>
                <w:b/>
                <w:sz w:val="16"/>
                <w:szCs w:val="16"/>
              </w:rPr>
            </w:pPr>
            <w:r w:rsidRPr="006B3529">
              <w:rPr>
                <w:rFonts w:asciiTheme="minorHAnsi" w:hAnsiTheme="minorHAnsi" w:cstheme="minorBidi"/>
                <w:b/>
                <w:bCs/>
                <w:sz w:val="16"/>
                <w:szCs w:val="16"/>
              </w:rPr>
              <w:t>Creating a Character</w:t>
            </w:r>
            <w:r>
              <w:rPr>
                <w:rFonts w:asciiTheme="minorHAnsi" w:hAnsiTheme="minorHAnsi" w:cstheme="minorBidi"/>
                <w:b/>
                <w:bCs/>
                <w:sz w:val="16"/>
                <w:szCs w:val="16"/>
              </w:rPr>
              <w:t xml:space="preserve">                                                                          </w:t>
            </w:r>
            <w:r w:rsidRPr="006B3529">
              <w:rPr>
                <w:rFonts w:asciiTheme="minorHAnsi" w:hAnsiTheme="minorHAnsi" w:cstheme="minorBidi"/>
                <w:sz w:val="16"/>
                <w:szCs w:val="16"/>
              </w:rPr>
              <w:t xml:space="preserve">Students create a character and develop this, using the techniques below. Students also create and perform a monologue. </w:t>
            </w:r>
          </w:p>
        </w:tc>
        <w:tc>
          <w:tcPr>
            <w:tcW w:w="4726" w:type="dxa"/>
            <w:gridSpan w:val="2"/>
          </w:tcPr>
          <w:p w14:paraId="031A29AC" w14:textId="4C3EE930" w:rsidR="000B74A6" w:rsidRPr="006B3529" w:rsidRDefault="000B74A6" w:rsidP="000B74A6">
            <w:pPr>
              <w:pStyle w:val="NormalWeb"/>
              <w:rPr>
                <w:rFonts w:cstheme="minorHAnsi"/>
                <w:b/>
                <w:sz w:val="16"/>
                <w:szCs w:val="16"/>
              </w:rPr>
            </w:pPr>
            <w:r w:rsidRPr="006B3529">
              <w:rPr>
                <w:rFonts w:asciiTheme="minorHAnsi" w:hAnsiTheme="minorHAnsi" w:cstheme="minorBidi"/>
                <w:b/>
                <w:bCs/>
                <w:sz w:val="16"/>
                <w:szCs w:val="16"/>
              </w:rPr>
              <w:t>Physical Theatre</w:t>
            </w:r>
            <w:r>
              <w:rPr>
                <w:rFonts w:asciiTheme="minorHAnsi" w:hAnsiTheme="minorHAnsi" w:cstheme="minorBidi"/>
                <w:b/>
                <w:bCs/>
                <w:sz w:val="16"/>
                <w:szCs w:val="16"/>
              </w:rPr>
              <w:t xml:space="preserve">                                                                                </w:t>
            </w:r>
            <w:r w:rsidRPr="006B3529">
              <w:rPr>
                <w:rFonts w:asciiTheme="minorHAnsi" w:hAnsiTheme="minorHAnsi" w:cstheme="minorBidi"/>
                <w:sz w:val="16"/>
                <w:szCs w:val="16"/>
              </w:rPr>
              <w:t xml:space="preserve">Students explore physical theatre, and then recreate the story of Orpheus and The Underworld using these skills. Students explore narration. </w:t>
            </w:r>
          </w:p>
        </w:tc>
      </w:tr>
      <w:tr w:rsidR="000B74A6" w14:paraId="5DDBF7AA" w14:textId="77777777" w:rsidTr="7A3775B9">
        <w:tc>
          <w:tcPr>
            <w:tcW w:w="1421" w:type="dxa"/>
          </w:tcPr>
          <w:p w14:paraId="0A6CB2C4" w14:textId="77777777" w:rsidR="000B74A6" w:rsidRPr="00DA6FA5" w:rsidRDefault="000B74A6" w:rsidP="000B74A6">
            <w:pPr>
              <w:jc w:val="center"/>
              <w:rPr>
                <w:b/>
                <w:sz w:val="18"/>
                <w:szCs w:val="18"/>
              </w:rPr>
            </w:pPr>
            <w:r w:rsidRPr="00DA6FA5">
              <w:rPr>
                <w:b/>
                <w:sz w:val="18"/>
                <w:szCs w:val="18"/>
              </w:rPr>
              <w:t>English</w:t>
            </w:r>
          </w:p>
        </w:tc>
        <w:tc>
          <w:tcPr>
            <w:tcW w:w="2362" w:type="dxa"/>
          </w:tcPr>
          <w:p w14:paraId="0DA9BEE1" w14:textId="77777777" w:rsidR="000B74A6" w:rsidRPr="00DA6FA5" w:rsidRDefault="000B74A6" w:rsidP="000B74A6">
            <w:pPr>
              <w:rPr>
                <w:rFonts w:cstheme="minorHAnsi"/>
                <w:b/>
                <w:sz w:val="16"/>
                <w:szCs w:val="16"/>
              </w:rPr>
            </w:pPr>
            <w:r w:rsidRPr="00DA6FA5">
              <w:rPr>
                <w:rFonts w:cstheme="minorHAnsi"/>
                <w:b/>
                <w:sz w:val="16"/>
                <w:szCs w:val="16"/>
              </w:rPr>
              <w:t>Transition Unit - Role Models Study</w:t>
            </w:r>
          </w:p>
          <w:p w14:paraId="347E00A4" w14:textId="77777777" w:rsidR="000B74A6" w:rsidRPr="00DA6FA5" w:rsidRDefault="000B74A6" w:rsidP="000B74A6">
            <w:pPr>
              <w:rPr>
                <w:rFonts w:cstheme="minorHAnsi"/>
                <w:b/>
                <w:sz w:val="16"/>
                <w:szCs w:val="16"/>
              </w:rPr>
            </w:pPr>
            <w:r w:rsidRPr="00DA6FA5">
              <w:rPr>
                <w:rFonts w:cstheme="minorHAnsi"/>
                <w:sz w:val="16"/>
                <w:szCs w:val="16"/>
              </w:rPr>
              <w:t>This unit will look at role models from a range of cultural backgrounds, but with a particular focus on female adolescent voices.</w:t>
            </w:r>
          </w:p>
        </w:tc>
        <w:tc>
          <w:tcPr>
            <w:tcW w:w="2362" w:type="dxa"/>
          </w:tcPr>
          <w:p w14:paraId="3CDF89FE" w14:textId="77777777" w:rsidR="000B74A6" w:rsidRPr="00DA6FA5" w:rsidRDefault="000B74A6" w:rsidP="000B74A6">
            <w:pPr>
              <w:rPr>
                <w:rFonts w:cstheme="minorHAnsi"/>
                <w:b/>
                <w:sz w:val="16"/>
                <w:szCs w:val="16"/>
              </w:rPr>
            </w:pPr>
            <w:r w:rsidRPr="00DA6FA5">
              <w:rPr>
                <w:rFonts w:cstheme="minorHAnsi"/>
                <w:b/>
                <w:sz w:val="16"/>
                <w:szCs w:val="16"/>
              </w:rPr>
              <w:t>Novel  - Refugee Boy by Benjamin Zephaniah</w:t>
            </w:r>
          </w:p>
          <w:p w14:paraId="27C7C841" w14:textId="77777777" w:rsidR="000B74A6" w:rsidRPr="00DA6FA5" w:rsidRDefault="000B74A6" w:rsidP="000B74A6">
            <w:pPr>
              <w:rPr>
                <w:rFonts w:cstheme="minorHAnsi"/>
                <w:b/>
                <w:sz w:val="16"/>
                <w:szCs w:val="16"/>
              </w:rPr>
            </w:pPr>
            <w:r w:rsidRPr="00DA6FA5">
              <w:rPr>
                <w:rFonts w:cstheme="minorHAnsi"/>
                <w:sz w:val="16"/>
                <w:szCs w:val="16"/>
              </w:rPr>
              <w:t>Pupils will study a modern novel with a focus on l</w:t>
            </w:r>
            <w:r>
              <w:rPr>
                <w:rFonts w:cstheme="minorHAnsi"/>
                <w:sz w:val="16"/>
                <w:szCs w:val="16"/>
              </w:rPr>
              <w:t xml:space="preserve">anguage, character and setting, relating </w:t>
            </w:r>
            <w:r w:rsidRPr="00DA6FA5">
              <w:rPr>
                <w:rFonts w:cstheme="minorHAnsi"/>
                <w:sz w:val="16"/>
                <w:szCs w:val="16"/>
              </w:rPr>
              <w:t>themes in the novel</w:t>
            </w:r>
            <w:r>
              <w:rPr>
                <w:rFonts w:cstheme="minorHAnsi"/>
                <w:sz w:val="16"/>
                <w:szCs w:val="16"/>
              </w:rPr>
              <w:t xml:space="preserve"> to</w:t>
            </w:r>
            <w:r w:rsidRPr="00DA6FA5">
              <w:rPr>
                <w:rFonts w:cstheme="minorHAnsi"/>
                <w:sz w:val="16"/>
                <w:szCs w:val="16"/>
              </w:rPr>
              <w:t xml:space="preserve"> their own culturally diverse community.</w:t>
            </w:r>
          </w:p>
        </w:tc>
        <w:tc>
          <w:tcPr>
            <w:tcW w:w="2360" w:type="dxa"/>
          </w:tcPr>
          <w:p w14:paraId="50210ED1" w14:textId="77777777" w:rsidR="000B74A6" w:rsidRPr="00DA6FA5" w:rsidRDefault="000B74A6" w:rsidP="000B74A6">
            <w:pPr>
              <w:rPr>
                <w:rFonts w:cstheme="minorHAnsi"/>
                <w:b/>
                <w:sz w:val="16"/>
                <w:szCs w:val="16"/>
              </w:rPr>
            </w:pPr>
            <w:r w:rsidRPr="00DA6FA5">
              <w:rPr>
                <w:rFonts w:cstheme="minorHAnsi"/>
                <w:b/>
                <w:sz w:val="16"/>
                <w:szCs w:val="16"/>
              </w:rPr>
              <w:t>Creative Writing (The Short Horror Story)</w:t>
            </w:r>
          </w:p>
          <w:p w14:paraId="10AAFA5F" w14:textId="77777777" w:rsidR="000B74A6" w:rsidRPr="00DA6FA5" w:rsidRDefault="000B74A6" w:rsidP="000B74A6">
            <w:pPr>
              <w:rPr>
                <w:rFonts w:cstheme="minorHAnsi"/>
                <w:sz w:val="16"/>
                <w:szCs w:val="16"/>
              </w:rPr>
            </w:pPr>
            <w:r w:rsidRPr="00DA6FA5">
              <w:rPr>
                <w:rFonts w:cstheme="minorHAnsi"/>
                <w:sz w:val="16"/>
                <w:szCs w:val="16"/>
              </w:rPr>
              <w:t>A focus on the generic conventions of KS3 suitable horror stories that will culminate in pupils planning, drafting and writing their own e</w:t>
            </w:r>
            <w:r>
              <w:rPr>
                <w:rFonts w:cstheme="minorHAnsi"/>
                <w:sz w:val="16"/>
                <w:szCs w:val="16"/>
              </w:rPr>
              <w:t>xtracts.</w:t>
            </w:r>
          </w:p>
        </w:tc>
        <w:tc>
          <w:tcPr>
            <w:tcW w:w="2362" w:type="dxa"/>
          </w:tcPr>
          <w:p w14:paraId="41926D21" w14:textId="77777777" w:rsidR="000B74A6" w:rsidRPr="00DA6FA5" w:rsidRDefault="000B74A6" w:rsidP="000B74A6">
            <w:pPr>
              <w:rPr>
                <w:rFonts w:cstheme="minorHAnsi"/>
                <w:b/>
                <w:sz w:val="16"/>
                <w:szCs w:val="16"/>
              </w:rPr>
            </w:pPr>
            <w:r w:rsidRPr="00DA6FA5">
              <w:rPr>
                <w:rFonts w:cstheme="minorHAnsi"/>
                <w:b/>
                <w:sz w:val="16"/>
                <w:szCs w:val="16"/>
              </w:rPr>
              <w:t>Relationships in Shakespeare</w:t>
            </w:r>
          </w:p>
          <w:p w14:paraId="63E354FA" w14:textId="77777777" w:rsidR="000B74A6" w:rsidRPr="00DA6FA5" w:rsidRDefault="000B74A6" w:rsidP="000B74A6">
            <w:pPr>
              <w:rPr>
                <w:rFonts w:cstheme="minorHAnsi"/>
                <w:sz w:val="16"/>
                <w:szCs w:val="16"/>
              </w:rPr>
            </w:pPr>
            <w:r w:rsidRPr="00DA6FA5">
              <w:rPr>
                <w:rFonts w:cstheme="minorHAnsi"/>
                <w:sz w:val="16"/>
                <w:szCs w:val="16"/>
              </w:rPr>
              <w:t>This unit will build on the KS2 knowledge of Shakespeare and his plays by studying the theme of ‘Relationships’ across a range of plays with focus on specific extracts.</w:t>
            </w:r>
          </w:p>
        </w:tc>
        <w:tc>
          <w:tcPr>
            <w:tcW w:w="2363" w:type="dxa"/>
          </w:tcPr>
          <w:p w14:paraId="717A191A" w14:textId="77777777" w:rsidR="000B74A6" w:rsidRPr="00DA6FA5" w:rsidRDefault="000B74A6" w:rsidP="000B74A6">
            <w:pPr>
              <w:rPr>
                <w:rFonts w:cstheme="minorHAnsi"/>
                <w:b/>
                <w:sz w:val="16"/>
                <w:szCs w:val="16"/>
              </w:rPr>
            </w:pPr>
            <w:r w:rsidRPr="00DA6FA5">
              <w:rPr>
                <w:rFonts w:cstheme="minorHAnsi"/>
                <w:b/>
                <w:sz w:val="16"/>
                <w:szCs w:val="16"/>
              </w:rPr>
              <w:t>Poetry -Perspectives and Experiences of Conflict</w:t>
            </w:r>
          </w:p>
          <w:p w14:paraId="6A9C44DF" w14:textId="77777777" w:rsidR="000B74A6" w:rsidRPr="00DA6FA5" w:rsidRDefault="000B74A6" w:rsidP="000B74A6">
            <w:pPr>
              <w:rPr>
                <w:rFonts w:cstheme="minorHAnsi"/>
                <w:b/>
                <w:sz w:val="16"/>
                <w:szCs w:val="16"/>
              </w:rPr>
            </w:pPr>
            <w:r w:rsidRPr="00DA6FA5">
              <w:rPr>
                <w:rFonts w:cstheme="minorHAnsi"/>
                <w:sz w:val="16"/>
                <w:szCs w:val="16"/>
              </w:rPr>
              <w:t xml:space="preserve">This unit will look at conflict (specifically WWI) form a range of perspectives of those cultures that experienced this war. </w:t>
            </w:r>
          </w:p>
        </w:tc>
        <w:tc>
          <w:tcPr>
            <w:tcW w:w="2363" w:type="dxa"/>
          </w:tcPr>
          <w:p w14:paraId="7E79DD96" w14:textId="77777777" w:rsidR="000B74A6" w:rsidRPr="00DA6FA5" w:rsidRDefault="000B74A6" w:rsidP="000B74A6">
            <w:pPr>
              <w:rPr>
                <w:rFonts w:cstheme="minorHAnsi"/>
                <w:sz w:val="16"/>
                <w:szCs w:val="16"/>
              </w:rPr>
            </w:pPr>
            <w:r w:rsidRPr="00DA6FA5">
              <w:rPr>
                <w:rFonts w:cstheme="minorHAnsi"/>
                <w:b/>
                <w:sz w:val="16"/>
                <w:szCs w:val="16"/>
              </w:rPr>
              <w:t xml:space="preserve">Non Fiction Project – </w:t>
            </w:r>
          </w:p>
          <w:p w14:paraId="19850208" w14:textId="77777777" w:rsidR="000B74A6" w:rsidRPr="00DA6FA5" w:rsidRDefault="000B74A6" w:rsidP="000B74A6">
            <w:pPr>
              <w:rPr>
                <w:rFonts w:cstheme="minorHAnsi"/>
                <w:b/>
                <w:sz w:val="16"/>
                <w:szCs w:val="16"/>
              </w:rPr>
            </w:pPr>
            <w:r w:rsidRPr="00DA6FA5">
              <w:rPr>
                <w:rFonts w:cstheme="minorHAnsi"/>
                <w:b/>
                <w:sz w:val="16"/>
                <w:szCs w:val="16"/>
              </w:rPr>
              <w:t>Dragon’s Den</w:t>
            </w:r>
          </w:p>
          <w:p w14:paraId="27D8D4FC" w14:textId="77777777" w:rsidR="000B74A6" w:rsidRPr="00DA6FA5" w:rsidRDefault="000B74A6" w:rsidP="000B74A6">
            <w:pPr>
              <w:rPr>
                <w:rFonts w:cstheme="minorHAnsi"/>
                <w:sz w:val="16"/>
                <w:szCs w:val="16"/>
              </w:rPr>
            </w:pPr>
            <w:r w:rsidRPr="00DA6FA5">
              <w:rPr>
                <w:rFonts w:cstheme="minorHAnsi"/>
                <w:sz w:val="16"/>
                <w:szCs w:val="16"/>
              </w:rPr>
              <w:t>This unit will focus on adverting and marketing texts with pupil asked to plan a product, explain how it works and persuade an audience to fund its creation</w:t>
            </w:r>
            <w:r>
              <w:rPr>
                <w:rFonts w:cstheme="minorHAnsi"/>
                <w:sz w:val="16"/>
                <w:szCs w:val="16"/>
              </w:rPr>
              <w:t>.</w:t>
            </w:r>
          </w:p>
        </w:tc>
      </w:tr>
      <w:tr w:rsidR="00085BBD" w:rsidRPr="00085BBD" w14:paraId="19744C8C" w14:textId="77777777" w:rsidTr="7A3775B9">
        <w:tc>
          <w:tcPr>
            <w:tcW w:w="1421" w:type="dxa"/>
          </w:tcPr>
          <w:p w14:paraId="017B222B" w14:textId="534E56D4" w:rsidR="00085BBD" w:rsidRPr="00DA6FA5" w:rsidRDefault="00085BBD" w:rsidP="00085BBD">
            <w:pPr>
              <w:jc w:val="center"/>
              <w:rPr>
                <w:b/>
                <w:sz w:val="18"/>
                <w:szCs w:val="18"/>
              </w:rPr>
            </w:pPr>
            <w:r>
              <w:rPr>
                <w:b/>
                <w:sz w:val="18"/>
                <w:szCs w:val="18"/>
              </w:rPr>
              <w:t>Geography</w:t>
            </w:r>
          </w:p>
        </w:tc>
        <w:tc>
          <w:tcPr>
            <w:tcW w:w="2362" w:type="dxa"/>
          </w:tcPr>
          <w:p w14:paraId="23A8458F" w14:textId="77777777" w:rsidR="00085BBD" w:rsidRPr="00085BBD" w:rsidRDefault="00085BBD" w:rsidP="00085BBD">
            <w:pPr>
              <w:rPr>
                <w:rFonts w:cstheme="minorHAnsi"/>
                <w:b/>
                <w:bCs/>
                <w:sz w:val="16"/>
                <w:szCs w:val="16"/>
              </w:rPr>
            </w:pPr>
            <w:r w:rsidRPr="00085BBD">
              <w:rPr>
                <w:rFonts w:cstheme="minorHAnsi"/>
                <w:b/>
                <w:bCs/>
                <w:sz w:val="16"/>
                <w:szCs w:val="16"/>
              </w:rPr>
              <w:t>Welcome to Geography &amp; Map Skills</w:t>
            </w:r>
          </w:p>
          <w:p w14:paraId="3F6F2F21" w14:textId="2D191DE6" w:rsidR="00085BBD" w:rsidRPr="00085BBD" w:rsidRDefault="00085BBD" w:rsidP="00085BBD">
            <w:pPr>
              <w:rPr>
                <w:rFonts w:cstheme="minorHAnsi"/>
                <w:iCs/>
                <w:sz w:val="16"/>
                <w:szCs w:val="16"/>
              </w:rPr>
            </w:pPr>
            <w:r w:rsidRPr="00085BBD">
              <w:rPr>
                <w:rFonts w:cstheme="minorHAnsi"/>
                <w:iCs/>
                <w:sz w:val="16"/>
                <w:szCs w:val="16"/>
              </w:rPr>
              <w:t>Introduction to geography.</w:t>
            </w:r>
          </w:p>
          <w:p w14:paraId="276FD098" w14:textId="77777777" w:rsidR="00085BBD" w:rsidRPr="00085BBD" w:rsidRDefault="00085BBD" w:rsidP="00085BBD">
            <w:pPr>
              <w:rPr>
                <w:rFonts w:cstheme="minorHAnsi"/>
                <w:iCs/>
                <w:sz w:val="16"/>
                <w:szCs w:val="16"/>
              </w:rPr>
            </w:pPr>
            <w:r w:rsidRPr="00085BBD">
              <w:rPr>
                <w:rFonts w:cstheme="minorHAnsi"/>
                <w:iCs/>
                <w:sz w:val="16"/>
                <w:szCs w:val="16"/>
              </w:rPr>
              <w:t xml:space="preserve">Importance of geography </w:t>
            </w:r>
          </w:p>
          <w:p w14:paraId="07A21543" w14:textId="77777777" w:rsidR="00085BBD" w:rsidRPr="00085BBD" w:rsidRDefault="00085BBD" w:rsidP="00085BBD">
            <w:pPr>
              <w:rPr>
                <w:rFonts w:cstheme="minorHAnsi"/>
                <w:iCs/>
                <w:sz w:val="16"/>
                <w:szCs w:val="16"/>
              </w:rPr>
            </w:pPr>
            <w:r w:rsidRPr="00085BBD">
              <w:rPr>
                <w:rFonts w:cstheme="minorHAnsi"/>
                <w:iCs/>
                <w:sz w:val="16"/>
                <w:szCs w:val="16"/>
              </w:rPr>
              <w:t>Atlas maps, continents and oceans, latitude &amp; longitude, compass directions.</w:t>
            </w:r>
          </w:p>
          <w:p w14:paraId="70166E19" w14:textId="77777777" w:rsidR="00085BBD" w:rsidRPr="00085BBD" w:rsidRDefault="00085BBD" w:rsidP="00085BBD">
            <w:pPr>
              <w:rPr>
                <w:rFonts w:cstheme="minorHAnsi"/>
                <w:iCs/>
                <w:sz w:val="16"/>
                <w:szCs w:val="16"/>
              </w:rPr>
            </w:pPr>
            <w:r w:rsidRPr="00085BBD">
              <w:rPr>
                <w:rFonts w:cstheme="minorHAnsi"/>
                <w:iCs/>
                <w:sz w:val="16"/>
                <w:szCs w:val="16"/>
              </w:rPr>
              <w:t>OS maps including grid refs, measuring height &amp; distance, describing landscapes from maps</w:t>
            </w:r>
          </w:p>
          <w:p w14:paraId="278AAF38" w14:textId="77777777" w:rsidR="00085BBD" w:rsidRPr="00085BBD" w:rsidRDefault="00085BBD" w:rsidP="00085BBD">
            <w:pPr>
              <w:rPr>
                <w:rFonts w:cstheme="minorHAnsi"/>
                <w:iCs/>
                <w:sz w:val="16"/>
                <w:szCs w:val="16"/>
              </w:rPr>
            </w:pPr>
          </w:p>
          <w:p w14:paraId="6BDA71D5" w14:textId="77777777" w:rsidR="00085BBD" w:rsidRPr="00085BBD" w:rsidRDefault="00085BBD" w:rsidP="00085BBD">
            <w:pPr>
              <w:rPr>
                <w:rFonts w:cstheme="minorHAnsi"/>
                <w:b/>
                <w:bCs/>
                <w:sz w:val="16"/>
                <w:szCs w:val="16"/>
              </w:rPr>
            </w:pPr>
          </w:p>
        </w:tc>
        <w:tc>
          <w:tcPr>
            <w:tcW w:w="2362" w:type="dxa"/>
          </w:tcPr>
          <w:p w14:paraId="0E70ADD2" w14:textId="77777777" w:rsidR="00085BBD" w:rsidRPr="00085BBD" w:rsidRDefault="00085BBD" w:rsidP="00085BBD">
            <w:pPr>
              <w:rPr>
                <w:rFonts w:cstheme="minorHAnsi"/>
                <w:b/>
                <w:bCs/>
                <w:sz w:val="16"/>
                <w:szCs w:val="16"/>
              </w:rPr>
            </w:pPr>
            <w:r w:rsidRPr="00085BBD">
              <w:rPr>
                <w:rFonts w:cstheme="minorHAnsi"/>
                <w:b/>
                <w:bCs/>
                <w:sz w:val="16"/>
                <w:szCs w:val="16"/>
              </w:rPr>
              <w:t>Welcome to Geography &amp; Map Skills</w:t>
            </w:r>
          </w:p>
          <w:p w14:paraId="22164163" w14:textId="379CC664" w:rsidR="00085BBD" w:rsidRPr="00085BBD" w:rsidRDefault="00085BBD" w:rsidP="00085BBD">
            <w:pPr>
              <w:rPr>
                <w:rFonts w:cstheme="minorHAnsi"/>
                <w:iCs/>
                <w:sz w:val="16"/>
                <w:szCs w:val="16"/>
              </w:rPr>
            </w:pPr>
            <w:r w:rsidRPr="00085BBD">
              <w:rPr>
                <w:rFonts w:cstheme="minorHAnsi"/>
                <w:iCs/>
                <w:sz w:val="16"/>
                <w:szCs w:val="16"/>
              </w:rPr>
              <w:t xml:space="preserve">Use of aerial photos, identifying where photos are taken using OS maps </w:t>
            </w:r>
          </w:p>
          <w:p w14:paraId="3B6BE8E7" w14:textId="3423265E" w:rsidR="00085BBD" w:rsidRPr="00085BBD" w:rsidRDefault="00085BBD" w:rsidP="00085BBD">
            <w:pPr>
              <w:rPr>
                <w:rFonts w:cstheme="minorHAnsi"/>
                <w:b/>
                <w:bCs/>
                <w:sz w:val="16"/>
                <w:szCs w:val="16"/>
              </w:rPr>
            </w:pPr>
            <w:r w:rsidRPr="00085BBD">
              <w:rPr>
                <w:rFonts w:cstheme="minorHAnsi"/>
                <w:b/>
                <w:bCs/>
                <w:sz w:val="16"/>
                <w:szCs w:val="16"/>
              </w:rPr>
              <w:t>Glaciation</w:t>
            </w:r>
          </w:p>
          <w:p w14:paraId="71F65CEE" w14:textId="1473A8E5" w:rsidR="00085BBD" w:rsidRPr="00085BBD" w:rsidRDefault="00085BBD" w:rsidP="00085BBD">
            <w:pPr>
              <w:rPr>
                <w:rFonts w:eastAsia="Calibri" w:cstheme="minorHAnsi"/>
                <w:color w:val="000000" w:themeColor="text1"/>
                <w:sz w:val="16"/>
                <w:szCs w:val="16"/>
              </w:rPr>
            </w:pPr>
            <w:r w:rsidRPr="00085BBD">
              <w:rPr>
                <w:rFonts w:eastAsia="Calibri" w:cstheme="minorHAnsi"/>
                <w:iCs/>
                <w:color w:val="000000" w:themeColor="text1"/>
                <w:sz w:val="16"/>
                <w:szCs w:val="16"/>
              </w:rPr>
              <w:t>Glacial processes</w:t>
            </w:r>
          </w:p>
          <w:p w14:paraId="1358038F" w14:textId="77777777" w:rsidR="00085BBD" w:rsidRPr="00085BBD" w:rsidRDefault="00085BBD" w:rsidP="00085BBD">
            <w:pPr>
              <w:spacing w:line="259" w:lineRule="auto"/>
              <w:rPr>
                <w:rFonts w:eastAsia="Calibri" w:cstheme="minorHAnsi"/>
                <w:color w:val="000000" w:themeColor="text1"/>
                <w:sz w:val="16"/>
                <w:szCs w:val="16"/>
              </w:rPr>
            </w:pPr>
            <w:r w:rsidRPr="00085BBD">
              <w:rPr>
                <w:rFonts w:eastAsia="Calibri" w:cstheme="minorHAnsi"/>
                <w:iCs/>
                <w:color w:val="000000" w:themeColor="text1"/>
                <w:sz w:val="16"/>
                <w:szCs w:val="16"/>
              </w:rPr>
              <w:t>Landforms of glaciation</w:t>
            </w:r>
          </w:p>
          <w:p w14:paraId="328D4A69" w14:textId="77777777" w:rsidR="00085BBD" w:rsidRPr="00085BBD" w:rsidRDefault="00085BBD" w:rsidP="00085BBD">
            <w:pPr>
              <w:spacing w:line="259" w:lineRule="auto"/>
              <w:rPr>
                <w:rFonts w:eastAsia="Calibri" w:cstheme="minorHAnsi"/>
                <w:color w:val="000000" w:themeColor="text1"/>
                <w:sz w:val="16"/>
                <w:szCs w:val="16"/>
              </w:rPr>
            </w:pPr>
            <w:r w:rsidRPr="00085BBD">
              <w:rPr>
                <w:rFonts w:eastAsia="Calibri" w:cstheme="minorHAnsi"/>
                <w:iCs/>
                <w:color w:val="000000" w:themeColor="text1"/>
                <w:sz w:val="16"/>
                <w:szCs w:val="16"/>
              </w:rPr>
              <w:t>Why are glaciers melting?</w:t>
            </w:r>
          </w:p>
          <w:p w14:paraId="716C603B" w14:textId="77777777" w:rsidR="00085BBD" w:rsidRPr="00085BBD" w:rsidRDefault="00085BBD" w:rsidP="00085BBD">
            <w:pPr>
              <w:spacing w:line="259" w:lineRule="auto"/>
              <w:rPr>
                <w:rFonts w:eastAsia="Calibri" w:cstheme="minorHAnsi"/>
                <w:color w:val="000000" w:themeColor="text1"/>
                <w:sz w:val="16"/>
                <w:szCs w:val="16"/>
              </w:rPr>
            </w:pPr>
            <w:r w:rsidRPr="00085BBD">
              <w:rPr>
                <w:rFonts w:eastAsia="Calibri" w:cstheme="minorHAnsi"/>
                <w:iCs/>
                <w:color w:val="000000" w:themeColor="text1"/>
                <w:sz w:val="16"/>
                <w:szCs w:val="16"/>
              </w:rPr>
              <w:t>Opportunities and challenges of glaciated landscapes</w:t>
            </w:r>
          </w:p>
          <w:p w14:paraId="65B49937" w14:textId="77777777" w:rsidR="00085BBD" w:rsidRPr="00085BBD" w:rsidRDefault="00085BBD" w:rsidP="00085BBD">
            <w:pPr>
              <w:rPr>
                <w:rFonts w:cstheme="minorHAnsi"/>
                <w:iCs/>
                <w:sz w:val="16"/>
                <w:szCs w:val="16"/>
              </w:rPr>
            </w:pPr>
            <w:r w:rsidRPr="00085BBD">
              <w:rPr>
                <w:rFonts w:cstheme="minorHAnsi"/>
                <w:iCs/>
                <w:sz w:val="16"/>
                <w:szCs w:val="16"/>
              </w:rPr>
              <w:t>Focussing on map skills</w:t>
            </w:r>
          </w:p>
          <w:p w14:paraId="5C66AE77" w14:textId="77777777" w:rsidR="00085BBD" w:rsidRPr="00085BBD" w:rsidRDefault="00085BBD" w:rsidP="00085BBD">
            <w:pPr>
              <w:rPr>
                <w:rFonts w:cstheme="minorHAnsi"/>
                <w:b/>
                <w:bCs/>
                <w:sz w:val="16"/>
                <w:szCs w:val="16"/>
              </w:rPr>
            </w:pPr>
          </w:p>
          <w:p w14:paraId="6A40031D" w14:textId="77777777" w:rsidR="00085BBD" w:rsidRPr="00085BBD" w:rsidRDefault="00085BBD" w:rsidP="00085BBD">
            <w:pPr>
              <w:rPr>
                <w:rFonts w:cstheme="minorHAnsi"/>
                <w:bCs/>
                <w:color w:val="FF0000"/>
                <w:sz w:val="16"/>
                <w:szCs w:val="16"/>
              </w:rPr>
            </w:pPr>
          </w:p>
          <w:p w14:paraId="34C4615A" w14:textId="77777777" w:rsidR="00085BBD" w:rsidRPr="00085BBD" w:rsidRDefault="00085BBD" w:rsidP="00085BBD">
            <w:pPr>
              <w:rPr>
                <w:rFonts w:cstheme="minorHAnsi"/>
                <w:b/>
                <w:bCs/>
                <w:sz w:val="16"/>
                <w:szCs w:val="16"/>
              </w:rPr>
            </w:pPr>
          </w:p>
          <w:p w14:paraId="6CD79029" w14:textId="77777777" w:rsidR="00085BBD" w:rsidRPr="00085BBD" w:rsidRDefault="00085BBD" w:rsidP="00085BBD">
            <w:pPr>
              <w:rPr>
                <w:rFonts w:cstheme="minorHAnsi"/>
                <w:b/>
                <w:bCs/>
                <w:sz w:val="16"/>
                <w:szCs w:val="16"/>
              </w:rPr>
            </w:pPr>
          </w:p>
          <w:p w14:paraId="364DEAA6" w14:textId="77777777" w:rsidR="00085BBD" w:rsidRPr="00085BBD" w:rsidRDefault="00085BBD" w:rsidP="00085BBD">
            <w:pPr>
              <w:rPr>
                <w:rFonts w:cstheme="minorHAnsi"/>
                <w:b/>
                <w:bCs/>
                <w:sz w:val="16"/>
                <w:szCs w:val="16"/>
              </w:rPr>
            </w:pPr>
          </w:p>
        </w:tc>
        <w:tc>
          <w:tcPr>
            <w:tcW w:w="2360" w:type="dxa"/>
          </w:tcPr>
          <w:p w14:paraId="24C26643" w14:textId="77777777" w:rsidR="00085BBD" w:rsidRPr="00085BBD" w:rsidRDefault="00085BBD" w:rsidP="00085BBD">
            <w:pPr>
              <w:rPr>
                <w:rFonts w:cstheme="minorHAnsi"/>
                <w:b/>
                <w:bCs/>
                <w:sz w:val="16"/>
                <w:szCs w:val="16"/>
              </w:rPr>
            </w:pPr>
            <w:r w:rsidRPr="00085BBD">
              <w:rPr>
                <w:rFonts w:cstheme="minorHAnsi"/>
                <w:b/>
                <w:bCs/>
                <w:sz w:val="16"/>
                <w:szCs w:val="16"/>
              </w:rPr>
              <w:t>Settlements and urbanisation</w:t>
            </w:r>
          </w:p>
          <w:p w14:paraId="5329EC05" w14:textId="4383C16F" w:rsidR="00085BBD" w:rsidRPr="00085BBD" w:rsidRDefault="00085BBD" w:rsidP="00085BBD">
            <w:pPr>
              <w:rPr>
                <w:rFonts w:cstheme="minorHAnsi"/>
                <w:iCs/>
                <w:sz w:val="16"/>
                <w:szCs w:val="16"/>
              </w:rPr>
            </w:pPr>
            <w:r w:rsidRPr="00085BBD">
              <w:rPr>
                <w:rFonts w:cstheme="minorHAnsi"/>
                <w:iCs/>
                <w:sz w:val="16"/>
                <w:szCs w:val="16"/>
              </w:rPr>
              <w:t>Hierarchy of settlements,</w:t>
            </w:r>
          </w:p>
          <w:p w14:paraId="0A506ED6" w14:textId="77777777" w:rsidR="00085BBD" w:rsidRPr="00085BBD" w:rsidRDefault="00085BBD" w:rsidP="00085BBD">
            <w:pPr>
              <w:rPr>
                <w:rFonts w:cstheme="minorHAnsi"/>
                <w:iCs/>
                <w:sz w:val="16"/>
                <w:szCs w:val="16"/>
              </w:rPr>
            </w:pPr>
            <w:r w:rsidRPr="00085BBD">
              <w:rPr>
                <w:rFonts w:cstheme="minorHAnsi"/>
                <w:iCs/>
                <w:sz w:val="16"/>
                <w:szCs w:val="16"/>
              </w:rPr>
              <w:t>Settlement patterns</w:t>
            </w:r>
          </w:p>
          <w:p w14:paraId="4AB8B440" w14:textId="77777777" w:rsidR="00085BBD" w:rsidRPr="00085BBD" w:rsidRDefault="00085BBD" w:rsidP="00085BBD">
            <w:pPr>
              <w:rPr>
                <w:rFonts w:cstheme="minorHAnsi"/>
                <w:iCs/>
                <w:sz w:val="16"/>
                <w:szCs w:val="16"/>
              </w:rPr>
            </w:pPr>
            <w:r w:rsidRPr="00085BBD">
              <w:rPr>
                <w:rFonts w:cstheme="minorHAnsi"/>
                <w:iCs/>
                <w:sz w:val="16"/>
                <w:szCs w:val="16"/>
              </w:rPr>
              <w:t>Site and situation</w:t>
            </w:r>
          </w:p>
          <w:p w14:paraId="2AE7D10B" w14:textId="77777777" w:rsidR="00085BBD" w:rsidRPr="00085BBD" w:rsidRDefault="00085BBD" w:rsidP="00085BBD">
            <w:pPr>
              <w:rPr>
                <w:rFonts w:cstheme="minorHAnsi"/>
                <w:iCs/>
                <w:sz w:val="16"/>
                <w:szCs w:val="16"/>
              </w:rPr>
            </w:pPr>
            <w:r w:rsidRPr="00085BBD">
              <w:rPr>
                <w:rFonts w:cstheme="minorHAnsi"/>
                <w:iCs/>
                <w:sz w:val="16"/>
                <w:szCs w:val="16"/>
              </w:rPr>
              <w:t>Settlement models (Burgess and Hoyt)</w:t>
            </w:r>
          </w:p>
          <w:p w14:paraId="1A4B6C03" w14:textId="77777777" w:rsidR="00085BBD" w:rsidRPr="00085BBD" w:rsidRDefault="00085BBD" w:rsidP="00085BBD">
            <w:pPr>
              <w:rPr>
                <w:rFonts w:cstheme="minorHAnsi"/>
                <w:iCs/>
                <w:sz w:val="16"/>
                <w:szCs w:val="16"/>
              </w:rPr>
            </w:pPr>
            <w:r w:rsidRPr="00085BBD">
              <w:rPr>
                <w:rFonts w:cstheme="minorHAnsi"/>
                <w:iCs/>
                <w:sz w:val="16"/>
                <w:szCs w:val="16"/>
              </w:rPr>
              <w:t>Why people move to towns and cities</w:t>
            </w:r>
          </w:p>
          <w:p w14:paraId="5A7B80D6" w14:textId="77777777" w:rsidR="00085BBD" w:rsidRPr="00085BBD" w:rsidRDefault="00085BBD" w:rsidP="00085BBD">
            <w:pPr>
              <w:rPr>
                <w:rFonts w:cstheme="minorHAnsi"/>
                <w:iCs/>
                <w:sz w:val="16"/>
                <w:szCs w:val="16"/>
              </w:rPr>
            </w:pPr>
          </w:p>
          <w:p w14:paraId="4F0A7219" w14:textId="77777777" w:rsidR="00085BBD" w:rsidRPr="00085BBD" w:rsidRDefault="00085BBD" w:rsidP="00085BBD">
            <w:pPr>
              <w:rPr>
                <w:rFonts w:cstheme="minorHAnsi"/>
                <w:bCs/>
                <w:sz w:val="16"/>
                <w:szCs w:val="16"/>
              </w:rPr>
            </w:pPr>
          </w:p>
          <w:p w14:paraId="5EC8198C" w14:textId="77777777" w:rsidR="00085BBD" w:rsidRPr="00085BBD" w:rsidRDefault="00085BBD" w:rsidP="00085BBD">
            <w:pPr>
              <w:rPr>
                <w:rFonts w:cstheme="minorHAnsi"/>
                <w:bCs/>
                <w:sz w:val="16"/>
                <w:szCs w:val="16"/>
              </w:rPr>
            </w:pPr>
          </w:p>
          <w:p w14:paraId="3D89025A" w14:textId="77777777" w:rsidR="00085BBD" w:rsidRPr="00085BBD" w:rsidRDefault="00085BBD" w:rsidP="00085BBD">
            <w:pPr>
              <w:rPr>
                <w:rFonts w:cstheme="minorHAnsi"/>
                <w:bCs/>
                <w:sz w:val="16"/>
                <w:szCs w:val="16"/>
              </w:rPr>
            </w:pPr>
          </w:p>
          <w:p w14:paraId="662FA178" w14:textId="77777777" w:rsidR="00085BBD" w:rsidRPr="00085BBD" w:rsidRDefault="00085BBD" w:rsidP="00085BBD">
            <w:pPr>
              <w:rPr>
                <w:rFonts w:cstheme="minorHAnsi"/>
                <w:b/>
                <w:bCs/>
                <w:sz w:val="16"/>
                <w:szCs w:val="16"/>
              </w:rPr>
            </w:pPr>
          </w:p>
        </w:tc>
        <w:tc>
          <w:tcPr>
            <w:tcW w:w="2362" w:type="dxa"/>
          </w:tcPr>
          <w:p w14:paraId="4C2BFF27" w14:textId="77777777" w:rsidR="00085BBD" w:rsidRPr="00085BBD" w:rsidRDefault="00085BBD" w:rsidP="00085BBD">
            <w:pPr>
              <w:rPr>
                <w:rFonts w:cstheme="minorHAnsi"/>
                <w:b/>
                <w:bCs/>
                <w:sz w:val="16"/>
                <w:szCs w:val="16"/>
              </w:rPr>
            </w:pPr>
            <w:r w:rsidRPr="00085BBD">
              <w:rPr>
                <w:rFonts w:cstheme="minorHAnsi"/>
                <w:b/>
                <w:bCs/>
                <w:sz w:val="16"/>
                <w:szCs w:val="16"/>
              </w:rPr>
              <w:t>Settlements and urbanisation</w:t>
            </w:r>
          </w:p>
          <w:p w14:paraId="4009B6CF" w14:textId="30A09EA2" w:rsidR="00085BBD" w:rsidRPr="00085BBD" w:rsidRDefault="00085BBD" w:rsidP="00085BBD">
            <w:pPr>
              <w:rPr>
                <w:rFonts w:cstheme="minorHAnsi"/>
                <w:iCs/>
                <w:sz w:val="16"/>
                <w:szCs w:val="16"/>
              </w:rPr>
            </w:pPr>
            <w:r w:rsidRPr="00085BBD">
              <w:rPr>
                <w:rFonts w:cstheme="minorHAnsi"/>
                <w:iCs/>
                <w:sz w:val="16"/>
                <w:szCs w:val="16"/>
              </w:rPr>
              <w:t>Case study – Tokyo as the perfect megacity</w:t>
            </w:r>
          </w:p>
          <w:p w14:paraId="4FB6E73C" w14:textId="77777777" w:rsidR="00085BBD" w:rsidRPr="00085BBD" w:rsidRDefault="00085BBD" w:rsidP="00085BBD">
            <w:pPr>
              <w:rPr>
                <w:rFonts w:cstheme="minorHAnsi"/>
                <w:iCs/>
                <w:sz w:val="16"/>
                <w:szCs w:val="16"/>
              </w:rPr>
            </w:pPr>
            <w:r w:rsidRPr="00085BBD">
              <w:rPr>
                <w:rFonts w:cstheme="minorHAnsi"/>
                <w:iCs/>
                <w:sz w:val="16"/>
                <w:szCs w:val="16"/>
              </w:rPr>
              <w:t xml:space="preserve">How cities can be sustainable </w:t>
            </w:r>
          </w:p>
          <w:p w14:paraId="36D1BFF0" w14:textId="77777777" w:rsidR="00085BBD" w:rsidRPr="00085BBD" w:rsidRDefault="00085BBD" w:rsidP="00085BBD">
            <w:pPr>
              <w:rPr>
                <w:rFonts w:cstheme="minorHAnsi"/>
                <w:iCs/>
                <w:sz w:val="16"/>
                <w:szCs w:val="16"/>
              </w:rPr>
            </w:pPr>
            <w:r w:rsidRPr="00085BBD">
              <w:rPr>
                <w:rFonts w:cstheme="minorHAnsi"/>
                <w:iCs/>
                <w:sz w:val="16"/>
                <w:szCs w:val="16"/>
              </w:rPr>
              <w:t>Case studies – London and Singapore</w:t>
            </w:r>
          </w:p>
          <w:p w14:paraId="27BD3D8B" w14:textId="77777777" w:rsidR="00085BBD" w:rsidRPr="00085BBD" w:rsidRDefault="00085BBD" w:rsidP="00085BBD">
            <w:pPr>
              <w:rPr>
                <w:rFonts w:cstheme="minorHAnsi"/>
                <w:iCs/>
                <w:sz w:val="16"/>
                <w:szCs w:val="16"/>
              </w:rPr>
            </w:pPr>
            <w:r w:rsidRPr="00085BBD">
              <w:rPr>
                <w:rFonts w:cstheme="minorHAnsi"/>
                <w:iCs/>
                <w:sz w:val="16"/>
                <w:szCs w:val="16"/>
              </w:rPr>
              <w:t>Informal settlements - favelas</w:t>
            </w:r>
          </w:p>
          <w:p w14:paraId="21EED1CB" w14:textId="77777777" w:rsidR="00085BBD" w:rsidRPr="00085BBD" w:rsidRDefault="00085BBD" w:rsidP="00085BBD">
            <w:pPr>
              <w:rPr>
                <w:rFonts w:cstheme="minorHAnsi"/>
                <w:iCs/>
                <w:sz w:val="16"/>
                <w:szCs w:val="16"/>
              </w:rPr>
            </w:pPr>
          </w:p>
          <w:p w14:paraId="4C525727" w14:textId="77777777" w:rsidR="00085BBD" w:rsidRPr="00085BBD" w:rsidRDefault="00085BBD" w:rsidP="00085BBD">
            <w:pPr>
              <w:rPr>
                <w:rFonts w:cstheme="minorHAnsi"/>
                <w:b/>
                <w:bCs/>
                <w:sz w:val="16"/>
                <w:szCs w:val="16"/>
              </w:rPr>
            </w:pPr>
          </w:p>
        </w:tc>
        <w:tc>
          <w:tcPr>
            <w:tcW w:w="2363" w:type="dxa"/>
          </w:tcPr>
          <w:p w14:paraId="61F3197B" w14:textId="77777777" w:rsidR="00085BBD" w:rsidRPr="00085BBD" w:rsidRDefault="00085BBD" w:rsidP="00085BBD">
            <w:pPr>
              <w:rPr>
                <w:rFonts w:cstheme="minorHAnsi"/>
                <w:b/>
                <w:bCs/>
                <w:sz w:val="16"/>
                <w:szCs w:val="16"/>
                <w:lang w:val="en-US"/>
              </w:rPr>
            </w:pPr>
            <w:r w:rsidRPr="00085BBD">
              <w:rPr>
                <w:rFonts w:cstheme="minorHAnsi"/>
                <w:b/>
                <w:bCs/>
                <w:sz w:val="16"/>
                <w:szCs w:val="16"/>
                <w:lang w:val="en-US"/>
              </w:rPr>
              <w:t>Weather and Climate</w:t>
            </w:r>
          </w:p>
          <w:p w14:paraId="27E57147" w14:textId="1CF2887E" w:rsidR="00085BBD" w:rsidRPr="00085BBD" w:rsidRDefault="00085BBD" w:rsidP="00085BBD">
            <w:pPr>
              <w:rPr>
                <w:rFonts w:cstheme="minorHAnsi"/>
                <w:iCs/>
                <w:sz w:val="16"/>
                <w:szCs w:val="16"/>
              </w:rPr>
            </w:pPr>
            <w:r w:rsidRPr="00085BBD">
              <w:rPr>
                <w:rFonts w:cstheme="minorHAnsi"/>
                <w:iCs/>
                <w:sz w:val="16"/>
                <w:szCs w:val="16"/>
              </w:rPr>
              <w:t>What is the weather</w:t>
            </w:r>
            <w:r>
              <w:rPr>
                <w:rFonts w:cstheme="minorHAnsi"/>
                <w:iCs/>
                <w:sz w:val="16"/>
                <w:szCs w:val="16"/>
              </w:rPr>
              <w:t>?</w:t>
            </w:r>
          </w:p>
          <w:p w14:paraId="2837749B" w14:textId="77777777" w:rsidR="00085BBD" w:rsidRPr="00085BBD" w:rsidRDefault="00085BBD" w:rsidP="00085BBD">
            <w:pPr>
              <w:rPr>
                <w:rFonts w:cstheme="minorHAnsi"/>
                <w:iCs/>
                <w:sz w:val="16"/>
                <w:szCs w:val="16"/>
              </w:rPr>
            </w:pPr>
            <w:r w:rsidRPr="00085BBD">
              <w:rPr>
                <w:rFonts w:cstheme="minorHAnsi"/>
                <w:iCs/>
                <w:sz w:val="16"/>
                <w:szCs w:val="16"/>
              </w:rPr>
              <w:t>World climate</w:t>
            </w:r>
          </w:p>
          <w:p w14:paraId="7281208B" w14:textId="77777777" w:rsidR="00085BBD" w:rsidRPr="00085BBD" w:rsidRDefault="00085BBD" w:rsidP="00085BBD">
            <w:pPr>
              <w:rPr>
                <w:rFonts w:cstheme="minorHAnsi"/>
                <w:iCs/>
                <w:sz w:val="16"/>
                <w:szCs w:val="16"/>
              </w:rPr>
            </w:pPr>
            <w:r w:rsidRPr="00085BBD">
              <w:rPr>
                <w:rFonts w:cstheme="minorHAnsi"/>
                <w:iCs/>
                <w:sz w:val="16"/>
                <w:szCs w:val="16"/>
              </w:rPr>
              <w:t>UK climate</w:t>
            </w:r>
          </w:p>
          <w:p w14:paraId="5ECA6436" w14:textId="77777777" w:rsidR="00085BBD" w:rsidRPr="00085BBD" w:rsidRDefault="00085BBD" w:rsidP="00085BBD">
            <w:pPr>
              <w:rPr>
                <w:rFonts w:cstheme="minorHAnsi"/>
                <w:iCs/>
                <w:sz w:val="16"/>
                <w:szCs w:val="16"/>
              </w:rPr>
            </w:pPr>
            <w:r w:rsidRPr="00085BBD">
              <w:rPr>
                <w:rFonts w:cstheme="minorHAnsi"/>
                <w:iCs/>
                <w:sz w:val="16"/>
                <w:szCs w:val="16"/>
              </w:rPr>
              <w:t>Clouds and rainfall</w:t>
            </w:r>
          </w:p>
          <w:p w14:paraId="1573653B" w14:textId="77777777" w:rsidR="00085BBD" w:rsidRPr="00085BBD" w:rsidRDefault="00085BBD" w:rsidP="00085BBD">
            <w:pPr>
              <w:rPr>
                <w:rFonts w:cstheme="minorHAnsi"/>
                <w:iCs/>
                <w:sz w:val="16"/>
                <w:szCs w:val="16"/>
              </w:rPr>
            </w:pPr>
            <w:r w:rsidRPr="00085BBD">
              <w:rPr>
                <w:rFonts w:cstheme="minorHAnsi"/>
                <w:iCs/>
                <w:sz w:val="16"/>
                <w:szCs w:val="16"/>
              </w:rPr>
              <w:t>Air pressure</w:t>
            </w:r>
          </w:p>
          <w:p w14:paraId="06FF3458" w14:textId="77777777" w:rsidR="00085BBD" w:rsidRPr="00085BBD" w:rsidRDefault="00085BBD" w:rsidP="00085BBD">
            <w:pPr>
              <w:rPr>
                <w:rFonts w:cstheme="minorHAnsi"/>
                <w:iCs/>
                <w:sz w:val="16"/>
                <w:szCs w:val="16"/>
              </w:rPr>
            </w:pPr>
            <w:r w:rsidRPr="00085BBD">
              <w:rPr>
                <w:rFonts w:cstheme="minorHAnsi"/>
                <w:iCs/>
                <w:sz w:val="16"/>
                <w:szCs w:val="16"/>
              </w:rPr>
              <w:t>How do we measure the weather</w:t>
            </w:r>
          </w:p>
          <w:p w14:paraId="0787D862" w14:textId="77777777" w:rsidR="00085BBD" w:rsidRPr="00085BBD" w:rsidRDefault="00085BBD" w:rsidP="00085BBD">
            <w:pPr>
              <w:rPr>
                <w:rFonts w:cstheme="minorHAnsi"/>
                <w:iCs/>
                <w:sz w:val="16"/>
                <w:szCs w:val="16"/>
              </w:rPr>
            </w:pPr>
            <w:r w:rsidRPr="00085BBD">
              <w:rPr>
                <w:rFonts w:cstheme="minorHAnsi"/>
                <w:iCs/>
                <w:sz w:val="16"/>
                <w:szCs w:val="16"/>
              </w:rPr>
              <w:t>Is our weather getting more extreme</w:t>
            </w:r>
          </w:p>
          <w:p w14:paraId="0184D4DD" w14:textId="77777777" w:rsidR="00085BBD" w:rsidRPr="00085BBD" w:rsidRDefault="00085BBD" w:rsidP="00085BBD">
            <w:pPr>
              <w:rPr>
                <w:rFonts w:cstheme="minorHAnsi"/>
                <w:iCs/>
                <w:sz w:val="16"/>
                <w:szCs w:val="16"/>
              </w:rPr>
            </w:pPr>
            <w:r w:rsidRPr="00085BBD">
              <w:rPr>
                <w:rFonts w:cstheme="minorHAnsi"/>
                <w:iCs/>
                <w:sz w:val="16"/>
                <w:szCs w:val="16"/>
              </w:rPr>
              <w:t>Case study – UK Dec 2010</w:t>
            </w:r>
          </w:p>
          <w:p w14:paraId="33F9FEA7" w14:textId="0BB0E8B3" w:rsidR="00085BBD" w:rsidRPr="00085BBD" w:rsidRDefault="00085BBD" w:rsidP="00085BBD">
            <w:pPr>
              <w:rPr>
                <w:rFonts w:cstheme="minorHAnsi"/>
                <w:iCs/>
                <w:sz w:val="16"/>
                <w:szCs w:val="16"/>
              </w:rPr>
            </w:pPr>
            <w:r w:rsidRPr="00085BBD">
              <w:rPr>
                <w:rFonts w:cstheme="minorHAnsi"/>
                <w:iCs/>
                <w:sz w:val="16"/>
                <w:szCs w:val="16"/>
              </w:rPr>
              <w:t xml:space="preserve"> Include fieldwork on the school grounds </w:t>
            </w:r>
          </w:p>
          <w:p w14:paraId="18AB2DA1"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Forming hypothesis</w:t>
            </w:r>
          </w:p>
          <w:p w14:paraId="7A022E9C"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Measuring rainfall</w:t>
            </w:r>
          </w:p>
          <w:p w14:paraId="40C30E8F"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Data analysis</w:t>
            </w:r>
          </w:p>
          <w:p w14:paraId="0DE655DA" w14:textId="1CDBE31C" w:rsidR="00085BBD" w:rsidRPr="00085BBD" w:rsidRDefault="00085BBD" w:rsidP="00085BBD">
            <w:pPr>
              <w:pStyle w:val="ListParagraph"/>
              <w:numPr>
                <w:ilvl w:val="0"/>
                <w:numId w:val="13"/>
              </w:numPr>
              <w:rPr>
                <w:rFonts w:cstheme="minorHAnsi"/>
                <w:b/>
                <w:bCs/>
                <w:sz w:val="16"/>
                <w:szCs w:val="16"/>
              </w:rPr>
            </w:pPr>
            <w:r w:rsidRPr="00085BBD">
              <w:rPr>
                <w:rFonts w:cstheme="minorHAnsi"/>
                <w:iCs/>
                <w:sz w:val="16"/>
                <w:szCs w:val="16"/>
              </w:rPr>
              <w:t>Reaching conclusions</w:t>
            </w:r>
            <w:r w:rsidRPr="00085BBD">
              <w:rPr>
                <w:rFonts w:cstheme="minorHAnsi"/>
                <w:b/>
                <w:bCs/>
                <w:sz w:val="16"/>
                <w:szCs w:val="16"/>
              </w:rPr>
              <w:t xml:space="preserve">  </w:t>
            </w:r>
          </w:p>
        </w:tc>
        <w:tc>
          <w:tcPr>
            <w:tcW w:w="2363" w:type="dxa"/>
          </w:tcPr>
          <w:p w14:paraId="6A10B99D" w14:textId="77777777" w:rsidR="00085BBD" w:rsidRPr="00085BBD" w:rsidRDefault="00085BBD" w:rsidP="00085BBD">
            <w:pPr>
              <w:rPr>
                <w:rFonts w:cstheme="minorHAnsi"/>
                <w:iCs/>
                <w:sz w:val="16"/>
                <w:szCs w:val="16"/>
              </w:rPr>
            </w:pPr>
            <w:r w:rsidRPr="00085BBD">
              <w:rPr>
                <w:rFonts w:cstheme="minorHAnsi"/>
                <w:b/>
                <w:bCs/>
                <w:sz w:val="16"/>
                <w:szCs w:val="16"/>
              </w:rPr>
              <w:t>Globalisation</w:t>
            </w:r>
          </w:p>
          <w:p w14:paraId="05D6F2FB" w14:textId="1F6B02DF" w:rsidR="00085BBD" w:rsidRPr="00085BBD" w:rsidRDefault="00085BBD" w:rsidP="00085BBD">
            <w:pPr>
              <w:rPr>
                <w:rFonts w:cstheme="minorHAnsi"/>
                <w:iCs/>
                <w:sz w:val="16"/>
                <w:szCs w:val="16"/>
              </w:rPr>
            </w:pPr>
            <w:r w:rsidRPr="00085BBD">
              <w:rPr>
                <w:rFonts w:cstheme="minorHAnsi"/>
                <w:iCs/>
                <w:sz w:val="16"/>
                <w:szCs w:val="16"/>
              </w:rPr>
              <w:t>The formal and informal economy</w:t>
            </w:r>
          </w:p>
          <w:p w14:paraId="22343352" w14:textId="77777777" w:rsidR="00085BBD" w:rsidRPr="00085BBD" w:rsidRDefault="00085BBD" w:rsidP="00085BBD">
            <w:pPr>
              <w:rPr>
                <w:rFonts w:cstheme="minorHAnsi"/>
                <w:iCs/>
                <w:sz w:val="16"/>
                <w:szCs w:val="16"/>
              </w:rPr>
            </w:pPr>
            <w:r w:rsidRPr="00085BBD">
              <w:rPr>
                <w:rFonts w:cstheme="minorHAnsi"/>
                <w:iCs/>
                <w:sz w:val="16"/>
                <w:szCs w:val="16"/>
              </w:rPr>
              <w:t>Inequality</w:t>
            </w:r>
          </w:p>
          <w:p w14:paraId="47A183BD" w14:textId="77777777" w:rsidR="00085BBD" w:rsidRPr="00085BBD" w:rsidRDefault="00085BBD" w:rsidP="00085BBD">
            <w:pPr>
              <w:rPr>
                <w:rFonts w:cstheme="minorHAnsi"/>
                <w:iCs/>
                <w:sz w:val="16"/>
                <w:szCs w:val="16"/>
              </w:rPr>
            </w:pPr>
            <w:r w:rsidRPr="00085BBD">
              <w:rPr>
                <w:rFonts w:cstheme="minorHAnsi"/>
                <w:iCs/>
                <w:sz w:val="16"/>
                <w:szCs w:val="16"/>
              </w:rPr>
              <w:t>Reliance and exploitation – investing in Africa</w:t>
            </w:r>
          </w:p>
          <w:p w14:paraId="1A47D748" w14:textId="77777777" w:rsidR="00085BBD" w:rsidRPr="00085BBD" w:rsidRDefault="00085BBD" w:rsidP="00085BBD">
            <w:pPr>
              <w:rPr>
                <w:rFonts w:cstheme="minorHAnsi"/>
                <w:iCs/>
                <w:sz w:val="16"/>
                <w:szCs w:val="16"/>
              </w:rPr>
            </w:pPr>
            <w:r w:rsidRPr="00085BBD">
              <w:rPr>
                <w:rFonts w:cstheme="minorHAnsi"/>
                <w:iCs/>
                <w:sz w:val="16"/>
                <w:szCs w:val="16"/>
              </w:rPr>
              <w:t>Danger of stereotypes and a single story</w:t>
            </w:r>
          </w:p>
          <w:p w14:paraId="089FBF83" w14:textId="7F2EA9EC" w:rsidR="00085BBD" w:rsidRPr="00085BBD" w:rsidRDefault="00085BBD" w:rsidP="00085BBD">
            <w:pPr>
              <w:rPr>
                <w:rFonts w:cstheme="minorHAnsi"/>
                <w:iCs/>
                <w:sz w:val="16"/>
                <w:szCs w:val="16"/>
              </w:rPr>
            </w:pPr>
            <w:r w:rsidRPr="00085BBD">
              <w:rPr>
                <w:rFonts w:cstheme="minorHAnsi"/>
                <w:iCs/>
                <w:sz w:val="16"/>
                <w:szCs w:val="16"/>
              </w:rPr>
              <w:t>Importance of taxation in development</w:t>
            </w:r>
          </w:p>
          <w:p w14:paraId="7382C2A1" w14:textId="77777777" w:rsidR="00085BBD" w:rsidRPr="00085BBD" w:rsidRDefault="00085BBD" w:rsidP="00085BBD">
            <w:pPr>
              <w:rPr>
                <w:rFonts w:cstheme="minorHAnsi"/>
                <w:b/>
                <w:iCs/>
                <w:sz w:val="16"/>
                <w:szCs w:val="16"/>
              </w:rPr>
            </w:pPr>
            <w:r w:rsidRPr="00085BBD">
              <w:rPr>
                <w:rFonts w:cstheme="minorHAnsi"/>
                <w:b/>
                <w:iCs/>
                <w:sz w:val="16"/>
                <w:szCs w:val="16"/>
              </w:rPr>
              <w:t>Skills</w:t>
            </w:r>
          </w:p>
          <w:p w14:paraId="7A71839C"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Independent research</w:t>
            </w:r>
          </w:p>
          <w:p w14:paraId="6FD2F1E1"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Photo analysis</w:t>
            </w:r>
          </w:p>
          <w:p w14:paraId="0A962879" w14:textId="77777777" w:rsidR="00085BBD" w:rsidRPr="00085BBD" w:rsidRDefault="00085BBD" w:rsidP="00085BBD">
            <w:pPr>
              <w:pStyle w:val="ListParagraph"/>
              <w:numPr>
                <w:ilvl w:val="0"/>
                <w:numId w:val="13"/>
              </w:numPr>
              <w:rPr>
                <w:rFonts w:cstheme="minorHAnsi"/>
                <w:iCs/>
                <w:sz w:val="16"/>
                <w:szCs w:val="16"/>
              </w:rPr>
            </w:pPr>
            <w:r w:rsidRPr="00085BBD">
              <w:rPr>
                <w:rFonts w:cstheme="minorHAnsi"/>
                <w:iCs/>
                <w:sz w:val="16"/>
                <w:szCs w:val="16"/>
              </w:rPr>
              <w:t>Persuasive writing</w:t>
            </w:r>
          </w:p>
          <w:p w14:paraId="58784823" w14:textId="189B3926" w:rsidR="00085BBD" w:rsidRPr="00085BBD" w:rsidRDefault="00085BBD" w:rsidP="00085BBD">
            <w:pPr>
              <w:rPr>
                <w:rFonts w:cstheme="minorHAnsi"/>
                <w:b/>
                <w:bCs/>
                <w:sz w:val="16"/>
                <w:szCs w:val="16"/>
              </w:rPr>
            </w:pPr>
          </w:p>
        </w:tc>
      </w:tr>
      <w:tr w:rsidR="00085BBD" w14:paraId="2358F00F" w14:textId="77777777" w:rsidTr="00085BBD">
        <w:tc>
          <w:tcPr>
            <w:tcW w:w="1421" w:type="dxa"/>
          </w:tcPr>
          <w:p w14:paraId="6FFD8311" w14:textId="77777777" w:rsidR="00085BBD" w:rsidRPr="00DA6FA5" w:rsidRDefault="00085BBD" w:rsidP="00085BBD">
            <w:pPr>
              <w:jc w:val="center"/>
              <w:rPr>
                <w:b/>
                <w:sz w:val="18"/>
                <w:szCs w:val="18"/>
              </w:rPr>
            </w:pPr>
            <w:r w:rsidRPr="00DA6FA5">
              <w:rPr>
                <w:b/>
                <w:sz w:val="18"/>
                <w:szCs w:val="18"/>
              </w:rPr>
              <w:t>History</w:t>
            </w:r>
          </w:p>
        </w:tc>
        <w:tc>
          <w:tcPr>
            <w:tcW w:w="2362" w:type="dxa"/>
          </w:tcPr>
          <w:p w14:paraId="10843A55" w14:textId="77777777" w:rsidR="00085BBD" w:rsidRPr="00085BBD" w:rsidRDefault="00085BBD" w:rsidP="00085BBD">
            <w:pPr>
              <w:rPr>
                <w:rFonts w:cstheme="minorHAnsi"/>
                <w:b/>
                <w:sz w:val="16"/>
                <w:szCs w:val="16"/>
              </w:rPr>
            </w:pPr>
            <w:r w:rsidRPr="00085BBD">
              <w:rPr>
                <w:rFonts w:cstheme="minorHAnsi"/>
                <w:b/>
                <w:sz w:val="16"/>
                <w:szCs w:val="16"/>
              </w:rPr>
              <w:t>Anglo Saxon England, succession crisis and Norman Conquest to Hastings.</w:t>
            </w:r>
          </w:p>
          <w:p w14:paraId="16B86D71" w14:textId="37734F76" w:rsidR="00085BBD" w:rsidRPr="00085BBD" w:rsidRDefault="00085BBD" w:rsidP="00085BBD">
            <w:pPr>
              <w:rPr>
                <w:rFonts w:cstheme="minorHAnsi"/>
                <w:sz w:val="16"/>
                <w:szCs w:val="16"/>
              </w:rPr>
            </w:pPr>
            <w:r w:rsidRPr="00085BBD">
              <w:rPr>
                <w:rFonts w:cstheme="minorHAnsi"/>
                <w:iCs/>
                <w:sz w:val="16"/>
                <w:szCs w:val="16"/>
              </w:rPr>
              <w:t>Who were the Anglo-Saxons?</w:t>
            </w:r>
          </w:p>
          <w:p w14:paraId="3C4B383B" w14:textId="77777777" w:rsidR="00085BBD" w:rsidRPr="00085BBD" w:rsidRDefault="00085BBD" w:rsidP="00085BBD">
            <w:pPr>
              <w:rPr>
                <w:rFonts w:cstheme="minorHAnsi"/>
                <w:iCs/>
                <w:sz w:val="16"/>
                <w:szCs w:val="16"/>
              </w:rPr>
            </w:pPr>
            <w:r w:rsidRPr="00085BBD">
              <w:rPr>
                <w:rFonts w:cstheme="minorHAnsi"/>
                <w:iCs/>
                <w:sz w:val="16"/>
                <w:szCs w:val="16"/>
              </w:rPr>
              <w:t>Where do they fit in the chronology of British history?</w:t>
            </w:r>
          </w:p>
          <w:p w14:paraId="2CB90168" w14:textId="77777777" w:rsidR="00085BBD" w:rsidRPr="00085BBD" w:rsidRDefault="00085BBD" w:rsidP="00085BBD">
            <w:pPr>
              <w:rPr>
                <w:rFonts w:cstheme="minorHAnsi"/>
                <w:iCs/>
                <w:sz w:val="16"/>
                <w:szCs w:val="16"/>
              </w:rPr>
            </w:pPr>
            <w:r w:rsidRPr="00085BBD">
              <w:rPr>
                <w:rFonts w:cstheme="minorHAnsi"/>
                <w:iCs/>
                <w:sz w:val="16"/>
                <w:szCs w:val="16"/>
              </w:rPr>
              <w:t xml:space="preserve">What were the key features of Anglo-Saxon society? To include; social hierarchy, economy, town </w:t>
            </w:r>
            <w:r w:rsidRPr="00085BBD">
              <w:rPr>
                <w:rFonts w:cstheme="minorHAnsi"/>
                <w:iCs/>
                <w:sz w:val="16"/>
                <w:szCs w:val="16"/>
              </w:rPr>
              <w:lastRenderedPageBreak/>
              <w:t>and village life, crime and punishment.</w:t>
            </w:r>
          </w:p>
          <w:p w14:paraId="7638DD3A" w14:textId="5077C1AE" w:rsidR="00085BBD" w:rsidRPr="00085BBD" w:rsidRDefault="00085BBD" w:rsidP="00085BBD">
            <w:pPr>
              <w:pStyle w:val="xmsonormal"/>
              <w:rPr>
                <w:rFonts w:asciiTheme="minorHAnsi" w:hAnsiTheme="minorHAnsi" w:cstheme="minorHAnsi"/>
                <w:sz w:val="16"/>
                <w:szCs w:val="16"/>
              </w:rPr>
            </w:pPr>
            <w:r w:rsidRPr="00085BBD">
              <w:rPr>
                <w:rFonts w:asciiTheme="minorHAnsi" w:hAnsiTheme="minorHAnsi" w:cstheme="minorHAnsi"/>
                <w:iCs/>
                <w:sz w:val="16"/>
                <w:szCs w:val="16"/>
              </w:rPr>
              <w:t xml:space="preserve"> </w:t>
            </w:r>
          </w:p>
        </w:tc>
        <w:tc>
          <w:tcPr>
            <w:tcW w:w="2362" w:type="dxa"/>
          </w:tcPr>
          <w:p w14:paraId="576E34AD" w14:textId="77777777" w:rsidR="00085BBD" w:rsidRPr="00085BBD" w:rsidRDefault="00085BBD" w:rsidP="00085BBD">
            <w:pPr>
              <w:rPr>
                <w:rFonts w:cstheme="minorHAnsi"/>
                <w:b/>
                <w:iCs/>
                <w:sz w:val="16"/>
                <w:szCs w:val="16"/>
              </w:rPr>
            </w:pPr>
            <w:r w:rsidRPr="00085BBD">
              <w:rPr>
                <w:rFonts w:cstheme="minorHAnsi"/>
                <w:iCs/>
                <w:sz w:val="16"/>
                <w:szCs w:val="16"/>
              </w:rPr>
              <w:lastRenderedPageBreak/>
              <w:t xml:space="preserve"> </w:t>
            </w:r>
            <w:r w:rsidRPr="00085BBD">
              <w:rPr>
                <w:rFonts w:cstheme="minorHAnsi"/>
                <w:b/>
                <w:iCs/>
                <w:sz w:val="16"/>
                <w:szCs w:val="16"/>
              </w:rPr>
              <w:t>The Norman Conquest</w:t>
            </w:r>
          </w:p>
          <w:p w14:paraId="091B81A3" w14:textId="5DBC31AA" w:rsidR="00085BBD" w:rsidRPr="00085BBD" w:rsidRDefault="00085BBD" w:rsidP="00085BBD">
            <w:pPr>
              <w:rPr>
                <w:rFonts w:cstheme="minorHAnsi"/>
                <w:iCs/>
                <w:sz w:val="16"/>
                <w:szCs w:val="16"/>
              </w:rPr>
            </w:pPr>
            <w:r w:rsidRPr="00085BBD">
              <w:rPr>
                <w:rFonts w:cstheme="minorHAnsi"/>
                <w:iCs/>
                <w:sz w:val="16"/>
                <w:szCs w:val="16"/>
              </w:rPr>
              <w:t xml:space="preserve">Why was there a succession crisis in 1066?  </w:t>
            </w:r>
          </w:p>
          <w:p w14:paraId="7F48FFDC" w14:textId="77777777" w:rsidR="00085BBD" w:rsidRPr="00085BBD" w:rsidRDefault="00085BBD" w:rsidP="00085BBD">
            <w:pPr>
              <w:rPr>
                <w:rFonts w:cstheme="minorHAnsi"/>
                <w:iCs/>
                <w:sz w:val="16"/>
                <w:szCs w:val="16"/>
              </w:rPr>
            </w:pPr>
            <w:r w:rsidRPr="00085BBD">
              <w:rPr>
                <w:rFonts w:cstheme="minorHAnsi"/>
                <w:iCs/>
                <w:sz w:val="16"/>
                <w:szCs w:val="16"/>
              </w:rPr>
              <w:t xml:space="preserve">Who were the contenders to the throne? </w:t>
            </w:r>
          </w:p>
          <w:p w14:paraId="2E8C9D39" w14:textId="77777777" w:rsidR="00085BBD" w:rsidRPr="00085BBD" w:rsidRDefault="00085BBD" w:rsidP="00085BBD">
            <w:pPr>
              <w:rPr>
                <w:rFonts w:cstheme="minorHAnsi"/>
                <w:iCs/>
                <w:sz w:val="16"/>
                <w:szCs w:val="16"/>
              </w:rPr>
            </w:pPr>
            <w:r w:rsidRPr="00085BBD">
              <w:rPr>
                <w:rFonts w:cstheme="minorHAnsi"/>
                <w:iCs/>
                <w:sz w:val="16"/>
                <w:szCs w:val="16"/>
              </w:rPr>
              <w:t>How strong were their claims?</w:t>
            </w:r>
          </w:p>
          <w:p w14:paraId="637868C0" w14:textId="77777777" w:rsidR="00085BBD" w:rsidRPr="00085BBD" w:rsidRDefault="00085BBD" w:rsidP="00085BBD">
            <w:pPr>
              <w:rPr>
                <w:rFonts w:cstheme="minorHAnsi"/>
                <w:iCs/>
                <w:sz w:val="16"/>
                <w:szCs w:val="16"/>
              </w:rPr>
            </w:pPr>
            <w:r w:rsidRPr="00085BBD">
              <w:rPr>
                <w:rFonts w:cstheme="minorHAnsi"/>
                <w:iCs/>
                <w:sz w:val="16"/>
                <w:szCs w:val="16"/>
              </w:rPr>
              <w:t xml:space="preserve">Why did William invade? </w:t>
            </w:r>
          </w:p>
          <w:p w14:paraId="1BEBF6DF" w14:textId="1D576DCF" w:rsidR="00085BBD" w:rsidRPr="00085BBD" w:rsidRDefault="00085BBD" w:rsidP="00085BBD">
            <w:pPr>
              <w:pStyle w:val="xmsonormal"/>
              <w:rPr>
                <w:rFonts w:asciiTheme="minorHAnsi" w:hAnsiTheme="minorHAnsi" w:cstheme="minorHAnsi"/>
                <w:sz w:val="16"/>
                <w:szCs w:val="16"/>
              </w:rPr>
            </w:pPr>
            <w:r w:rsidRPr="00085BBD">
              <w:rPr>
                <w:rFonts w:asciiTheme="minorHAnsi" w:hAnsiTheme="minorHAnsi" w:cstheme="minorHAnsi"/>
                <w:iCs/>
                <w:sz w:val="16"/>
                <w:szCs w:val="16"/>
              </w:rPr>
              <w:lastRenderedPageBreak/>
              <w:t>What were the causes, events and consequences of William’s victory at Hastings?</w:t>
            </w:r>
          </w:p>
        </w:tc>
        <w:tc>
          <w:tcPr>
            <w:tcW w:w="2360" w:type="dxa"/>
          </w:tcPr>
          <w:p w14:paraId="646CB25B" w14:textId="77777777" w:rsidR="00085BBD" w:rsidRPr="00085BBD" w:rsidRDefault="00085BBD" w:rsidP="00085BBD">
            <w:pPr>
              <w:rPr>
                <w:rFonts w:cstheme="minorHAnsi"/>
                <w:b/>
                <w:sz w:val="16"/>
                <w:szCs w:val="16"/>
              </w:rPr>
            </w:pPr>
            <w:r w:rsidRPr="00085BBD">
              <w:rPr>
                <w:rFonts w:cstheme="minorHAnsi"/>
                <w:b/>
                <w:sz w:val="16"/>
                <w:szCs w:val="16"/>
              </w:rPr>
              <w:lastRenderedPageBreak/>
              <w:t xml:space="preserve">Life in the Middle Ages to include how William took control. Castles. </w:t>
            </w:r>
          </w:p>
          <w:p w14:paraId="4BE3759A" w14:textId="17CA31C2" w:rsidR="00085BBD" w:rsidRPr="00085BBD" w:rsidRDefault="00085BBD" w:rsidP="00085BBD">
            <w:pPr>
              <w:rPr>
                <w:rFonts w:cstheme="minorHAnsi"/>
                <w:sz w:val="16"/>
                <w:szCs w:val="16"/>
              </w:rPr>
            </w:pPr>
            <w:r w:rsidRPr="00085BBD">
              <w:rPr>
                <w:rFonts w:cstheme="minorHAnsi"/>
                <w:iCs/>
                <w:sz w:val="16"/>
                <w:szCs w:val="16"/>
              </w:rPr>
              <w:t xml:space="preserve">How did the Normans change England and how quickly did these changes take place? </w:t>
            </w:r>
          </w:p>
          <w:p w14:paraId="70237108" w14:textId="77777777" w:rsidR="00085BBD" w:rsidRPr="00085BBD" w:rsidRDefault="00085BBD" w:rsidP="00085BBD">
            <w:pPr>
              <w:rPr>
                <w:rFonts w:cstheme="minorHAnsi"/>
                <w:iCs/>
                <w:sz w:val="16"/>
                <w:szCs w:val="16"/>
              </w:rPr>
            </w:pPr>
            <w:r w:rsidRPr="00085BBD">
              <w:rPr>
                <w:rFonts w:cstheme="minorHAnsi"/>
                <w:iCs/>
                <w:sz w:val="16"/>
                <w:szCs w:val="16"/>
              </w:rPr>
              <w:t xml:space="preserve">How did the people of England respond to the Norman Conquest? </w:t>
            </w:r>
          </w:p>
          <w:p w14:paraId="1AB422D0" w14:textId="77777777" w:rsidR="00085BBD" w:rsidRPr="00085BBD" w:rsidRDefault="00085BBD" w:rsidP="00085BBD">
            <w:pPr>
              <w:rPr>
                <w:rFonts w:cstheme="minorHAnsi"/>
                <w:iCs/>
                <w:sz w:val="16"/>
                <w:szCs w:val="16"/>
              </w:rPr>
            </w:pPr>
            <w:r w:rsidRPr="00085BBD">
              <w:rPr>
                <w:rFonts w:cstheme="minorHAnsi"/>
                <w:iCs/>
                <w:sz w:val="16"/>
                <w:szCs w:val="16"/>
              </w:rPr>
              <w:lastRenderedPageBreak/>
              <w:t xml:space="preserve">What was the purpose of castles and how did they affect the lives of the local people? </w:t>
            </w:r>
          </w:p>
          <w:p w14:paraId="0BA8566A" w14:textId="77777777" w:rsidR="00085BBD" w:rsidRPr="00085BBD" w:rsidRDefault="00085BBD" w:rsidP="00085BBD">
            <w:pPr>
              <w:rPr>
                <w:rFonts w:cstheme="minorHAnsi"/>
                <w:iCs/>
                <w:sz w:val="16"/>
                <w:szCs w:val="16"/>
              </w:rPr>
            </w:pPr>
            <w:r w:rsidRPr="00085BBD">
              <w:rPr>
                <w:rFonts w:cstheme="minorHAnsi"/>
                <w:iCs/>
                <w:sz w:val="16"/>
                <w:szCs w:val="16"/>
              </w:rPr>
              <w:t>What was the Domesday Survey/Book?</w:t>
            </w:r>
          </w:p>
          <w:p w14:paraId="5407D39C" w14:textId="77777777" w:rsidR="00085BBD" w:rsidRPr="00085BBD" w:rsidRDefault="00085BBD" w:rsidP="00085BBD">
            <w:pPr>
              <w:rPr>
                <w:rFonts w:cstheme="minorHAnsi"/>
                <w:iCs/>
                <w:sz w:val="16"/>
                <w:szCs w:val="16"/>
              </w:rPr>
            </w:pPr>
            <w:r w:rsidRPr="00085BBD">
              <w:rPr>
                <w:rFonts w:cstheme="minorHAnsi"/>
                <w:iCs/>
                <w:sz w:val="16"/>
                <w:szCs w:val="16"/>
              </w:rPr>
              <w:t xml:space="preserve">What were the changes and continuities between Norman and Anglo-Saxon England?  </w:t>
            </w:r>
          </w:p>
          <w:p w14:paraId="4FD065DD" w14:textId="4B4DDCDD" w:rsidR="00085BBD" w:rsidRPr="00085BBD" w:rsidRDefault="00085BBD" w:rsidP="00085BBD">
            <w:pPr>
              <w:pStyle w:val="xmsonormal"/>
              <w:rPr>
                <w:rFonts w:asciiTheme="minorHAnsi" w:hAnsiTheme="minorHAnsi" w:cstheme="minorHAnsi"/>
                <w:sz w:val="16"/>
                <w:szCs w:val="16"/>
              </w:rPr>
            </w:pPr>
            <w:r w:rsidRPr="00085BBD">
              <w:rPr>
                <w:rFonts w:asciiTheme="minorHAnsi" w:hAnsiTheme="minorHAnsi" w:cstheme="minorHAnsi"/>
                <w:iCs/>
                <w:sz w:val="16"/>
                <w:szCs w:val="16"/>
              </w:rPr>
              <w:t xml:space="preserve"> </w:t>
            </w:r>
          </w:p>
        </w:tc>
        <w:tc>
          <w:tcPr>
            <w:tcW w:w="2362" w:type="dxa"/>
          </w:tcPr>
          <w:p w14:paraId="1027AE83" w14:textId="77777777" w:rsidR="00085BBD" w:rsidRPr="00085BBD" w:rsidRDefault="00085BBD" w:rsidP="00085BBD">
            <w:pPr>
              <w:rPr>
                <w:rFonts w:cstheme="minorHAnsi"/>
                <w:b/>
                <w:sz w:val="16"/>
                <w:szCs w:val="16"/>
              </w:rPr>
            </w:pPr>
            <w:r w:rsidRPr="00085BBD">
              <w:rPr>
                <w:rFonts w:cstheme="minorHAnsi"/>
                <w:b/>
                <w:sz w:val="16"/>
                <w:szCs w:val="16"/>
              </w:rPr>
              <w:lastRenderedPageBreak/>
              <w:t>The Black Death (link to life in Middle Ages)</w:t>
            </w:r>
          </w:p>
          <w:p w14:paraId="5D5E8E96" w14:textId="77777777" w:rsidR="00085BBD" w:rsidRPr="00085BBD" w:rsidRDefault="00085BBD" w:rsidP="00085BBD">
            <w:pPr>
              <w:rPr>
                <w:rFonts w:cstheme="minorHAnsi"/>
                <w:b/>
                <w:sz w:val="16"/>
                <w:szCs w:val="16"/>
              </w:rPr>
            </w:pPr>
            <w:r w:rsidRPr="00085BBD">
              <w:rPr>
                <w:rFonts w:cstheme="minorHAnsi"/>
                <w:b/>
                <w:sz w:val="16"/>
                <w:szCs w:val="16"/>
              </w:rPr>
              <w:t>Peasants revolt</w:t>
            </w:r>
          </w:p>
          <w:p w14:paraId="4757BB15" w14:textId="42E3A1A3" w:rsidR="00085BBD" w:rsidRPr="00085BBD" w:rsidRDefault="00085BBD" w:rsidP="00085BBD">
            <w:pPr>
              <w:rPr>
                <w:rFonts w:cstheme="minorHAnsi"/>
                <w:iCs/>
                <w:sz w:val="16"/>
                <w:szCs w:val="16"/>
              </w:rPr>
            </w:pPr>
            <w:r w:rsidRPr="00085BBD">
              <w:rPr>
                <w:rFonts w:cstheme="minorHAnsi"/>
                <w:iCs/>
                <w:sz w:val="16"/>
                <w:szCs w:val="16"/>
              </w:rPr>
              <w:t>What was society and public health like in 14</w:t>
            </w:r>
            <w:r w:rsidRPr="00085BBD">
              <w:rPr>
                <w:rFonts w:cstheme="minorHAnsi"/>
                <w:iCs/>
                <w:sz w:val="16"/>
                <w:szCs w:val="16"/>
                <w:vertAlign w:val="superscript"/>
              </w:rPr>
              <w:t>th</w:t>
            </w:r>
            <w:r w:rsidRPr="00085BBD">
              <w:rPr>
                <w:rFonts w:cstheme="minorHAnsi"/>
                <w:iCs/>
                <w:sz w:val="16"/>
                <w:szCs w:val="16"/>
              </w:rPr>
              <w:t xml:space="preserve"> Century Britain? </w:t>
            </w:r>
          </w:p>
          <w:p w14:paraId="0BB0F477" w14:textId="77777777" w:rsidR="00085BBD" w:rsidRPr="00085BBD" w:rsidRDefault="00085BBD" w:rsidP="00085BBD">
            <w:pPr>
              <w:rPr>
                <w:rFonts w:cstheme="minorHAnsi"/>
                <w:iCs/>
                <w:sz w:val="16"/>
                <w:szCs w:val="16"/>
              </w:rPr>
            </w:pPr>
            <w:r w:rsidRPr="00085BBD">
              <w:rPr>
                <w:rFonts w:cstheme="minorHAnsi"/>
                <w:iCs/>
                <w:sz w:val="16"/>
                <w:szCs w:val="16"/>
              </w:rPr>
              <w:t xml:space="preserve">What caused the Black Death in 1348? </w:t>
            </w:r>
          </w:p>
          <w:p w14:paraId="1E9F38EC" w14:textId="77777777" w:rsidR="00085BBD" w:rsidRPr="00085BBD" w:rsidRDefault="00085BBD" w:rsidP="00085BBD">
            <w:pPr>
              <w:rPr>
                <w:rFonts w:cstheme="minorHAnsi"/>
                <w:iCs/>
                <w:sz w:val="16"/>
                <w:szCs w:val="16"/>
              </w:rPr>
            </w:pPr>
            <w:r w:rsidRPr="00085BBD">
              <w:rPr>
                <w:rFonts w:cstheme="minorHAnsi"/>
                <w:iCs/>
                <w:sz w:val="16"/>
                <w:szCs w:val="16"/>
              </w:rPr>
              <w:lastRenderedPageBreak/>
              <w:t xml:space="preserve">What did they believe caused the Black Death at the time? </w:t>
            </w:r>
          </w:p>
          <w:p w14:paraId="5D577858" w14:textId="77777777" w:rsidR="00085BBD" w:rsidRPr="00085BBD" w:rsidRDefault="00085BBD" w:rsidP="00085BBD">
            <w:pPr>
              <w:rPr>
                <w:rFonts w:cstheme="minorHAnsi"/>
                <w:iCs/>
                <w:sz w:val="16"/>
                <w:szCs w:val="16"/>
              </w:rPr>
            </w:pPr>
            <w:r w:rsidRPr="00085BBD">
              <w:rPr>
                <w:rFonts w:cstheme="minorHAnsi"/>
                <w:iCs/>
                <w:sz w:val="16"/>
                <w:szCs w:val="16"/>
              </w:rPr>
              <w:t xml:space="preserve">What does the way they treated people with the Black Death tell us about the people in the Middle Ages? </w:t>
            </w:r>
          </w:p>
          <w:p w14:paraId="7FB0B429" w14:textId="77777777" w:rsidR="00085BBD" w:rsidRPr="00085BBD" w:rsidRDefault="00085BBD" w:rsidP="00085BBD">
            <w:pPr>
              <w:rPr>
                <w:rFonts w:cstheme="minorHAnsi"/>
                <w:iCs/>
                <w:sz w:val="16"/>
                <w:szCs w:val="16"/>
              </w:rPr>
            </w:pPr>
            <w:r w:rsidRPr="00085BBD">
              <w:rPr>
                <w:rFonts w:cstheme="minorHAnsi"/>
                <w:iCs/>
                <w:sz w:val="16"/>
                <w:szCs w:val="16"/>
              </w:rPr>
              <w:t>What were the short-term and long-term consequences of the Black Death?</w:t>
            </w:r>
          </w:p>
          <w:p w14:paraId="69791094" w14:textId="38FC9430" w:rsidR="00085BBD" w:rsidRPr="00085BBD" w:rsidRDefault="00085BBD" w:rsidP="00085BBD">
            <w:pPr>
              <w:pStyle w:val="xmsonormal"/>
              <w:rPr>
                <w:rFonts w:asciiTheme="minorHAnsi" w:hAnsiTheme="minorHAnsi" w:cstheme="minorHAnsi"/>
                <w:sz w:val="16"/>
                <w:szCs w:val="16"/>
              </w:rPr>
            </w:pPr>
            <w:r w:rsidRPr="00085BBD">
              <w:rPr>
                <w:rFonts w:asciiTheme="minorHAnsi" w:hAnsiTheme="minorHAnsi" w:cstheme="minorHAnsi"/>
                <w:iCs/>
                <w:sz w:val="16"/>
                <w:szCs w:val="16"/>
              </w:rPr>
              <w:t xml:space="preserve">What caused the Peasants Revolt and did it really fail? </w:t>
            </w:r>
          </w:p>
        </w:tc>
        <w:tc>
          <w:tcPr>
            <w:tcW w:w="2363" w:type="dxa"/>
          </w:tcPr>
          <w:p w14:paraId="0CB2BE32" w14:textId="77777777" w:rsidR="00085BBD" w:rsidRPr="00085BBD" w:rsidRDefault="00085BBD" w:rsidP="00085BBD">
            <w:pPr>
              <w:rPr>
                <w:rFonts w:cstheme="minorHAnsi"/>
                <w:b/>
                <w:sz w:val="16"/>
                <w:szCs w:val="16"/>
              </w:rPr>
            </w:pPr>
            <w:r w:rsidRPr="00085BBD">
              <w:rPr>
                <w:rFonts w:cstheme="minorHAnsi"/>
                <w:b/>
                <w:sz w:val="16"/>
                <w:szCs w:val="16"/>
              </w:rPr>
              <w:lastRenderedPageBreak/>
              <w:t>Tudors, Henry VIII and reformation.</w:t>
            </w:r>
          </w:p>
          <w:p w14:paraId="7D92C2AB" w14:textId="33F62506" w:rsidR="00085BBD" w:rsidRPr="00085BBD" w:rsidRDefault="00085BBD" w:rsidP="00085BBD">
            <w:pPr>
              <w:rPr>
                <w:rFonts w:cstheme="minorHAnsi"/>
                <w:sz w:val="16"/>
                <w:szCs w:val="16"/>
              </w:rPr>
            </w:pPr>
            <w:r w:rsidRPr="00085BBD">
              <w:rPr>
                <w:rFonts w:cstheme="minorHAnsi"/>
                <w:iCs/>
                <w:sz w:val="16"/>
                <w:szCs w:val="16"/>
              </w:rPr>
              <w:t xml:space="preserve">Why were the consequences of the wars of the roses? </w:t>
            </w:r>
          </w:p>
          <w:p w14:paraId="02431575" w14:textId="77777777" w:rsidR="00085BBD" w:rsidRPr="00085BBD" w:rsidRDefault="00085BBD" w:rsidP="00085BBD">
            <w:pPr>
              <w:rPr>
                <w:rFonts w:cstheme="minorHAnsi"/>
                <w:iCs/>
                <w:sz w:val="16"/>
                <w:szCs w:val="16"/>
              </w:rPr>
            </w:pPr>
            <w:r w:rsidRPr="00085BBD">
              <w:rPr>
                <w:rFonts w:cstheme="minorHAnsi"/>
                <w:iCs/>
                <w:sz w:val="16"/>
                <w:szCs w:val="16"/>
              </w:rPr>
              <w:t xml:space="preserve">Why was Henry VIII so significant? </w:t>
            </w:r>
          </w:p>
          <w:p w14:paraId="629ADC61" w14:textId="77777777" w:rsidR="00085BBD" w:rsidRPr="00085BBD" w:rsidRDefault="00085BBD" w:rsidP="00085BBD">
            <w:pPr>
              <w:rPr>
                <w:rFonts w:cstheme="minorHAnsi"/>
                <w:iCs/>
                <w:sz w:val="16"/>
                <w:szCs w:val="16"/>
              </w:rPr>
            </w:pPr>
            <w:r w:rsidRPr="00085BBD">
              <w:rPr>
                <w:rFonts w:cstheme="minorHAnsi"/>
                <w:iCs/>
                <w:sz w:val="16"/>
                <w:szCs w:val="16"/>
              </w:rPr>
              <w:t>Who was Martin Luther and why did he challenge The Church?</w:t>
            </w:r>
          </w:p>
          <w:p w14:paraId="6A055BE4" w14:textId="77777777" w:rsidR="00085BBD" w:rsidRPr="00085BBD" w:rsidRDefault="00085BBD" w:rsidP="00085BBD">
            <w:pPr>
              <w:rPr>
                <w:rFonts w:cstheme="minorHAnsi"/>
                <w:iCs/>
                <w:sz w:val="16"/>
                <w:szCs w:val="16"/>
              </w:rPr>
            </w:pPr>
            <w:r w:rsidRPr="00085BBD">
              <w:rPr>
                <w:rFonts w:cstheme="minorHAnsi"/>
                <w:iCs/>
                <w:sz w:val="16"/>
                <w:szCs w:val="16"/>
              </w:rPr>
              <w:lastRenderedPageBreak/>
              <w:t xml:space="preserve">What were the causes and consequences of the reformation? </w:t>
            </w:r>
          </w:p>
          <w:p w14:paraId="6AA324D3" w14:textId="77777777" w:rsidR="00085BBD" w:rsidRPr="00085BBD" w:rsidRDefault="00085BBD" w:rsidP="00085BBD">
            <w:pPr>
              <w:rPr>
                <w:rFonts w:cstheme="minorHAnsi"/>
                <w:iCs/>
                <w:sz w:val="16"/>
                <w:szCs w:val="16"/>
              </w:rPr>
            </w:pPr>
            <w:r w:rsidRPr="00085BBD">
              <w:rPr>
                <w:rFonts w:cstheme="minorHAnsi"/>
                <w:iCs/>
                <w:sz w:val="16"/>
                <w:szCs w:val="16"/>
              </w:rPr>
              <w:t xml:space="preserve">Why was Mary I called ‘Bloody Mary’ and was this justified? </w:t>
            </w:r>
          </w:p>
          <w:p w14:paraId="37283A6A" w14:textId="4CCDC2B0" w:rsidR="00085BBD" w:rsidRPr="00085BBD" w:rsidRDefault="00085BBD" w:rsidP="00085BBD">
            <w:pPr>
              <w:pStyle w:val="xmsonormal"/>
              <w:rPr>
                <w:rFonts w:asciiTheme="minorHAnsi" w:hAnsiTheme="minorHAnsi" w:cstheme="minorHAnsi"/>
                <w:sz w:val="16"/>
                <w:szCs w:val="16"/>
              </w:rPr>
            </w:pPr>
          </w:p>
        </w:tc>
        <w:tc>
          <w:tcPr>
            <w:tcW w:w="2363" w:type="dxa"/>
          </w:tcPr>
          <w:p w14:paraId="1DF5F61A" w14:textId="77777777" w:rsidR="00085BBD" w:rsidRPr="00085BBD" w:rsidRDefault="00085BBD" w:rsidP="00085BBD">
            <w:pPr>
              <w:rPr>
                <w:rFonts w:cstheme="minorHAnsi"/>
                <w:b/>
                <w:sz w:val="16"/>
                <w:szCs w:val="16"/>
              </w:rPr>
            </w:pPr>
            <w:r w:rsidRPr="00085BBD">
              <w:rPr>
                <w:rFonts w:cstheme="minorHAnsi"/>
                <w:b/>
                <w:sz w:val="16"/>
                <w:szCs w:val="16"/>
              </w:rPr>
              <w:lastRenderedPageBreak/>
              <w:t>Elizabeth and end of Tudors</w:t>
            </w:r>
          </w:p>
          <w:p w14:paraId="2B21C751" w14:textId="2E196A8F" w:rsidR="00085BBD" w:rsidRPr="00085BBD" w:rsidRDefault="00085BBD" w:rsidP="00085BBD">
            <w:pPr>
              <w:rPr>
                <w:rFonts w:cstheme="minorHAnsi"/>
                <w:iCs/>
                <w:sz w:val="16"/>
                <w:szCs w:val="16"/>
              </w:rPr>
            </w:pPr>
            <w:r w:rsidRPr="00085BBD">
              <w:rPr>
                <w:rFonts w:cstheme="minorHAnsi"/>
                <w:iCs/>
                <w:sz w:val="16"/>
                <w:szCs w:val="16"/>
              </w:rPr>
              <w:t xml:space="preserve">What were the similarities and differences between the reigns of the Tudor Monarchs? </w:t>
            </w:r>
          </w:p>
          <w:p w14:paraId="49E83ED3" w14:textId="77777777" w:rsidR="00085BBD" w:rsidRPr="00085BBD" w:rsidRDefault="00085BBD" w:rsidP="00085BBD">
            <w:pPr>
              <w:rPr>
                <w:rFonts w:cstheme="minorHAnsi"/>
                <w:iCs/>
                <w:sz w:val="16"/>
                <w:szCs w:val="16"/>
              </w:rPr>
            </w:pPr>
            <w:r w:rsidRPr="00085BBD">
              <w:rPr>
                <w:rFonts w:cstheme="minorHAnsi"/>
                <w:iCs/>
                <w:sz w:val="16"/>
                <w:szCs w:val="16"/>
              </w:rPr>
              <w:t xml:space="preserve">What were the key features of Elizabeth’s reign? </w:t>
            </w:r>
          </w:p>
          <w:p w14:paraId="6DBEFAAB" w14:textId="77777777" w:rsidR="00085BBD" w:rsidRPr="00085BBD" w:rsidRDefault="00085BBD" w:rsidP="00085BBD">
            <w:pPr>
              <w:rPr>
                <w:rFonts w:cstheme="minorHAnsi"/>
                <w:iCs/>
                <w:sz w:val="16"/>
                <w:szCs w:val="16"/>
              </w:rPr>
            </w:pPr>
            <w:r w:rsidRPr="00085BBD">
              <w:rPr>
                <w:rFonts w:cstheme="minorHAnsi"/>
                <w:iCs/>
                <w:sz w:val="16"/>
                <w:szCs w:val="16"/>
              </w:rPr>
              <w:t xml:space="preserve">What were the causes, events and consequences of the defeat of the Spanish Armada? </w:t>
            </w:r>
          </w:p>
          <w:p w14:paraId="52A3600A" w14:textId="77777777" w:rsidR="00085BBD" w:rsidRPr="00085BBD" w:rsidRDefault="00085BBD" w:rsidP="00085BBD">
            <w:pPr>
              <w:rPr>
                <w:rFonts w:cstheme="minorHAnsi"/>
                <w:iCs/>
                <w:sz w:val="16"/>
                <w:szCs w:val="16"/>
              </w:rPr>
            </w:pPr>
            <w:r w:rsidRPr="00085BBD">
              <w:rPr>
                <w:rFonts w:cstheme="minorHAnsi"/>
                <w:iCs/>
                <w:sz w:val="16"/>
                <w:szCs w:val="16"/>
              </w:rPr>
              <w:lastRenderedPageBreak/>
              <w:t xml:space="preserve">Why did Elizabeth start the British Empire? </w:t>
            </w:r>
          </w:p>
          <w:p w14:paraId="6E878394" w14:textId="0FC89B2E" w:rsidR="00085BBD" w:rsidRPr="00085BBD" w:rsidRDefault="00085BBD" w:rsidP="00085BBD">
            <w:pPr>
              <w:pStyle w:val="xmsonormal"/>
              <w:rPr>
                <w:rFonts w:asciiTheme="minorHAnsi" w:hAnsiTheme="minorHAnsi" w:cstheme="minorHAnsi"/>
                <w:sz w:val="16"/>
                <w:szCs w:val="16"/>
              </w:rPr>
            </w:pPr>
          </w:p>
        </w:tc>
      </w:tr>
      <w:tr w:rsidR="000B74A6" w14:paraId="2F824AE8" w14:textId="77777777" w:rsidTr="00640EF7">
        <w:tc>
          <w:tcPr>
            <w:tcW w:w="1421" w:type="dxa"/>
            <w:shd w:val="clear" w:color="auto" w:fill="auto"/>
          </w:tcPr>
          <w:p w14:paraId="361F2393" w14:textId="77777777" w:rsidR="000B74A6" w:rsidRPr="00640EF7" w:rsidRDefault="000B74A6" w:rsidP="000B74A6">
            <w:pPr>
              <w:jc w:val="center"/>
              <w:rPr>
                <w:b/>
                <w:sz w:val="18"/>
                <w:szCs w:val="18"/>
              </w:rPr>
            </w:pPr>
            <w:r w:rsidRPr="00640EF7">
              <w:rPr>
                <w:b/>
                <w:color w:val="000000" w:themeColor="text1"/>
                <w:sz w:val="18"/>
                <w:szCs w:val="18"/>
              </w:rPr>
              <w:lastRenderedPageBreak/>
              <w:t>Mathematics</w:t>
            </w:r>
          </w:p>
        </w:tc>
        <w:tc>
          <w:tcPr>
            <w:tcW w:w="2362" w:type="dxa"/>
            <w:shd w:val="clear" w:color="auto" w:fill="auto"/>
          </w:tcPr>
          <w:p w14:paraId="7B3EB686" w14:textId="77777777" w:rsidR="000B74A6" w:rsidRPr="00640EF7" w:rsidRDefault="000B74A6" w:rsidP="000B74A6">
            <w:pPr>
              <w:rPr>
                <w:b/>
                <w:sz w:val="16"/>
                <w:szCs w:val="16"/>
              </w:rPr>
            </w:pPr>
            <w:r w:rsidRPr="00640EF7">
              <w:rPr>
                <w:b/>
                <w:sz w:val="16"/>
                <w:szCs w:val="16"/>
              </w:rPr>
              <w:t>Algebraic Thinking</w:t>
            </w:r>
          </w:p>
          <w:p w14:paraId="6553B3E3" w14:textId="77777777" w:rsidR="000B74A6" w:rsidRPr="00640EF7" w:rsidRDefault="000B74A6" w:rsidP="000B74A6">
            <w:pPr>
              <w:rPr>
                <w:sz w:val="16"/>
                <w:szCs w:val="16"/>
              </w:rPr>
            </w:pPr>
            <w:r w:rsidRPr="00640EF7">
              <w:rPr>
                <w:sz w:val="16"/>
                <w:szCs w:val="16"/>
              </w:rPr>
              <w:t>Sequences</w:t>
            </w:r>
          </w:p>
          <w:p w14:paraId="506F2698" w14:textId="77777777" w:rsidR="000B74A6" w:rsidRPr="00640EF7" w:rsidRDefault="000B74A6" w:rsidP="000B74A6">
            <w:pPr>
              <w:rPr>
                <w:sz w:val="16"/>
                <w:szCs w:val="16"/>
              </w:rPr>
            </w:pPr>
            <w:r w:rsidRPr="00640EF7">
              <w:rPr>
                <w:sz w:val="16"/>
                <w:szCs w:val="16"/>
              </w:rPr>
              <w:t>Understanding and using algebraic notation</w:t>
            </w:r>
          </w:p>
          <w:p w14:paraId="32276C4C" w14:textId="77777777" w:rsidR="000B74A6" w:rsidRPr="00640EF7" w:rsidRDefault="000B74A6" w:rsidP="000B74A6">
            <w:pPr>
              <w:rPr>
                <w:sz w:val="16"/>
                <w:szCs w:val="16"/>
              </w:rPr>
            </w:pPr>
            <w:r w:rsidRPr="00640EF7">
              <w:rPr>
                <w:sz w:val="16"/>
                <w:szCs w:val="16"/>
              </w:rPr>
              <w:t>Equality and equivalence</w:t>
            </w:r>
          </w:p>
        </w:tc>
        <w:tc>
          <w:tcPr>
            <w:tcW w:w="2362" w:type="dxa"/>
            <w:shd w:val="clear" w:color="auto" w:fill="auto"/>
          </w:tcPr>
          <w:p w14:paraId="577453E1" w14:textId="77777777" w:rsidR="000B74A6" w:rsidRPr="00640EF7" w:rsidRDefault="000B74A6" w:rsidP="000B74A6">
            <w:pPr>
              <w:rPr>
                <w:b/>
                <w:sz w:val="16"/>
                <w:szCs w:val="16"/>
              </w:rPr>
            </w:pPr>
            <w:r w:rsidRPr="00640EF7">
              <w:rPr>
                <w:b/>
                <w:sz w:val="16"/>
                <w:szCs w:val="16"/>
              </w:rPr>
              <w:t>Place Value and Proportion</w:t>
            </w:r>
          </w:p>
          <w:p w14:paraId="62E907AF" w14:textId="77777777" w:rsidR="000B74A6" w:rsidRPr="00640EF7" w:rsidRDefault="000B74A6" w:rsidP="000B74A6">
            <w:pPr>
              <w:rPr>
                <w:sz w:val="16"/>
                <w:szCs w:val="16"/>
              </w:rPr>
            </w:pPr>
            <w:r w:rsidRPr="00640EF7">
              <w:rPr>
                <w:sz w:val="16"/>
                <w:szCs w:val="16"/>
              </w:rPr>
              <w:t>Place value and ordering integers and decimals</w:t>
            </w:r>
          </w:p>
          <w:p w14:paraId="0F4AB8E8" w14:textId="77777777" w:rsidR="000B74A6" w:rsidRPr="00640EF7" w:rsidRDefault="000B74A6" w:rsidP="000B74A6">
            <w:pPr>
              <w:rPr>
                <w:sz w:val="16"/>
                <w:szCs w:val="16"/>
              </w:rPr>
            </w:pPr>
            <w:r w:rsidRPr="00640EF7">
              <w:rPr>
                <w:sz w:val="16"/>
                <w:szCs w:val="16"/>
              </w:rPr>
              <w:t>Fraction, decimal and equivalence</w:t>
            </w:r>
          </w:p>
        </w:tc>
        <w:tc>
          <w:tcPr>
            <w:tcW w:w="2360" w:type="dxa"/>
            <w:shd w:val="clear" w:color="auto" w:fill="auto"/>
          </w:tcPr>
          <w:p w14:paraId="39A0C619" w14:textId="77777777" w:rsidR="000B74A6" w:rsidRPr="00640EF7" w:rsidRDefault="000B74A6" w:rsidP="000B74A6">
            <w:pPr>
              <w:rPr>
                <w:b/>
                <w:sz w:val="16"/>
                <w:szCs w:val="16"/>
              </w:rPr>
            </w:pPr>
            <w:r w:rsidRPr="00640EF7">
              <w:rPr>
                <w:b/>
                <w:sz w:val="16"/>
                <w:szCs w:val="16"/>
              </w:rPr>
              <w:t>Applications of Number</w:t>
            </w:r>
          </w:p>
          <w:p w14:paraId="2271EFC1" w14:textId="77777777" w:rsidR="000B74A6" w:rsidRPr="00640EF7" w:rsidRDefault="000B74A6" w:rsidP="000B74A6">
            <w:pPr>
              <w:rPr>
                <w:sz w:val="16"/>
                <w:szCs w:val="16"/>
              </w:rPr>
            </w:pPr>
            <w:r w:rsidRPr="00640EF7">
              <w:rPr>
                <w:sz w:val="16"/>
                <w:szCs w:val="16"/>
              </w:rPr>
              <w:t>Solving problems with addition and subtraction</w:t>
            </w:r>
          </w:p>
        </w:tc>
        <w:tc>
          <w:tcPr>
            <w:tcW w:w="2362" w:type="dxa"/>
            <w:shd w:val="clear" w:color="auto" w:fill="auto"/>
          </w:tcPr>
          <w:p w14:paraId="3C30BA0B" w14:textId="77777777" w:rsidR="000B74A6" w:rsidRPr="00640EF7" w:rsidRDefault="000B74A6" w:rsidP="000B74A6">
            <w:pPr>
              <w:rPr>
                <w:b/>
                <w:sz w:val="16"/>
                <w:szCs w:val="16"/>
              </w:rPr>
            </w:pPr>
            <w:r w:rsidRPr="00640EF7">
              <w:rPr>
                <w:b/>
                <w:sz w:val="16"/>
                <w:szCs w:val="16"/>
              </w:rPr>
              <w:t>Directed Number and Fractional Thinking</w:t>
            </w:r>
          </w:p>
          <w:p w14:paraId="319BDF32" w14:textId="77777777" w:rsidR="000B74A6" w:rsidRPr="00640EF7" w:rsidRDefault="000B74A6" w:rsidP="000B74A6">
            <w:pPr>
              <w:rPr>
                <w:sz w:val="16"/>
                <w:szCs w:val="16"/>
              </w:rPr>
            </w:pPr>
            <w:r w:rsidRPr="00640EF7">
              <w:rPr>
                <w:sz w:val="16"/>
                <w:szCs w:val="16"/>
              </w:rPr>
              <w:t>Four operations with directed numbers</w:t>
            </w:r>
          </w:p>
          <w:p w14:paraId="5B723FA4" w14:textId="77777777" w:rsidR="000B74A6" w:rsidRPr="00640EF7" w:rsidRDefault="000B74A6" w:rsidP="000B74A6">
            <w:pPr>
              <w:rPr>
                <w:sz w:val="16"/>
                <w:szCs w:val="16"/>
              </w:rPr>
            </w:pPr>
            <w:r w:rsidRPr="00640EF7">
              <w:rPr>
                <w:sz w:val="16"/>
                <w:szCs w:val="16"/>
              </w:rPr>
              <w:t>Addition and subtraction of fractions</w:t>
            </w:r>
          </w:p>
        </w:tc>
        <w:tc>
          <w:tcPr>
            <w:tcW w:w="2363" w:type="dxa"/>
            <w:shd w:val="clear" w:color="auto" w:fill="auto"/>
          </w:tcPr>
          <w:p w14:paraId="3E101206" w14:textId="77777777" w:rsidR="000B74A6" w:rsidRPr="00640EF7" w:rsidRDefault="000B74A6" w:rsidP="000B74A6">
            <w:pPr>
              <w:rPr>
                <w:b/>
                <w:sz w:val="16"/>
                <w:szCs w:val="16"/>
              </w:rPr>
            </w:pPr>
            <w:r w:rsidRPr="00640EF7">
              <w:rPr>
                <w:b/>
                <w:sz w:val="16"/>
                <w:szCs w:val="16"/>
              </w:rPr>
              <w:t>Lines and Angles</w:t>
            </w:r>
          </w:p>
          <w:p w14:paraId="4980B54B" w14:textId="77777777" w:rsidR="000B74A6" w:rsidRPr="00640EF7" w:rsidRDefault="000B74A6" w:rsidP="000B74A6">
            <w:pPr>
              <w:rPr>
                <w:sz w:val="16"/>
                <w:szCs w:val="16"/>
              </w:rPr>
            </w:pPr>
            <w:r w:rsidRPr="00640EF7">
              <w:rPr>
                <w:sz w:val="16"/>
                <w:szCs w:val="16"/>
              </w:rPr>
              <w:t>Constructing, measuring and using geometric notation</w:t>
            </w:r>
          </w:p>
        </w:tc>
        <w:tc>
          <w:tcPr>
            <w:tcW w:w="2363" w:type="dxa"/>
            <w:shd w:val="clear" w:color="auto" w:fill="auto"/>
          </w:tcPr>
          <w:p w14:paraId="0F88B570" w14:textId="77777777" w:rsidR="000B74A6" w:rsidRPr="00640EF7" w:rsidRDefault="000B74A6" w:rsidP="000B74A6">
            <w:pPr>
              <w:rPr>
                <w:b/>
                <w:sz w:val="16"/>
                <w:szCs w:val="16"/>
              </w:rPr>
            </w:pPr>
            <w:r w:rsidRPr="00640EF7">
              <w:rPr>
                <w:b/>
                <w:sz w:val="16"/>
                <w:szCs w:val="16"/>
              </w:rPr>
              <w:t>Reasoning with Number</w:t>
            </w:r>
          </w:p>
          <w:p w14:paraId="67CE15B4" w14:textId="77777777" w:rsidR="000B74A6" w:rsidRPr="00640EF7" w:rsidRDefault="000B74A6" w:rsidP="000B74A6">
            <w:pPr>
              <w:rPr>
                <w:sz w:val="16"/>
                <w:szCs w:val="16"/>
              </w:rPr>
            </w:pPr>
            <w:r w:rsidRPr="00640EF7">
              <w:rPr>
                <w:sz w:val="16"/>
                <w:szCs w:val="16"/>
              </w:rPr>
              <w:t>Developing number sense</w:t>
            </w:r>
          </w:p>
          <w:p w14:paraId="33BAD2F8" w14:textId="77777777" w:rsidR="000B74A6" w:rsidRPr="00640EF7" w:rsidRDefault="000B74A6" w:rsidP="000B74A6">
            <w:pPr>
              <w:rPr>
                <w:sz w:val="16"/>
                <w:szCs w:val="16"/>
              </w:rPr>
            </w:pPr>
            <w:r w:rsidRPr="00640EF7">
              <w:rPr>
                <w:sz w:val="16"/>
                <w:szCs w:val="16"/>
              </w:rPr>
              <w:t>Sets and probability</w:t>
            </w:r>
          </w:p>
          <w:p w14:paraId="6921D375" w14:textId="77777777" w:rsidR="000B74A6" w:rsidRPr="00640EF7" w:rsidRDefault="000B74A6" w:rsidP="000B74A6">
            <w:pPr>
              <w:rPr>
                <w:sz w:val="16"/>
                <w:szCs w:val="16"/>
              </w:rPr>
            </w:pPr>
            <w:r w:rsidRPr="00640EF7">
              <w:rPr>
                <w:sz w:val="16"/>
                <w:szCs w:val="16"/>
              </w:rPr>
              <w:t>Prime numbers and proof</w:t>
            </w:r>
          </w:p>
          <w:p w14:paraId="049F31CB" w14:textId="77777777" w:rsidR="000B74A6" w:rsidRPr="00640EF7" w:rsidRDefault="000B74A6" w:rsidP="000B74A6">
            <w:pPr>
              <w:rPr>
                <w:sz w:val="16"/>
                <w:szCs w:val="16"/>
              </w:rPr>
            </w:pPr>
          </w:p>
        </w:tc>
      </w:tr>
      <w:tr w:rsidR="00085BBD" w14:paraId="32709A58" w14:textId="77777777" w:rsidTr="7A3775B9">
        <w:tc>
          <w:tcPr>
            <w:tcW w:w="1421" w:type="dxa"/>
          </w:tcPr>
          <w:p w14:paraId="0E1CDCE6" w14:textId="45E1DBBF" w:rsidR="00085BBD" w:rsidRPr="00DA6FA5" w:rsidRDefault="00085BBD" w:rsidP="00085BBD">
            <w:pPr>
              <w:jc w:val="center"/>
              <w:rPr>
                <w:b/>
                <w:sz w:val="18"/>
                <w:szCs w:val="18"/>
              </w:rPr>
            </w:pPr>
            <w:r w:rsidRPr="00DA6FA5">
              <w:rPr>
                <w:b/>
                <w:sz w:val="18"/>
                <w:szCs w:val="18"/>
              </w:rPr>
              <w:t>Modern Foreign Languages</w:t>
            </w:r>
          </w:p>
        </w:tc>
        <w:tc>
          <w:tcPr>
            <w:tcW w:w="2362" w:type="dxa"/>
          </w:tcPr>
          <w:p w14:paraId="2C9C1134" w14:textId="77777777" w:rsidR="00085BBD" w:rsidRPr="00085BBD" w:rsidRDefault="00085BBD" w:rsidP="00085BBD">
            <w:pPr>
              <w:rPr>
                <w:b/>
                <w:sz w:val="16"/>
                <w:szCs w:val="16"/>
              </w:rPr>
            </w:pPr>
            <w:r w:rsidRPr="00085BBD">
              <w:rPr>
                <w:b/>
                <w:sz w:val="16"/>
                <w:szCs w:val="16"/>
              </w:rPr>
              <w:t>Grasping the basics of Spanish:</w:t>
            </w:r>
          </w:p>
          <w:p w14:paraId="7A4CC763" w14:textId="77777777" w:rsidR="00085BBD" w:rsidRPr="00085BBD" w:rsidRDefault="00085BBD" w:rsidP="00085BBD">
            <w:pPr>
              <w:rPr>
                <w:b/>
                <w:sz w:val="16"/>
                <w:szCs w:val="16"/>
              </w:rPr>
            </w:pPr>
            <w:r w:rsidRPr="00085BBD">
              <w:rPr>
                <w:b/>
                <w:sz w:val="16"/>
                <w:szCs w:val="16"/>
              </w:rPr>
              <w:t>Classroom language, Phonics, Classroom objects, colours.</w:t>
            </w:r>
          </w:p>
          <w:p w14:paraId="6E8A1673" w14:textId="77777777" w:rsidR="00085BBD" w:rsidRPr="00085BBD" w:rsidRDefault="00085BBD" w:rsidP="00085BBD">
            <w:pPr>
              <w:rPr>
                <w:sz w:val="16"/>
                <w:szCs w:val="16"/>
              </w:rPr>
            </w:pPr>
            <w:r w:rsidRPr="00085BBD">
              <w:rPr>
                <w:sz w:val="16"/>
                <w:szCs w:val="16"/>
              </w:rPr>
              <w:t>Grammar focus: Adjectival agreement.</w:t>
            </w:r>
          </w:p>
          <w:p w14:paraId="04531220" w14:textId="428C32C9" w:rsidR="00085BBD" w:rsidRPr="00085BBD" w:rsidRDefault="00085BBD" w:rsidP="00085BBD">
            <w:pPr>
              <w:rPr>
                <w:b/>
                <w:bCs/>
                <w:sz w:val="16"/>
                <w:szCs w:val="16"/>
                <w:lang w:val="es-ES"/>
              </w:rPr>
            </w:pPr>
            <w:r w:rsidRPr="00085BBD">
              <w:rPr>
                <w:iCs/>
                <w:sz w:val="16"/>
                <w:szCs w:val="16"/>
              </w:rPr>
              <w:t>Leading into Autumn 2 students will be able to  structure sentences correctly and make adjectives agree.</w:t>
            </w:r>
          </w:p>
        </w:tc>
        <w:tc>
          <w:tcPr>
            <w:tcW w:w="2362" w:type="dxa"/>
          </w:tcPr>
          <w:p w14:paraId="3EF2C599" w14:textId="77777777" w:rsidR="00085BBD" w:rsidRPr="00085BBD" w:rsidRDefault="00085BBD" w:rsidP="00085BBD">
            <w:pPr>
              <w:rPr>
                <w:sz w:val="16"/>
                <w:szCs w:val="16"/>
              </w:rPr>
            </w:pPr>
            <w:r w:rsidRPr="00085BBD">
              <w:rPr>
                <w:b/>
                <w:sz w:val="16"/>
                <w:szCs w:val="16"/>
              </w:rPr>
              <w:t>Numbers, months and birthdays. Siblings. Physical/personality descriptions.</w:t>
            </w:r>
            <w:r w:rsidRPr="00085BBD">
              <w:rPr>
                <w:sz w:val="16"/>
                <w:szCs w:val="16"/>
              </w:rPr>
              <w:t xml:space="preserve"> </w:t>
            </w:r>
          </w:p>
          <w:p w14:paraId="17853059" w14:textId="0AD8EC6D" w:rsidR="00085BBD" w:rsidRPr="00085BBD" w:rsidRDefault="00085BBD" w:rsidP="00085BBD">
            <w:pPr>
              <w:rPr>
                <w:sz w:val="16"/>
                <w:szCs w:val="16"/>
              </w:rPr>
            </w:pPr>
            <w:r w:rsidRPr="00085BBD">
              <w:rPr>
                <w:sz w:val="16"/>
                <w:szCs w:val="16"/>
              </w:rPr>
              <w:t>Grammar focus: Key verbs - Tener and Ser.</w:t>
            </w:r>
          </w:p>
          <w:p w14:paraId="01EB180E" w14:textId="4D481BB0" w:rsidR="00085BBD" w:rsidRPr="00085BBD" w:rsidRDefault="00085BBD" w:rsidP="00085BBD">
            <w:pPr>
              <w:rPr>
                <w:b/>
                <w:bCs/>
                <w:sz w:val="16"/>
                <w:szCs w:val="16"/>
              </w:rPr>
            </w:pPr>
            <w:r w:rsidRPr="00085BBD">
              <w:rPr>
                <w:iCs/>
                <w:sz w:val="16"/>
                <w:szCs w:val="16"/>
              </w:rPr>
              <w:t>This will allow students to move on to describe people accurately using the correct form of verbs.</w:t>
            </w:r>
          </w:p>
        </w:tc>
        <w:tc>
          <w:tcPr>
            <w:tcW w:w="2360" w:type="dxa"/>
          </w:tcPr>
          <w:p w14:paraId="2BFF2E79" w14:textId="77777777" w:rsidR="00085BBD" w:rsidRPr="00085BBD" w:rsidRDefault="00085BBD" w:rsidP="00085BBD">
            <w:pPr>
              <w:rPr>
                <w:b/>
                <w:sz w:val="16"/>
                <w:szCs w:val="16"/>
              </w:rPr>
            </w:pPr>
            <w:r w:rsidRPr="00085BBD">
              <w:rPr>
                <w:b/>
                <w:sz w:val="16"/>
                <w:szCs w:val="16"/>
              </w:rPr>
              <w:t>Family members and pets.</w:t>
            </w:r>
          </w:p>
          <w:p w14:paraId="4CEF1F99" w14:textId="0302F749" w:rsidR="00085BBD" w:rsidRPr="00085BBD" w:rsidRDefault="00085BBD" w:rsidP="00085BBD">
            <w:pPr>
              <w:rPr>
                <w:sz w:val="16"/>
                <w:szCs w:val="16"/>
                <w:highlight w:val="yellow"/>
              </w:rPr>
            </w:pPr>
            <w:r w:rsidRPr="00085BBD">
              <w:rPr>
                <w:sz w:val="16"/>
                <w:szCs w:val="16"/>
              </w:rPr>
              <w:t>Grammar focus:  Forming the present tense with regular verbs.</w:t>
            </w:r>
          </w:p>
          <w:p w14:paraId="33067251" w14:textId="23D569C9" w:rsidR="00085BBD" w:rsidRPr="00085BBD" w:rsidRDefault="00085BBD" w:rsidP="00085BBD">
            <w:pPr>
              <w:rPr>
                <w:b/>
                <w:bCs/>
                <w:sz w:val="16"/>
                <w:szCs w:val="16"/>
                <w:lang w:val="es-ES"/>
              </w:rPr>
            </w:pPr>
            <w:r w:rsidRPr="00085BBD">
              <w:rPr>
                <w:iCs/>
                <w:sz w:val="16"/>
                <w:szCs w:val="16"/>
              </w:rPr>
              <w:t>Students will not be able to move on to further topics without an understanding of constructing regular verbs.</w:t>
            </w:r>
          </w:p>
        </w:tc>
        <w:tc>
          <w:tcPr>
            <w:tcW w:w="2362" w:type="dxa"/>
          </w:tcPr>
          <w:p w14:paraId="4103FEAB" w14:textId="77777777" w:rsidR="00085BBD" w:rsidRPr="00085BBD" w:rsidRDefault="00085BBD" w:rsidP="00085BBD">
            <w:pPr>
              <w:rPr>
                <w:rFonts w:ascii="Calibri" w:hAnsi="Calibri" w:cs="Calibri"/>
                <w:b/>
                <w:color w:val="000000" w:themeColor="text1"/>
                <w:sz w:val="16"/>
                <w:szCs w:val="16"/>
              </w:rPr>
            </w:pPr>
            <w:r w:rsidRPr="00085BBD">
              <w:rPr>
                <w:rFonts w:ascii="Calibri" w:hAnsi="Calibri" w:cs="Calibri"/>
                <w:b/>
                <w:color w:val="000000" w:themeColor="text1"/>
                <w:sz w:val="16"/>
                <w:szCs w:val="16"/>
              </w:rPr>
              <w:t xml:space="preserve">Mi instituto - asignaturas. </w:t>
            </w:r>
          </w:p>
          <w:p w14:paraId="514DC2BB" w14:textId="77777777" w:rsidR="00085BBD" w:rsidRPr="00085BBD" w:rsidRDefault="00085BBD" w:rsidP="00085BBD">
            <w:pPr>
              <w:rPr>
                <w:rFonts w:ascii="Calibri" w:hAnsi="Calibri" w:cs="Calibri"/>
                <w:b/>
                <w:color w:val="000000" w:themeColor="text1"/>
                <w:sz w:val="16"/>
                <w:szCs w:val="16"/>
              </w:rPr>
            </w:pPr>
            <w:r w:rsidRPr="00085BBD">
              <w:rPr>
                <w:rFonts w:ascii="Calibri" w:hAnsi="Calibri" w:cs="Calibri"/>
                <w:b/>
                <w:color w:val="000000" w:themeColor="text1"/>
                <w:sz w:val="16"/>
                <w:szCs w:val="16"/>
              </w:rPr>
              <w:t xml:space="preserve">School and school subjects/classrooms. </w:t>
            </w:r>
          </w:p>
          <w:p w14:paraId="2F346D41" w14:textId="77777777" w:rsidR="00085BBD" w:rsidRPr="00085BBD" w:rsidRDefault="00085BBD" w:rsidP="00085BBD">
            <w:pPr>
              <w:rPr>
                <w:b/>
                <w:sz w:val="16"/>
                <w:szCs w:val="16"/>
              </w:rPr>
            </w:pPr>
            <w:r w:rsidRPr="00085BBD">
              <w:rPr>
                <w:b/>
                <w:sz w:val="16"/>
                <w:szCs w:val="16"/>
              </w:rPr>
              <w:t>School teachers, opinions.</w:t>
            </w:r>
          </w:p>
          <w:p w14:paraId="6473C2E8" w14:textId="17F1E0B7" w:rsidR="00085BBD" w:rsidRPr="00085BBD" w:rsidRDefault="00085BBD" w:rsidP="00085BBD">
            <w:pPr>
              <w:rPr>
                <w:rFonts w:ascii="Calibri" w:hAnsi="Calibri" w:cs="Calibri"/>
                <w:color w:val="000000" w:themeColor="text1"/>
                <w:sz w:val="16"/>
                <w:szCs w:val="16"/>
              </w:rPr>
            </w:pPr>
            <w:r w:rsidRPr="00085BBD">
              <w:rPr>
                <w:rFonts w:ascii="Calibri" w:hAnsi="Calibri" w:cs="Calibri"/>
                <w:color w:val="000000" w:themeColor="text1"/>
                <w:sz w:val="16"/>
                <w:szCs w:val="16"/>
              </w:rPr>
              <w:t>Grammar focus: Use of the irregular verb 'Ir'</w:t>
            </w:r>
          </w:p>
          <w:p w14:paraId="55306CFC" w14:textId="6BD2F53E" w:rsidR="00085BBD" w:rsidRPr="00085BBD" w:rsidRDefault="00085BBD" w:rsidP="00085BBD">
            <w:pPr>
              <w:rPr>
                <w:rFonts w:ascii="Calibri" w:hAnsi="Calibri" w:cs="Calibri"/>
                <w:iCs/>
                <w:color w:val="000000" w:themeColor="text1"/>
                <w:sz w:val="16"/>
                <w:szCs w:val="16"/>
              </w:rPr>
            </w:pPr>
            <w:r w:rsidRPr="00085BBD">
              <w:rPr>
                <w:rFonts w:ascii="Calibri" w:hAnsi="Calibri" w:cs="Calibri"/>
                <w:iCs/>
                <w:color w:val="000000" w:themeColor="text1"/>
                <w:sz w:val="16"/>
                <w:szCs w:val="16"/>
              </w:rPr>
              <w:t>Giving opinions is a necessary requirement at GCSE. This will improve extended writing and communication skills.</w:t>
            </w:r>
          </w:p>
          <w:p w14:paraId="195C697B" w14:textId="77777777" w:rsidR="00085BBD" w:rsidRPr="00085BBD" w:rsidRDefault="00085BBD" w:rsidP="00085BBD">
            <w:pPr>
              <w:rPr>
                <w:b/>
                <w:bCs/>
                <w:sz w:val="16"/>
                <w:szCs w:val="16"/>
                <w:lang w:val="es-ES"/>
              </w:rPr>
            </w:pPr>
          </w:p>
        </w:tc>
        <w:tc>
          <w:tcPr>
            <w:tcW w:w="2363" w:type="dxa"/>
          </w:tcPr>
          <w:p w14:paraId="3DD1D4BE" w14:textId="77777777" w:rsidR="00085BBD" w:rsidRPr="00085BBD" w:rsidRDefault="00085BBD" w:rsidP="00085BBD">
            <w:pPr>
              <w:spacing w:line="259" w:lineRule="auto"/>
              <w:rPr>
                <w:rFonts w:ascii="Calibri" w:hAnsi="Calibri" w:cs="Calibri"/>
                <w:b/>
                <w:color w:val="000000" w:themeColor="text1"/>
                <w:sz w:val="16"/>
                <w:szCs w:val="16"/>
              </w:rPr>
            </w:pPr>
            <w:r w:rsidRPr="00085BBD">
              <w:rPr>
                <w:rFonts w:ascii="Calibri" w:hAnsi="Calibri" w:cs="Calibri"/>
                <w:b/>
                <w:color w:val="000000" w:themeColor="text1"/>
                <w:sz w:val="16"/>
                <w:szCs w:val="16"/>
              </w:rPr>
              <w:t>Mi instituto – school rules and uniform.</w:t>
            </w:r>
          </w:p>
          <w:p w14:paraId="37E5AD62" w14:textId="63D90717" w:rsidR="00085BBD" w:rsidRPr="00085BBD" w:rsidRDefault="00085BBD" w:rsidP="00085BBD">
            <w:pPr>
              <w:rPr>
                <w:rFonts w:ascii="Calibri" w:hAnsi="Calibri" w:cs="Calibri"/>
                <w:color w:val="000000"/>
                <w:sz w:val="16"/>
                <w:szCs w:val="16"/>
              </w:rPr>
            </w:pPr>
            <w:r w:rsidRPr="00085BBD">
              <w:rPr>
                <w:rFonts w:ascii="Calibri" w:hAnsi="Calibri" w:cs="Calibri"/>
                <w:color w:val="000000" w:themeColor="text1"/>
                <w:sz w:val="16"/>
                <w:szCs w:val="16"/>
              </w:rPr>
              <w:t>Grammar focus: Further use of AR, ER and IR verbs and ability to use a range of adjectives.</w:t>
            </w:r>
          </w:p>
          <w:p w14:paraId="09475091" w14:textId="17174955" w:rsidR="00085BBD" w:rsidRPr="00085BBD" w:rsidRDefault="00085BBD" w:rsidP="00085BBD">
            <w:pPr>
              <w:rPr>
                <w:b/>
                <w:bCs/>
                <w:sz w:val="16"/>
                <w:szCs w:val="16"/>
              </w:rPr>
            </w:pPr>
            <w:r w:rsidRPr="00085BBD">
              <w:rPr>
                <w:iCs/>
                <w:sz w:val="16"/>
                <w:szCs w:val="16"/>
              </w:rPr>
              <w:t>This leads students into the next topic with the ability to use a variety of verbs which can be used in several topics.</w:t>
            </w:r>
          </w:p>
        </w:tc>
        <w:tc>
          <w:tcPr>
            <w:tcW w:w="2363" w:type="dxa"/>
          </w:tcPr>
          <w:p w14:paraId="3B5A34D7" w14:textId="77777777" w:rsidR="00085BBD" w:rsidRPr="00085BBD" w:rsidRDefault="00085BBD" w:rsidP="00085BBD">
            <w:pPr>
              <w:spacing w:line="259" w:lineRule="auto"/>
              <w:rPr>
                <w:b/>
                <w:sz w:val="16"/>
                <w:szCs w:val="16"/>
              </w:rPr>
            </w:pPr>
            <w:r w:rsidRPr="00085BBD">
              <w:rPr>
                <w:b/>
                <w:sz w:val="16"/>
                <w:szCs w:val="16"/>
              </w:rPr>
              <w:t>Sports. Jugar (to play) and Hacer (to do)</w:t>
            </w:r>
          </w:p>
          <w:p w14:paraId="2793DA67" w14:textId="5E61AA8F" w:rsidR="00085BBD" w:rsidRPr="00085BBD" w:rsidRDefault="00085BBD" w:rsidP="00085BBD">
            <w:pPr>
              <w:rPr>
                <w:sz w:val="16"/>
                <w:szCs w:val="16"/>
              </w:rPr>
            </w:pPr>
            <w:r>
              <w:rPr>
                <w:sz w:val="16"/>
                <w:szCs w:val="16"/>
              </w:rPr>
              <w:t>G</w:t>
            </w:r>
            <w:r w:rsidRPr="00085BBD">
              <w:rPr>
                <w:sz w:val="16"/>
                <w:szCs w:val="16"/>
              </w:rPr>
              <w:t>rammar focus: Structures of quality, justified opinions.</w:t>
            </w:r>
          </w:p>
          <w:p w14:paraId="0FEA8157" w14:textId="7364F474" w:rsidR="00085BBD" w:rsidRPr="00085BBD" w:rsidRDefault="00085BBD" w:rsidP="00085BBD">
            <w:pPr>
              <w:rPr>
                <w:b/>
                <w:bCs/>
                <w:sz w:val="16"/>
                <w:szCs w:val="16"/>
              </w:rPr>
            </w:pPr>
            <w:r w:rsidRPr="00085BBD">
              <w:rPr>
                <w:iCs/>
                <w:sz w:val="16"/>
                <w:szCs w:val="16"/>
              </w:rPr>
              <w:t>Students will start year 8 with important skills including verb conjugation  and writing extended phrases including opinions.</w:t>
            </w:r>
          </w:p>
        </w:tc>
      </w:tr>
      <w:tr w:rsidR="000B74A6" w14:paraId="5CB830DF" w14:textId="77777777" w:rsidTr="7A3775B9">
        <w:tc>
          <w:tcPr>
            <w:tcW w:w="1421" w:type="dxa"/>
          </w:tcPr>
          <w:p w14:paraId="015BD581" w14:textId="1A958498" w:rsidR="000B74A6" w:rsidRPr="00DA6FA5" w:rsidRDefault="000B74A6" w:rsidP="000B74A6">
            <w:pPr>
              <w:jc w:val="center"/>
              <w:rPr>
                <w:b/>
                <w:sz w:val="18"/>
                <w:szCs w:val="18"/>
              </w:rPr>
            </w:pPr>
          </w:p>
        </w:tc>
        <w:tc>
          <w:tcPr>
            <w:tcW w:w="2362" w:type="dxa"/>
          </w:tcPr>
          <w:p w14:paraId="53128261" w14:textId="77777777" w:rsidR="000B74A6" w:rsidRPr="00C23408" w:rsidRDefault="000B74A6" w:rsidP="000B74A6">
            <w:pPr>
              <w:rPr>
                <w:sz w:val="16"/>
                <w:szCs w:val="16"/>
              </w:rPr>
            </w:pPr>
          </w:p>
        </w:tc>
        <w:tc>
          <w:tcPr>
            <w:tcW w:w="2362" w:type="dxa"/>
          </w:tcPr>
          <w:p w14:paraId="62486C05" w14:textId="77777777" w:rsidR="000B74A6" w:rsidRPr="00C23408" w:rsidRDefault="000B74A6" w:rsidP="000B74A6">
            <w:pPr>
              <w:rPr>
                <w:sz w:val="16"/>
                <w:szCs w:val="16"/>
              </w:rPr>
            </w:pPr>
          </w:p>
        </w:tc>
        <w:tc>
          <w:tcPr>
            <w:tcW w:w="2360" w:type="dxa"/>
          </w:tcPr>
          <w:p w14:paraId="4101652C" w14:textId="77777777" w:rsidR="000B74A6" w:rsidRPr="00C23408" w:rsidRDefault="000B74A6" w:rsidP="000B74A6">
            <w:pPr>
              <w:rPr>
                <w:b/>
                <w:bCs/>
                <w:sz w:val="16"/>
                <w:szCs w:val="16"/>
              </w:rPr>
            </w:pPr>
          </w:p>
        </w:tc>
        <w:tc>
          <w:tcPr>
            <w:tcW w:w="2362" w:type="dxa"/>
          </w:tcPr>
          <w:p w14:paraId="4B99056E" w14:textId="77777777" w:rsidR="000B74A6" w:rsidRPr="00C23408" w:rsidRDefault="000B74A6" w:rsidP="000B74A6">
            <w:pPr>
              <w:rPr>
                <w:sz w:val="16"/>
                <w:szCs w:val="16"/>
              </w:rPr>
            </w:pPr>
          </w:p>
        </w:tc>
        <w:tc>
          <w:tcPr>
            <w:tcW w:w="2363" w:type="dxa"/>
          </w:tcPr>
          <w:p w14:paraId="1299C43A" w14:textId="77777777" w:rsidR="000B74A6" w:rsidRPr="00C23408" w:rsidRDefault="000B74A6" w:rsidP="000B74A6">
            <w:pPr>
              <w:rPr>
                <w:sz w:val="16"/>
                <w:szCs w:val="16"/>
              </w:rPr>
            </w:pPr>
          </w:p>
        </w:tc>
        <w:tc>
          <w:tcPr>
            <w:tcW w:w="2363" w:type="dxa"/>
          </w:tcPr>
          <w:p w14:paraId="31CBAC59" w14:textId="17F6BA64" w:rsidR="000B74A6" w:rsidRPr="00C23408" w:rsidRDefault="000B74A6" w:rsidP="000B74A6">
            <w:pPr>
              <w:rPr>
                <w:sz w:val="16"/>
                <w:szCs w:val="16"/>
              </w:rPr>
            </w:pPr>
          </w:p>
        </w:tc>
      </w:tr>
      <w:tr w:rsidR="000B74A6" w14:paraId="798C9877" w14:textId="77777777" w:rsidTr="7A3775B9">
        <w:tc>
          <w:tcPr>
            <w:tcW w:w="1421" w:type="dxa"/>
          </w:tcPr>
          <w:p w14:paraId="4C28943B" w14:textId="77777777" w:rsidR="000B74A6" w:rsidRPr="00DA6FA5" w:rsidRDefault="000B74A6" w:rsidP="000B74A6">
            <w:pPr>
              <w:jc w:val="center"/>
              <w:rPr>
                <w:b/>
                <w:sz w:val="18"/>
                <w:szCs w:val="18"/>
              </w:rPr>
            </w:pPr>
            <w:r w:rsidRPr="00DA6FA5">
              <w:rPr>
                <w:b/>
                <w:sz w:val="18"/>
                <w:szCs w:val="18"/>
              </w:rPr>
              <w:t>Performing Arts</w:t>
            </w:r>
          </w:p>
        </w:tc>
        <w:tc>
          <w:tcPr>
            <w:tcW w:w="2362" w:type="dxa"/>
            <w:tcBorders>
              <w:bottom w:val="single" w:sz="4" w:space="0" w:color="auto"/>
            </w:tcBorders>
          </w:tcPr>
          <w:p w14:paraId="0B70F0DE" w14:textId="77777777" w:rsidR="000B74A6" w:rsidRPr="004E387A" w:rsidRDefault="000B74A6" w:rsidP="004E387A">
            <w:pPr>
              <w:pStyle w:val="NormalWeb"/>
              <w:spacing w:before="0" w:beforeAutospacing="0" w:after="0" w:afterAutospacing="0"/>
              <w:rPr>
                <w:rFonts w:asciiTheme="minorHAnsi" w:hAnsiTheme="minorHAnsi" w:cstheme="minorHAnsi"/>
                <w:b/>
                <w:sz w:val="16"/>
                <w:szCs w:val="16"/>
              </w:rPr>
            </w:pPr>
            <w:r w:rsidRPr="004E387A">
              <w:rPr>
                <w:rFonts w:asciiTheme="minorHAnsi" w:hAnsiTheme="minorHAnsi" w:cstheme="minorHAnsi"/>
                <w:b/>
                <w:sz w:val="16"/>
                <w:szCs w:val="16"/>
              </w:rPr>
              <w:t>Beats and Rhythms</w:t>
            </w:r>
          </w:p>
          <w:p w14:paraId="0A316529" w14:textId="77777777" w:rsidR="000B74A6" w:rsidRPr="004E387A" w:rsidRDefault="000B74A6" w:rsidP="004E387A">
            <w:pPr>
              <w:pStyle w:val="NormalWeb"/>
              <w:spacing w:before="0" w:beforeAutospacing="0" w:after="0" w:afterAutospacing="0"/>
              <w:rPr>
                <w:rFonts w:asciiTheme="minorHAnsi" w:hAnsiTheme="minorHAnsi" w:cstheme="minorHAnsi"/>
                <w:b/>
                <w:sz w:val="16"/>
                <w:szCs w:val="16"/>
              </w:rPr>
            </w:pPr>
            <w:r w:rsidRPr="004E387A">
              <w:rPr>
                <w:rFonts w:asciiTheme="minorHAnsi" w:hAnsiTheme="minorHAnsi" w:cstheme="minorHAnsi"/>
                <w:sz w:val="16"/>
                <w:szCs w:val="16"/>
              </w:rPr>
              <w:t>Connect It, Chair Drumming, African, Samba, Salsa</w:t>
            </w:r>
          </w:p>
        </w:tc>
        <w:tc>
          <w:tcPr>
            <w:tcW w:w="2362" w:type="dxa"/>
            <w:tcBorders>
              <w:bottom w:val="single" w:sz="4" w:space="0" w:color="auto"/>
            </w:tcBorders>
          </w:tcPr>
          <w:p w14:paraId="037A951D" w14:textId="3EC3FB63" w:rsidR="000B74A6" w:rsidRPr="004E387A" w:rsidRDefault="000B74A6" w:rsidP="004E387A">
            <w:pPr>
              <w:pStyle w:val="NormalWeb"/>
              <w:spacing w:before="0" w:beforeAutospacing="0" w:after="0" w:afterAutospacing="0"/>
              <w:rPr>
                <w:rFonts w:asciiTheme="minorHAnsi" w:hAnsiTheme="minorHAnsi" w:cstheme="minorHAnsi"/>
                <w:b/>
                <w:sz w:val="16"/>
                <w:szCs w:val="16"/>
              </w:rPr>
            </w:pPr>
            <w:r w:rsidRPr="004E387A">
              <w:rPr>
                <w:rFonts w:asciiTheme="minorHAnsi" w:hAnsiTheme="minorHAnsi" w:cstheme="minorHAnsi"/>
                <w:b/>
                <w:sz w:val="16"/>
                <w:szCs w:val="16"/>
              </w:rPr>
              <w:t>Keyboard skill</w:t>
            </w:r>
          </w:p>
          <w:p w14:paraId="4DDBEF00" w14:textId="1C222A15" w:rsidR="000B74A6" w:rsidRPr="004E387A" w:rsidRDefault="000B74A6" w:rsidP="004E387A">
            <w:pPr>
              <w:pStyle w:val="NormalWeb"/>
              <w:spacing w:before="0" w:beforeAutospacing="0" w:after="0" w:afterAutospacing="0"/>
              <w:rPr>
                <w:rFonts w:asciiTheme="minorHAnsi" w:hAnsiTheme="minorHAnsi" w:cstheme="minorHAnsi"/>
                <w:sz w:val="16"/>
                <w:szCs w:val="16"/>
              </w:rPr>
            </w:pPr>
            <w:r w:rsidRPr="004E387A">
              <w:rPr>
                <w:rFonts w:asciiTheme="minorHAnsi" w:hAnsiTheme="minorHAnsi" w:cstheme="minorHAnsi"/>
                <w:bCs/>
                <w:sz w:val="16"/>
                <w:szCs w:val="16"/>
              </w:rPr>
              <w:t>Developing student’s keyboard skills and understanding of the treble clef</w:t>
            </w:r>
          </w:p>
        </w:tc>
        <w:tc>
          <w:tcPr>
            <w:tcW w:w="2360" w:type="dxa"/>
            <w:tcBorders>
              <w:bottom w:val="single" w:sz="4" w:space="0" w:color="auto"/>
            </w:tcBorders>
          </w:tcPr>
          <w:p w14:paraId="081970D7" w14:textId="2C3C947A" w:rsidR="00085BBD" w:rsidRPr="004E387A" w:rsidRDefault="00085BBD" w:rsidP="004E387A">
            <w:pPr>
              <w:pStyle w:val="NormalWeb"/>
              <w:rPr>
                <w:rFonts w:asciiTheme="minorHAnsi" w:hAnsiTheme="minorHAnsi" w:cstheme="minorHAnsi"/>
                <w:b/>
                <w:sz w:val="16"/>
                <w:szCs w:val="16"/>
              </w:rPr>
            </w:pPr>
            <w:r w:rsidRPr="004E387A">
              <w:rPr>
                <w:rFonts w:asciiTheme="minorHAnsi" w:hAnsiTheme="minorHAnsi" w:cstheme="minorHAnsi"/>
                <w:b/>
                <w:sz w:val="16"/>
                <w:szCs w:val="16"/>
              </w:rPr>
              <w:t>Western Classical Music</w:t>
            </w:r>
            <w:r w:rsidR="004E387A">
              <w:rPr>
                <w:rFonts w:asciiTheme="minorHAnsi" w:hAnsiTheme="minorHAnsi" w:cstheme="minorHAnsi"/>
                <w:b/>
                <w:sz w:val="16"/>
                <w:szCs w:val="16"/>
              </w:rPr>
              <w:t xml:space="preserve">    </w:t>
            </w:r>
            <w:r w:rsidR="004E387A" w:rsidRPr="004E387A">
              <w:rPr>
                <w:rFonts w:asciiTheme="minorHAnsi" w:hAnsiTheme="minorHAnsi" w:cstheme="minorHAnsi"/>
                <w:sz w:val="16"/>
                <w:szCs w:val="16"/>
              </w:rPr>
              <w:t>P</w:t>
            </w:r>
            <w:r w:rsidRPr="004E387A">
              <w:rPr>
                <w:rFonts w:asciiTheme="minorHAnsi" w:hAnsiTheme="minorHAnsi" w:cstheme="minorHAnsi"/>
                <w:sz w:val="16"/>
                <w:szCs w:val="16"/>
              </w:rPr>
              <w:t xml:space="preserve">erformance of baroque, classical and romantic keyboard music. </w:t>
            </w:r>
          </w:p>
          <w:p w14:paraId="3461D779" w14:textId="77777777" w:rsidR="000B74A6" w:rsidRPr="004E387A" w:rsidRDefault="000B74A6" w:rsidP="004E387A">
            <w:pPr>
              <w:pStyle w:val="NormalWeb"/>
              <w:spacing w:before="0" w:beforeAutospacing="0" w:after="0" w:afterAutospacing="0"/>
              <w:rPr>
                <w:rFonts w:asciiTheme="minorHAnsi" w:hAnsiTheme="minorHAnsi" w:cstheme="minorHAnsi"/>
                <w:sz w:val="16"/>
                <w:szCs w:val="16"/>
              </w:rPr>
            </w:pPr>
          </w:p>
        </w:tc>
        <w:tc>
          <w:tcPr>
            <w:tcW w:w="2362" w:type="dxa"/>
          </w:tcPr>
          <w:p w14:paraId="3CF2D8B6" w14:textId="05143552" w:rsidR="000B74A6" w:rsidRPr="004E387A" w:rsidRDefault="004E387A" w:rsidP="004E387A">
            <w:pPr>
              <w:pStyle w:val="NormalWeb"/>
              <w:rPr>
                <w:rFonts w:asciiTheme="minorHAnsi" w:hAnsiTheme="minorHAnsi" w:cstheme="minorHAnsi"/>
                <w:b/>
                <w:sz w:val="16"/>
                <w:szCs w:val="16"/>
              </w:rPr>
            </w:pPr>
            <w:r w:rsidRPr="004E387A">
              <w:rPr>
                <w:rFonts w:asciiTheme="minorHAnsi" w:hAnsiTheme="minorHAnsi" w:cstheme="minorHAnsi"/>
                <w:b/>
                <w:sz w:val="16"/>
                <w:szCs w:val="16"/>
              </w:rPr>
              <w:t>The Four-Chord Song</w:t>
            </w:r>
            <w:r>
              <w:rPr>
                <w:rFonts w:asciiTheme="minorHAnsi" w:hAnsiTheme="minorHAnsi" w:cstheme="minorHAnsi"/>
                <w:b/>
                <w:sz w:val="16"/>
                <w:szCs w:val="16"/>
              </w:rPr>
              <w:t xml:space="preserve">        </w:t>
            </w:r>
            <w:r w:rsidRPr="004E387A">
              <w:rPr>
                <w:rFonts w:asciiTheme="minorHAnsi" w:hAnsiTheme="minorHAnsi" w:cstheme="minorHAnsi"/>
                <w:sz w:val="16"/>
                <w:szCs w:val="16"/>
              </w:rPr>
              <w:t>Singing, chord sequence, creating a melody.</w:t>
            </w:r>
          </w:p>
        </w:tc>
        <w:tc>
          <w:tcPr>
            <w:tcW w:w="2363" w:type="dxa"/>
          </w:tcPr>
          <w:p w14:paraId="01AB661A" w14:textId="77777777" w:rsidR="004E387A" w:rsidRPr="004E387A" w:rsidRDefault="004E387A" w:rsidP="004E387A">
            <w:pPr>
              <w:pStyle w:val="NormalWeb"/>
              <w:spacing w:before="0" w:beforeAutospacing="0" w:after="0" w:afterAutospacing="0"/>
              <w:rPr>
                <w:rFonts w:asciiTheme="minorHAnsi" w:hAnsiTheme="minorHAnsi" w:cstheme="minorHAnsi"/>
                <w:b/>
                <w:sz w:val="16"/>
                <w:szCs w:val="16"/>
              </w:rPr>
            </w:pPr>
            <w:r w:rsidRPr="004E387A">
              <w:rPr>
                <w:rFonts w:asciiTheme="minorHAnsi" w:hAnsiTheme="minorHAnsi" w:cstheme="minorHAnsi"/>
                <w:b/>
                <w:sz w:val="16"/>
                <w:szCs w:val="16"/>
              </w:rPr>
              <w:t>Ukulele Skills</w:t>
            </w:r>
          </w:p>
          <w:p w14:paraId="2778A919" w14:textId="77777777" w:rsidR="004E387A" w:rsidRPr="004E387A" w:rsidRDefault="004E387A" w:rsidP="004E387A">
            <w:pPr>
              <w:pStyle w:val="NormalWeb"/>
              <w:spacing w:before="0" w:beforeAutospacing="0" w:after="0" w:afterAutospacing="0"/>
              <w:rPr>
                <w:rFonts w:asciiTheme="minorHAnsi" w:hAnsiTheme="minorHAnsi" w:cstheme="minorHAnsi"/>
                <w:sz w:val="16"/>
                <w:szCs w:val="16"/>
              </w:rPr>
            </w:pPr>
            <w:r w:rsidRPr="004E387A">
              <w:rPr>
                <w:rFonts w:asciiTheme="minorHAnsi" w:hAnsiTheme="minorHAnsi" w:cstheme="minorHAnsi"/>
                <w:sz w:val="16"/>
                <w:szCs w:val="16"/>
              </w:rPr>
              <w:t>Practical scheme teaching students how to play the Ukulele and how to read tab.</w:t>
            </w:r>
          </w:p>
          <w:p w14:paraId="0FB78278" w14:textId="77777777" w:rsidR="000B74A6" w:rsidRPr="004E387A" w:rsidRDefault="000B74A6" w:rsidP="004E387A">
            <w:pPr>
              <w:pStyle w:val="NormalWeb"/>
              <w:spacing w:before="0" w:beforeAutospacing="0" w:after="0" w:afterAutospacing="0"/>
              <w:rPr>
                <w:rFonts w:asciiTheme="minorHAnsi" w:hAnsiTheme="minorHAnsi" w:cstheme="minorHAnsi"/>
                <w:sz w:val="16"/>
                <w:szCs w:val="16"/>
              </w:rPr>
            </w:pPr>
          </w:p>
        </w:tc>
        <w:tc>
          <w:tcPr>
            <w:tcW w:w="2363" w:type="dxa"/>
          </w:tcPr>
          <w:p w14:paraId="5113BD06" w14:textId="77777777" w:rsidR="000B74A6" w:rsidRPr="004E387A" w:rsidRDefault="000B74A6" w:rsidP="004E387A">
            <w:pPr>
              <w:pStyle w:val="NormalWeb"/>
              <w:spacing w:before="0" w:beforeAutospacing="0" w:after="0" w:afterAutospacing="0"/>
              <w:rPr>
                <w:rFonts w:asciiTheme="minorHAnsi" w:hAnsiTheme="minorHAnsi" w:cstheme="minorHAnsi"/>
                <w:b/>
                <w:sz w:val="16"/>
                <w:szCs w:val="16"/>
              </w:rPr>
            </w:pPr>
            <w:r w:rsidRPr="004E387A">
              <w:rPr>
                <w:rFonts w:asciiTheme="minorHAnsi" w:hAnsiTheme="minorHAnsi" w:cstheme="minorHAnsi"/>
                <w:b/>
                <w:sz w:val="16"/>
                <w:szCs w:val="16"/>
              </w:rPr>
              <w:t>The Blues (Fusion Music)</w:t>
            </w:r>
          </w:p>
          <w:p w14:paraId="503CC5E6" w14:textId="77777777" w:rsidR="000B74A6" w:rsidRPr="004E387A" w:rsidRDefault="000B74A6" w:rsidP="004E387A">
            <w:pPr>
              <w:pStyle w:val="NormalWeb"/>
              <w:spacing w:before="0" w:beforeAutospacing="0" w:after="0" w:afterAutospacing="0"/>
              <w:rPr>
                <w:rFonts w:asciiTheme="minorHAnsi" w:hAnsiTheme="minorHAnsi" w:cstheme="minorHAnsi"/>
                <w:sz w:val="16"/>
                <w:szCs w:val="16"/>
              </w:rPr>
            </w:pPr>
            <w:r w:rsidRPr="004E387A">
              <w:rPr>
                <w:rFonts w:asciiTheme="minorHAnsi" w:hAnsiTheme="minorHAnsi" w:cstheme="minorHAnsi"/>
                <w:sz w:val="16"/>
                <w:szCs w:val="16"/>
              </w:rPr>
              <w:t xml:space="preserve">Performance of 12 bar blues, a walking bass line, a blues melody incorporating blues notes. </w:t>
            </w:r>
          </w:p>
          <w:p w14:paraId="1FC39945" w14:textId="77777777" w:rsidR="000B74A6" w:rsidRPr="004E387A" w:rsidRDefault="000B74A6" w:rsidP="004E387A">
            <w:pPr>
              <w:pStyle w:val="NormalWeb"/>
              <w:spacing w:before="0" w:beforeAutospacing="0" w:after="0" w:afterAutospacing="0"/>
              <w:rPr>
                <w:rFonts w:asciiTheme="minorHAnsi" w:hAnsiTheme="minorHAnsi" w:cstheme="minorHAnsi"/>
                <w:sz w:val="16"/>
                <w:szCs w:val="16"/>
              </w:rPr>
            </w:pPr>
          </w:p>
        </w:tc>
      </w:tr>
      <w:tr w:rsidR="000B74A6" w14:paraId="2FDB615D" w14:textId="77777777" w:rsidTr="7A3775B9">
        <w:tc>
          <w:tcPr>
            <w:tcW w:w="1421" w:type="dxa"/>
            <w:vMerge w:val="restart"/>
            <w:tcBorders>
              <w:right w:val="single" w:sz="4" w:space="0" w:color="auto"/>
            </w:tcBorders>
          </w:tcPr>
          <w:p w14:paraId="4EA36025" w14:textId="77777777" w:rsidR="000B74A6" w:rsidRPr="00640EF7" w:rsidRDefault="000B74A6" w:rsidP="000B74A6">
            <w:pPr>
              <w:jc w:val="center"/>
              <w:rPr>
                <w:b/>
                <w:color w:val="000000" w:themeColor="text1"/>
                <w:sz w:val="18"/>
                <w:szCs w:val="18"/>
              </w:rPr>
            </w:pPr>
            <w:r w:rsidRPr="00640EF7">
              <w:rPr>
                <w:b/>
                <w:color w:val="000000" w:themeColor="text1"/>
                <w:sz w:val="18"/>
                <w:szCs w:val="18"/>
              </w:rPr>
              <w:t>PE</w:t>
            </w:r>
          </w:p>
          <w:p w14:paraId="0562CB0E" w14:textId="77777777" w:rsidR="000B74A6" w:rsidRPr="00640EF7" w:rsidRDefault="000B74A6" w:rsidP="000B74A6">
            <w:pPr>
              <w:rPr>
                <w:b/>
                <w:color w:val="000000" w:themeColor="text1"/>
                <w:sz w:val="18"/>
                <w:szCs w:val="18"/>
              </w:rPr>
            </w:pPr>
          </w:p>
        </w:tc>
        <w:tc>
          <w:tcPr>
            <w:tcW w:w="14172" w:type="dxa"/>
            <w:gridSpan w:val="6"/>
            <w:tcBorders>
              <w:left w:val="single" w:sz="4" w:space="0" w:color="auto"/>
            </w:tcBorders>
          </w:tcPr>
          <w:p w14:paraId="5F603B32" w14:textId="77777777" w:rsidR="000B74A6" w:rsidRPr="00640EF7" w:rsidRDefault="000B74A6" w:rsidP="000B74A6">
            <w:pPr>
              <w:spacing w:after="200" w:line="276" w:lineRule="auto"/>
              <w:rPr>
                <w:rFonts w:ascii="Calibri" w:hAnsi="Calibri" w:cs="Calibri"/>
                <w:b/>
                <w:sz w:val="16"/>
                <w:szCs w:val="16"/>
              </w:rPr>
            </w:pPr>
            <w:r w:rsidRPr="00640EF7">
              <w:rPr>
                <w:b/>
                <w:sz w:val="16"/>
                <w:szCs w:val="16"/>
                <w:u w:val="single"/>
              </w:rPr>
              <w:t xml:space="preserve">Throughout Y7 students will develop a deeper knowledge and understanding of: </w:t>
            </w:r>
            <w:r w:rsidRPr="00640EF7">
              <w:rPr>
                <w:sz w:val="16"/>
                <w:szCs w:val="16"/>
              </w:rPr>
              <w:t>Basic skill development – Physical, cognitive and knowledge based curriculum; understanding of lifelong participation, health and fitness concepts; preventing injury through understanding the need to warm up before sport; anatomy and physiology introduction – bones and muscles.</w:t>
            </w:r>
          </w:p>
        </w:tc>
      </w:tr>
      <w:tr w:rsidR="000B74A6" w:rsidRPr="00640EF7" w14:paraId="07A0F40E" w14:textId="77777777" w:rsidTr="7A3775B9">
        <w:tc>
          <w:tcPr>
            <w:tcW w:w="1421" w:type="dxa"/>
            <w:vMerge/>
          </w:tcPr>
          <w:p w14:paraId="34CE0A41" w14:textId="77777777" w:rsidR="000B74A6" w:rsidRPr="00640EF7" w:rsidRDefault="000B74A6" w:rsidP="000B74A6">
            <w:pPr>
              <w:jc w:val="center"/>
              <w:rPr>
                <w:b/>
                <w:sz w:val="18"/>
                <w:szCs w:val="18"/>
              </w:rPr>
            </w:pPr>
          </w:p>
        </w:tc>
        <w:tc>
          <w:tcPr>
            <w:tcW w:w="2362" w:type="dxa"/>
            <w:tcBorders>
              <w:left w:val="single" w:sz="4" w:space="0" w:color="auto"/>
            </w:tcBorders>
          </w:tcPr>
          <w:p w14:paraId="1869D772" w14:textId="77777777" w:rsidR="00640EF7" w:rsidRPr="00640EF7" w:rsidRDefault="00640EF7" w:rsidP="00640EF7">
            <w:pPr>
              <w:pStyle w:val="TableParagraph"/>
              <w:spacing w:before="41"/>
              <w:rPr>
                <w:rFonts w:ascii="Calibri" w:hAnsi="Calibri" w:cs="Calibri"/>
                <w:sz w:val="16"/>
                <w:szCs w:val="16"/>
              </w:rPr>
            </w:pPr>
            <w:r w:rsidRPr="00640EF7">
              <w:rPr>
                <w:rFonts w:ascii="Calibri" w:hAnsi="Calibri" w:cs="Calibri"/>
                <w:sz w:val="16"/>
                <w:szCs w:val="16"/>
              </w:rPr>
              <w:t>Weeks 1-4 Citius, Altius, Fortius</w:t>
            </w:r>
          </w:p>
          <w:p w14:paraId="666CB0B1" w14:textId="77777777" w:rsidR="00640EF7" w:rsidRPr="00640EF7" w:rsidRDefault="00640EF7" w:rsidP="00640EF7">
            <w:pPr>
              <w:pStyle w:val="TableParagraph"/>
              <w:spacing w:before="41"/>
              <w:rPr>
                <w:rFonts w:ascii="Calibri" w:hAnsi="Calibri" w:cs="Calibri"/>
                <w:sz w:val="16"/>
                <w:szCs w:val="16"/>
              </w:rPr>
            </w:pPr>
            <w:r w:rsidRPr="00640EF7">
              <w:rPr>
                <w:rFonts w:ascii="Calibri" w:hAnsi="Calibri" w:cs="Calibri"/>
                <w:sz w:val="16"/>
                <w:szCs w:val="16"/>
              </w:rPr>
              <w:t>Weeks 5-9 – Subject Carousel</w:t>
            </w:r>
          </w:p>
          <w:p w14:paraId="0CBBC2AF" w14:textId="19CCDD7E" w:rsidR="00640EF7" w:rsidRPr="00640EF7" w:rsidRDefault="00640EF7" w:rsidP="00640EF7">
            <w:pPr>
              <w:pStyle w:val="TableParagraph"/>
              <w:spacing w:before="41"/>
              <w:rPr>
                <w:rFonts w:ascii="Calibri" w:hAnsi="Calibri" w:cs="Calibri"/>
                <w:sz w:val="16"/>
                <w:szCs w:val="16"/>
              </w:rPr>
            </w:pPr>
            <w:r w:rsidRPr="00640EF7">
              <w:rPr>
                <w:rFonts w:ascii="Calibri" w:hAnsi="Calibri" w:cs="Calibri"/>
                <w:sz w:val="16"/>
                <w:szCs w:val="16"/>
              </w:rPr>
              <w:t>Group 1 – Handball</w:t>
            </w:r>
          </w:p>
          <w:p w14:paraId="21C0C1A7" w14:textId="77777777" w:rsidR="00640EF7" w:rsidRPr="00640EF7" w:rsidRDefault="00640EF7" w:rsidP="00640EF7">
            <w:pPr>
              <w:pStyle w:val="TableParagraph"/>
              <w:spacing w:before="41"/>
              <w:rPr>
                <w:rFonts w:ascii="Calibri" w:hAnsi="Calibri" w:cs="Calibri"/>
                <w:sz w:val="16"/>
                <w:szCs w:val="16"/>
              </w:rPr>
            </w:pPr>
            <w:r w:rsidRPr="00640EF7">
              <w:rPr>
                <w:rFonts w:ascii="Calibri" w:hAnsi="Calibri" w:cs="Calibri"/>
                <w:sz w:val="16"/>
                <w:szCs w:val="16"/>
              </w:rPr>
              <w:t>Group 2 – Netball/Basketball</w:t>
            </w:r>
          </w:p>
          <w:p w14:paraId="794E3B45" w14:textId="28939DB0" w:rsidR="000B74A6" w:rsidRPr="00640EF7" w:rsidRDefault="00640EF7" w:rsidP="00640EF7">
            <w:pPr>
              <w:pStyle w:val="TableParagraph"/>
              <w:spacing w:before="41"/>
              <w:rPr>
                <w:rFonts w:ascii="Calibri" w:hAnsi="Calibri" w:cs="Calibri"/>
                <w:sz w:val="16"/>
                <w:szCs w:val="16"/>
              </w:rPr>
            </w:pPr>
            <w:r w:rsidRPr="00640EF7">
              <w:rPr>
                <w:rFonts w:ascii="Calibri" w:hAnsi="Calibri" w:cs="Calibri"/>
                <w:sz w:val="16"/>
                <w:szCs w:val="16"/>
              </w:rPr>
              <w:t>Group 3 - Football</w:t>
            </w:r>
          </w:p>
        </w:tc>
        <w:tc>
          <w:tcPr>
            <w:tcW w:w="2362" w:type="dxa"/>
          </w:tcPr>
          <w:p w14:paraId="2B71F4FA"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Week 10-14</w:t>
            </w:r>
          </w:p>
          <w:p w14:paraId="6F1F6FFE" w14:textId="57CB4063"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1 Netball/Basketball</w:t>
            </w:r>
          </w:p>
          <w:p w14:paraId="35FD118E"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2 Football</w:t>
            </w:r>
          </w:p>
          <w:p w14:paraId="79D6D5CE" w14:textId="6CE19315" w:rsidR="000B74A6"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3</w:t>
            </w:r>
          </w:p>
        </w:tc>
        <w:tc>
          <w:tcPr>
            <w:tcW w:w="2360" w:type="dxa"/>
          </w:tcPr>
          <w:p w14:paraId="681B456A" w14:textId="26F0DF69"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Week 15-19</w:t>
            </w:r>
          </w:p>
          <w:p w14:paraId="16CA8134" w14:textId="23F27A80"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1 – Football</w:t>
            </w:r>
          </w:p>
          <w:p w14:paraId="5E781A92" w14:textId="5D8A328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2 – Handball</w:t>
            </w:r>
          </w:p>
          <w:p w14:paraId="7636699C"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3 – Netball/Basketball</w:t>
            </w:r>
          </w:p>
          <w:p w14:paraId="64595FD2" w14:textId="77777777" w:rsidR="00640EF7" w:rsidRPr="00640EF7" w:rsidRDefault="00640EF7" w:rsidP="000B74A6">
            <w:pPr>
              <w:pStyle w:val="TableParagraph"/>
              <w:spacing w:before="41"/>
              <w:rPr>
                <w:rFonts w:ascii="Calibri" w:hAnsi="Calibri" w:cs="Calibri"/>
                <w:sz w:val="16"/>
                <w:szCs w:val="16"/>
              </w:rPr>
            </w:pPr>
          </w:p>
          <w:p w14:paraId="4A0FE87C" w14:textId="41A14ED0"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lastRenderedPageBreak/>
              <w:t>Week 20-24</w:t>
            </w:r>
          </w:p>
          <w:p w14:paraId="2A6A5D18"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1 – Gymnastics and Dance</w:t>
            </w:r>
          </w:p>
          <w:p w14:paraId="2B13D105"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2 – OAA/fitness</w:t>
            </w:r>
          </w:p>
          <w:p w14:paraId="0B9DB13C" w14:textId="326E0422" w:rsidR="000B74A6"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Group 3 – Gymnastics and Danc</w:t>
            </w:r>
          </w:p>
        </w:tc>
        <w:tc>
          <w:tcPr>
            <w:tcW w:w="2362" w:type="dxa"/>
          </w:tcPr>
          <w:p w14:paraId="48B7C583" w14:textId="77777777" w:rsidR="00640EF7" w:rsidRPr="00640EF7" w:rsidRDefault="00640EF7" w:rsidP="000B74A6">
            <w:pPr>
              <w:pStyle w:val="TableParagraph"/>
              <w:spacing w:before="41"/>
              <w:ind w:right="696"/>
              <w:rPr>
                <w:rFonts w:ascii="Calibri" w:hAnsi="Calibri" w:cs="Calibri"/>
                <w:sz w:val="16"/>
                <w:szCs w:val="16"/>
              </w:rPr>
            </w:pPr>
            <w:r w:rsidRPr="00640EF7">
              <w:rPr>
                <w:rFonts w:ascii="Calibri" w:hAnsi="Calibri" w:cs="Calibri"/>
                <w:sz w:val="16"/>
                <w:szCs w:val="16"/>
              </w:rPr>
              <w:lastRenderedPageBreak/>
              <w:t>Week 25 to 29</w:t>
            </w:r>
          </w:p>
          <w:p w14:paraId="41DECA5B" w14:textId="77777777" w:rsidR="00640EF7" w:rsidRPr="00640EF7" w:rsidRDefault="00640EF7" w:rsidP="00640EF7">
            <w:pPr>
              <w:pStyle w:val="TableParagraph"/>
              <w:spacing w:before="41"/>
              <w:ind w:right="696"/>
              <w:rPr>
                <w:rFonts w:ascii="Calibri" w:hAnsi="Calibri" w:cs="Calibri"/>
                <w:sz w:val="16"/>
                <w:szCs w:val="16"/>
              </w:rPr>
            </w:pPr>
            <w:r w:rsidRPr="00640EF7">
              <w:rPr>
                <w:rFonts w:ascii="Calibri" w:hAnsi="Calibri" w:cs="Calibri"/>
                <w:sz w:val="16"/>
                <w:szCs w:val="16"/>
              </w:rPr>
              <w:t>Group 1 – OAA/fitness</w:t>
            </w:r>
          </w:p>
          <w:p w14:paraId="1DF4B82E" w14:textId="77777777" w:rsidR="00640EF7" w:rsidRPr="00640EF7" w:rsidRDefault="00640EF7" w:rsidP="00640EF7">
            <w:pPr>
              <w:pStyle w:val="TableParagraph"/>
              <w:spacing w:before="41"/>
              <w:ind w:right="696"/>
              <w:rPr>
                <w:rFonts w:ascii="Calibri" w:hAnsi="Calibri" w:cs="Calibri"/>
                <w:sz w:val="16"/>
                <w:szCs w:val="16"/>
              </w:rPr>
            </w:pPr>
            <w:r w:rsidRPr="00640EF7">
              <w:rPr>
                <w:rFonts w:ascii="Calibri" w:hAnsi="Calibri" w:cs="Calibri"/>
                <w:sz w:val="16"/>
                <w:szCs w:val="16"/>
              </w:rPr>
              <w:t>Gro</w:t>
            </w:r>
            <w:bookmarkStart w:id="0" w:name="_GoBack"/>
            <w:bookmarkEnd w:id="0"/>
            <w:r w:rsidRPr="00640EF7">
              <w:rPr>
                <w:rFonts w:ascii="Calibri" w:hAnsi="Calibri" w:cs="Calibri"/>
                <w:sz w:val="16"/>
                <w:szCs w:val="16"/>
              </w:rPr>
              <w:t>up 2 – Gymnastics and Dance</w:t>
            </w:r>
          </w:p>
          <w:p w14:paraId="46762EB1" w14:textId="67B86FE7" w:rsidR="000B74A6" w:rsidRPr="00640EF7" w:rsidRDefault="00640EF7" w:rsidP="00640EF7">
            <w:pPr>
              <w:pStyle w:val="TableParagraph"/>
              <w:spacing w:before="41"/>
              <w:ind w:right="696"/>
              <w:rPr>
                <w:rFonts w:ascii="Calibri" w:hAnsi="Calibri" w:cs="Calibri"/>
                <w:sz w:val="16"/>
                <w:szCs w:val="16"/>
              </w:rPr>
            </w:pPr>
            <w:r w:rsidRPr="00640EF7">
              <w:rPr>
                <w:rFonts w:ascii="Calibri" w:hAnsi="Calibri" w:cs="Calibri"/>
                <w:sz w:val="16"/>
                <w:szCs w:val="16"/>
              </w:rPr>
              <w:t xml:space="preserve">Group 3 – </w:t>
            </w:r>
            <w:r w:rsidRPr="00640EF7">
              <w:rPr>
                <w:rFonts w:ascii="Calibri" w:hAnsi="Calibri" w:cs="Calibri"/>
                <w:sz w:val="16"/>
                <w:szCs w:val="16"/>
              </w:rPr>
              <w:lastRenderedPageBreak/>
              <w:t>OAA/Fitness</w:t>
            </w:r>
          </w:p>
        </w:tc>
        <w:tc>
          <w:tcPr>
            <w:tcW w:w="2363" w:type="dxa"/>
          </w:tcPr>
          <w:p w14:paraId="4A411FBB"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lastRenderedPageBreak/>
              <w:t>Week 30-34</w:t>
            </w:r>
          </w:p>
          <w:p w14:paraId="16251A9B" w14:textId="6BA826DE" w:rsidR="000B74A6"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All Groups – Athletics and Rubgy</w:t>
            </w:r>
          </w:p>
        </w:tc>
        <w:tc>
          <w:tcPr>
            <w:tcW w:w="2363" w:type="dxa"/>
          </w:tcPr>
          <w:p w14:paraId="4AD1DDBB" w14:textId="77777777" w:rsidR="00640EF7"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Weeks 34-39</w:t>
            </w:r>
          </w:p>
          <w:p w14:paraId="4EBA0318" w14:textId="55EB9C23" w:rsidR="000B74A6" w:rsidRPr="00640EF7" w:rsidRDefault="00640EF7" w:rsidP="000B74A6">
            <w:pPr>
              <w:pStyle w:val="TableParagraph"/>
              <w:spacing w:before="41"/>
              <w:rPr>
                <w:rFonts w:ascii="Calibri" w:hAnsi="Calibri" w:cs="Calibri"/>
                <w:sz w:val="16"/>
                <w:szCs w:val="16"/>
              </w:rPr>
            </w:pPr>
            <w:r w:rsidRPr="00640EF7">
              <w:rPr>
                <w:rFonts w:ascii="Calibri" w:hAnsi="Calibri" w:cs="Calibri"/>
                <w:sz w:val="16"/>
                <w:szCs w:val="16"/>
              </w:rPr>
              <w:t>Athletics/Striking and fielding</w:t>
            </w:r>
          </w:p>
        </w:tc>
      </w:tr>
      <w:tr w:rsidR="000B74A6" w14:paraId="7EFC9900" w14:textId="77777777" w:rsidTr="7A3775B9">
        <w:tc>
          <w:tcPr>
            <w:tcW w:w="1421" w:type="dxa"/>
          </w:tcPr>
          <w:p w14:paraId="1EE948F5" w14:textId="77777777" w:rsidR="000B74A6" w:rsidRPr="00640EF7" w:rsidRDefault="000B74A6" w:rsidP="000B74A6">
            <w:pPr>
              <w:jc w:val="center"/>
              <w:rPr>
                <w:rFonts w:cstheme="minorHAnsi"/>
                <w:b/>
                <w:sz w:val="16"/>
                <w:szCs w:val="16"/>
              </w:rPr>
            </w:pPr>
            <w:r w:rsidRPr="00640EF7">
              <w:rPr>
                <w:rFonts w:cstheme="minorHAnsi"/>
                <w:b/>
                <w:sz w:val="16"/>
                <w:szCs w:val="16"/>
              </w:rPr>
              <w:t>PSHE</w:t>
            </w:r>
          </w:p>
        </w:tc>
        <w:tc>
          <w:tcPr>
            <w:tcW w:w="2362" w:type="dxa"/>
          </w:tcPr>
          <w:p w14:paraId="5680B505"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b/>
                <w:sz w:val="16"/>
                <w:szCs w:val="16"/>
              </w:rPr>
              <w:t>Transition and safety</w:t>
            </w:r>
          </w:p>
          <w:p w14:paraId="5AAC66ED"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sz w:val="16"/>
                <w:szCs w:val="16"/>
              </w:rPr>
              <w:t>Transition to secondary school and personal safety in and outside school, including first aid</w:t>
            </w:r>
          </w:p>
        </w:tc>
        <w:tc>
          <w:tcPr>
            <w:tcW w:w="2362" w:type="dxa"/>
          </w:tcPr>
          <w:p w14:paraId="4DF6D04B"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b/>
                <w:sz w:val="16"/>
                <w:szCs w:val="16"/>
              </w:rPr>
              <w:t>Diversity</w:t>
            </w:r>
          </w:p>
          <w:p w14:paraId="385B38A7" w14:textId="77777777" w:rsidR="000B74A6" w:rsidRPr="00640EF7" w:rsidRDefault="000B74A6" w:rsidP="000B74A6">
            <w:pPr>
              <w:pStyle w:val="TableParagraph"/>
              <w:spacing w:before="41"/>
              <w:ind w:right="696"/>
              <w:rPr>
                <w:rFonts w:asciiTheme="minorHAnsi" w:hAnsiTheme="minorHAnsi" w:cstheme="minorHAnsi"/>
                <w:sz w:val="16"/>
                <w:szCs w:val="16"/>
              </w:rPr>
            </w:pPr>
            <w:r w:rsidRPr="00640EF7">
              <w:rPr>
                <w:rFonts w:asciiTheme="minorHAnsi" w:hAnsiTheme="minorHAnsi" w:cstheme="minorHAnsi"/>
                <w:sz w:val="16"/>
                <w:szCs w:val="16"/>
              </w:rPr>
              <w:t>Diversity, prejudice, and bullying</w:t>
            </w:r>
            <w:r w:rsidRPr="00640EF7">
              <w:rPr>
                <w:rFonts w:asciiTheme="minorHAnsi" w:hAnsiTheme="minorHAnsi" w:cstheme="minorHAnsi"/>
                <w:b/>
                <w:sz w:val="16"/>
                <w:szCs w:val="16"/>
              </w:rPr>
              <w:t xml:space="preserve"> </w:t>
            </w:r>
          </w:p>
          <w:p w14:paraId="62EBF3C5" w14:textId="77777777" w:rsidR="000B74A6" w:rsidRPr="00640EF7" w:rsidRDefault="000B74A6" w:rsidP="000B74A6">
            <w:pPr>
              <w:pStyle w:val="TableParagraph"/>
              <w:spacing w:before="148"/>
              <w:ind w:left="82"/>
              <w:rPr>
                <w:rFonts w:asciiTheme="minorHAnsi" w:hAnsiTheme="minorHAnsi" w:cstheme="minorHAnsi"/>
                <w:sz w:val="16"/>
                <w:szCs w:val="16"/>
              </w:rPr>
            </w:pPr>
          </w:p>
        </w:tc>
        <w:tc>
          <w:tcPr>
            <w:tcW w:w="2360" w:type="dxa"/>
          </w:tcPr>
          <w:p w14:paraId="2B69A228"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b/>
                <w:sz w:val="16"/>
                <w:szCs w:val="16"/>
              </w:rPr>
              <w:t>Health and puberty</w:t>
            </w:r>
          </w:p>
          <w:p w14:paraId="1F26DCAE"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sz w:val="16"/>
                <w:szCs w:val="16"/>
              </w:rPr>
              <w:t>Healthy routines, influences on health, intro puberty.</w:t>
            </w:r>
          </w:p>
        </w:tc>
        <w:tc>
          <w:tcPr>
            <w:tcW w:w="2362" w:type="dxa"/>
          </w:tcPr>
          <w:p w14:paraId="7FA6F7A5" w14:textId="77777777" w:rsidR="000B74A6" w:rsidRPr="00640EF7" w:rsidRDefault="000B74A6" w:rsidP="000B74A6">
            <w:pPr>
              <w:pStyle w:val="TableParagraph"/>
              <w:spacing w:before="41"/>
              <w:ind w:right="696"/>
              <w:rPr>
                <w:rFonts w:asciiTheme="minorHAnsi" w:hAnsiTheme="minorHAnsi" w:cstheme="minorHAnsi"/>
                <w:b/>
                <w:sz w:val="16"/>
                <w:szCs w:val="16"/>
              </w:rPr>
            </w:pPr>
            <w:r w:rsidRPr="00640EF7">
              <w:rPr>
                <w:rFonts w:asciiTheme="minorHAnsi" w:hAnsiTheme="minorHAnsi" w:cstheme="minorHAnsi"/>
                <w:b/>
                <w:sz w:val="16"/>
                <w:szCs w:val="16"/>
              </w:rPr>
              <w:t>Citizenship and Government</w:t>
            </w:r>
          </w:p>
          <w:p w14:paraId="4976D298" w14:textId="6F71FDD3" w:rsidR="000B74A6" w:rsidRPr="00640EF7" w:rsidRDefault="000B74A6" w:rsidP="000B74A6">
            <w:pPr>
              <w:pStyle w:val="TableParagraph"/>
              <w:spacing w:before="41"/>
              <w:ind w:right="696"/>
              <w:rPr>
                <w:rFonts w:asciiTheme="minorHAnsi" w:hAnsiTheme="minorHAnsi" w:cstheme="minorHAnsi"/>
                <w:sz w:val="16"/>
                <w:szCs w:val="16"/>
              </w:rPr>
            </w:pPr>
            <w:r w:rsidRPr="00640EF7">
              <w:rPr>
                <w:rFonts w:asciiTheme="minorHAnsi" w:hAnsiTheme="minorHAnsi" w:cstheme="minorHAnsi"/>
                <w:sz w:val="16"/>
                <w:szCs w:val="16"/>
              </w:rPr>
              <w:t>Laws and why we  need them, the structure and role of the government, elections and voting.</w:t>
            </w:r>
          </w:p>
        </w:tc>
        <w:tc>
          <w:tcPr>
            <w:tcW w:w="2363" w:type="dxa"/>
          </w:tcPr>
          <w:p w14:paraId="5300F691" w14:textId="77777777"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b/>
                <w:sz w:val="16"/>
                <w:szCs w:val="16"/>
              </w:rPr>
              <w:t>Building relationships</w:t>
            </w:r>
          </w:p>
          <w:p w14:paraId="7FE752E0" w14:textId="77777777" w:rsidR="000B74A6" w:rsidRPr="00640EF7" w:rsidRDefault="000B74A6" w:rsidP="000B74A6">
            <w:pPr>
              <w:pStyle w:val="TableParagraph"/>
              <w:spacing w:before="68"/>
              <w:rPr>
                <w:rFonts w:asciiTheme="minorHAnsi" w:hAnsiTheme="minorHAnsi" w:cstheme="minorHAnsi"/>
                <w:sz w:val="16"/>
                <w:szCs w:val="16"/>
              </w:rPr>
            </w:pPr>
            <w:r w:rsidRPr="00640EF7">
              <w:rPr>
                <w:rFonts w:asciiTheme="minorHAnsi" w:hAnsiTheme="minorHAnsi" w:cstheme="minorHAnsi"/>
                <w:sz w:val="16"/>
                <w:szCs w:val="16"/>
              </w:rPr>
              <w:t>Self-worth, romance and friendships (including online) and relationship boundaries</w:t>
            </w:r>
          </w:p>
        </w:tc>
        <w:tc>
          <w:tcPr>
            <w:tcW w:w="2363" w:type="dxa"/>
          </w:tcPr>
          <w:p w14:paraId="48A10169" w14:textId="77777777" w:rsidR="000B74A6" w:rsidRPr="00640EF7" w:rsidRDefault="000B74A6" w:rsidP="000B74A6">
            <w:pPr>
              <w:pStyle w:val="TableParagraph"/>
              <w:spacing w:before="41" w:line="259" w:lineRule="auto"/>
              <w:ind w:left="82" w:right="696"/>
              <w:rPr>
                <w:rFonts w:asciiTheme="minorHAnsi" w:hAnsiTheme="minorHAnsi" w:cstheme="minorHAnsi"/>
                <w:b/>
                <w:bCs/>
                <w:sz w:val="16"/>
                <w:szCs w:val="16"/>
              </w:rPr>
            </w:pPr>
            <w:r w:rsidRPr="00640EF7">
              <w:rPr>
                <w:rFonts w:asciiTheme="minorHAnsi" w:hAnsiTheme="minorHAnsi" w:cstheme="minorHAnsi"/>
                <w:b/>
                <w:bCs/>
                <w:sz w:val="16"/>
                <w:szCs w:val="16"/>
              </w:rPr>
              <w:t>Developing skills and aspirations with Unifrog</w:t>
            </w:r>
          </w:p>
          <w:p w14:paraId="7D622DD0" w14:textId="1876FD89" w:rsidR="000B74A6" w:rsidRPr="00640EF7" w:rsidRDefault="000B74A6" w:rsidP="000B74A6">
            <w:pPr>
              <w:pStyle w:val="TableParagraph"/>
              <w:spacing w:before="41"/>
              <w:rPr>
                <w:rFonts w:asciiTheme="minorHAnsi" w:hAnsiTheme="minorHAnsi" w:cstheme="minorHAnsi"/>
                <w:b/>
                <w:sz w:val="16"/>
                <w:szCs w:val="16"/>
              </w:rPr>
            </w:pPr>
            <w:r w:rsidRPr="00640EF7">
              <w:rPr>
                <w:rFonts w:asciiTheme="minorHAnsi" w:hAnsiTheme="minorHAnsi" w:cstheme="minorHAnsi"/>
                <w:sz w:val="16"/>
                <w:szCs w:val="16"/>
              </w:rPr>
              <w:t>Careers, teamwork and enterprise skills, and raising aspirations. Using Unifrog to investigate careers.</w:t>
            </w:r>
          </w:p>
        </w:tc>
      </w:tr>
      <w:tr w:rsidR="000B74A6" w14:paraId="7490313B" w14:textId="77777777" w:rsidTr="7A3775B9">
        <w:tc>
          <w:tcPr>
            <w:tcW w:w="1421" w:type="dxa"/>
          </w:tcPr>
          <w:p w14:paraId="4C05A51D" w14:textId="77777777" w:rsidR="000B74A6" w:rsidRPr="00DA6FA5" w:rsidRDefault="000B74A6" w:rsidP="000B74A6">
            <w:pPr>
              <w:jc w:val="center"/>
              <w:rPr>
                <w:b/>
                <w:sz w:val="18"/>
                <w:szCs w:val="18"/>
              </w:rPr>
            </w:pPr>
            <w:r w:rsidRPr="00DA6FA5">
              <w:rPr>
                <w:b/>
                <w:sz w:val="18"/>
                <w:szCs w:val="18"/>
              </w:rPr>
              <w:t>Religious Education</w:t>
            </w:r>
          </w:p>
        </w:tc>
        <w:tc>
          <w:tcPr>
            <w:tcW w:w="2362" w:type="dxa"/>
          </w:tcPr>
          <w:p w14:paraId="115C36A8" w14:textId="77777777" w:rsidR="000B74A6" w:rsidRPr="00C23408" w:rsidRDefault="000B74A6" w:rsidP="000B74A6">
            <w:pPr>
              <w:rPr>
                <w:b/>
                <w:sz w:val="16"/>
                <w:szCs w:val="16"/>
              </w:rPr>
            </w:pPr>
            <w:r w:rsidRPr="00C23408">
              <w:rPr>
                <w:b/>
                <w:sz w:val="16"/>
                <w:szCs w:val="16"/>
              </w:rPr>
              <w:t>Unit 1: Why Study RE?</w:t>
            </w:r>
          </w:p>
          <w:p w14:paraId="7F1467EB" w14:textId="77777777" w:rsidR="000B74A6" w:rsidRPr="00C23408" w:rsidRDefault="000B74A6" w:rsidP="000B74A6">
            <w:pPr>
              <w:rPr>
                <w:i/>
                <w:sz w:val="16"/>
                <w:szCs w:val="16"/>
              </w:rPr>
            </w:pPr>
            <w:r w:rsidRPr="00C23408">
              <w:rPr>
                <w:i/>
                <w:sz w:val="16"/>
                <w:szCs w:val="16"/>
              </w:rPr>
              <w:t>To understand why RE is a vital part of the curriculum.</w:t>
            </w:r>
          </w:p>
          <w:p w14:paraId="283AA032" w14:textId="77777777" w:rsidR="000B74A6" w:rsidRPr="00C23408" w:rsidRDefault="000B74A6" w:rsidP="000B74A6">
            <w:pPr>
              <w:pStyle w:val="NoSpacing"/>
              <w:rPr>
                <w:sz w:val="16"/>
                <w:szCs w:val="16"/>
              </w:rPr>
            </w:pPr>
            <w:r w:rsidRPr="00C23408">
              <w:rPr>
                <w:sz w:val="16"/>
                <w:szCs w:val="16"/>
              </w:rPr>
              <w:t>Multi-cultural Britain</w:t>
            </w:r>
          </w:p>
          <w:p w14:paraId="7D44BB99" w14:textId="77777777" w:rsidR="000B74A6" w:rsidRPr="00C23408" w:rsidRDefault="000B74A6" w:rsidP="000B74A6">
            <w:pPr>
              <w:pStyle w:val="NoSpacing"/>
              <w:rPr>
                <w:sz w:val="16"/>
                <w:szCs w:val="16"/>
              </w:rPr>
            </w:pPr>
            <w:r w:rsidRPr="00C23408">
              <w:rPr>
                <w:sz w:val="16"/>
                <w:szCs w:val="16"/>
              </w:rPr>
              <w:t>The value of empathy</w:t>
            </w:r>
          </w:p>
          <w:p w14:paraId="12AE97B8" w14:textId="77777777" w:rsidR="000B74A6" w:rsidRPr="00C23408" w:rsidRDefault="000B74A6" w:rsidP="000B74A6">
            <w:pPr>
              <w:pStyle w:val="NoSpacing"/>
              <w:rPr>
                <w:sz w:val="16"/>
                <w:szCs w:val="16"/>
              </w:rPr>
            </w:pPr>
            <w:r w:rsidRPr="00C23408">
              <w:rPr>
                <w:sz w:val="16"/>
                <w:szCs w:val="16"/>
              </w:rPr>
              <w:t>What is religion?</w:t>
            </w:r>
          </w:p>
          <w:p w14:paraId="35283174" w14:textId="77777777" w:rsidR="000B74A6" w:rsidRPr="00C23408" w:rsidRDefault="000B74A6" w:rsidP="000B74A6">
            <w:pPr>
              <w:rPr>
                <w:sz w:val="16"/>
                <w:szCs w:val="16"/>
              </w:rPr>
            </w:pPr>
            <w:r w:rsidRPr="00C23408">
              <w:rPr>
                <w:sz w:val="16"/>
                <w:szCs w:val="16"/>
              </w:rPr>
              <w:t>What do we believe?</w:t>
            </w:r>
          </w:p>
          <w:p w14:paraId="6D98A12B" w14:textId="77777777" w:rsidR="000B74A6" w:rsidRPr="00C23408" w:rsidRDefault="000B74A6" w:rsidP="000B74A6">
            <w:pPr>
              <w:rPr>
                <w:sz w:val="16"/>
                <w:szCs w:val="16"/>
              </w:rPr>
            </w:pPr>
          </w:p>
        </w:tc>
        <w:tc>
          <w:tcPr>
            <w:tcW w:w="2362" w:type="dxa"/>
          </w:tcPr>
          <w:p w14:paraId="5B35B100" w14:textId="77777777" w:rsidR="000B74A6" w:rsidRPr="00C23408" w:rsidRDefault="000B74A6" w:rsidP="000B74A6">
            <w:pPr>
              <w:rPr>
                <w:b/>
                <w:sz w:val="16"/>
                <w:szCs w:val="16"/>
              </w:rPr>
            </w:pPr>
            <w:r w:rsidRPr="00C23408">
              <w:rPr>
                <w:b/>
                <w:sz w:val="16"/>
                <w:szCs w:val="16"/>
              </w:rPr>
              <w:t>Unit 1: Why Study RE?</w:t>
            </w:r>
          </w:p>
          <w:p w14:paraId="0B2C510B" w14:textId="77777777" w:rsidR="000B74A6" w:rsidRPr="00C23408" w:rsidRDefault="000B74A6" w:rsidP="000B74A6">
            <w:pPr>
              <w:rPr>
                <w:i/>
                <w:sz w:val="16"/>
                <w:szCs w:val="16"/>
              </w:rPr>
            </w:pPr>
            <w:r w:rsidRPr="00C23408">
              <w:rPr>
                <w:i/>
                <w:sz w:val="16"/>
                <w:szCs w:val="16"/>
              </w:rPr>
              <w:t>(Continued)</w:t>
            </w:r>
          </w:p>
          <w:p w14:paraId="31EBF548" w14:textId="77777777" w:rsidR="000B74A6" w:rsidRPr="00C23408" w:rsidRDefault="000B74A6" w:rsidP="000B74A6">
            <w:pPr>
              <w:rPr>
                <w:i/>
                <w:sz w:val="16"/>
                <w:szCs w:val="16"/>
              </w:rPr>
            </w:pPr>
            <w:r w:rsidRPr="00C23408">
              <w:rPr>
                <w:sz w:val="16"/>
                <w:szCs w:val="16"/>
              </w:rPr>
              <w:t>What is good and what is challenging about having such a diverse society?</w:t>
            </w:r>
          </w:p>
          <w:p w14:paraId="2BAAFA6F" w14:textId="77777777" w:rsidR="000B74A6" w:rsidRPr="00C23408" w:rsidRDefault="000B74A6" w:rsidP="000B74A6">
            <w:pPr>
              <w:rPr>
                <w:b/>
                <w:sz w:val="16"/>
                <w:szCs w:val="16"/>
              </w:rPr>
            </w:pPr>
            <w:r w:rsidRPr="00C23408">
              <w:rPr>
                <w:b/>
                <w:sz w:val="16"/>
                <w:szCs w:val="16"/>
              </w:rPr>
              <w:t>Unit 2: Festivals</w:t>
            </w:r>
          </w:p>
          <w:p w14:paraId="081B50A7" w14:textId="77777777" w:rsidR="000B74A6" w:rsidRPr="00C23408" w:rsidRDefault="000B74A6" w:rsidP="000B74A6">
            <w:pPr>
              <w:rPr>
                <w:i/>
                <w:sz w:val="16"/>
                <w:szCs w:val="16"/>
              </w:rPr>
            </w:pPr>
            <w:r w:rsidRPr="00C23408">
              <w:rPr>
                <w:i/>
                <w:sz w:val="16"/>
                <w:szCs w:val="16"/>
              </w:rPr>
              <w:t>To understand the value of worship and festivals</w:t>
            </w:r>
          </w:p>
          <w:p w14:paraId="75DA91C6" w14:textId="77777777" w:rsidR="000B74A6" w:rsidRPr="00C23408" w:rsidRDefault="000B74A6" w:rsidP="000B74A6">
            <w:pPr>
              <w:pStyle w:val="NoSpacing"/>
              <w:rPr>
                <w:sz w:val="16"/>
                <w:szCs w:val="16"/>
              </w:rPr>
            </w:pPr>
            <w:r w:rsidRPr="00C23408">
              <w:rPr>
                <w:sz w:val="16"/>
                <w:szCs w:val="16"/>
              </w:rPr>
              <w:t>What is worship?</w:t>
            </w:r>
          </w:p>
        </w:tc>
        <w:tc>
          <w:tcPr>
            <w:tcW w:w="2360" w:type="dxa"/>
          </w:tcPr>
          <w:p w14:paraId="2525B423" w14:textId="77777777" w:rsidR="000B74A6" w:rsidRPr="00C23408" w:rsidRDefault="000B74A6" w:rsidP="000B74A6">
            <w:pPr>
              <w:rPr>
                <w:b/>
                <w:sz w:val="16"/>
                <w:szCs w:val="16"/>
              </w:rPr>
            </w:pPr>
            <w:r w:rsidRPr="00C23408">
              <w:rPr>
                <w:b/>
                <w:sz w:val="16"/>
                <w:szCs w:val="16"/>
              </w:rPr>
              <w:t>Unit 2: Festivals</w:t>
            </w:r>
          </w:p>
          <w:p w14:paraId="4A2441A5" w14:textId="77777777" w:rsidR="000B74A6" w:rsidRPr="00C23408" w:rsidRDefault="000B74A6" w:rsidP="000B74A6">
            <w:pPr>
              <w:rPr>
                <w:i/>
                <w:sz w:val="16"/>
                <w:szCs w:val="16"/>
              </w:rPr>
            </w:pPr>
            <w:r w:rsidRPr="00C23408">
              <w:rPr>
                <w:i/>
                <w:sz w:val="16"/>
                <w:szCs w:val="16"/>
              </w:rPr>
              <w:t>(continued)</w:t>
            </w:r>
          </w:p>
          <w:p w14:paraId="0F3DAAE3" w14:textId="77777777" w:rsidR="000B74A6" w:rsidRPr="00C23408" w:rsidRDefault="000B74A6" w:rsidP="000B74A6">
            <w:pPr>
              <w:rPr>
                <w:b/>
                <w:sz w:val="16"/>
                <w:szCs w:val="16"/>
              </w:rPr>
            </w:pPr>
            <w:r w:rsidRPr="00C23408">
              <w:rPr>
                <w:sz w:val="16"/>
                <w:szCs w:val="16"/>
              </w:rPr>
              <w:t>How / why / when do people worship? Hindu / Muslim / Jewish / Christian Festivals.</w:t>
            </w:r>
          </w:p>
          <w:p w14:paraId="2733E16A" w14:textId="77777777" w:rsidR="000B74A6" w:rsidRPr="00C23408" w:rsidRDefault="000B74A6" w:rsidP="000B74A6">
            <w:pPr>
              <w:rPr>
                <w:b/>
                <w:sz w:val="16"/>
                <w:szCs w:val="16"/>
              </w:rPr>
            </w:pPr>
            <w:r w:rsidRPr="00C23408">
              <w:rPr>
                <w:sz w:val="16"/>
                <w:szCs w:val="16"/>
              </w:rPr>
              <w:t>Would it make any difference to our society if we had no festivals to celebrate?</w:t>
            </w:r>
          </w:p>
        </w:tc>
        <w:tc>
          <w:tcPr>
            <w:tcW w:w="2362" w:type="dxa"/>
          </w:tcPr>
          <w:p w14:paraId="407ADF1F" w14:textId="77777777" w:rsidR="000B74A6" w:rsidRPr="00C23408" w:rsidRDefault="000B74A6" w:rsidP="000B74A6">
            <w:pPr>
              <w:rPr>
                <w:sz w:val="16"/>
                <w:szCs w:val="16"/>
              </w:rPr>
            </w:pPr>
            <w:r w:rsidRPr="00C23408">
              <w:rPr>
                <w:b/>
                <w:sz w:val="16"/>
                <w:szCs w:val="16"/>
              </w:rPr>
              <w:t>Unit 3: Places of</w:t>
            </w:r>
            <w:r w:rsidRPr="00C23408">
              <w:rPr>
                <w:sz w:val="16"/>
                <w:szCs w:val="16"/>
              </w:rPr>
              <w:t xml:space="preserve"> </w:t>
            </w:r>
            <w:r w:rsidRPr="00C23408">
              <w:rPr>
                <w:b/>
                <w:sz w:val="16"/>
                <w:szCs w:val="16"/>
              </w:rPr>
              <w:t>Worship</w:t>
            </w:r>
          </w:p>
          <w:p w14:paraId="7AD74998" w14:textId="77777777" w:rsidR="000B74A6" w:rsidRPr="00C23408" w:rsidRDefault="000B74A6" w:rsidP="000B74A6">
            <w:pPr>
              <w:rPr>
                <w:i/>
                <w:sz w:val="16"/>
                <w:szCs w:val="16"/>
              </w:rPr>
            </w:pPr>
            <w:r w:rsidRPr="00C23408">
              <w:rPr>
                <w:i/>
                <w:sz w:val="16"/>
                <w:szCs w:val="16"/>
              </w:rPr>
              <w:t>To understand the value of holy places.</w:t>
            </w:r>
          </w:p>
          <w:p w14:paraId="3753AAEC" w14:textId="77777777" w:rsidR="000B74A6" w:rsidRPr="00C23408" w:rsidRDefault="000B74A6" w:rsidP="000B74A6">
            <w:pPr>
              <w:pStyle w:val="NoSpacing"/>
              <w:rPr>
                <w:sz w:val="16"/>
                <w:szCs w:val="16"/>
              </w:rPr>
            </w:pPr>
            <w:r w:rsidRPr="00C23408">
              <w:rPr>
                <w:sz w:val="16"/>
                <w:szCs w:val="16"/>
              </w:rPr>
              <w:t>Why are buildings important for worship?</w:t>
            </w:r>
          </w:p>
          <w:p w14:paraId="6B22D65F" w14:textId="77777777" w:rsidR="000B74A6" w:rsidRPr="00C23408" w:rsidRDefault="000B74A6" w:rsidP="000B74A6">
            <w:pPr>
              <w:rPr>
                <w:i/>
                <w:sz w:val="16"/>
                <w:szCs w:val="16"/>
              </w:rPr>
            </w:pPr>
            <w:r w:rsidRPr="00C23408">
              <w:rPr>
                <w:sz w:val="16"/>
                <w:szCs w:val="16"/>
              </w:rPr>
              <w:t>Hindu / Sikh / Jewish / Muslim / Christian / Buddhist buildings</w:t>
            </w:r>
          </w:p>
        </w:tc>
        <w:tc>
          <w:tcPr>
            <w:tcW w:w="2363" w:type="dxa"/>
          </w:tcPr>
          <w:p w14:paraId="55B95548" w14:textId="77777777" w:rsidR="000B74A6" w:rsidRPr="00C23408" w:rsidRDefault="000B74A6" w:rsidP="000B74A6">
            <w:pPr>
              <w:rPr>
                <w:i/>
                <w:sz w:val="16"/>
                <w:szCs w:val="16"/>
              </w:rPr>
            </w:pPr>
            <w:r w:rsidRPr="00C23408">
              <w:rPr>
                <w:b/>
                <w:sz w:val="16"/>
                <w:szCs w:val="16"/>
              </w:rPr>
              <w:t>Unit 3: Places of</w:t>
            </w:r>
            <w:r w:rsidRPr="00C23408">
              <w:rPr>
                <w:sz w:val="16"/>
                <w:szCs w:val="16"/>
              </w:rPr>
              <w:t xml:space="preserve"> </w:t>
            </w:r>
            <w:r w:rsidRPr="00C23408">
              <w:rPr>
                <w:b/>
                <w:sz w:val="16"/>
                <w:szCs w:val="16"/>
              </w:rPr>
              <w:t xml:space="preserve">Worship </w:t>
            </w:r>
            <w:r w:rsidRPr="00C23408">
              <w:rPr>
                <w:i/>
                <w:sz w:val="16"/>
                <w:szCs w:val="16"/>
              </w:rPr>
              <w:t>(continued)</w:t>
            </w:r>
          </w:p>
          <w:p w14:paraId="25C6DA6C" w14:textId="77777777" w:rsidR="000B74A6" w:rsidRPr="00C23408" w:rsidRDefault="000B74A6" w:rsidP="000B74A6">
            <w:pPr>
              <w:rPr>
                <w:sz w:val="16"/>
                <w:szCs w:val="16"/>
              </w:rPr>
            </w:pPr>
            <w:r w:rsidRPr="00C23408">
              <w:rPr>
                <w:sz w:val="16"/>
                <w:szCs w:val="16"/>
              </w:rPr>
              <w:t>Should religious buildings be sold to feed the starving?</w:t>
            </w:r>
          </w:p>
          <w:p w14:paraId="614A29A8" w14:textId="77777777" w:rsidR="000B74A6" w:rsidRPr="00C23408" w:rsidRDefault="000B74A6" w:rsidP="000B74A6">
            <w:pPr>
              <w:rPr>
                <w:b/>
                <w:sz w:val="16"/>
                <w:szCs w:val="16"/>
              </w:rPr>
            </w:pPr>
            <w:r w:rsidRPr="00C23408">
              <w:rPr>
                <w:b/>
                <w:sz w:val="16"/>
                <w:szCs w:val="16"/>
              </w:rPr>
              <w:t>Unit 4: Islam</w:t>
            </w:r>
          </w:p>
          <w:p w14:paraId="2D84A55B" w14:textId="77777777" w:rsidR="000B74A6" w:rsidRPr="00C23408" w:rsidRDefault="000B74A6" w:rsidP="000B74A6">
            <w:pPr>
              <w:pStyle w:val="NoSpacing"/>
              <w:rPr>
                <w:i/>
                <w:sz w:val="16"/>
                <w:szCs w:val="16"/>
              </w:rPr>
            </w:pPr>
            <w:r w:rsidRPr="00C23408">
              <w:rPr>
                <w:i/>
                <w:sz w:val="16"/>
                <w:szCs w:val="16"/>
              </w:rPr>
              <w:t xml:space="preserve">To explore what it means to be a Muslim. </w:t>
            </w:r>
          </w:p>
          <w:p w14:paraId="03487866" w14:textId="77777777" w:rsidR="000B74A6" w:rsidRPr="00C23408" w:rsidRDefault="000B74A6" w:rsidP="000B74A6">
            <w:pPr>
              <w:pStyle w:val="NoSpacing"/>
              <w:rPr>
                <w:i/>
                <w:sz w:val="16"/>
                <w:szCs w:val="16"/>
              </w:rPr>
            </w:pPr>
            <w:r w:rsidRPr="00C23408">
              <w:rPr>
                <w:i/>
                <w:sz w:val="16"/>
                <w:szCs w:val="16"/>
              </w:rPr>
              <w:t>What is good and what is challenging?</w:t>
            </w:r>
          </w:p>
        </w:tc>
        <w:tc>
          <w:tcPr>
            <w:tcW w:w="2363" w:type="dxa"/>
          </w:tcPr>
          <w:p w14:paraId="3F20983C" w14:textId="77777777" w:rsidR="000B74A6" w:rsidRPr="00C23408" w:rsidRDefault="000B74A6" w:rsidP="000B74A6">
            <w:pPr>
              <w:rPr>
                <w:b/>
                <w:sz w:val="16"/>
                <w:szCs w:val="16"/>
              </w:rPr>
            </w:pPr>
            <w:r w:rsidRPr="00C23408">
              <w:rPr>
                <w:b/>
                <w:sz w:val="16"/>
                <w:szCs w:val="16"/>
              </w:rPr>
              <w:t xml:space="preserve">Unit 4: Islam </w:t>
            </w:r>
          </w:p>
          <w:p w14:paraId="3C7F45AB" w14:textId="77777777" w:rsidR="000B74A6" w:rsidRPr="00C23408" w:rsidRDefault="000B74A6" w:rsidP="000B74A6">
            <w:pPr>
              <w:pStyle w:val="NoSpacing"/>
              <w:rPr>
                <w:sz w:val="16"/>
                <w:szCs w:val="16"/>
              </w:rPr>
            </w:pPr>
            <w:r w:rsidRPr="00C23408">
              <w:rPr>
                <w:i/>
                <w:sz w:val="16"/>
                <w:szCs w:val="16"/>
              </w:rPr>
              <w:t>(continued)</w:t>
            </w:r>
            <w:r w:rsidRPr="00C23408">
              <w:rPr>
                <w:sz w:val="16"/>
                <w:szCs w:val="16"/>
              </w:rPr>
              <w:t xml:space="preserve"> </w:t>
            </w:r>
          </w:p>
          <w:p w14:paraId="5BA6EA15" w14:textId="77777777" w:rsidR="000B74A6" w:rsidRPr="00C23408" w:rsidRDefault="000B74A6" w:rsidP="000B74A6">
            <w:pPr>
              <w:pStyle w:val="NoSpacing"/>
              <w:rPr>
                <w:sz w:val="16"/>
                <w:szCs w:val="16"/>
              </w:rPr>
            </w:pPr>
            <w:r w:rsidRPr="00C23408">
              <w:rPr>
                <w:sz w:val="16"/>
                <w:szCs w:val="16"/>
              </w:rPr>
              <w:t>5 Pillars / Quran / Prayer</w:t>
            </w:r>
          </w:p>
          <w:p w14:paraId="60379A86" w14:textId="77777777" w:rsidR="000B74A6" w:rsidRPr="00C23408" w:rsidRDefault="000B74A6" w:rsidP="000B74A6">
            <w:pPr>
              <w:pStyle w:val="NoSpacing"/>
              <w:rPr>
                <w:sz w:val="16"/>
                <w:szCs w:val="16"/>
              </w:rPr>
            </w:pPr>
            <w:r w:rsidRPr="00C23408">
              <w:rPr>
                <w:sz w:val="16"/>
                <w:szCs w:val="16"/>
              </w:rPr>
              <w:t>Muhammad</w:t>
            </w:r>
          </w:p>
          <w:p w14:paraId="2C2BD15E" w14:textId="77777777" w:rsidR="000B74A6" w:rsidRPr="00C23408" w:rsidRDefault="000B74A6" w:rsidP="000B74A6">
            <w:pPr>
              <w:pStyle w:val="NoSpacing"/>
              <w:rPr>
                <w:sz w:val="16"/>
                <w:szCs w:val="16"/>
              </w:rPr>
            </w:pPr>
            <w:r w:rsidRPr="00C23408">
              <w:rPr>
                <w:sz w:val="16"/>
                <w:szCs w:val="16"/>
              </w:rPr>
              <w:t xml:space="preserve">Charity &amp; Fasting </w:t>
            </w:r>
          </w:p>
          <w:p w14:paraId="03670C79" w14:textId="77777777" w:rsidR="000B74A6" w:rsidRPr="00C23408" w:rsidRDefault="000B74A6" w:rsidP="000B74A6">
            <w:pPr>
              <w:pStyle w:val="NoSpacing"/>
              <w:rPr>
                <w:sz w:val="16"/>
                <w:szCs w:val="16"/>
              </w:rPr>
            </w:pPr>
            <w:r w:rsidRPr="00C23408">
              <w:rPr>
                <w:sz w:val="16"/>
                <w:szCs w:val="16"/>
              </w:rPr>
              <w:t>Is giving to charity more important than praying?</w:t>
            </w:r>
          </w:p>
          <w:p w14:paraId="2946DB82" w14:textId="77777777" w:rsidR="000B74A6" w:rsidRPr="00C23408" w:rsidRDefault="000B74A6" w:rsidP="000B74A6">
            <w:pPr>
              <w:rPr>
                <w:i/>
                <w:sz w:val="16"/>
                <w:szCs w:val="16"/>
              </w:rPr>
            </w:pPr>
          </w:p>
          <w:p w14:paraId="5997CC1D" w14:textId="77777777" w:rsidR="000B74A6" w:rsidRPr="00C23408" w:rsidRDefault="000B74A6" w:rsidP="000B74A6">
            <w:pPr>
              <w:rPr>
                <w:i/>
                <w:sz w:val="16"/>
                <w:szCs w:val="16"/>
              </w:rPr>
            </w:pPr>
          </w:p>
        </w:tc>
      </w:tr>
      <w:tr w:rsidR="000B74A6" w14:paraId="2B545A6D" w14:textId="77777777" w:rsidTr="7A3775B9">
        <w:tc>
          <w:tcPr>
            <w:tcW w:w="1421" w:type="dxa"/>
          </w:tcPr>
          <w:p w14:paraId="3E63FE78" w14:textId="77777777" w:rsidR="000B74A6" w:rsidRPr="00B279A0" w:rsidRDefault="000B74A6" w:rsidP="000B74A6">
            <w:pPr>
              <w:jc w:val="center"/>
              <w:rPr>
                <w:b/>
                <w:sz w:val="18"/>
                <w:szCs w:val="18"/>
              </w:rPr>
            </w:pPr>
            <w:r w:rsidRPr="00B279A0">
              <w:rPr>
                <w:b/>
                <w:sz w:val="18"/>
                <w:szCs w:val="18"/>
              </w:rPr>
              <w:t>Science</w:t>
            </w:r>
          </w:p>
        </w:tc>
        <w:tc>
          <w:tcPr>
            <w:tcW w:w="2362" w:type="dxa"/>
          </w:tcPr>
          <w:p w14:paraId="0BA74A6E" w14:textId="77777777" w:rsidR="000B74A6" w:rsidRPr="00B279A0" w:rsidRDefault="000B74A6" w:rsidP="000B74A6">
            <w:pPr>
              <w:rPr>
                <w:b/>
                <w:sz w:val="16"/>
                <w:szCs w:val="16"/>
              </w:rPr>
            </w:pPr>
            <w:r w:rsidRPr="00B279A0">
              <w:rPr>
                <w:b/>
                <w:sz w:val="16"/>
                <w:szCs w:val="16"/>
              </w:rPr>
              <w:t>Organisms</w:t>
            </w:r>
          </w:p>
          <w:p w14:paraId="6EA595FF" w14:textId="77777777" w:rsidR="000B74A6" w:rsidRPr="00B279A0" w:rsidRDefault="000B74A6" w:rsidP="000B74A6">
            <w:pPr>
              <w:rPr>
                <w:sz w:val="16"/>
                <w:szCs w:val="16"/>
              </w:rPr>
            </w:pPr>
            <w:r w:rsidRPr="00B279A0">
              <w:rPr>
                <w:sz w:val="16"/>
                <w:szCs w:val="16"/>
              </w:rPr>
              <w:t xml:space="preserve">Movement </w:t>
            </w:r>
          </w:p>
          <w:p w14:paraId="6EA8D40B" w14:textId="77777777" w:rsidR="000B74A6" w:rsidRPr="00B279A0" w:rsidRDefault="000B74A6" w:rsidP="000B74A6">
            <w:pPr>
              <w:rPr>
                <w:sz w:val="16"/>
                <w:szCs w:val="16"/>
              </w:rPr>
            </w:pPr>
            <w:r w:rsidRPr="00B279A0">
              <w:rPr>
                <w:sz w:val="16"/>
                <w:szCs w:val="16"/>
              </w:rPr>
              <w:t xml:space="preserve">Cells </w:t>
            </w:r>
          </w:p>
          <w:p w14:paraId="04A1DDE1" w14:textId="77777777" w:rsidR="000B74A6" w:rsidRPr="00B279A0" w:rsidRDefault="000B74A6" w:rsidP="000B74A6">
            <w:pPr>
              <w:rPr>
                <w:b/>
                <w:sz w:val="16"/>
                <w:szCs w:val="16"/>
              </w:rPr>
            </w:pPr>
            <w:r w:rsidRPr="00B279A0">
              <w:rPr>
                <w:b/>
                <w:sz w:val="16"/>
                <w:szCs w:val="16"/>
              </w:rPr>
              <w:t>Forces</w:t>
            </w:r>
          </w:p>
          <w:p w14:paraId="319F5E2C" w14:textId="77777777" w:rsidR="000B74A6" w:rsidRPr="00B279A0" w:rsidRDefault="000B74A6" w:rsidP="000B74A6">
            <w:pPr>
              <w:rPr>
                <w:sz w:val="16"/>
                <w:szCs w:val="16"/>
              </w:rPr>
            </w:pPr>
            <w:r w:rsidRPr="00B279A0">
              <w:rPr>
                <w:sz w:val="16"/>
                <w:szCs w:val="16"/>
              </w:rPr>
              <w:t xml:space="preserve">Speed </w:t>
            </w:r>
          </w:p>
          <w:p w14:paraId="67397873" w14:textId="77777777" w:rsidR="000B74A6" w:rsidRPr="00B279A0" w:rsidRDefault="000B74A6" w:rsidP="000B74A6">
            <w:pPr>
              <w:rPr>
                <w:sz w:val="16"/>
                <w:szCs w:val="16"/>
              </w:rPr>
            </w:pPr>
            <w:r w:rsidRPr="00B279A0">
              <w:rPr>
                <w:sz w:val="16"/>
                <w:szCs w:val="16"/>
              </w:rPr>
              <w:t xml:space="preserve">Gravity </w:t>
            </w:r>
          </w:p>
        </w:tc>
        <w:tc>
          <w:tcPr>
            <w:tcW w:w="2362" w:type="dxa"/>
          </w:tcPr>
          <w:p w14:paraId="0E879F40" w14:textId="77777777" w:rsidR="000B74A6" w:rsidRPr="00B279A0" w:rsidRDefault="000B74A6" w:rsidP="000B74A6">
            <w:pPr>
              <w:rPr>
                <w:b/>
                <w:sz w:val="16"/>
                <w:szCs w:val="16"/>
              </w:rPr>
            </w:pPr>
            <w:r w:rsidRPr="00B279A0">
              <w:rPr>
                <w:b/>
                <w:sz w:val="16"/>
                <w:szCs w:val="16"/>
              </w:rPr>
              <w:t>Matter</w:t>
            </w:r>
          </w:p>
          <w:p w14:paraId="7B71F96A" w14:textId="77777777" w:rsidR="000B74A6" w:rsidRPr="00B279A0" w:rsidRDefault="000B74A6" w:rsidP="000B74A6">
            <w:pPr>
              <w:rPr>
                <w:sz w:val="16"/>
                <w:szCs w:val="16"/>
              </w:rPr>
            </w:pPr>
            <w:r w:rsidRPr="00B279A0">
              <w:rPr>
                <w:sz w:val="16"/>
                <w:szCs w:val="16"/>
              </w:rPr>
              <w:t xml:space="preserve">Particle model </w:t>
            </w:r>
          </w:p>
          <w:p w14:paraId="11B7D963" w14:textId="77777777" w:rsidR="000B74A6" w:rsidRPr="00B279A0" w:rsidRDefault="000B74A6" w:rsidP="000B74A6">
            <w:pPr>
              <w:rPr>
                <w:sz w:val="16"/>
                <w:szCs w:val="16"/>
              </w:rPr>
            </w:pPr>
            <w:r w:rsidRPr="00B279A0">
              <w:rPr>
                <w:sz w:val="16"/>
                <w:szCs w:val="16"/>
              </w:rPr>
              <w:t>Separating mixtures</w:t>
            </w:r>
          </w:p>
          <w:p w14:paraId="330DE0C5" w14:textId="77777777" w:rsidR="000B74A6" w:rsidRPr="00B279A0" w:rsidRDefault="000B74A6" w:rsidP="000B74A6">
            <w:pPr>
              <w:rPr>
                <w:b/>
                <w:sz w:val="16"/>
                <w:szCs w:val="16"/>
              </w:rPr>
            </w:pPr>
            <w:r w:rsidRPr="00B279A0">
              <w:rPr>
                <w:b/>
                <w:sz w:val="16"/>
                <w:szCs w:val="16"/>
              </w:rPr>
              <w:t>Ecosystem</w:t>
            </w:r>
          </w:p>
          <w:p w14:paraId="0254D058" w14:textId="77777777" w:rsidR="000B74A6" w:rsidRPr="00B279A0" w:rsidRDefault="000B74A6" w:rsidP="000B74A6">
            <w:pPr>
              <w:rPr>
                <w:sz w:val="16"/>
                <w:szCs w:val="16"/>
              </w:rPr>
            </w:pPr>
            <w:r w:rsidRPr="00B279A0">
              <w:rPr>
                <w:sz w:val="16"/>
                <w:szCs w:val="16"/>
              </w:rPr>
              <w:t xml:space="preserve">Interdependence </w:t>
            </w:r>
          </w:p>
          <w:p w14:paraId="5B4AD049" w14:textId="77777777" w:rsidR="000B74A6" w:rsidRPr="00B279A0" w:rsidRDefault="000B74A6" w:rsidP="000B74A6">
            <w:pPr>
              <w:rPr>
                <w:sz w:val="16"/>
                <w:szCs w:val="16"/>
              </w:rPr>
            </w:pPr>
            <w:r w:rsidRPr="00B279A0">
              <w:rPr>
                <w:sz w:val="16"/>
                <w:szCs w:val="16"/>
              </w:rPr>
              <w:t>Plant reproduction</w:t>
            </w:r>
          </w:p>
          <w:p w14:paraId="110FFD37" w14:textId="77777777" w:rsidR="000B74A6" w:rsidRPr="00B279A0" w:rsidRDefault="000B74A6" w:rsidP="000B74A6">
            <w:pPr>
              <w:rPr>
                <w:sz w:val="16"/>
                <w:szCs w:val="16"/>
              </w:rPr>
            </w:pPr>
          </w:p>
        </w:tc>
        <w:tc>
          <w:tcPr>
            <w:tcW w:w="2360" w:type="dxa"/>
          </w:tcPr>
          <w:p w14:paraId="5A45F9D4" w14:textId="77777777" w:rsidR="000B74A6" w:rsidRPr="00B279A0" w:rsidRDefault="000B74A6" w:rsidP="000B74A6">
            <w:pPr>
              <w:rPr>
                <w:b/>
                <w:sz w:val="16"/>
                <w:szCs w:val="16"/>
              </w:rPr>
            </w:pPr>
            <w:r w:rsidRPr="00B279A0">
              <w:rPr>
                <w:b/>
                <w:sz w:val="16"/>
                <w:szCs w:val="16"/>
              </w:rPr>
              <w:t xml:space="preserve">Electromagnets </w:t>
            </w:r>
          </w:p>
          <w:p w14:paraId="702CF0A8" w14:textId="77777777" w:rsidR="000B74A6" w:rsidRPr="00B279A0" w:rsidRDefault="000B74A6" w:rsidP="000B74A6">
            <w:pPr>
              <w:rPr>
                <w:sz w:val="16"/>
                <w:szCs w:val="16"/>
              </w:rPr>
            </w:pPr>
            <w:r w:rsidRPr="00B279A0">
              <w:rPr>
                <w:sz w:val="16"/>
                <w:szCs w:val="16"/>
              </w:rPr>
              <w:t>Voltage, resistance and current</w:t>
            </w:r>
          </w:p>
          <w:p w14:paraId="06736805" w14:textId="77777777" w:rsidR="000B74A6" w:rsidRPr="00B279A0" w:rsidRDefault="000B74A6" w:rsidP="000B74A6">
            <w:pPr>
              <w:rPr>
                <w:sz w:val="16"/>
                <w:szCs w:val="16"/>
              </w:rPr>
            </w:pPr>
            <w:r w:rsidRPr="00B279A0">
              <w:rPr>
                <w:sz w:val="16"/>
                <w:szCs w:val="16"/>
              </w:rPr>
              <w:t xml:space="preserve">Static electricity </w:t>
            </w:r>
          </w:p>
          <w:p w14:paraId="6D7DA3F8" w14:textId="77777777" w:rsidR="000B74A6" w:rsidRPr="00B279A0" w:rsidRDefault="000B74A6" w:rsidP="000B74A6">
            <w:pPr>
              <w:rPr>
                <w:b/>
                <w:sz w:val="16"/>
                <w:szCs w:val="16"/>
              </w:rPr>
            </w:pPr>
            <w:r w:rsidRPr="00B279A0">
              <w:rPr>
                <w:b/>
                <w:sz w:val="16"/>
                <w:szCs w:val="16"/>
              </w:rPr>
              <w:t>Reactions</w:t>
            </w:r>
          </w:p>
          <w:p w14:paraId="1F5AD478" w14:textId="77777777" w:rsidR="000B74A6" w:rsidRPr="00B279A0" w:rsidRDefault="000B74A6" w:rsidP="000B74A6">
            <w:pPr>
              <w:rPr>
                <w:sz w:val="16"/>
                <w:szCs w:val="16"/>
              </w:rPr>
            </w:pPr>
            <w:r w:rsidRPr="00B279A0">
              <w:rPr>
                <w:sz w:val="16"/>
                <w:szCs w:val="16"/>
              </w:rPr>
              <w:t xml:space="preserve">Metals and non-metals </w:t>
            </w:r>
          </w:p>
          <w:p w14:paraId="29510AE7" w14:textId="77777777" w:rsidR="000B74A6" w:rsidRPr="00B279A0" w:rsidRDefault="000B74A6" w:rsidP="000B74A6">
            <w:pPr>
              <w:rPr>
                <w:sz w:val="16"/>
                <w:szCs w:val="16"/>
              </w:rPr>
            </w:pPr>
            <w:r w:rsidRPr="00B279A0">
              <w:rPr>
                <w:sz w:val="16"/>
                <w:szCs w:val="16"/>
              </w:rPr>
              <w:t xml:space="preserve">Acids and alkalis </w:t>
            </w:r>
          </w:p>
        </w:tc>
        <w:tc>
          <w:tcPr>
            <w:tcW w:w="2362" w:type="dxa"/>
          </w:tcPr>
          <w:p w14:paraId="4A19578D" w14:textId="77777777" w:rsidR="000B74A6" w:rsidRPr="00B279A0" w:rsidRDefault="000B74A6" w:rsidP="000B74A6">
            <w:pPr>
              <w:rPr>
                <w:b/>
                <w:sz w:val="16"/>
                <w:szCs w:val="16"/>
              </w:rPr>
            </w:pPr>
            <w:r w:rsidRPr="00B279A0">
              <w:rPr>
                <w:b/>
                <w:sz w:val="16"/>
                <w:szCs w:val="16"/>
              </w:rPr>
              <w:t>Genes</w:t>
            </w:r>
          </w:p>
          <w:p w14:paraId="2EB7E151" w14:textId="77777777" w:rsidR="000B74A6" w:rsidRPr="00B279A0" w:rsidRDefault="000B74A6" w:rsidP="000B74A6">
            <w:pPr>
              <w:rPr>
                <w:sz w:val="16"/>
                <w:szCs w:val="16"/>
              </w:rPr>
            </w:pPr>
            <w:r w:rsidRPr="00B279A0">
              <w:rPr>
                <w:sz w:val="16"/>
                <w:szCs w:val="16"/>
              </w:rPr>
              <w:t xml:space="preserve">Variation </w:t>
            </w:r>
          </w:p>
          <w:p w14:paraId="685E4A7E" w14:textId="77777777" w:rsidR="000B74A6" w:rsidRPr="00B279A0" w:rsidRDefault="000B74A6" w:rsidP="000B74A6">
            <w:pPr>
              <w:rPr>
                <w:sz w:val="16"/>
                <w:szCs w:val="16"/>
              </w:rPr>
            </w:pPr>
            <w:r w:rsidRPr="00B279A0">
              <w:rPr>
                <w:sz w:val="16"/>
                <w:szCs w:val="16"/>
              </w:rPr>
              <w:t>Human reproduction</w:t>
            </w:r>
          </w:p>
          <w:p w14:paraId="1CE1A636" w14:textId="77777777" w:rsidR="000B74A6" w:rsidRPr="00B279A0" w:rsidRDefault="000B74A6" w:rsidP="000B74A6">
            <w:pPr>
              <w:rPr>
                <w:b/>
                <w:sz w:val="16"/>
                <w:szCs w:val="16"/>
              </w:rPr>
            </w:pPr>
            <w:r w:rsidRPr="00B279A0">
              <w:rPr>
                <w:b/>
                <w:sz w:val="16"/>
                <w:szCs w:val="16"/>
              </w:rPr>
              <w:t>Energy</w:t>
            </w:r>
          </w:p>
          <w:p w14:paraId="012119A3" w14:textId="77777777" w:rsidR="000B74A6" w:rsidRPr="00B279A0" w:rsidRDefault="000B74A6" w:rsidP="000B74A6">
            <w:pPr>
              <w:rPr>
                <w:sz w:val="16"/>
                <w:szCs w:val="16"/>
              </w:rPr>
            </w:pPr>
            <w:r w:rsidRPr="00B279A0">
              <w:rPr>
                <w:sz w:val="16"/>
                <w:szCs w:val="16"/>
              </w:rPr>
              <w:t>Energy costs</w:t>
            </w:r>
          </w:p>
          <w:p w14:paraId="659E7C8A" w14:textId="77777777" w:rsidR="000B74A6" w:rsidRPr="00B279A0" w:rsidRDefault="000B74A6" w:rsidP="000B74A6">
            <w:pPr>
              <w:rPr>
                <w:sz w:val="16"/>
                <w:szCs w:val="16"/>
              </w:rPr>
            </w:pPr>
            <w:r w:rsidRPr="00B279A0">
              <w:rPr>
                <w:sz w:val="16"/>
                <w:szCs w:val="16"/>
              </w:rPr>
              <w:t>Energy transfer</w:t>
            </w:r>
          </w:p>
        </w:tc>
        <w:tc>
          <w:tcPr>
            <w:tcW w:w="2363" w:type="dxa"/>
          </w:tcPr>
          <w:p w14:paraId="5622EC80" w14:textId="77777777" w:rsidR="000B74A6" w:rsidRPr="00B279A0" w:rsidRDefault="000B74A6" w:rsidP="000B74A6">
            <w:pPr>
              <w:rPr>
                <w:b/>
                <w:sz w:val="16"/>
                <w:szCs w:val="16"/>
              </w:rPr>
            </w:pPr>
            <w:r w:rsidRPr="00B279A0">
              <w:rPr>
                <w:b/>
                <w:sz w:val="16"/>
                <w:szCs w:val="16"/>
              </w:rPr>
              <w:t xml:space="preserve">Earth </w:t>
            </w:r>
          </w:p>
          <w:p w14:paraId="573D7557" w14:textId="77777777" w:rsidR="000B74A6" w:rsidRPr="00B279A0" w:rsidRDefault="000B74A6" w:rsidP="000B74A6">
            <w:pPr>
              <w:rPr>
                <w:sz w:val="16"/>
                <w:szCs w:val="16"/>
              </w:rPr>
            </w:pPr>
            <w:r w:rsidRPr="00B279A0">
              <w:rPr>
                <w:sz w:val="16"/>
                <w:szCs w:val="16"/>
              </w:rPr>
              <w:t xml:space="preserve">Earth structure </w:t>
            </w:r>
          </w:p>
          <w:p w14:paraId="0A402A57" w14:textId="77777777" w:rsidR="000B74A6" w:rsidRPr="00B279A0" w:rsidRDefault="000B74A6" w:rsidP="000B74A6">
            <w:pPr>
              <w:rPr>
                <w:sz w:val="16"/>
                <w:szCs w:val="16"/>
              </w:rPr>
            </w:pPr>
            <w:r w:rsidRPr="00B279A0">
              <w:rPr>
                <w:sz w:val="16"/>
                <w:szCs w:val="16"/>
              </w:rPr>
              <w:t>The Universe</w:t>
            </w:r>
          </w:p>
          <w:p w14:paraId="6B699379" w14:textId="77777777" w:rsidR="000B74A6" w:rsidRPr="00B279A0" w:rsidRDefault="000B74A6" w:rsidP="000B74A6">
            <w:pPr>
              <w:rPr>
                <w:sz w:val="16"/>
                <w:szCs w:val="16"/>
              </w:rPr>
            </w:pPr>
          </w:p>
          <w:p w14:paraId="3FE9F23F" w14:textId="77777777" w:rsidR="000B74A6" w:rsidRPr="00B279A0" w:rsidRDefault="000B74A6" w:rsidP="000B74A6">
            <w:pPr>
              <w:rPr>
                <w:sz w:val="16"/>
                <w:szCs w:val="16"/>
              </w:rPr>
            </w:pPr>
          </w:p>
        </w:tc>
        <w:tc>
          <w:tcPr>
            <w:tcW w:w="2363" w:type="dxa"/>
          </w:tcPr>
          <w:p w14:paraId="38E8EE6B" w14:textId="77777777" w:rsidR="000B74A6" w:rsidRPr="00B279A0" w:rsidRDefault="000B74A6" w:rsidP="000B74A6">
            <w:pPr>
              <w:rPr>
                <w:b/>
                <w:sz w:val="16"/>
                <w:szCs w:val="16"/>
              </w:rPr>
            </w:pPr>
            <w:r w:rsidRPr="00B279A0">
              <w:rPr>
                <w:b/>
                <w:sz w:val="16"/>
                <w:szCs w:val="16"/>
              </w:rPr>
              <w:t>Waves</w:t>
            </w:r>
          </w:p>
          <w:p w14:paraId="57091C2D" w14:textId="77777777" w:rsidR="000B74A6" w:rsidRPr="00B279A0" w:rsidRDefault="000B74A6" w:rsidP="000B74A6">
            <w:pPr>
              <w:rPr>
                <w:sz w:val="16"/>
                <w:szCs w:val="16"/>
              </w:rPr>
            </w:pPr>
            <w:r w:rsidRPr="00B279A0">
              <w:rPr>
                <w:sz w:val="16"/>
                <w:szCs w:val="16"/>
              </w:rPr>
              <w:t>Sound</w:t>
            </w:r>
          </w:p>
          <w:p w14:paraId="43372E48" w14:textId="77777777" w:rsidR="000B74A6" w:rsidRPr="00B279A0" w:rsidRDefault="000B74A6" w:rsidP="000B74A6">
            <w:pPr>
              <w:rPr>
                <w:sz w:val="16"/>
                <w:szCs w:val="16"/>
              </w:rPr>
            </w:pPr>
            <w:r w:rsidRPr="00B279A0">
              <w:rPr>
                <w:sz w:val="16"/>
                <w:szCs w:val="16"/>
              </w:rPr>
              <w:t>Light</w:t>
            </w:r>
          </w:p>
          <w:p w14:paraId="6BCD29BA" w14:textId="77777777" w:rsidR="000B74A6" w:rsidRPr="00B279A0" w:rsidRDefault="000B74A6" w:rsidP="000B74A6">
            <w:pPr>
              <w:rPr>
                <w:b/>
                <w:sz w:val="16"/>
                <w:szCs w:val="16"/>
              </w:rPr>
            </w:pPr>
            <w:r w:rsidRPr="00B279A0">
              <w:rPr>
                <w:b/>
                <w:sz w:val="16"/>
                <w:szCs w:val="16"/>
              </w:rPr>
              <w:t xml:space="preserve">Revision </w:t>
            </w:r>
          </w:p>
          <w:p w14:paraId="50A3F972" w14:textId="77777777" w:rsidR="000B74A6" w:rsidRPr="00B279A0" w:rsidRDefault="000B74A6" w:rsidP="000B74A6">
            <w:pPr>
              <w:rPr>
                <w:sz w:val="16"/>
                <w:szCs w:val="16"/>
              </w:rPr>
            </w:pPr>
            <w:r w:rsidRPr="00B279A0">
              <w:rPr>
                <w:sz w:val="16"/>
                <w:szCs w:val="16"/>
              </w:rPr>
              <w:t xml:space="preserve">End of year assessment </w:t>
            </w:r>
          </w:p>
        </w:tc>
      </w:tr>
    </w:tbl>
    <w:p w14:paraId="1F72F646" w14:textId="77777777" w:rsidR="00C35FAF" w:rsidRPr="00BC6448" w:rsidRDefault="00C35FAF" w:rsidP="00BC6448"/>
    <w:sectPr w:rsidR="00C35FAF" w:rsidRPr="00BC6448" w:rsidSect="00BC64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DD9"/>
    <w:multiLevelType w:val="hybridMultilevel"/>
    <w:tmpl w:val="D13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025C"/>
    <w:multiLevelType w:val="hybridMultilevel"/>
    <w:tmpl w:val="488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274A0"/>
    <w:multiLevelType w:val="hybridMultilevel"/>
    <w:tmpl w:val="CCAA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C23F8"/>
    <w:multiLevelType w:val="hybridMultilevel"/>
    <w:tmpl w:val="1B3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50D86"/>
    <w:multiLevelType w:val="hybridMultilevel"/>
    <w:tmpl w:val="F1DC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5071F"/>
    <w:multiLevelType w:val="hybridMultilevel"/>
    <w:tmpl w:val="2F949B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47151"/>
    <w:multiLevelType w:val="hybridMultilevel"/>
    <w:tmpl w:val="F8F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074B7"/>
    <w:multiLevelType w:val="hybridMultilevel"/>
    <w:tmpl w:val="B68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27CF5"/>
    <w:multiLevelType w:val="hybridMultilevel"/>
    <w:tmpl w:val="1C3E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73FE2"/>
    <w:multiLevelType w:val="hybridMultilevel"/>
    <w:tmpl w:val="FBDE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9289D"/>
    <w:multiLevelType w:val="hybridMultilevel"/>
    <w:tmpl w:val="AA6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11479"/>
    <w:multiLevelType w:val="hybridMultilevel"/>
    <w:tmpl w:val="2F5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16DD5"/>
    <w:multiLevelType w:val="hybridMultilevel"/>
    <w:tmpl w:val="9F8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2"/>
  </w:num>
  <w:num w:numId="6">
    <w:abstractNumId w:val="0"/>
  </w:num>
  <w:num w:numId="7">
    <w:abstractNumId w:val="1"/>
  </w:num>
  <w:num w:numId="8">
    <w:abstractNumId w:val="7"/>
  </w:num>
  <w:num w:numId="9">
    <w:abstractNumId w:val="6"/>
  </w:num>
  <w:num w:numId="10">
    <w:abstractNumId w:val="11"/>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48"/>
    <w:rsid w:val="00071AEB"/>
    <w:rsid w:val="00085BBD"/>
    <w:rsid w:val="000B275F"/>
    <w:rsid w:val="000B74A6"/>
    <w:rsid w:val="001644FC"/>
    <w:rsid w:val="00170B8B"/>
    <w:rsid w:val="001C7EBD"/>
    <w:rsid w:val="00252B9F"/>
    <w:rsid w:val="00273135"/>
    <w:rsid w:val="003130F8"/>
    <w:rsid w:val="00471D3E"/>
    <w:rsid w:val="004E387A"/>
    <w:rsid w:val="004E67D1"/>
    <w:rsid w:val="00571D25"/>
    <w:rsid w:val="00640EF7"/>
    <w:rsid w:val="006B3529"/>
    <w:rsid w:val="007B02FA"/>
    <w:rsid w:val="00897438"/>
    <w:rsid w:val="00946C74"/>
    <w:rsid w:val="00A6610D"/>
    <w:rsid w:val="00A669B2"/>
    <w:rsid w:val="00AC1C09"/>
    <w:rsid w:val="00B279A0"/>
    <w:rsid w:val="00B33899"/>
    <w:rsid w:val="00BC6448"/>
    <w:rsid w:val="00C01BAE"/>
    <w:rsid w:val="00C23408"/>
    <w:rsid w:val="00C35FAF"/>
    <w:rsid w:val="00D40531"/>
    <w:rsid w:val="00DA6FA5"/>
    <w:rsid w:val="00F030D1"/>
    <w:rsid w:val="00F97DF7"/>
    <w:rsid w:val="7A37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6020"/>
  <w15:chartTrackingRefBased/>
  <w15:docId w15:val="{4F2978CA-614D-4DB1-9DCC-D14696FC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B9F"/>
    <w:pPr>
      <w:ind w:left="720"/>
      <w:contextualSpacing/>
    </w:pPr>
  </w:style>
  <w:style w:type="character" w:styleId="Hyperlink">
    <w:name w:val="Hyperlink"/>
    <w:basedOn w:val="DefaultParagraphFont"/>
    <w:uiPriority w:val="99"/>
    <w:unhideWhenUsed/>
    <w:rsid w:val="00170B8B"/>
    <w:rPr>
      <w:color w:val="0563C1" w:themeColor="hyperlink"/>
      <w:u w:val="single"/>
    </w:rPr>
  </w:style>
  <w:style w:type="paragraph" w:styleId="NormalWeb">
    <w:name w:val="Normal (Web)"/>
    <w:basedOn w:val="Normal"/>
    <w:uiPriority w:val="99"/>
    <w:unhideWhenUsed/>
    <w:rsid w:val="00170B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70B8B"/>
    <w:pPr>
      <w:spacing w:after="0" w:line="240" w:lineRule="auto"/>
    </w:pPr>
  </w:style>
  <w:style w:type="paragraph" w:customStyle="1" w:styleId="TableParagraph">
    <w:name w:val="Table Paragraph"/>
    <w:basedOn w:val="Normal"/>
    <w:uiPriority w:val="1"/>
    <w:qFormat/>
    <w:rsid w:val="00170B8B"/>
    <w:pPr>
      <w:widowControl w:val="0"/>
      <w:autoSpaceDE w:val="0"/>
      <w:autoSpaceDN w:val="0"/>
      <w:spacing w:after="0" w:line="240" w:lineRule="auto"/>
    </w:pPr>
    <w:rPr>
      <w:rFonts w:ascii="Lato Light" w:eastAsia="Lato Light" w:hAnsi="Lato Light" w:cs="Lato Light"/>
      <w:lang w:eastAsia="en-GB" w:bidi="en-GB"/>
    </w:rPr>
  </w:style>
  <w:style w:type="paragraph" w:customStyle="1" w:styleId="xxxmsonormal">
    <w:name w:val="x_x_x_msonormal"/>
    <w:basedOn w:val="Normal"/>
    <w:rsid w:val="00313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130F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46C74"/>
    <w:pPr>
      <w:widowControl w:val="0"/>
      <w:tabs>
        <w:tab w:val="center" w:pos="4513"/>
        <w:tab w:val="right" w:pos="9026"/>
      </w:tabs>
      <w:autoSpaceDE w:val="0"/>
      <w:autoSpaceDN w:val="0"/>
      <w:spacing w:after="0" w:line="240" w:lineRule="auto"/>
    </w:pPr>
    <w:rPr>
      <w:rFonts w:ascii="Lato Light" w:eastAsia="Lato Light" w:hAnsi="Lato Light" w:cs="Lato Light"/>
      <w:lang w:eastAsia="en-GB" w:bidi="en-GB"/>
    </w:rPr>
  </w:style>
  <w:style w:type="character" w:customStyle="1" w:styleId="HeaderChar">
    <w:name w:val="Header Char"/>
    <w:basedOn w:val="DefaultParagraphFont"/>
    <w:link w:val="Header"/>
    <w:uiPriority w:val="99"/>
    <w:rsid w:val="00946C74"/>
    <w:rPr>
      <w:rFonts w:ascii="Lato Light" w:eastAsia="Lato Light" w:hAnsi="Lato Light" w:cs="Lato Light"/>
      <w:lang w:eastAsia="en-GB" w:bidi="en-GB"/>
    </w:rPr>
  </w:style>
  <w:style w:type="paragraph" w:styleId="Footer">
    <w:name w:val="footer"/>
    <w:basedOn w:val="Normal"/>
    <w:link w:val="FooterChar"/>
    <w:uiPriority w:val="99"/>
    <w:unhideWhenUsed/>
    <w:rsid w:val="004E3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387d47-ed2d-4a86-9b9e-5908193cc33c">
      <Terms xmlns="http://schemas.microsoft.com/office/infopath/2007/PartnerControls"/>
    </lcf76f155ced4ddcb4097134ff3c332f>
    <TaxCatchAll xmlns="0fdaca27-b964-41d1-9039-a2a357f1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7DA1840E2A04E84CD0DD7A5E569C3" ma:contentTypeVersion="16" ma:contentTypeDescription="Create a new document." ma:contentTypeScope="" ma:versionID="9ced8282f567be3e5598f1a790af3b15">
  <xsd:schema xmlns:xsd="http://www.w3.org/2001/XMLSchema" xmlns:xs="http://www.w3.org/2001/XMLSchema" xmlns:p="http://schemas.microsoft.com/office/2006/metadata/properties" xmlns:ns2="0d387d47-ed2d-4a86-9b9e-5908193cc33c" xmlns:ns3="0fdaca27-b964-41d1-9039-a2a357f164f4" targetNamespace="http://schemas.microsoft.com/office/2006/metadata/properties" ma:root="true" ma:fieldsID="53aeb5f17b6f893a7c4b78780964c555" ns2:_="" ns3:_="">
    <xsd:import namespace="0d387d47-ed2d-4a86-9b9e-5908193cc33c"/>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7d47-ed2d-4a86-9b9e-5908193c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133D0-EC69-4941-9F18-9499AF48AA7E}">
  <ds:schemaRefs>
    <ds:schemaRef ds:uri="http://schemas.microsoft.com/sharepoint/v3/contenttype/forms"/>
  </ds:schemaRefs>
</ds:datastoreItem>
</file>

<file path=customXml/itemProps2.xml><?xml version="1.0" encoding="utf-8"?>
<ds:datastoreItem xmlns:ds="http://schemas.openxmlformats.org/officeDocument/2006/customXml" ds:itemID="{66AE045B-924B-4F42-9337-7DAF3CF08286}">
  <ds:schemaRefs>
    <ds:schemaRef ds:uri="http://purl.org/dc/elements/1.1/"/>
    <ds:schemaRef ds:uri="http://schemas.microsoft.com/office/2006/metadata/properties"/>
    <ds:schemaRef ds:uri="0fdaca27-b964-41d1-9039-a2a357f164f4"/>
    <ds:schemaRef ds:uri="0d387d47-ed2d-4a86-9b9e-5908193cc3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D7528B-888F-4B3E-8A1F-4E47F924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87d47-ed2d-4a86-9b9e-5908193cc33c"/>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3AE5C3A0</Template>
  <TotalTime>0</TotalTime>
  <Pages>4</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Coucill</dc:creator>
  <cp:keywords/>
  <dc:description/>
  <cp:lastModifiedBy>S Coucill</cp:lastModifiedBy>
  <cp:revision>2</cp:revision>
  <dcterms:created xsi:type="dcterms:W3CDTF">2022-09-16T06:54:00Z</dcterms:created>
  <dcterms:modified xsi:type="dcterms:W3CDTF">2022-09-16T06:54:00Z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0x01010097A7DA1840E2A04E84CD0DD7A5E569C3</vt:lpwstr>
  </property>
  <property fmtid="{D5CDD505-2E9C-101B-9397-08002B2CF9AE}" pid="3" name="Order">
    <vt:r8>83200</vt:r8>
  </property>
</Properties>
</file>