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43"/>
        <w:tblW w:w="15304" w:type="dxa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127"/>
        <w:gridCol w:w="2976"/>
        <w:gridCol w:w="2268"/>
        <w:gridCol w:w="2268"/>
      </w:tblGrid>
      <w:tr w:rsidR="00597CDA" w:rsidRPr="00597CDA" w14:paraId="1D8E1546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2F749432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26661C74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2409" w:type="dxa"/>
            <w:shd w:val="clear" w:color="auto" w:fill="2F5496" w:themeFill="accent1" w:themeFillShade="BF"/>
          </w:tcPr>
          <w:p w14:paraId="365E6343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5E12C200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2976" w:type="dxa"/>
            <w:shd w:val="clear" w:color="auto" w:fill="2F5496" w:themeFill="accent1" w:themeFillShade="BF"/>
          </w:tcPr>
          <w:p w14:paraId="10A970D7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2268" w:type="dxa"/>
            <w:shd w:val="clear" w:color="auto" w:fill="2F5496" w:themeFill="accent1" w:themeFillShade="BF"/>
          </w:tcPr>
          <w:p w14:paraId="4F5A9EBA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5</w:t>
            </w:r>
          </w:p>
        </w:tc>
        <w:tc>
          <w:tcPr>
            <w:tcW w:w="2268" w:type="dxa"/>
            <w:shd w:val="clear" w:color="auto" w:fill="2F5496" w:themeFill="accent1" w:themeFillShade="BF"/>
          </w:tcPr>
          <w:p w14:paraId="62882F5E" w14:textId="77777777" w:rsidR="009F6565" w:rsidRPr="00597CDA" w:rsidRDefault="009F6565" w:rsidP="00597CDA">
            <w:pPr>
              <w:rPr>
                <w:b/>
                <w:sz w:val="18"/>
                <w:szCs w:val="18"/>
              </w:rPr>
            </w:pPr>
            <w:r w:rsidRPr="00597CDA">
              <w:rPr>
                <w:b/>
                <w:sz w:val="18"/>
                <w:szCs w:val="18"/>
              </w:rPr>
              <w:t>Term 6</w:t>
            </w:r>
          </w:p>
        </w:tc>
      </w:tr>
      <w:tr w:rsidR="00597CDA" w:rsidRPr="006940F3" w14:paraId="6FCBF054" w14:textId="77777777" w:rsidTr="006940F3">
        <w:trPr>
          <w:trHeight w:val="1606"/>
        </w:trPr>
        <w:tc>
          <w:tcPr>
            <w:tcW w:w="846" w:type="dxa"/>
            <w:shd w:val="clear" w:color="auto" w:fill="2F5496" w:themeFill="accent1" w:themeFillShade="BF"/>
          </w:tcPr>
          <w:p w14:paraId="6ED2D606" w14:textId="7FDD296E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 xml:space="preserve">Year 7 </w:t>
            </w:r>
          </w:p>
          <w:p w14:paraId="29699BD8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399D4D" w14:textId="77777777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463E9BC7" w14:textId="47F6B64A" w:rsidR="009F6565" w:rsidRDefault="009F6565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Line, shape</w:t>
            </w:r>
            <w:r w:rsidR="00730740" w:rsidRPr="006940F3">
              <w:rPr>
                <w:sz w:val="16"/>
                <w:szCs w:val="16"/>
              </w:rPr>
              <w:t>, form</w:t>
            </w:r>
            <w:r w:rsidRPr="006940F3">
              <w:rPr>
                <w:sz w:val="16"/>
                <w:szCs w:val="16"/>
              </w:rPr>
              <w:t xml:space="preserve"> and Tone</w:t>
            </w:r>
          </w:p>
          <w:p w14:paraId="5EBC0069" w14:textId="7D405E45" w:rsidR="001725C2" w:rsidRPr="006940F3" w:rsidRDefault="001725C2" w:rsidP="0059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tests</w:t>
            </w:r>
          </w:p>
          <w:p w14:paraId="34D2D89C" w14:textId="60E19ED3" w:rsidR="009F6565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 xml:space="preserve">Observation work from objects </w:t>
            </w:r>
          </w:p>
          <w:p w14:paraId="47112242" w14:textId="7F9D07BB" w:rsidR="009F6565" w:rsidRPr="006940F3" w:rsidRDefault="009F6565" w:rsidP="00597CD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EE14C11" w14:textId="77777777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1E2F1C68" w14:textId="77777777" w:rsidR="009F6565" w:rsidRPr="006940F3" w:rsidRDefault="009F6565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Line, shape</w:t>
            </w:r>
          </w:p>
          <w:p w14:paraId="3284DC39" w14:textId="77777777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Influenced by Picasso line drawings</w:t>
            </w:r>
          </w:p>
          <w:p w14:paraId="775C2BD2" w14:textId="77A2D0A6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 xml:space="preserve">Other drawing techniques and dry and ink </w:t>
            </w:r>
            <w:proofErr w:type="spellStart"/>
            <w:r w:rsidRPr="006940F3">
              <w:rPr>
                <w:sz w:val="16"/>
                <w:szCs w:val="16"/>
              </w:rPr>
              <w:t>monoprinting</w:t>
            </w:r>
            <w:proofErr w:type="spellEnd"/>
          </w:p>
        </w:tc>
        <w:tc>
          <w:tcPr>
            <w:tcW w:w="2127" w:type="dxa"/>
          </w:tcPr>
          <w:p w14:paraId="1A7F0DAD" w14:textId="629D308B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435C1F76" w14:textId="2678CAA1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Shape, colour</w:t>
            </w:r>
          </w:p>
          <w:p w14:paraId="03024C12" w14:textId="14A7F084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 xml:space="preserve">Influenced by the work of Sonia </w:t>
            </w:r>
            <w:proofErr w:type="spellStart"/>
            <w:r w:rsidRPr="006940F3">
              <w:rPr>
                <w:sz w:val="16"/>
                <w:szCs w:val="16"/>
              </w:rPr>
              <w:t>Deluanay</w:t>
            </w:r>
            <w:proofErr w:type="spellEnd"/>
          </w:p>
          <w:p w14:paraId="5C68A290" w14:textId="00032B7C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Using colour theory and paint to compose circular and geometric pieces</w:t>
            </w:r>
          </w:p>
          <w:p w14:paraId="2609FC12" w14:textId="77777777" w:rsidR="009F6565" w:rsidRPr="006940F3" w:rsidRDefault="009F6565" w:rsidP="00597CD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173C658A" w14:textId="7C6AEC07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378ECC7B" w14:textId="77777777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Shape, colour</w:t>
            </w:r>
          </w:p>
          <w:p w14:paraId="7C474BDE" w14:textId="77777777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 xml:space="preserve">Influenced by the work of Sonia </w:t>
            </w:r>
            <w:proofErr w:type="spellStart"/>
            <w:r w:rsidRPr="006940F3">
              <w:rPr>
                <w:sz w:val="16"/>
                <w:szCs w:val="16"/>
              </w:rPr>
              <w:t>Deluanay</w:t>
            </w:r>
            <w:proofErr w:type="spellEnd"/>
          </w:p>
          <w:p w14:paraId="6817FDDA" w14:textId="13AC7D7C" w:rsidR="009F6565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Using colour theory and paint to compose circular and geometric pieces</w:t>
            </w:r>
          </w:p>
        </w:tc>
        <w:tc>
          <w:tcPr>
            <w:tcW w:w="2268" w:type="dxa"/>
          </w:tcPr>
          <w:p w14:paraId="031021C0" w14:textId="77777777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4A3B8B53" w14:textId="77777777" w:rsidR="009F6565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Shape, Pattern and colour</w:t>
            </w:r>
          </w:p>
          <w:p w14:paraId="5D4CF304" w14:textId="77777777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Influenced by the work of Joan Miro</w:t>
            </w:r>
          </w:p>
          <w:p w14:paraId="7B7280B0" w14:textId="74FD1A57" w:rsidR="00730740" w:rsidRPr="006940F3" w:rsidRDefault="00730740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Using mixed media to create abstract pieces</w:t>
            </w:r>
          </w:p>
        </w:tc>
        <w:tc>
          <w:tcPr>
            <w:tcW w:w="2268" w:type="dxa"/>
          </w:tcPr>
          <w:p w14:paraId="1CEB6239" w14:textId="5B56B7F7" w:rsidR="009F6565" w:rsidRPr="006940F3" w:rsidRDefault="009F6565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Formal elements:</w:t>
            </w:r>
          </w:p>
          <w:p w14:paraId="5F61AC23" w14:textId="77777777" w:rsidR="00970078" w:rsidRPr="006940F3" w:rsidRDefault="00970078" w:rsidP="00970078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Shape, Pattern and colour</w:t>
            </w:r>
          </w:p>
          <w:p w14:paraId="41159E72" w14:textId="77777777" w:rsidR="00970078" w:rsidRPr="006940F3" w:rsidRDefault="00970078" w:rsidP="00970078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Influenced by the work of Joan Miro</w:t>
            </w:r>
          </w:p>
          <w:p w14:paraId="28DC683B" w14:textId="756C4C2F" w:rsidR="00730740" w:rsidRPr="006940F3" w:rsidRDefault="00970078" w:rsidP="00970078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Using mixed media to create abstract pieces</w:t>
            </w:r>
          </w:p>
          <w:p w14:paraId="003797EC" w14:textId="4F428C67" w:rsidR="009F6565" w:rsidRPr="006940F3" w:rsidRDefault="009F6565" w:rsidP="00597CDA">
            <w:pPr>
              <w:rPr>
                <w:sz w:val="16"/>
                <w:szCs w:val="16"/>
              </w:rPr>
            </w:pPr>
          </w:p>
        </w:tc>
      </w:tr>
      <w:tr w:rsidR="00597CDA" w:rsidRPr="006940F3" w14:paraId="292887D0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7DCFBE2D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2410" w:type="dxa"/>
          </w:tcPr>
          <w:p w14:paraId="056C127A" w14:textId="77777777" w:rsidR="009F6565" w:rsidRPr="006940F3" w:rsidRDefault="00730740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Perspective</w:t>
            </w:r>
          </w:p>
          <w:p w14:paraId="25BFAFB9" w14:textId="3EB627B2" w:rsidR="00730740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 xml:space="preserve">Understanding </w:t>
            </w:r>
            <w:proofErr w:type="gramStart"/>
            <w:r w:rsidRPr="006940F3">
              <w:rPr>
                <w:bCs/>
                <w:sz w:val="16"/>
                <w:szCs w:val="16"/>
              </w:rPr>
              <w:t>1 and 2 point</w:t>
            </w:r>
            <w:proofErr w:type="gramEnd"/>
            <w:r w:rsidRPr="006940F3">
              <w:rPr>
                <w:bCs/>
                <w:sz w:val="16"/>
                <w:szCs w:val="16"/>
              </w:rPr>
              <w:t xml:space="preserve"> perspective culminating with designs for architecture</w:t>
            </w:r>
          </w:p>
        </w:tc>
        <w:tc>
          <w:tcPr>
            <w:tcW w:w="2409" w:type="dxa"/>
          </w:tcPr>
          <w:p w14:paraId="26FE95BC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Experiments</w:t>
            </w:r>
          </w:p>
          <w:p w14:paraId="3340DAD9" w14:textId="45CE2B05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 xml:space="preserve">Influenced by the work of Ian Murphy. </w:t>
            </w:r>
            <w:r w:rsidR="009E214E" w:rsidRPr="006940F3">
              <w:rPr>
                <w:bCs/>
                <w:sz w:val="16"/>
                <w:szCs w:val="16"/>
              </w:rPr>
              <w:t>Trialling</w:t>
            </w:r>
            <w:r w:rsidRPr="006940F3">
              <w:rPr>
                <w:bCs/>
                <w:sz w:val="16"/>
                <w:szCs w:val="16"/>
              </w:rPr>
              <w:t xml:space="preserve"> ink painting, pen drawing and </w:t>
            </w:r>
            <w:proofErr w:type="spellStart"/>
            <w:r w:rsidRPr="006940F3">
              <w:rPr>
                <w:bCs/>
                <w:sz w:val="16"/>
                <w:szCs w:val="16"/>
              </w:rPr>
              <w:t>monoprinting</w:t>
            </w:r>
            <w:proofErr w:type="spellEnd"/>
            <w:r w:rsidRPr="006940F3">
              <w:rPr>
                <w:bCs/>
                <w:sz w:val="16"/>
                <w:szCs w:val="16"/>
              </w:rPr>
              <w:t xml:space="preserve"> using different backgrounds</w:t>
            </w:r>
          </w:p>
        </w:tc>
        <w:tc>
          <w:tcPr>
            <w:tcW w:w="2127" w:type="dxa"/>
          </w:tcPr>
          <w:p w14:paraId="0CB63EDB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responses</w:t>
            </w:r>
          </w:p>
          <w:p w14:paraId="5A188BE0" w14:textId="6C9FAF10" w:rsidR="009E214E" w:rsidRPr="006940F3" w:rsidRDefault="009E214E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Influenced by the work of Ian Murphy</w:t>
            </w:r>
            <w:r w:rsidRPr="006940F3">
              <w:rPr>
                <w:bCs/>
                <w:sz w:val="16"/>
                <w:szCs w:val="16"/>
              </w:rPr>
              <w:t>. Using student reflections to from term 2 to create a personalised response</w:t>
            </w:r>
          </w:p>
        </w:tc>
        <w:tc>
          <w:tcPr>
            <w:tcW w:w="2976" w:type="dxa"/>
          </w:tcPr>
          <w:p w14:paraId="39A13C33" w14:textId="77777777" w:rsidR="009F6565" w:rsidRPr="006940F3" w:rsidRDefault="004F7C01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Perspective and 3D design</w:t>
            </w:r>
          </w:p>
          <w:p w14:paraId="7ABAF06E" w14:textId="224EFDD3" w:rsidR="004F7C01" w:rsidRPr="006940F3" w:rsidRDefault="004F7C01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Using the prior learning from Term 1 to design a façade architecture design to construct</w:t>
            </w:r>
          </w:p>
        </w:tc>
        <w:tc>
          <w:tcPr>
            <w:tcW w:w="2268" w:type="dxa"/>
          </w:tcPr>
          <w:p w14:paraId="208C81AE" w14:textId="77777777" w:rsidR="009F6565" w:rsidRPr="006940F3" w:rsidRDefault="004F7C01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Construction</w:t>
            </w:r>
          </w:p>
          <w:p w14:paraId="70A6A6EA" w14:textId="255882F8" w:rsidR="004F7C01" w:rsidRPr="006940F3" w:rsidRDefault="004F7C01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Constructing façade using cardboard</w:t>
            </w:r>
            <w:r w:rsidR="00D221A9">
              <w:rPr>
                <w:bCs/>
                <w:sz w:val="16"/>
                <w:szCs w:val="16"/>
              </w:rPr>
              <w:t xml:space="preserve"> focusing on form</w:t>
            </w:r>
          </w:p>
        </w:tc>
        <w:tc>
          <w:tcPr>
            <w:tcW w:w="2268" w:type="dxa"/>
          </w:tcPr>
          <w:p w14:paraId="3D22186B" w14:textId="77777777" w:rsidR="009F6565" w:rsidRPr="006940F3" w:rsidRDefault="004F7C01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Construction</w:t>
            </w:r>
          </w:p>
          <w:p w14:paraId="7A9B0C01" w14:textId="44D57CFC" w:rsidR="004F7C01" w:rsidRPr="006940F3" w:rsidRDefault="004F7C01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 xml:space="preserve">Constructing façade using </w:t>
            </w:r>
            <w:proofErr w:type="gramStart"/>
            <w:r w:rsidRPr="006940F3">
              <w:rPr>
                <w:bCs/>
                <w:sz w:val="16"/>
                <w:szCs w:val="16"/>
              </w:rPr>
              <w:t>cardboard</w:t>
            </w:r>
            <w:r w:rsidR="00D221A9">
              <w:rPr>
                <w:bCs/>
                <w:sz w:val="16"/>
                <w:szCs w:val="16"/>
              </w:rPr>
              <w:t xml:space="preserve">  </w:t>
            </w:r>
            <w:r w:rsidR="00D221A9">
              <w:rPr>
                <w:bCs/>
                <w:sz w:val="16"/>
                <w:szCs w:val="16"/>
              </w:rPr>
              <w:t>focusing</w:t>
            </w:r>
            <w:proofErr w:type="gramEnd"/>
            <w:r w:rsidR="00D221A9">
              <w:rPr>
                <w:bCs/>
                <w:sz w:val="16"/>
                <w:szCs w:val="16"/>
              </w:rPr>
              <w:t xml:space="preserve"> on form</w:t>
            </w:r>
          </w:p>
        </w:tc>
      </w:tr>
      <w:tr w:rsidR="00597CDA" w:rsidRPr="006940F3" w14:paraId="0097980B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12EEFD5F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2410" w:type="dxa"/>
          </w:tcPr>
          <w:p w14:paraId="74B4BCED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Hyper-realism</w:t>
            </w:r>
          </w:p>
          <w:p w14:paraId="5A8BD003" w14:textId="0948CD12" w:rsidR="009E214E" w:rsidRPr="006940F3" w:rsidRDefault="009E214E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Influenced by the work of Kate Brinkworth, using drawing and painting techniques to create hyper-realist pieces based on coca cola bottles</w:t>
            </w:r>
          </w:p>
        </w:tc>
        <w:tc>
          <w:tcPr>
            <w:tcW w:w="2409" w:type="dxa"/>
          </w:tcPr>
          <w:p w14:paraId="05731D27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Cakes and biscuits</w:t>
            </w:r>
            <w:r w:rsidR="009E214E" w:rsidRPr="006940F3">
              <w:rPr>
                <w:b/>
                <w:sz w:val="16"/>
                <w:szCs w:val="16"/>
                <w:u w:val="single"/>
              </w:rPr>
              <w:t xml:space="preserve"> – Pop Art</w:t>
            </w:r>
          </w:p>
          <w:p w14:paraId="36435E85" w14:textId="66368430" w:rsidR="009E214E" w:rsidRPr="006940F3" w:rsidRDefault="009E214E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 xml:space="preserve">Influenced by the work of Joel </w:t>
            </w:r>
            <w:proofErr w:type="spellStart"/>
            <w:r w:rsidRPr="006940F3">
              <w:rPr>
                <w:bCs/>
                <w:sz w:val="16"/>
                <w:szCs w:val="16"/>
              </w:rPr>
              <w:t>Penkman</w:t>
            </w:r>
            <w:proofErr w:type="spellEnd"/>
            <w:r w:rsidRPr="006940F3">
              <w:rPr>
                <w:bCs/>
                <w:sz w:val="16"/>
                <w:szCs w:val="16"/>
              </w:rPr>
              <w:t>. Creating shades, tints and tones from biscuits and cakes using paint and colouring pencil</w:t>
            </w:r>
          </w:p>
        </w:tc>
        <w:tc>
          <w:tcPr>
            <w:tcW w:w="2127" w:type="dxa"/>
          </w:tcPr>
          <w:p w14:paraId="10B3EF1C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Packaging and graphics</w:t>
            </w:r>
          </w:p>
          <w:p w14:paraId="518DE730" w14:textId="3C5115E5" w:rsidR="009E214E" w:rsidRPr="006940F3" w:rsidRDefault="009E214E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Experimenting with Oil pastels investigating package design on crisp packets and use of colour</w:t>
            </w:r>
          </w:p>
        </w:tc>
        <w:tc>
          <w:tcPr>
            <w:tcW w:w="2976" w:type="dxa"/>
          </w:tcPr>
          <w:p w14:paraId="4EE7AF1E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Chocolate bar design</w:t>
            </w:r>
          </w:p>
          <w:p w14:paraId="4BEAF23B" w14:textId="4649845E" w:rsidR="009E214E" w:rsidRPr="006940F3" w:rsidRDefault="009E214E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Learning how to create to a design brief for the Graphics industry designing a new chocolate product</w:t>
            </w:r>
          </w:p>
        </w:tc>
        <w:tc>
          <w:tcPr>
            <w:tcW w:w="2268" w:type="dxa"/>
          </w:tcPr>
          <w:p w14:paraId="21D030B0" w14:textId="77777777" w:rsidR="009F6565" w:rsidRPr="006940F3" w:rsidRDefault="009E214E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Chocolate bar design</w:t>
            </w:r>
          </w:p>
          <w:p w14:paraId="0F5B9A74" w14:textId="4AE88D01" w:rsidR="009E214E" w:rsidRPr="006940F3" w:rsidRDefault="009E214E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Learning how to create to a design brief for the Graphics industry designing a new chocolate product</w:t>
            </w:r>
          </w:p>
        </w:tc>
        <w:tc>
          <w:tcPr>
            <w:tcW w:w="2268" w:type="dxa"/>
          </w:tcPr>
          <w:p w14:paraId="6A5DC4B8" w14:textId="77777777" w:rsidR="009F6565" w:rsidRPr="006940F3" w:rsidRDefault="004F7C01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Observation</w:t>
            </w:r>
          </w:p>
          <w:p w14:paraId="4840FF86" w14:textId="34F93E82" w:rsidR="004F7C01" w:rsidRPr="006940F3" w:rsidRDefault="004F7C01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Revisiting and introducing new techniques to create fine art pieces for observation skills</w:t>
            </w:r>
          </w:p>
        </w:tc>
      </w:tr>
      <w:tr w:rsidR="00597CDA" w:rsidRPr="006940F3" w14:paraId="0FDC56F4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52B081BC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2410" w:type="dxa"/>
          </w:tcPr>
          <w:p w14:paraId="549C291C" w14:textId="77777777" w:rsidR="009F6565" w:rsidRPr="006940F3" w:rsidRDefault="005031D9" w:rsidP="00597CDA">
            <w:pPr>
              <w:rPr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Observation</w:t>
            </w:r>
            <w:r w:rsidR="009F6565" w:rsidRPr="006940F3">
              <w:rPr>
                <w:sz w:val="16"/>
                <w:szCs w:val="16"/>
                <w:u w:val="single"/>
              </w:rPr>
              <w:t xml:space="preserve"> </w:t>
            </w:r>
          </w:p>
          <w:p w14:paraId="6F12962A" w14:textId="35CE099D" w:rsidR="006B3FDC" w:rsidRPr="006940F3" w:rsidRDefault="006B3FDC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Use of observational skills using grid and pen to work from personal photography</w:t>
            </w:r>
          </w:p>
        </w:tc>
        <w:tc>
          <w:tcPr>
            <w:tcW w:w="2409" w:type="dxa"/>
          </w:tcPr>
          <w:p w14:paraId="22F8E5C6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Ism and movement</w:t>
            </w:r>
          </w:p>
          <w:p w14:paraId="251893ED" w14:textId="4869B4EC" w:rsidR="006B3FDC" w:rsidRPr="006940F3" w:rsidRDefault="006B3FDC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Selecting of an artist from the ism or movement to create experiments to understand the structure of a project</w:t>
            </w:r>
          </w:p>
        </w:tc>
        <w:tc>
          <w:tcPr>
            <w:tcW w:w="2127" w:type="dxa"/>
          </w:tcPr>
          <w:p w14:paraId="37F6EE6A" w14:textId="77777777" w:rsidR="009F6565" w:rsidRPr="006940F3" w:rsidRDefault="005031D9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Techniques and processes</w:t>
            </w:r>
          </w:p>
          <w:p w14:paraId="7D212EF5" w14:textId="4E344C4E" w:rsidR="00597CDA" w:rsidRPr="006940F3" w:rsidRDefault="00597CDA" w:rsidP="00597CDA">
            <w:pPr>
              <w:rPr>
                <w:sz w:val="16"/>
                <w:szCs w:val="16"/>
              </w:rPr>
            </w:pPr>
            <w:r w:rsidRPr="006940F3">
              <w:rPr>
                <w:sz w:val="16"/>
                <w:szCs w:val="16"/>
              </w:rPr>
              <w:t>Focusing on widening use of techniques and processes for the assessment objectives such as charcoal and printing techniques</w:t>
            </w:r>
          </w:p>
        </w:tc>
        <w:tc>
          <w:tcPr>
            <w:tcW w:w="2976" w:type="dxa"/>
          </w:tcPr>
          <w:p w14:paraId="0C258189" w14:textId="77777777" w:rsidR="009F6565" w:rsidRPr="006940F3" w:rsidRDefault="006B3FDC" w:rsidP="00597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6940F3">
              <w:rPr>
                <w:b/>
                <w:bCs/>
                <w:sz w:val="16"/>
                <w:szCs w:val="16"/>
                <w:u w:val="single"/>
              </w:rPr>
              <w:t>Techniques and processes</w:t>
            </w:r>
          </w:p>
          <w:p w14:paraId="69DC585B" w14:textId="3243926A" w:rsidR="00597CDA" w:rsidRPr="006940F3" w:rsidRDefault="00597CDA" w:rsidP="00597CDA">
            <w:pPr>
              <w:rPr>
                <w:sz w:val="16"/>
                <w:szCs w:val="16"/>
                <w:u w:val="single"/>
              </w:rPr>
            </w:pPr>
            <w:r w:rsidRPr="006940F3">
              <w:rPr>
                <w:sz w:val="16"/>
                <w:szCs w:val="16"/>
              </w:rPr>
              <w:t>Focusing on widening use of techniques and processes for the assessment objectives</w:t>
            </w:r>
            <w:r w:rsidRPr="006940F3">
              <w:rPr>
                <w:sz w:val="16"/>
                <w:szCs w:val="16"/>
              </w:rPr>
              <w:t xml:space="preserve"> </w:t>
            </w:r>
            <w:r w:rsidRPr="006940F3">
              <w:rPr>
                <w:sz w:val="16"/>
                <w:szCs w:val="16"/>
              </w:rPr>
              <w:t>charcoal and printing techniques</w:t>
            </w:r>
          </w:p>
        </w:tc>
        <w:tc>
          <w:tcPr>
            <w:tcW w:w="2268" w:type="dxa"/>
          </w:tcPr>
          <w:p w14:paraId="6AAE2E8F" w14:textId="7777777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selection of coursework project</w:t>
            </w:r>
          </w:p>
          <w:p w14:paraId="563AC133" w14:textId="4DC1A3BE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Student led project theme that will run up to Christmas encompassing all learned previous terms</w:t>
            </w:r>
          </w:p>
        </w:tc>
        <w:tc>
          <w:tcPr>
            <w:tcW w:w="2268" w:type="dxa"/>
          </w:tcPr>
          <w:p w14:paraId="46842797" w14:textId="77777777" w:rsidR="009F6565" w:rsidRPr="006940F3" w:rsidRDefault="005031D9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selection of coursework project</w:t>
            </w:r>
          </w:p>
          <w:p w14:paraId="27129B4B" w14:textId="56EFA339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 led project theme that will run up to Christmas encompassing all learned previous terms</w:t>
            </w:r>
          </w:p>
        </w:tc>
      </w:tr>
      <w:tr w:rsidR="00597CDA" w:rsidRPr="006940F3" w14:paraId="575BE563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130085CA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410" w:type="dxa"/>
          </w:tcPr>
          <w:p w14:paraId="7F8E2787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selection of coursework project</w:t>
            </w:r>
          </w:p>
          <w:p w14:paraId="1619643C" w14:textId="0B8F70D0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 led project theme that will run up to Christmas encompassing all learned previous terms</w:t>
            </w:r>
          </w:p>
        </w:tc>
        <w:tc>
          <w:tcPr>
            <w:tcW w:w="2409" w:type="dxa"/>
          </w:tcPr>
          <w:p w14:paraId="18E79E54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selection of coursework project</w:t>
            </w:r>
          </w:p>
          <w:p w14:paraId="632C901F" w14:textId="40A43BF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 led project theme that will run up to Christmas encompassing all learned previous terms</w:t>
            </w:r>
            <w:r w:rsidRPr="006940F3">
              <w:rPr>
                <w:bCs/>
                <w:sz w:val="16"/>
                <w:szCs w:val="16"/>
              </w:rPr>
              <w:t xml:space="preserve"> culminating with a mock experience but creating 60% work</w:t>
            </w:r>
          </w:p>
        </w:tc>
        <w:tc>
          <w:tcPr>
            <w:tcW w:w="2127" w:type="dxa"/>
          </w:tcPr>
          <w:p w14:paraId="73E2D149" w14:textId="7777777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3FA1D445" w14:textId="43050C0E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</w:p>
        </w:tc>
        <w:tc>
          <w:tcPr>
            <w:tcW w:w="2976" w:type="dxa"/>
          </w:tcPr>
          <w:p w14:paraId="0F389608" w14:textId="7777777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3E594132" w14:textId="08E06E80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</w:p>
        </w:tc>
        <w:tc>
          <w:tcPr>
            <w:tcW w:w="2268" w:type="dxa"/>
          </w:tcPr>
          <w:p w14:paraId="6E5F8F0E" w14:textId="7777777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0126E4BF" w14:textId="34604AE1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  <w:r w:rsidRPr="006940F3">
              <w:rPr>
                <w:bCs/>
                <w:sz w:val="16"/>
                <w:szCs w:val="16"/>
              </w:rPr>
              <w:t>. Culmination of ESA with supervised test portion 10 hours</w:t>
            </w:r>
          </w:p>
        </w:tc>
        <w:tc>
          <w:tcPr>
            <w:tcW w:w="2268" w:type="dxa"/>
          </w:tcPr>
          <w:p w14:paraId="4C223519" w14:textId="5D340464" w:rsidR="009F6565" w:rsidRPr="006940F3" w:rsidRDefault="004E13BA" w:rsidP="00597CD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Not required</w:t>
            </w:r>
          </w:p>
        </w:tc>
      </w:tr>
      <w:tr w:rsidR="00597CDA" w:rsidRPr="006940F3" w14:paraId="73361152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7B7BDC15" w14:textId="77777777" w:rsidR="009F6565" w:rsidRPr="006940F3" w:rsidRDefault="009F6565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410" w:type="dxa"/>
          </w:tcPr>
          <w:p w14:paraId="43C35EF4" w14:textId="77777777" w:rsidR="009F6565" w:rsidRPr="006940F3" w:rsidRDefault="006940F3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 xml:space="preserve">Key technical skills </w:t>
            </w:r>
          </w:p>
          <w:p w14:paraId="5B6E1594" w14:textId="3F2116DE" w:rsidR="006940F3" w:rsidRPr="006940F3" w:rsidRDefault="006940F3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Using 3D observation skills creating pieces using drawing, painting, printing</w:t>
            </w:r>
          </w:p>
        </w:tc>
        <w:tc>
          <w:tcPr>
            <w:tcW w:w="2409" w:type="dxa"/>
          </w:tcPr>
          <w:p w14:paraId="51BC6C01" w14:textId="77777777" w:rsidR="009F6565" w:rsidRPr="006940F3" w:rsidRDefault="006940F3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Encounters project</w:t>
            </w:r>
          </w:p>
          <w:p w14:paraId="655B2285" w14:textId="03A63934" w:rsidR="006940F3" w:rsidRPr="006940F3" w:rsidRDefault="006940F3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Learning what? How? Why? In creating a project to A level standard focusing on the assessment objectives</w:t>
            </w:r>
          </w:p>
        </w:tc>
        <w:tc>
          <w:tcPr>
            <w:tcW w:w="2127" w:type="dxa"/>
          </w:tcPr>
          <w:p w14:paraId="20F82318" w14:textId="77777777" w:rsidR="009F6565" w:rsidRPr="006940F3" w:rsidRDefault="006940F3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Mock paper</w:t>
            </w:r>
          </w:p>
          <w:p w14:paraId="6A03E521" w14:textId="031BCBB3" w:rsidR="006940F3" w:rsidRPr="006940F3" w:rsidRDefault="006940F3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Using an old ESA paper students select a project and create investigations up to a final outcome</w:t>
            </w:r>
          </w:p>
        </w:tc>
        <w:tc>
          <w:tcPr>
            <w:tcW w:w="2976" w:type="dxa"/>
          </w:tcPr>
          <w:p w14:paraId="6451321B" w14:textId="77777777" w:rsidR="006940F3" w:rsidRPr="006940F3" w:rsidRDefault="006940F3" w:rsidP="006940F3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Mock paper</w:t>
            </w:r>
          </w:p>
          <w:p w14:paraId="0EAE2E21" w14:textId="19FC248E" w:rsidR="009F6565" w:rsidRPr="006940F3" w:rsidRDefault="006940F3" w:rsidP="006940F3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Using an old ESA paper students select a project and create investigations up to a final outcome</w:t>
            </w:r>
          </w:p>
        </w:tc>
        <w:tc>
          <w:tcPr>
            <w:tcW w:w="2268" w:type="dxa"/>
          </w:tcPr>
          <w:p w14:paraId="791320E4" w14:textId="77777777" w:rsidR="006940F3" w:rsidRPr="006940F3" w:rsidRDefault="006940F3" w:rsidP="006940F3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Mock paper</w:t>
            </w:r>
          </w:p>
          <w:p w14:paraId="3EF1E033" w14:textId="3B137A61" w:rsidR="006940F3" w:rsidRPr="006940F3" w:rsidRDefault="006940F3" w:rsidP="006940F3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Completion of project and introduction</w:t>
            </w:r>
            <w:r w:rsidRPr="006940F3">
              <w:rPr>
                <w:b/>
                <w:sz w:val="16"/>
                <w:szCs w:val="16"/>
                <w:u w:val="single"/>
              </w:rPr>
              <w:t xml:space="preserve"> </w:t>
            </w:r>
            <w:r w:rsidRPr="006940F3">
              <w:rPr>
                <w:bCs/>
                <w:sz w:val="16"/>
                <w:szCs w:val="16"/>
              </w:rPr>
              <w:t>of their</w:t>
            </w:r>
            <w:r w:rsidRPr="006940F3">
              <w:rPr>
                <w:b/>
                <w:sz w:val="16"/>
                <w:szCs w:val="16"/>
                <w:u w:val="single"/>
              </w:rPr>
              <w:t xml:space="preserve"> </w:t>
            </w:r>
            <w:r w:rsidRPr="006940F3">
              <w:rPr>
                <w:b/>
                <w:sz w:val="16"/>
                <w:szCs w:val="16"/>
                <w:u w:val="single"/>
              </w:rPr>
              <w:t>Personal Investigation</w:t>
            </w:r>
            <w:r w:rsidRPr="006940F3">
              <w:rPr>
                <w:b/>
                <w:sz w:val="16"/>
                <w:szCs w:val="16"/>
                <w:u w:val="single"/>
              </w:rPr>
              <w:t xml:space="preserve"> </w:t>
            </w:r>
            <w:r w:rsidRPr="006940F3">
              <w:rPr>
                <w:bCs/>
                <w:sz w:val="16"/>
                <w:szCs w:val="16"/>
              </w:rPr>
              <w:t>see term 6</w:t>
            </w:r>
          </w:p>
          <w:p w14:paraId="7F369BFA" w14:textId="6032DE97" w:rsidR="009F6565" w:rsidRPr="006940F3" w:rsidRDefault="009F6565" w:rsidP="006940F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6C1F7C6D" w14:textId="77777777" w:rsidR="009F6565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Investigation</w:t>
            </w:r>
          </w:p>
          <w:p w14:paraId="5192438B" w14:textId="32BD98A6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Student led investigations into a theme of their choice encompassing the 4 assessment objectives</w:t>
            </w:r>
          </w:p>
        </w:tc>
      </w:tr>
      <w:tr w:rsidR="00597CDA" w:rsidRPr="006940F3" w14:paraId="0941C014" w14:textId="77777777" w:rsidTr="006940F3">
        <w:tc>
          <w:tcPr>
            <w:tcW w:w="846" w:type="dxa"/>
            <w:shd w:val="clear" w:color="auto" w:fill="2F5496" w:themeFill="accent1" w:themeFillShade="BF"/>
          </w:tcPr>
          <w:p w14:paraId="7C437138" w14:textId="77777777" w:rsidR="00597CDA" w:rsidRPr="006940F3" w:rsidRDefault="00597CDA" w:rsidP="00597CDA">
            <w:pPr>
              <w:rPr>
                <w:b/>
                <w:sz w:val="16"/>
                <w:szCs w:val="16"/>
              </w:rPr>
            </w:pPr>
            <w:r w:rsidRPr="006940F3">
              <w:rPr>
                <w:b/>
                <w:sz w:val="16"/>
                <w:szCs w:val="16"/>
              </w:rPr>
              <w:t>Year 13</w:t>
            </w:r>
          </w:p>
        </w:tc>
        <w:tc>
          <w:tcPr>
            <w:tcW w:w="2410" w:type="dxa"/>
          </w:tcPr>
          <w:p w14:paraId="2D8E0603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Investigation</w:t>
            </w:r>
          </w:p>
          <w:p w14:paraId="4800668A" w14:textId="3C8963C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 led investigations into a theme of their choice encompassing the 4 assessment objectives</w:t>
            </w:r>
          </w:p>
        </w:tc>
        <w:tc>
          <w:tcPr>
            <w:tcW w:w="2409" w:type="dxa"/>
          </w:tcPr>
          <w:p w14:paraId="52B729A4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Investigation</w:t>
            </w:r>
          </w:p>
          <w:p w14:paraId="1BA3854D" w14:textId="00FEA0C4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 led investigations into a theme of their choice encompassing the 4 assessment objectives</w:t>
            </w:r>
            <w:r w:rsidRPr="006940F3">
              <w:rPr>
                <w:bCs/>
                <w:sz w:val="16"/>
                <w:szCs w:val="16"/>
              </w:rPr>
              <w:t>. Practical responses and a written element</w:t>
            </w:r>
          </w:p>
        </w:tc>
        <w:tc>
          <w:tcPr>
            <w:tcW w:w="2127" w:type="dxa"/>
          </w:tcPr>
          <w:p w14:paraId="3A1E68A7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Personal Investigation</w:t>
            </w:r>
          </w:p>
          <w:p w14:paraId="0D5EF684" w14:textId="315CFC9C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>Completion of p</w:t>
            </w:r>
            <w:r w:rsidRPr="006940F3">
              <w:rPr>
                <w:bCs/>
                <w:sz w:val="16"/>
                <w:szCs w:val="16"/>
              </w:rPr>
              <w:t>ractical responses and a written element</w:t>
            </w:r>
          </w:p>
          <w:p w14:paraId="44499D62" w14:textId="22D0DA3E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5753C8C2" w14:textId="26C0899F" w:rsidR="00597CDA" w:rsidRPr="006940F3" w:rsidRDefault="00597CDA" w:rsidP="006940F3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</w:p>
          <w:p w14:paraId="6B3D9856" w14:textId="27D76589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76" w:type="dxa"/>
          </w:tcPr>
          <w:p w14:paraId="1C5ECF10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7C3A51C1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</w:p>
          <w:p w14:paraId="350A1261" w14:textId="26DCF965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645F5B1D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/>
                <w:sz w:val="16"/>
                <w:szCs w:val="16"/>
                <w:u w:val="single"/>
              </w:rPr>
              <w:t>ESA, externally set assignment by the exam board</w:t>
            </w:r>
          </w:p>
          <w:p w14:paraId="39374712" w14:textId="77777777" w:rsidR="00597CDA" w:rsidRPr="006940F3" w:rsidRDefault="00597CDA" w:rsidP="00597CDA">
            <w:pPr>
              <w:rPr>
                <w:b/>
                <w:sz w:val="16"/>
                <w:szCs w:val="16"/>
                <w:u w:val="single"/>
              </w:rPr>
            </w:pPr>
            <w:r w:rsidRPr="006940F3">
              <w:rPr>
                <w:bCs/>
                <w:sz w:val="16"/>
                <w:szCs w:val="16"/>
              </w:rPr>
              <w:t>Students selects a theme from the exam paper and creates investigations in response to that</w:t>
            </w:r>
          </w:p>
          <w:p w14:paraId="5E6FE5E2" w14:textId="76A0EAB1" w:rsidR="00597CDA" w:rsidRPr="006940F3" w:rsidRDefault="00597CDA" w:rsidP="00597CDA">
            <w:pPr>
              <w:rPr>
                <w:bCs/>
                <w:sz w:val="16"/>
                <w:szCs w:val="16"/>
              </w:rPr>
            </w:pPr>
            <w:r w:rsidRPr="006940F3">
              <w:rPr>
                <w:bCs/>
                <w:sz w:val="16"/>
                <w:szCs w:val="16"/>
              </w:rPr>
              <w:t xml:space="preserve">Culminating with </w:t>
            </w:r>
            <w:proofErr w:type="gramStart"/>
            <w:r w:rsidRPr="006940F3">
              <w:rPr>
                <w:bCs/>
                <w:sz w:val="16"/>
                <w:szCs w:val="16"/>
              </w:rPr>
              <w:t>a 15 hours</w:t>
            </w:r>
            <w:proofErr w:type="gramEnd"/>
            <w:r w:rsidRPr="006940F3">
              <w:rPr>
                <w:bCs/>
                <w:sz w:val="16"/>
                <w:szCs w:val="16"/>
              </w:rPr>
              <w:t xml:space="preserve"> supervised test</w:t>
            </w:r>
          </w:p>
        </w:tc>
        <w:tc>
          <w:tcPr>
            <w:tcW w:w="2268" w:type="dxa"/>
          </w:tcPr>
          <w:p w14:paraId="05D2F65B" w14:textId="28E70C77" w:rsidR="00597CDA" w:rsidRPr="006940F3" w:rsidRDefault="004E13BA" w:rsidP="00597CD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Not required</w:t>
            </w:r>
          </w:p>
        </w:tc>
      </w:tr>
    </w:tbl>
    <w:p w14:paraId="2FCCCAAE" w14:textId="77777777" w:rsidR="005D6027" w:rsidRPr="006940F3" w:rsidRDefault="00CF203A">
      <w:pPr>
        <w:rPr>
          <w:sz w:val="16"/>
          <w:szCs w:val="16"/>
        </w:rPr>
      </w:pPr>
    </w:p>
    <w:sectPr w:rsidR="005D6027" w:rsidRPr="006940F3" w:rsidSect="009F6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65"/>
    <w:rsid w:val="001725C2"/>
    <w:rsid w:val="004E13BA"/>
    <w:rsid w:val="004F7C01"/>
    <w:rsid w:val="005031D9"/>
    <w:rsid w:val="00597CDA"/>
    <w:rsid w:val="006940F3"/>
    <w:rsid w:val="006B3FDC"/>
    <w:rsid w:val="00730740"/>
    <w:rsid w:val="00970078"/>
    <w:rsid w:val="009E214E"/>
    <w:rsid w:val="009F6565"/>
    <w:rsid w:val="00C44CA5"/>
    <w:rsid w:val="00CF203A"/>
    <w:rsid w:val="00D221A9"/>
    <w:rsid w:val="00D96944"/>
    <w:rsid w:val="00EF0A11"/>
    <w:rsid w:val="00F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3D4A"/>
  <w15:chartTrackingRefBased/>
  <w15:docId w15:val="{59FC6B2C-18C0-4F4D-B0C9-4CABCA0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Williams</dc:creator>
  <cp:keywords/>
  <dc:description/>
  <cp:lastModifiedBy>P. Williams</cp:lastModifiedBy>
  <cp:revision>2</cp:revision>
  <dcterms:created xsi:type="dcterms:W3CDTF">2023-12-15T11:45:00Z</dcterms:created>
  <dcterms:modified xsi:type="dcterms:W3CDTF">2023-12-15T11:45:00Z</dcterms:modified>
</cp:coreProperties>
</file>