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28D4" w14:textId="1AEB6AEC" w:rsidR="00910AB9" w:rsidRDefault="00910AB9" w:rsidP="00910AB9">
      <w:pPr>
        <w:spacing w:after="0"/>
        <w:rPr>
          <w:b/>
          <w:bCs/>
          <w:sz w:val="24"/>
          <w:szCs w:val="24"/>
        </w:rPr>
      </w:pPr>
      <w:r w:rsidRPr="008B2A0B">
        <w:rPr>
          <w:b/>
          <w:bCs/>
          <w:sz w:val="24"/>
          <w:szCs w:val="24"/>
        </w:rPr>
        <w:t xml:space="preserve">ICT </w:t>
      </w:r>
      <w:r w:rsidR="00957DD6">
        <w:rPr>
          <w:b/>
          <w:bCs/>
          <w:sz w:val="24"/>
          <w:szCs w:val="24"/>
        </w:rPr>
        <w:t>&amp; Computer Science</w:t>
      </w:r>
    </w:p>
    <w:p w14:paraId="7027B5B5" w14:textId="3E72CCCD" w:rsidR="00D43E5A" w:rsidRDefault="00D43E5A" w:rsidP="00910AB9">
      <w:pPr>
        <w:spacing w:after="0"/>
        <w:rPr>
          <w:b/>
          <w:bCs/>
          <w:sz w:val="24"/>
          <w:szCs w:val="24"/>
        </w:rPr>
      </w:pPr>
    </w:p>
    <w:p w14:paraId="5527AB9D" w14:textId="0568B01C" w:rsidR="00D43E5A" w:rsidRDefault="00D43E5A" w:rsidP="00055970">
      <w:pPr>
        <w:pBdr>
          <w:bottom w:val="single" w:sz="4" w:space="1" w:color="auto"/>
        </w:pBdr>
        <w:spacing w:after="0"/>
        <w:rPr>
          <w:b/>
          <w:bCs/>
          <w:sz w:val="24"/>
          <w:szCs w:val="24"/>
        </w:rPr>
      </w:pPr>
      <w:r>
        <w:rPr>
          <w:b/>
          <w:bCs/>
          <w:sz w:val="24"/>
          <w:szCs w:val="24"/>
        </w:rPr>
        <w:t>Intent</w:t>
      </w:r>
    </w:p>
    <w:p w14:paraId="1C38D6ED" w14:textId="061FBABB" w:rsidR="00D43E5A" w:rsidRPr="00957DD6" w:rsidRDefault="00D43E5A" w:rsidP="00910AB9">
      <w:pPr>
        <w:spacing w:after="0"/>
        <w:rPr>
          <w:sz w:val="20"/>
          <w:szCs w:val="20"/>
        </w:rPr>
      </w:pPr>
      <w:r w:rsidRPr="00957DD6">
        <w:rPr>
          <w:sz w:val="20"/>
          <w:szCs w:val="20"/>
        </w:rPr>
        <w:t xml:space="preserve">The ICT &amp; Computer Science department at Devizes is focused on a balance </w:t>
      </w:r>
      <w:r w:rsidR="00957DD6" w:rsidRPr="00957DD6">
        <w:rPr>
          <w:sz w:val="20"/>
          <w:szCs w:val="20"/>
        </w:rPr>
        <w:t>of Computer Science, Information Technology and Digital Literacy to provide a foundation of lifelong skills, knowledge and understanding. Allowing learners to build skills, knowledge and understanding that opens up pathways for their future’s. The awareness of technology that is used in the workplace and higher education will provide a solid foundation as they progress through education.</w:t>
      </w:r>
    </w:p>
    <w:p w14:paraId="6DB0B378" w14:textId="2EE1E6ED" w:rsidR="00D43E5A" w:rsidRPr="00957DD6" w:rsidRDefault="00D43E5A" w:rsidP="00910AB9">
      <w:pPr>
        <w:spacing w:after="0"/>
        <w:rPr>
          <w:sz w:val="20"/>
          <w:szCs w:val="20"/>
        </w:rPr>
      </w:pPr>
    </w:p>
    <w:p w14:paraId="2B64CDF8" w14:textId="2EA75467" w:rsidR="00D43E5A" w:rsidRPr="00DD5F2D" w:rsidRDefault="00D43E5A" w:rsidP="00910AB9">
      <w:pPr>
        <w:spacing w:after="0"/>
        <w:rPr>
          <w:sz w:val="20"/>
          <w:szCs w:val="20"/>
        </w:rPr>
      </w:pPr>
      <w:r w:rsidRPr="00957DD6">
        <w:rPr>
          <w:sz w:val="20"/>
          <w:szCs w:val="20"/>
        </w:rPr>
        <w:t xml:space="preserve">Everyone </w:t>
      </w:r>
      <w:r w:rsidRPr="00DD5F2D">
        <w:rPr>
          <w:sz w:val="20"/>
          <w:szCs w:val="20"/>
        </w:rPr>
        <w:t>can code and every student should be given the opportunity to develop their critical thinking, problem solving and creativity skills. Students will be challenged through independent tasks</w:t>
      </w:r>
      <w:r w:rsidR="00957DD6" w:rsidRPr="00DD5F2D">
        <w:rPr>
          <w:sz w:val="20"/>
          <w:szCs w:val="20"/>
        </w:rPr>
        <w:t xml:space="preserve"> that will be scaffolded from block-based coding through to high-level languages. The research backed evidence of upward social mobility that IT offers means that a solid foundation in IT is imperative for improving our student’s life chances.</w:t>
      </w:r>
    </w:p>
    <w:p w14:paraId="1F5F956F" w14:textId="30F48E7B" w:rsidR="00957DD6" w:rsidRPr="00DD5F2D" w:rsidRDefault="00957DD6" w:rsidP="00910AB9">
      <w:pPr>
        <w:spacing w:after="0"/>
        <w:rPr>
          <w:sz w:val="20"/>
          <w:szCs w:val="20"/>
        </w:rPr>
      </w:pPr>
    </w:p>
    <w:p w14:paraId="310ABF47" w14:textId="41ADF606" w:rsidR="00957DD6" w:rsidRPr="00DD5F2D" w:rsidRDefault="00957DD6" w:rsidP="00910AB9">
      <w:pPr>
        <w:spacing w:after="0"/>
        <w:rPr>
          <w:sz w:val="20"/>
          <w:szCs w:val="20"/>
        </w:rPr>
      </w:pPr>
      <w:r w:rsidRPr="00DD5F2D">
        <w:rPr>
          <w:sz w:val="20"/>
          <w:szCs w:val="20"/>
        </w:rPr>
        <w:t>ICT is filled with keywords, acronyms and a fast-changing vocabulary. Students will be encouraged to highlight words and use a glossary in the back of their exercise books to list keywords</w:t>
      </w:r>
      <w:r w:rsidR="004F3C0E" w:rsidRPr="00DD5F2D">
        <w:rPr>
          <w:sz w:val="20"/>
          <w:szCs w:val="20"/>
        </w:rPr>
        <w:t xml:space="preserve"> </w:t>
      </w:r>
      <w:r w:rsidR="00413D1C" w:rsidRPr="00DD5F2D">
        <w:rPr>
          <w:sz w:val="20"/>
          <w:szCs w:val="20"/>
        </w:rPr>
        <w:t>and help</w:t>
      </w:r>
      <w:r w:rsidR="004F3C0E" w:rsidRPr="00DD5F2D">
        <w:rPr>
          <w:sz w:val="20"/>
          <w:szCs w:val="20"/>
        </w:rPr>
        <w:t xml:space="preserve"> remove the barriers to accessing the subject.</w:t>
      </w:r>
    </w:p>
    <w:p w14:paraId="5072AA9D" w14:textId="5A082C3D" w:rsidR="00957DD6" w:rsidRPr="00DD5F2D" w:rsidRDefault="00957DD6" w:rsidP="00910AB9">
      <w:pPr>
        <w:spacing w:after="0"/>
        <w:rPr>
          <w:sz w:val="20"/>
          <w:szCs w:val="20"/>
        </w:rPr>
      </w:pPr>
    </w:p>
    <w:p w14:paraId="06960CE3" w14:textId="56CF69A3" w:rsidR="00957DD6" w:rsidRPr="00957DD6" w:rsidRDefault="00957DD6" w:rsidP="00910AB9">
      <w:pPr>
        <w:spacing w:after="0"/>
        <w:rPr>
          <w:sz w:val="20"/>
          <w:szCs w:val="20"/>
        </w:rPr>
      </w:pPr>
      <w:r w:rsidRPr="00DD5F2D">
        <w:rPr>
          <w:sz w:val="20"/>
          <w:szCs w:val="20"/>
        </w:rPr>
        <w:t xml:space="preserve">Through our </w:t>
      </w:r>
      <w:r w:rsidR="004F3C0E" w:rsidRPr="00DD5F2D">
        <w:rPr>
          <w:sz w:val="20"/>
          <w:szCs w:val="20"/>
        </w:rPr>
        <w:t>d</w:t>
      </w:r>
      <w:r w:rsidRPr="00DD5F2D">
        <w:rPr>
          <w:sz w:val="20"/>
          <w:szCs w:val="20"/>
        </w:rPr>
        <w:t>o now, targeted questioning</w:t>
      </w:r>
      <w:r w:rsidR="004F3C0E" w:rsidRPr="00DD5F2D">
        <w:rPr>
          <w:sz w:val="20"/>
          <w:szCs w:val="20"/>
        </w:rPr>
        <w:t>, in-class activities</w:t>
      </w:r>
      <w:r w:rsidRPr="00DD5F2D">
        <w:rPr>
          <w:sz w:val="20"/>
          <w:szCs w:val="20"/>
        </w:rPr>
        <w:t xml:space="preserve"> and review questions students will be </w:t>
      </w:r>
      <w:r w:rsidR="004F3C0E" w:rsidRPr="00DD5F2D">
        <w:rPr>
          <w:sz w:val="20"/>
          <w:szCs w:val="20"/>
        </w:rPr>
        <w:t xml:space="preserve">actively engaged in their learning to reiterate, recite and recall curriculum knowledge. The </w:t>
      </w:r>
      <w:r w:rsidR="00413D1C" w:rsidRPr="00DD5F2D">
        <w:rPr>
          <w:sz w:val="20"/>
          <w:szCs w:val="20"/>
        </w:rPr>
        <w:t>fast-changing</w:t>
      </w:r>
      <w:r w:rsidR="004F3C0E" w:rsidRPr="00DD5F2D">
        <w:rPr>
          <w:sz w:val="20"/>
          <w:szCs w:val="20"/>
        </w:rPr>
        <w:t xml:space="preserve"> landscape</w:t>
      </w:r>
      <w:r w:rsidR="004F3C0E">
        <w:rPr>
          <w:sz w:val="20"/>
          <w:szCs w:val="20"/>
        </w:rPr>
        <w:t xml:space="preserve"> means that our curriculum is ever-evolving and developing to keep up with software, new technologies, emerging threats and evolving career paths.</w:t>
      </w:r>
    </w:p>
    <w:p w14:paraId="6BB6E259" w14:textId="62166B4A" w:rsidR="00D43E5A" w:rsidRDefault="00D43E5A" w:rsidP="00910AB9">
      <w:pPr>
        <w:spacing w:after="0"/>
        <w:rPr>
          <w:b/>
          <w:bCs/>
          <w:sz w:val="24"/>
          <w:szCs w:val="24"/>
        </w:rPr>
      </w:pPr>
    </w:p>
    <w:p w14:paraId="111ED293" w14:textId="65F30437" w:rsidR="00D43E5A" w:rsidRDefault="00D43E5A" w:rsidP="00055970">
      <w:pPr>
        <w:pBdr>
          <w:bottom w:val="single" w:sz="4" w:space="1" w:color="auto"/>
        </w:pBdr>
        <w:spacing w:after="0"/>
        <w:rPr>
          <w:b/>
          <w:bCs/>
          <w:sz w:val="24"/>
          <w:szCs w:val="24"/>
        </w:rPr>
      </w:pPr>
      <w:r>
        <w:rPr>
          <w:b/>
          <w:bCs/>
          <w:sz w:val="24"/>
          <w:szCs w:val="24"/>
        </w:rPr>
        <w:t>Implementation</w:t>
      </w:r>
    </w:p>
    <w:p w14:paraId="3244B30F" w14:textId="77777777" w:rsidR="00055970" w:rsidRDefault="00055970" w:rsidP="00910AB9">
      <w:pPr>
        <w:spacing w:after="0"/>
        <w:rPr>
          <w:b/>
          <w:bCs/>
          <w:sz w:val="24"/>
          <w:szCs w:val="24"/>
        </w:rPr>
      </w:pPr>
    </w:p>
    <w:p w14:paraId="36F5AA2B" w14:textId="4BDB2C70" w:rsidR="00055970" w:rsidRDefault="00055970" w:rsidP="00910AB9">
      <w:pPr>
        <w:spacing w:after="0"/>
        <w:rPr>
          <w:b/>
          <w:bCs/>
          <w:sz w:val="24"/>
          <w:szCs w:val="24"/>
        </w:rPr>
      </w:pPr>
      <w:r>
        <w:rPr>
          <w:b/>
          <w:bCs/>
          <w:sz w:val="24"/>
          <w:szCs w:val="24"/>
        </w:rPr>
        <w:t>Curriculum Map</w:t>
      </w:r>
    </w:p>
    <w:tbl>
      <w:tblPr>
        <w:tblStyle w:val="TableGrid"/>
        <w:tblW w:w="0" w:type="auto"/>
        <w:tblLook w:val="04A0" w:firstRow="1" w:lastRow="0" w:firstColumn="1" w:lastColumn="0" w:noHBand="0" w:noVBand="1"/>
      </w:tblPr>
      <w:tblGrid>
        <w:gridCol w:w="988"/>
        <w:gridCol w:w="4252"/>
        <w:gridCol w:w="5216"/>
      </w:tblGrid>
      <w:tr w:rsidR="00662A4F" w:rsidRPr="004F3C0E" w14:paraId="3C6B14CD" w14:textId="77777777" w:rsidTr="00662A4F">
        <w:tc>
          <w:tcPr>
            <w:tcW w:w="10456" w:type="dxa"/>
            <w:gridSpan w:val="3"/>
            <w:shd w:val="clear" w:color="auto" w:fill="000000" w:themeFill="text1"/>
          </w:tcPr>
          <w:p w14:paraId="0C33DB27" w14:textId="34F923E6" w:rsidR="00662A4F" w:rsidRPr="004F3C0E" w:rsidRDefault="00662A4F" w:rsidP="00910AB9">
            <w:pPr>
              <w:rPr>
                <w:b/>
                <w:bCs/>
                <w:sz w:val="20"/>
                <w:szCs w:val="20"/>
              </w:rPr>
            </w:pPr>
            <w:r w:rsidRPr="004F3C0E">
              <w:rPr>
                <w:b/>
                <w:bCs/>
                <w:sz w:val="20"/>
                <w:szCs w:val="20"/>
              </w:rPr>
              <w:t>Year 7</w:t>
            </w:r>
          </w:p>
        </w:tc>
      </w:tr>
      <w:tr w:rsidR="008B2A0B" w:rsidRPr="004F3C0E" w14:paraId="15F39919" w14:textId="77777777" w:rsidTr="004F3C0E">
        <w:tc>
          <w:tcPr>
            <w:tcW w:w="988" w:type="dxa"/>
            <w:shd w:val="clear" w:color="auto" w:fill="D9D9D9" w:themeFill="background1" w:themeFillShade="D9"/>
          </w:tcPr>
          <w:p w14:paraId="3FF6C941" w14:textId="3DA212B6" w:rsidR="008B2A0B" w:rsidRPr="004F3C0E" w:rsidRDefault="008B2A0B" w:rsidP="00910AB9">
            <w:pPr>
              <w:rPr>
                <w:b/>
                <w:bCs/>
                <w:sz w:val="20"/>
                <w:szCs w:val="20"/>
              </w:rPr>
            </w:pPr>
            <w:r w:rsidRPr="004F3C0E">
              <w:rPr>
                <w:b/>
                <w:bCs/>
                <w:sz w:val="20"/>
                <w:szCs w:val="20"/>
              </w:rPr>
              <w:t xml:space="preserve">Term </w:t>
            </w:r>
          </w:p>
        </w:tc>
        <w:tc>
          <w:tcPr>
            <w:tcW w:w="4252" w:type="dxa"/>
            <w:shd w:val="clear" w:color="auto" w:fill="D9D9D9" w:themeFill="background1" w:themeFillShade="D9"/>
          </w:tcPr>
          <w:p w14:paraId="2803BD2F" w14:textId="0C1FEDE9" w:rsidR="008B2A0B" w:rsidRPr="004F3C0E" w:rsidRDefault="008B2A0B" w:rsidP="00910AB9">
            <w:pPr>
              <w:rPr>
                <w:b/>
                <w:bCs/>
                <w:sz w:val="20"/>
                <w:szCs w:val="20"/>
              </w:rPr>
            </w:pPr>
            <w:r w:rsidRPr="004F3C0E">
              <w:rPr>
                <w:b/>
                <w:bCs/>
                <w:sz w:val="20"/>
                <w:szCs w:val="20"/>
              </w:rPr>
              <w:t>Topic</w:t>
            </w:r>
          </w:p>
        </w:tc>
        <w:tc>
          <w:tcPr>
            <w:tcW w:w="5216" w:type="dxa"/>
            <w:shd w:val="clear" w:color="auto" w:fill="D9D9D9" w:themeFill="background1" w:themeFillShade="D9"/>
          </w:tcPr>
          <w:p w14:paraId="327D8F6A" w14:textId="2C17080F" w:rsidR="008B2A0B" w:rsidRPr="004F3C0E" w:rsidRDefault="008B2A0B" w:rsidP="00910AB9">
            <w:pPr>
              <w:rPr>
                <w:b/>
                <w:bCs/>
                <w:sz w:val="20"/>
                <w:szCs w:val="20"/>
              </w:rPr>
            </w:pPr>
            <w:r w:rsidRPr="004F3C0E">
              <w:rPr>
                <w:b/>
                <w:bCs/>
                <w:sz w:val="20"/>
                <w:szCs w:val="20"/>
              </w:rPr>
              <w:t>Overview</w:t>
            </w:r>
          </w:p>
        </w:tc>
      </w:tr>
      <w:tr w:rsidR="008B2A0B" w:rsidRPr="004F3C0E" w14:paraId="63B77DDC" w14:textId="77777777" w:rsidTr="004F3C0E">
        <w:tc>
          <w:tcPr>
            <w:tcW w:w="988" w:type="dxa"/>
          </w:tcPr>
          <w:p w14:paraId="2D6D50C1" w14:textId="0DB494E8" w:rsidR="008B2A0B" w:rsidRPr="004F3C0E" w:rsidRDefault="008B2A0B" w:rsidP="00910AB9">
            <w:pPr>
              <w:rPr>
                <w:sz w:val="20"/>
                <w:szCs w:val="20"/>
              </w:rPr>
            </w:pPr>
            <w:r w:rsidRPr="004F3C0E">
              <w:rPr>
                <w:sz w:val="20"/>
                <w:szCs w:val="20"/>
              </w:rPr>
              <w:t>1</w:t>
            </w:r>
          </w:p>
        </w:tc>
        <w:tc>
          <w:tcPr>
            <w:tcW w:w="4252" w:type="dxa"/>
          </w:tcPr>
          <w:p w14:paraId="3F116FC2" w14:textId="799392A2" w:rsidR="008B2A0B" w:rsidRPr="004F3C0E" w:rsidRDefault="008B2A0B" w:rsidP="00910AB9">
            <w:pPr>
              <w:rPr>
                <w:sz w:val="20"/>
                <w:szCs w:val="20"/>
              </w:rPr>
            </w:pPr>
            <w:r w:rsidRPr="004F3C0E">
              <w:rPr>
                <w:sz w:val="20"/>
                <w:szCs w:val="20"/>
              </w:rPr>
              <w:t>Digital Resilience</w:t>
            </w:r>
          </w:p>
        </w:tc>
        <w:tc>
          <w:tcPr>
            <w:tcW w:w="5216" w:type="dxa"/>
          </w:tcPr>
          <w:p w14:paraId="1AF92970" w14:textId="3DC1E7B8" w:rsidR="008B2A0B" w:rsidRPr="004F3C0E" w:rsidRDefault="00445A4B" w:rsidP="00910AB9">
            <w:pPr>
              <w:rPr>
                <w:sz w:val="20"/>
                <w:szCs w:val="20"/>
              </w:rPr>
            </w:pPr>
            <w:r w:rsidRPr="004F3C0E">
              <w:rPr>
                <w:sz w:val="20"/>
                <w:szCs w:val="20"/>
              </w:rPr>
              <w:t>An introduction to online safety in secondary school empowering students to ask for help when needed and how to help others.</w:t>
            </w:r>
          </w:p>
        </w:tc>
      </w:tr>
      <w:tr w:rsidR="008B2A0B" w:rsidRPr="004F3C0E" w14:paraId="0FE5867D" w14:textId="77777777" w:rsidTr="004F3C0E">
        <w:tc>
          <w:tcPr>
            <w:tcW w:w="988" w:type="dxa"/>
          </w:tcPr>
          <w:p w14:paraId="7FEF68D6" w14:textId="73651AC9" w:rsidR="008B2A0B" w:rsidRPr="004F3C0E" w:rsidRDefault="008B2A0B" w:rsidP="00910AB9">
            <w:pPr>
              <w:rPr>
                <w:sz w:val="20"/>
                <w:szCs w:val="20"/>
              </w:rPr>
            </w:pPr>
            <w:r w:rsidRPr="004F3C0E">
              <w:rPr>
                <w:sz w:val="20"/>
                <w:szCs w:val="20"/>
              </w:rPr>
              <w:t>2</w:t>
            </w:r>
          </w:p>
        </w:tc>
        <w:tc>
          <w:tcPr>
            <w:tcW w:w="4252" w:type="dxa"/>
          </w:tcPr>
          <w:p w14:paraId="1E95DD78" w14:textId="0C95CA3E" w:rsidR="008B2A0B" w:rsidRPr="004F3C0E" w:rsidRDefault="008B2A0B" w:rsidP="00910AB9">
            <w:pPr>
              <w:rPr>
                <w:sz w:val="20"/>
                <w:szCs w:val="20"/>
              </w:rPr>
            </w:pPr>
            <w:r w:rsidRPr="004F3C0E">
              <w:rPr>
                <w:sz w:val="20"/>
                <w:szCs w:val="20"/>
              </w:rPr>
              <w:t>Branching Stories</w:t>
            </w:r>
          </w:p>
        </w:tc>
        <w:tc>
          <w:tcPr>
            <w:tcW w:w="5216" w:type="dxa"/>
          </w:tcPr>
          <w:p w14:paraId="5E1FD8A0" w14:textId="2E59A53D" w:rsidR="008B2A0B" w:rsidRPr="004F3C0E" w:rsidRDefault="000D2210" w:rsidP="00910AB9">
            <w:pPr>
              <w:rPr>
                <w:sz w:val="20"/>
                <w:szCs w:val="20"/>
              </w:rPr>
            </w:pPr>
            <w:r w:rsidRPr="004F3C0E">
              <w:rPr>
                <w:sz w:val="20"/>
                <w:szCs w:val="20"/>
              </w:rPr>
              <w:t>Using the school network and understanding how to save and open files. Applying our PowerPoint knowledge to a scenario making use of:</w:t>
            </w:r>
          </w:p>
          <w:p w14:paraId="1EAED9B8" w14:textId="08BD4CE1" w:rsidR="000D2210" w:rsidRPr="004F3C0E" w:rsidRDefault="000D2210" w:rsidP="000D2210">
            <w:pPr>
              <w:pStyle w:val="ListParagraph"/>
              <w:numPr>
                <w:ilvl w:val="0"/>
                <w:numId w:val="2"/>
              </w:numPr>
              <w:rPr>
                <w:sz w:val="20"/>
                <w:szCs w:val="20"/>
              </w:rPr>
            </w:pPr>
            <w:r w:rsidRPr="004F3C0E">
              <w:rPr>
                <w:sz w:val="20"/>
                <w:szCs w:val="20"/>
              </w:rPr>
              <w:t>Slide transitions</w:t>
            </w:r>
          </w:p>
          <w:p w14:paraId="58005127" w14:textId="77777777" w:rsidR="000D2210" w:rsidRPr="004F3C0E" w:rsidRDefault="000D2210" w:rsidP="000D2210">
            <w:pPr>
              <w:pStyle w:val="ListParagraph"/>
              <w:numPr>
                <w:ilvl w:val="0"/>
                <w:numId w:val="2"/>
              </w:numPr>
              <w:rPr>
                <w:sz w:val="20"/>
                <w:szCs w:val="20"/>
              </w:rPr>
            </w:pPr>
            <w:r w:rsidRPr="004F3C0E">
              <w:rPr>
                <w:sz w:val="20"/>
                <w:szCs w:val="20"/>
              </w:rPr>
              <w:t>Animations</w:t>
            </w:r>
          </w:p>
          <w:p w14:paraId="61F2D7C7" w14:textId="72B0D368" w:rsidR="000D2210" w:rsidRPr="004F3C0E" w:rsidRDefault="000D2210" w:rsidP="000D2210">
            <w:pPr>
              <w:pStyle w:val="ListParagraph"/>
              <w:numPr>
                <w:ilvl w:val="0"/>
                <w:numId w:val="2"/>
              </w:numPr>
              <w:rPr>
                <w:sz w:val="20"/>
                <w:szCs w:val="20"/>
              </w:rPr>
            </w:pPr>
            <w:r w:rsidRPr="004F3C0E">
              <w:rPr>
                <w:sz w:val="20"/>
                <w:szCs w:val="20"/>
              </w:rPr>
              <w:t>Sounds and GIFs (with knowledge of the Copyright law)</w:t>
            </w:r>
          </w:p>
          <w:p w14:paraId="765E04A8" w14:textId="692A2344" w:rsidR="000D2210" w:rsidRPr="004F3C0E" w:rsidRDefault="000D2210" w:rsidP="000D2210">
            <w:pPr>
              <w:pStyle w:val="ListParagraph"/>
              <w:numPr>
                <w:ilvl w:val="0"/>
                <w:numId w:val="2"/>
              </w:numPr>
              <w:rPr>
                <w:sz w:val="20"/>
                <w:szCs w:val="20"/>
              </w:rPr>
            </w:pPr>
            <w:r w:rsidRPr="004F3C0E">
              <w:rPr>
                <w:sz w:val="20"/>
                <w:szCs w:val="20"/>
              </w:rPr>
              <w:t>Links</w:t>
            </w:r>
            <w:r w:rsidR="00445A4B" w:rsidRPr="004F3C0E">
              <w:rPr>
                <w:sz w:val="20"/>
                <w:szCs w:val="20"/>
              </w:rPr>
              <w:t xml:space="preserve"> (including testing)</w:t>
            </w:r>
          </w:p>
        </w:tc>
      </w:tr>
      <w:tr w:rsidR="008B2A0B" w:rsidRPr="004F3C0E" w14:paraId="700E4BD3" w14:textId="77777777" w:rsidTr="004F3C0E">
        <w:tc>
          <w:tcPr>
            <w:tcW w:w="988" w:type="dxa"/>
          </w:tcPr>
          <w:p w14:paraId="51C1764A" w14:textId="6F7FC38D" w:rsidR="008B2A0B" w:rsidRPr="004F3C0E" w:rsidRDefault="008B2A0B" w:rsidP="00910AB9">
            <w:pPr>
              <w:rPr>
                <w:sz w:val="20"/>
                <w:szCs w:val="20"/>
              </w:rPr>
            </w:pPr>
            <w:r w:rsidRPr="004F3C0E">
              <w:rPr>
                <w:sz w:val="20"/>
                <w:szCs w:val="20"/>
              </w:rPr>
              <w:t>3</w:t>
            </w:r>
          </w:p>
        </w:tc>
        <w:tc>
          <w:tcPr>
            <w:tcW w:w="4252" w:type="dxa"/>
          </w:tcPr>
          <w:p w14:paraId="05E3E2CE" w14:textId="09F2B721" w:rsidR="008B2A0B" w:rsidRPr="004F3C0E" w:rsidRDefault="008B2A0B" w:rsidP="00910AB9">
            <w:pPr>
              <w:rPr>
                <w:sz w:val="20"/>
                <w:szCs w:val="20"/>
              </w:rPr>
            </w:pPr>
            <w:r w:rsidRPr="004F3C0E">
              <w:rPr>
                <w:sz w:val="20"/>
                <w:szCs w:val="20"/>
              </w:rPr>
              <w:t>Spreadsheets</w:t>
            </w:r>
          </w:p>
        </w:tc>
        <w:tc>
          <w:tcPr>
            <w:tcW w:w="5216" w:type="dxa"/>
          </w:tcPr>
          <w:p w14:paraId="0549EDE5" w14:textId="77777777" w:rsidR="008B2A0B" w:rsidRPr="004F3C0E" w:rsidRDefault="00AC5A85" w:rsidP="00910AB9">
            <w:pPr>
              <w:rPr>
                <w:sz w:val="20"/>
                <w:szCs w:val="20"/>
              </w:rPr>
            </w:pPr>
            <w:r w:rsidRPr="004F3C0E">
              <w:rPr>
                <w:sz w:val="20"/>
                <w:szCs w:val="20"/>
              </w:rPr>
              <w:t>Exploring the key features of spreadsheets such as:</w:t>
            </w:r>
          </w:p>
          <w:p w14:paraId="02D254EE" w14:textId="77777777" w:rsidR="00AC5A85" w:rsidRPr="004F3C0E" w:rsidRDefault="00AC5A85" w:rsidP="00AC5A85">
            <w:pPr>
              <w:pStyle w:val="ListParagraph"/>
              <w:numPr>
                <w:ilvl w:val="0"/>
                <w:numId w:val="1"/>
              </w:numPr>
              <w:rPr>
                <w:sz w:val="20"/>
                <w:szCs w:val="20"/>
              </w:rPr>
            </w:pPr>
            <w:r w:rsidRPr="004F3C0E">
              <w:rPr>
                <w:sz w:val="20"/>
                <w:szCs w:val="20"/>
              </w:rPr>
              <w:t>+ - / *</w:t>
            </w:r>
          </w:p>
          <w:p w14:paraId="5833F011" w14:textId="77777777" w:rsidR="00AC5A85" w:rsidRPr="004F3C0E" w:rsidRDefault="00AC5A85" w:rsidP="00AC5A85">
            <w:pPr>
              <w:pStyle w:val="ListParagraph"/>
              <w:numPr>
                <w:ilvl w:val="0"/>
                <w:numId w:val="1"/>
              </w:numPr>
              <w:rPr>
                <w:sz w:val="20"/>
                <w:szCs w:val="20"/>
              </w:rPr>
            </w:pPr>
            <w:r w:rsidRPr="004F3C0E">
              <w:rPr>
                <w:sz w:val="20"/>
                <w:szCs w:val="20"/>
              </w:rPr>
              <w:t>SUM, COUNTIF, COUNTA, IF</w:t>
            </w:r>
          </w:p>
          <w:p w14:paraId="3A6A416E" w14:textId="77777777" w:rsidR="00AC5A85" w:rsidRPr="004F3C0E" w:rsidRDefault="00AC5A85" w:rsidP="00AC5A85">
            <w:pPr>
              <w:pStyle w:val="ListParagraph"/>
              <w:numPr>
                <w:ilvl w:val="0"/>
                <w:numId w:val="1"/>
              </w:numPr>
              <w:rPr>
                <w:sz w:val="20"/>
                <w:szCs w:val="20"/>
              </w:rPr>
            </w:pPr>
            <w:r w:rsidRPr="004F3C0E">
              <w:rPr>
                <w:sz w:val="20"/>
                <w:szCs w:val="20"/>
              </w:rPr>
              <w:t>Conditional Formatting</w:t>
            </w:r>
          </w:p>
          <w:p w14:paraId="72BF1C84" w14:textId="77777777" w:rsidR="00AC5A85" w:rsidRPr="004F3C0E" w:rsidRDefault="00AC5A85" w:rsidP="00AC5A85">
            <w:pPr>
              <w:pStyle w:val="ListParagraph"/>
              <w:numPr>
                <w:ilvl w:val="0"/>
                <w:numId w:val="1"/>
              </w:numPr>
              <w:rPr>
                <w:sz w:val="20"/>
                <w:szCs w:val="20"/>
              </w:rPr>
            </w:pPr>
            <w:r w:rsidRPr="004F3C0E">
              <w:rPr>
                <w:sz w:val="20"/>
                <w:szCs w:val="20"/>
              </w:rPr>
              <w:t>Data Validation</w:t>
            </w:r>
          </w:p>
          <w:p w14:paraId="1280BE39" w14:textId="051113E6" w:rsidR="00AC5A85" w:rsidRPr="004F3C0E" w:rsidRDefault="00AC5A85" w:rsidP="00AC5A85">
            <w:pPr>
              <w:pStyle w:val="ListParagraph"/>
              <w:numPr>
                <w:ilvl w:val="0"/>
                <w:numId w:val="1"/>
              </w:numPr>
              <w:rPr>
                <w:sz w:val="20"/>
                <w:szCs w:val="20"/>
              </w:rPr>
            </w:pPr>
            <w:r w:rsidRPr="004F3C0E">
              <w:rPr>
                <w:sz w:val="20"/>
                <w:szCs w:val="20"/>
              </w:rPr>
              <w:t>Sorting</w:t>
            </w:r>
          </w:p>
        </w:tc>
      </w:tr>
      <w:tr w:rsidR="008B2A0B" w:rsidRPr="004F3C0E" w14:paraId="2DAF13A6" w14:textId="77777777" w:rsidTr="004F3C0E">
        <w:tc>
          <w:tcPr>
            <w:tcW w:w="988" w:type="dxa"/>
          </w:tcPr>
          <w:p w14:paraId="685AF0A2" w14:textId="3091A33E" w:rsidR="008B2A0B" w:rsidRPr="004F3C0E" w:rsidRDefault="008B2A0B" w:rsidP="00910AB9">
            <w:pPr>
              <w:rPr>
                <w:sz w:val="20"/>
                <w:szCs w:val="20"/>
              </w:rPr>
            </w:pPr>
            <w:r w:rsidRPr="004F3C0E">
              <w:rPr>
                <w:sz w:val="20"/>
                <w:szCs w:val="20"/>
              </w:rPr>
              <w:t>4</w:t>
            </w:r>
          </w:p>
        </w:tc>
        <w:tc>
          <w:tcPr>
            <w:tcW w:w="4252" w:type="dxa"/>
          </w:tcPr>
          <w:p w14:paraId="03CE5B1C" w14:textId="79127A4E" w:rsidR="008B2A0B" w:rsidRPr="004F3C0E" w:rsidRDefault="008B2A0B" w:rsidP="00910AB9">
            <w:pPr>
              <w:rPr>
                <w:sz w:val="20"/>
                <w:szCs w:val="20"/>
              </w:rPr>
            </w:pPr>
            <w:r w:rsidRPr="004F3C0E">
              <w:rPr>
                <w:sz w:val="20"/>
                <w:szCs w:val="20"/>
              </w:rPr>
              <w:t>Scratch</w:t>
            </w:r>
          </w:p>
        </w:tc>
        <w:tc>
          <w:tcPr>
            <w:tcW w:w="5216" w:type="dxa"/>
          </w:tcPr>
          <w:p w14:paraId="1E89F600" w14:textId="26523E29" w:rsidR="008B2A0B" w:rsidRPr="004F3C0E" w:rsidRDefault="00662A4F" w:rsidP="00910AB9">
            <w:pPr>
              <w:rPr>
                <w:sz w:val="20"/>
                <w:szCs w:val="20"/>
              </w:rPr>
            </w:pPr>
            <w:r w:rsidRPr="004F3C0E">
              <w:rPr>
                <w:sz w:val="20"/>
                <w:szCs w:val="20"/>
              </w:rPr>
              <w:t>Exploring key programming fundamentals in a block programming environment.</w:t>
            </w:r>
          </w:p>
        </w:tc>
      </w:tr>
      <w:tr w:rsidR="008B2A0B" w:rsidRPr="004F3C0E" w14:paraId="37DED51C" w14:textId="77777777" w:rsidTr="004F3C0E">
        <w:tc>
          <w:tcPr>
            <w:tcW w:w="988" w:type="dxa"/>
          </w:tcPr>
          <w:p w14:paraId="0C70D675" w14:textId="7AA274BA" w:rsidR="008B2A0B" w:rsidRPr="004F3C0E" w:rsidRDefault="008B2A0B" w:rsidP="00910AB9">
            <w:pPr>
              <w:rPr>
                <w:sz w:val="20"/>
                <w:szCs w:val="20"/>
              </w:rPr>
            </w:pPr>
            <w:r w:rsidRPr="004F3C0E">
              <w:rPr>
                <w:sz w:val="20"/>
                <w:szCs w:val="20"/>
              </w:rPr>
              <w:t>5</w:t>
            </w:r>
          </w:p>
        </w:tc>
        <w:tc>
          <w:tcPr>
            <w:tcW w:w="4252" w:type="dxa"/>
          </w:tcPr>
          <w:p w14:paraId="5FE00584" w14:textId="5E912611" w:rsidR="008B2A0B" w:rsidRPr="004F3C0E" w:rsidRDefault="008B2A0B" w:rsidP="00910AB9">
            <w:pPr>
              <w:rPr>
                <w:sz w:val="20"/>
                <w:szCs w:val="20"/>
              </w:rPr>
            </w:pPr>
            <w:proofErr w:type="spellStart"/>
            <w:r w:rsidRPr="004F3C0E">
              <w:rPr>
                <w:sz w:val="20"/>
                <w:szCs w:val="20"/>
              </w:rPr>
              <w:t>Microbits</w:t>
            </w:r>
            <w:proofErr w:type="spellEnd"/>
          </w:p>
        </w:tc>
        <w:tc>
          <w:tcPr>
            <w:tcW w:w="5216" w:type="dxa"/>
          </w:tcPr>
          <w:p w14:paraId="30408FF1" w14:textId="75127281" w:rsidR="008B2A0B" w:rsidRPr="004F3C0E" w:rsidRDefault="00D31CEB" w:rsidP="00910AB9">
            <w:pPr>
              <w:rPr>
                <w:sz w:val="20"/>
                <w:szCs w:val="20"/>
              </w:rPr>
            </w:pPr>
            <w:r w:rsidRPr="004F3C0E">
              <w:rPr>
                <w:sz w:val="20"/>
                <w:szCs w:val="20"/>
              </w:rPr>
              <w:t xml:space="preserve">Learning to program a </w:t>
            </w:r>
            <w:r w:rsidR="007756AE" w:rsidRPr="004F3C0E">
              <w:rPr>
                <w:sz w:val="20"/>
                <w:szCs w:val="20"/>
              </w:rPr>
              <w:t xml:space="preserve">physical </w:t>
            </w:r>
            <w:r w:rsidRPr="004F3C0E">
              <w:rPr>
                <w:sz w:val="20"/>
                <w:szCs w:val="20"/>
              </w:rPr>
              <w:t>pocket-sized computer with an LED screen, built-in speaker, microphone and touch sensor.</w:t>
            </w:r>
          </w:p>
        </w:tc>
      </w:tr>
      <w:tr w:rsidR="008B2A0B" w:rsidRPr="004F3C0E" w14:paraId="6B9CA627" w14:textId="77777777" w:rsidTr="004F3C0E">
        <w:tc>
          <w:tcPr>
            <w:tcW w:w="988" w:type="dxa"/>
          </w:tcPr>
          <w:p w14:paraId="028B39FB" w14:textId="739F11C3" w:rsidR="008B2A0B" w:rsidRPr="004F3C0E" w:rsidRDefault="008B2A0B" w:rsidP="00910AB9">
            <w:pPr>
              <w:rPr>
                <w:sz w:val="20"/>
                <w:szCs w:val="20"/>
              </w:rPr>
            </w:pPr>
            <w:r w:rsidRPr="004F3C0E">
              <w:rPr>
                <w:sz w:val="20"/>
                <w:szCs w:val="20"/>
              </w:rPr>
              <w:t>6</w:t>
            </w:r>
          </w:p>
        </w:tc>
        <w:tc>
          <w:tcPr>
            <w:tcW w:w="4252" w:type="dxa"/>
          </w:tcPr>
          <w:p w14:paraId="323C1505" w14:textId="311D3072" w:rsidR="008B2A0B" w:rsidRPr="004F3C0E" w:rsidRDefault="008B2A0B" w:rsidP="00910AB9">
            <w:pPr>
              <w:rPr>
                <w:sz w:val="20"/>
                <w:szCs w:val="20"/>
              </w:rPr>
            </w:pPr>
            <w:r w:rsidRPr="004F3C0E">
              <w:rPr>
                <w:sz w:val="20"/>
                <w:szCs w:val="20"/>
              </w:rPr>
              <w:t>Binary and Logic Gates</w:t>
            </w:r>
          </w:p>
        </w:tc>
        <w:tc>
          <w:tcPr>
            <w:tcW w:w="5216" w:type="dxa"/>
          </w:tcPr>
          <w:p w14:paraId="45FF3B8F" w14:textId="5D9AB536" w:rsidR="008B2A0B" w:rsidRPr="004F3C0E" w:rsidRDefault="00445A4B" w:rsidP="00910AB9">
            <w:pPr>
              <w:rPr>
                <w:sz w:val="20"/>
                <w:szCs w:val="20"/>
              </w:rPr>
            </w:pPr>
            <w:r w:rsidRPr="004F3C0E">
              <w:rPr>
                <w:sz w:val="20"/>
                <w:szCs w:val="20"/>
              </w:rPr>
              <w:t>What is binary and why do computers use it? How do logic gates work and why are they so important in our digital world?</w:t>
            </w:r>
          </w:p>
        </w:tc>
      </w:tr>
      <w:tr w:rsidR="00662A4F" w:rsidRPr="004F3C0E" w14:paraId="7FCA0835" w14:textId="77777777" w:rsidTr="00A70815">
        <w:tc>
          <w:tcPr>
            <w:tcW w:w="10456" w:type="dxa"/>
            <w:gridSpan w:val="3"/>
            <w:shd w:val="clear" w:color="auto" w:fill="000000" w:themeFill="text1"/>
          </w:tcPr>
          <w:p w14:paraId="5AA82616" w14:textId="1AB37EDA" w:rsidR="00662A4F" w:rsidRPr="004F3C0E" w:rsidRDefault="00662A4F" w:rsidP="00A70815">
            <w:pPr>
              <w:rPr>
                <w:b/>
                <w:bCs/>
                <w:sz w:val="20"/>
                <w:szCs w:val="20"/>
              </w:rPr>
            </w:pPr>
            <w:r w:rsidRPr="004F3C0E">
              <w:rPr>
                <w:b/>
                <w:bCs/>
                <w:sz w:val="20"/>
                <w:szCs w:val="20"/>
              </w:rPr>
              <w:t>Year 8</w:t>
            </w:r>
          </w:p>
        </w:tc>
      </w:tr>
      <w:tr w:rsidR="008B2A0B" w:rsidRPr="004F3C0E" w14:paraId="63AAD3A1" w14:textId="77777777" w:rsidTr="004F3C0E">
        <w:tc>
          <w:tcPr>
            <w:tcW w:w="988" w:type="dxa"/>
            <w:shd w:val="clear" w:color="auto" w:fill="D9D9D9" w:themeFill="background1" w:themeFillShade="D9"/>
          </w:tcPr>
          <w:p w14:paraId="4A517D0D" w14:textId="77777777" w:rsidR="008B2A0B" w:rsidRPr="004F3C0E" w:rsidRDefault="008B2A0B" w:rsidP="00A70815">
            <w:pPr>
              <w:rPr>
                <w:b/>
                <w:bCs/>
                <w:sz w:val="20"/>
                <w:szCs w:val="20"/>
              </w:rPr>
            </w:pPr>
            <w:r w:rsidRPr="004F3C0E">
              <w:rPr>
                <w:b/>
                <w:bCs/>
                <w:sz w:val="20"/>
                <w:szCs w:val="20"/>
              </w:rPr>
              <w:t xml:space="preserve">Term </w:t>
            </w:r>
          </w:p>
        </w:tc>
        <w:tc>
          <w:tcPr>
            <w:tcW w:w="4252" w:type="dxa"/>
            <w:shd w:val="clear" w:color="auto" w:fill="D9D9D9" w:themeFill="background1" w:themeFillShade="D9"/>
          </w:tcPr>
          <w:p w14:paraId="3337400E" w14:textId="77777777" w:rsidR="008B2A0B" w:rsidRPr="004F3C0E" w:rsidRDefault="008B2A0B" w:rsidP="00A70815">
            <w:pPr>
              <w:rPr>
                <w:b/>
                <w:bCs/>
                <w:sz w:val="20"/>
                <w:szCs w:val="20"/>
              </w:rPr>
            </w:pPr>
            <w:r w:rsidRPr="004F3C0E">
              <w:rPr>
                <w:b/>
                <w:bCs/>
                <w:sz w:val="20"/>
                <w:szCs w:val="20"/>
              </w:rPr>
              <w:t>Topic</w:t>
            </w:r>
          </w:p>
        </w:tc>
        <w:tc>
          <w:tcPr>
            <w:tcW w:w="5216" w:type="dxa"/>
            <w:shd w:val="clear" w:color="auto" w:fill="D9D9D9" w:themeFill="background1" w:themeFillShade="D9"/>
          </w:tcPr>
          <w:p w14:paraId="69A114E0" w14:textId="77777777" w:rsidR="008B2A0B" w:rsidRPr="004F3C0E" w:rsidRDefault="008B2A0B" w:rsidP="00A70815">
            <w:pPr>
              <w:rPr>
                <w:b/>
                <w:bCs/>
                <w:sz w:val="20"/>
                <w:szCs w:val="20"/>
              </w:rPr>
            </w:pPr>
            <w:r w:rsidRPr="004F3C0E">
              <w:rPr>
                <w:b/>
                <w:bCs/>
                <w:sz w:val="20"/>
                <w:szCs w:val="20"/>
              </w:rPr>
              <w:t>Overview</w:t>
            </w:r>
          </w:p>
        </w:tc>
      </w:tr>
      <w:tr w:rsidR="008B2A0B" w:rsidRPr="004F3C0E" w14:paraId="6AE558EE" w14:textId="77777777" w:rsidTr="004F3C0E">
        <w:tc>
          <w:tcPr>
            <w:tcW w:w="988" w:type="dxa"/>
          </w:tcPr>
          <w:p w14:paraId="2B85A3CD" w14:textId="77777777" w:rsidR="008B2A0B" w:rsidRPr="004F3C0E" w:rsidRDefault="008B2A0B" w:rsidP="00A70815">
            <w:pPr>
              <w:rPr>
                <w:sz w:val="20"/>
                <w:szCs w:val="20"/>
              </w:rPr>
            </w:pPr>
            <w:r w:rsidRPr="004F3C0E">
              <w:rPr>
                <w:sz w:val="20"/>
                <w:szCs w:val="20"/>
              </w:rPr>
              <w:t>1</w:t>
            </w:r>
          </w:p>
        </w:tc>
        <w:tc>
          <w:tcPr>
            <w:tcW w:w="4252" w:type="dxa"/>
          </w:tcPr>
          <w:p w14:paraId="40E9C0EC" w14:textId="2784F9BB" w:rsidR="008B2A0B" w:rsidRPr="004F3C0E" w:rsidRDefault="008B2A0B" w:rsidP="00A70815">
            <w:pPr>
              <w:rPr>
                <w:sz w:val="20"/>
                <w:szCs w:val="20"/>
              </w:rPr>
            </w:pPr>
            <w:r w:rsidRPr="004F3C0E">
              <w:rPr>
                <w:sz w:val="20"/>
                <w:szCs w:val="20"/>
              </w:rPr>
              <w:t>Online Safety</w:t>
            </w:r>
          </w:p>
        </w:tc>
        <w:tc>
          <w:tcPr>
            <w:tcW w:w="5216" w:type="dxa"/>
          </w:tcPr>
          <w:p w14:paraId="629AE238" w14:textId="28BFDD20" w:rsidR="008B2A0B" w:rsidRPr="004F3C0E" w:rsidRDefault="00AC5A85" w:rsidP="00A70815">
            <w:pPr>
              <w:rPr>
                <w:sz w:val="20"/>
                <w:szCs w:val="20"/>
              </w:rPr>
            </w:pPr>
            <w:r w:rsidRPr="004F3C0E">
              <w:rPr>
                <w:sz w:val="20"/>
                <w:szCs w:val="20"/>
              </w:rPr>
              <w:t>Building knowledge on how to stay safe online and using technology.</w:t>
            </w:r>
          </w:p>
        </w:tc>
      </w:tr>
      <w:tr w:rsidR="008B2A0B" w:rsidRPr="004F3C0E" w14:paraId="73B77FA0" w14:textId="77777777" w:rsidTr="004F3C0E">
        <w:tc>
          <w:tcPr>
            <w:tcW w:w="988" w:type="dxa"/>
          </w:tcPr>
          <w:p w14:paraId="7B919373" w14:textId="77777777" w:rsidR="008B2A0B" w:rsidRPr="004F3C0E" w:rsidRDefault="008B2A0B" w:rsidP="00A70815">
            <w:pPr>
              <w:rPr>
                <w:sz w:val="20"/>
                <w:szCs w:val="20"/>
              </w:rPr>
            </w:pPr>
            <w:r w:rsidRPr="004F3C0E">
              <w:rPr>
                <w:sz w:val="20"/>
                <w:szCs w:val="20"/>
              </w:rPr>
              <w:t>2</w:t>
            </w:r>
          </w:p>
        </w:tc>
        <w:tc>
          <w:tcPr>
            <w:tcW w:w="4252" w:type="dxa"/>
          </w:tcPr>
          <w:p w14:paraId="1AD29FAF" w14:textId="75D7B745" w:rsidR="008B2A0B" w:rsidRPr="004F3C0E" w:rsidRDefault="008B2A0B" w:rsidP="00A70815">
            <w:pPr>
              <w:rPr>
                <w:sz w:val="20"/>
                <w:szCs w:val="20"/>
              </w:rPr>
            </w:pPr>
            <w:r w:rsidRPr="004F3C0E">
              <w:rPr>
                <w:sz w:val="20"/>
                <w:szCs w:val="20"/>
              </w:rPr>
              <w:t>Spreadsheets</w:t>
            </w:r>
          </w:p>
        </w:tc>
        <w:tc>
          <w:tcPr>
            <w:tcW w:w="5216" w:type="dxa"/>
          </w:tcPr>
          <w:p w14:paraId="1D44CEA0" w14:textId="3E343D13" w:rsidR="008B2A0B" w:rsidRPr="004F3C0E" w:rsidRDefault="00AC5A85" w:rsidP="00A70815">
            <w:pPr>
              <w:rPr>
                <w:sz w:val="20"/>
                <w:szCs w:val="20"/>
              </w:rPr>
            </w:pPr>
            <w:r w:rsidRPr="004F3C0E">
              <w:rPr>
                <w:sz w:val="20"/>
                <w:szCs w:val="20"/>
              </w:rPr>
              <w:t xml:space="preserve">Continue our learning of Spreadsheets and </w:t>
            </w:r>
            <w:r w:rsidR="00445A4B" w:rsidRPr="004F3C0E">
              <w:rPr>
                <w:sz w:val="20"/>
                <w:szCs w:val="20"/>
              </w:rPr>
              <w:t xml:space="preserve">searching and sorting </w:t>
            </w:r>
            <w:r w:rsidRPr="004F3C0E">
              <w:rPr>
                <w:sz w:val="20"/>
                <w:szCs w:val="20"/>
              </w:rPr>
              <w:t>in large datasets.</w:t>
            </w:r>
          </w:p>
        </w:tc>
      </w:tr>
      <w:tr w:rsidR="008B2A0B" w:rsidRPr="004F3C0E" w14:paraId="2E5388C2" w14:textId="77777777" w:rsidTr="004F3C0E">
        <w:tc>
          <w:tcPr>
            <w:tcW w:w="988" w:type="dxa"/>
          </w:tcPr>
          <w:p w14:paraId="61A82378" w14:textId="77777777" w:rsidR="008B2A0B" w:rsidRPr="004F3C0E" w:rsidRDefault="008B2A0B" w:rsidP="00A70815">
            <w:pPr>
              <w:rPr>
                <w:sz w:val="20"/>
                <w:szCs w:val="20"/>
              </w:rPr>
            </w:pPr>
            <w:r w:rsidRPr="004F3C0E">
              <w:rPr>
                <w:sz w:val="20"/>
                <w:szCs w:val="20"/>
              </w:rPr>
              <w:t>3</w:t>
            </w:r>
          </w:p>
        </w:tc>
        <w:tc>
          <w:tcPr>
            <w:tcW w:w="4252" w:type="dxa"/>
          </w:tcPr>
          <w:p w14:paraId="0A65A6A9" w14:textId="64AF88ED" w:rsidR="008B2A0B" w:rsidRPr="004F3C0E" w:rsidRDefault="008B2A0B" w:rsidP="00A70815">
            <w:pPr>
              <w:rPr>
                <w:sz w:val="20"/>
                <w:szCs w:val="20"/>
              </w:rPr>
            </w:pPr>
            <w:r w:rsidRPr="004F3C0E">
              <w:rPr>
                <w:sz w:val="20"/>
                <w:szCs w:val="20"/>
              </w:rPr>
              <w:t>Introduction to Python</w:t>
            </w:r>
          </w:p>
        </w:tc>
        <w:tc>
          <w:tcPr>
            <w:tcW w:w="5216" w:type="dxa"/>
          </w:tcPr>
          <w:p w14:paraId="78B762BB" w14:textId="72D45F74" w:rsidR="008B2A0B" w:rsidRPr="004F3C0E" w:rsidRDefault="00662A4F" w:rsidP="00A70815">
            <w:pPr>
              <w:rPr>
                <w:sz w:val="20"/>
                <w:szCs w:val="20"/>
              </w:rPr>
            </w:pPr>
            <w:r w:rsidRPr="004F3C0E">
              <w:rPr>
                <w:sz w:val="20"/>
                <w:szCs w:val="20"/>
              </w:rPr>
              <w:t xml:space="preserve">Exploring key programming fundamentals in a </w:t>
            </w:r>
            <w:r w:rsidR="00AC5A85" w:rsidRPr="004F3C0E">
              <w:rPr>
                <w:sz w:val="20"/>
                <w:szCs w:val="20"/>
              </w:rPr>
              <w:t>high-level</w:t>
            </w:r>
            <w:r w:rsidRPr="004F3C0E">
              <w:rPr>
                <w:sz w:val="20"/>
                <w:szCs w:val="20"/>
              </w:rPr>
              <w:t xml:space="preserve"> programming environment.</w:t>
            </w:r>
          </w:p>
        </w:tc>
      </w:tr>
      <w:tr w:rsidR="008B2A0B" w:rsidRPr="004F3C0E" w14:paraId="652DF559" w14:textId="77777777" w:rsidTr="004F3C0E">
        <w:tc>
          <w:tcPr>
            <w:tcW w:w="988" w:type="dxa"/>
          </w:tcPr>
          <w:p w14:paraId="55B258CF" w14:textId="77777777" w:rsidR="008B2A0B" w:rsidRPr="004F3C0E" w:rsidRDefault="008B2A0B" w:rsidP="00A70815">
            <w:pPr>
              <w:rPr>
                <w:sz w:val="20"/>
                <w:szCs w:val="20"/>
              </w:rPr>
            </w:pPr>
            <w:r w:rsidRPr="004F3C0E">
              <w:rPr>
                <w:sz w:val="20"/>
                <w:szCs w:val="20"/>
              </w:rPr>
              <w:lastRenderedPageBreak/>
              <w:t>4</w:t>
            </w:r>
          </w:p>
        </w:tc>
        <w:tc>
          <w:tcPr>
            <w:tcW w:w="4252" w:type="dxa"/>
          </w:tcPr>
          <w:p w14:paraId="3605F157" w14:textId="1D60CF1C" w:rsidR="008B2A0B" w:rsidRPr="004F3C0E" w:rsidRDefault="008B2A0B" w:rsidP="00A70815">
            <w:pPr>
              <w:rPr>
                <w:sz w:val="20"/>
                <w:szCs w:val="20"/>
              </w:rPr>
            </w:pPr>
            <w:r w:rsidRPr="004F3C0E">
              <w:rPr>
                <w:sz w:val="20"/>
                <w:szCs w:val="20"/>
              </w:rPr>
              <w:t>Website Development</w:t>
            </w:r>
          </w:p>
        </w:tc>
        <w:tc>
          <w:tcPr>
            <w:tcW w:w="5216" w:type="dxa"/>
          </w:tcPr>
          <w:p w14:paraId="1D085EEA" w14:textId="14E14A19" w:rsidR="008B2A0B" w:rsidRPr="004F3C0E" w:rsidRDefault="00445A4B" w:rsidP="00A70815">
            <w:pPr>
              <w:rPr>
                <w:sz w:val="20"/>
                <w:szCs w:val="20"/>
              </w:rPr>
            </w:pPr>
            <w:r w:rsidRPr="004F3C0E">
              <w:rPr>
                <w:sz w:val="20"/>
                <w:szCs w:val="20"/>
              </w:rPr>
              <w:t>Learning the language behind websites. How are websites designed and produced.</w:t>
            </w:r>
          </w:p>
        </w:tc>
      </w:tr>
      <w:tr w:rsidR="008B2A0B" w:rsidRPr="004F3C0E" w14:paraId="22C29E71" w14:textId="77777777" w:rsidTr="004F3C0E">
        <w:tc>
          <w:tcPr>
            <w:tcW w:w="988" w:type="dxa"/>
          </w:tcPr>
          <w:p w14:paraId="2F2A35F8" w14:textId="77777777" w:rsidR="008B2A0B" w:rsidRPr="004F3C0E" w:rsidRDefault="008B2A0B" w:rsidP="00A70815">
            <w:pPr>
              <w:rPr>
                <w:sz w:val="20"/>
                <w:szCs w:val="20"/>
              </w:rPr>
            </w:pPr>
            <w:r w:rsidRPr="004F3C0E">
              <w:rPr>
                <w:sz w:val="20"/>
                <w:szCs w:val="20"/>
              </w:rPr>
              <w:t>5</w:t>
            </w:r>
          </w:p>
        </w:tc>
        <w:tc>
          <w:tcPr>
            <w:tcW w:w="4252" w:type="dxa"/>
          </w:tcPr>
          <w:p w14:paraId="01652E62" w14:textId="20DECBC6" w:rsidR="008B2A0B" w:rsidRPr="004F3C0E" w:rsidRDefault="008B2A0B" w:rsidP="00A70815">
            <w:pPr>
              <w:rPr>
                <w:sz w:val="20"/>
                <w:szCs w:val="20"/>
              </w:rPr>
            </w:pPr>
            <w:r w:rsidRPr="004F3C0E">
              <w:rPr>
                <w:sz w:val="20"/>
                <w:szCs w:val="20"/>
              </w:rPr>
              <w:t>Mobile App Development</w:t>
            </w:r>
          </w:p>
        </w:tc>
        <w:tc>
          <w:tcPr>
            <w:tcW w:w="5216" w:type="dxa"/>
          </w:tcPr>
          <w:p w14:paraId="21B11D6D" w14:textId="6A572698" w:rsidR="008B2A0B" w:rsidRPr="004F3C0E" w:rsidRDefault="00445A4B" w:rsidP="00A70815">
            <w:pPr>
              <w:rPr>
                <w:sz w:val="20"/>
                <w:szCs w:val="20"/>
              </w:rPr>
            </w:pPr>
            <w:r w:rsidRPr="004F3C0E">
              <w:rPr>
                <w:sz w:val="20"/>
                <w:szCs w:val="20"/>
              </w:rPr>
              <w:t xml:space="preserve">Returning to a </w:t>
            </w:r>
            <w:r w:rsidR="00D31CEB" w:rsidRPr="004F3C0E">
              <w:rPr>
                <w:sz w:val="20"/>
                <w:szCs w:val="20"/>
              </w:rPr>
              <w:t>block-based</w:t>
            </w:r>
            <w:r w:rsidRPr="004F3C0E">
              <w:rPr>
                <w:sz w:val="20"/>
                <w:szCs w:val="20"/>
              </w:rPr>
              <w:t xml:space="preserve"> programming environment to explore the creation of </w:t>
            </w:r>
            <w:proofErr w:type="gramStart"/>
            <w:r w:rsidRPr="004F3C0E">
              <w:rPr>
                <w:sz w:val="20"/>
                <w:szCs w:val="20"/>
              </w:rPr>
              <w:t>an</w:t>
            </w:r>
            <w:proofErr w:type="gramEnd"/>
            <w:r w:rsidRPr="004F3C0E">
              <w:rPr>
                <w:sz w:val="20"/>
                <w:szCs w:val="20"/>
              </w:rPr>
              <w:t xml:space="preserve"> mobile phone app.</w:t>
            </w:r>
          </w:p>
        </w:tc>
      </w:tr>
      <w:tr w:rsidR="008B2A0B" w:rsidRPr="004F3C0E" w14:paraId="5DC01C41" w14:textId="77777777" w:rsidTr="004F3C0E">
        <w:tc>
          <w:tcPr>
            <w:tcW w:w="988" w:type="dxa"/>
          </w:tcPr>
          <w:p w14:paraId="1F450ABD" w14:textId="77777777" w:rsidR="008B2A0B" w:rsidRPr="004F3C0E" w:rsidRDefault="008B2A0B" w:rsidP="00A70815">
            <w:pPr>
              <w:rPr>
                <w:sz w:val="20"/>
                <w:szCs w:val="20"/>
              </w:rPr>
            </w:pPr>
            <w:r w:rsidRPr="004F3C0E">
              <w:rPr>
                <w:sz w:val="20"/>
                <w:szCs w:val="20"/>
              </w:rPr>
              <w:t>6</w:t>
            </w:r>
          </w:p>
        </w:tc>
        <w:tc>
          <w:tcPr>
            <w:tcW w:w="4252" w:type="dxa"/>
          </w:tcPr>
          <w:p w14:paraId="36B9C0E7" w14:textId="16902569" w:rsidR="008B2A0B" w:rsidRPr="004F3C0E" w:rsidRDefault="00D31CEB" w:rsidP="00A70815">
            <w:pPr>
              <w:rPr>
                <w:sz w:val="20"/>
                <w:szCs w:val="20"/>
              </w:rPr>
            </w:pPr>
            <w:r w:rsidRPr="004F3C0E">
              <w:rPr>
                <w:sz w:val="20"/>
                <w:szCs w:val="20"/>
              </w:rPr>
              <w:t xml:space="preserve">Inside a </w:t>
            </w:r>
            <w:proofErr w:type="gramStart"/>
            <w:r w:rsidRPr="004F3C0E">
              <w:rPr>
                <w:sz w:val="20"/>
                <w:szCs w:val="20"/>
              </w:rPr>
              <w:t>Computer</w:t>
            </w:r>
            <w:proofErr w:type="gramEnd"/>
          </w:p>
        </w:tc>
        <w:tc>
          <w:tcPr>
            <w:tcW w:w="5216" w:type="dxa"/>
          </w:tcPr>
          <w:p w14:paraId="0F2A1DA6" w14:textId="7779BF1A" w:rsidR="008B2A0B" w:rsidRPr="004F3C0E" w:rsidRDefault="00521A19" w:rsidP="00A70815">
            <w:pPr>
              <w:rPr>
                <w:sz w:val="20"/>
                <w:szCs w:val="20"/>
              </w:rPr>
            </w:pPr>
            <w:r w:rsidRPr="004F3C0E">
              <w:rPr>
                <w:sz w:val="20"/>
                <w:szCs w:val="20"/>
              </w:rPr>
              <w:t>Learn about the different hardware in the computer. What does it do and how is it involved in the running of our applications.</w:t>
            </w:r>
          </w:p>
        </w:tc>
      </w:tr>
      <w:tr w:rsidR="00662A4F" w:rsidRPr="004F3C0E" w14:paraId="39146C0D" w14:textId="77777777" w:rsidTr="00A70815">
        <w:tc>
          <w:tcPr>
            <w:tcW w:w="10456" w:type="dxa"/>
            <w:gridSpan w:val="3"/>
            <w:shd w:val="clear" w:color="auto" w:fill="000000" w:themeFill="text1"/>
          </w:tcPr>
          <w:p w14:paraId="3638B8C0" w14:textId="197E3A46" w:rsidR="00662A4F" w:rsidRPr="004F3C0E" w:rsidRDefault="00662A4F" w:rsidP="00A70815">
            <w:pPr>
              <w:rPr>
                <w:b/>
                <w:bCs/>
                <w:sz w:val="20"/>
                <w:szCs w:val="20"/>
              </w:rPr>
            </w:pPr>
            <w:r w:rsidRPr="004F3C0E">
              <w:rPr>
                <w:b/>
                <w:bCs/>
                <w:sz w:val="20"/>
                <w:szCs w:val="20"/>
              </w:rPr>
              <w:t>Year 9</w:t>
            </w:r>
          </w:p>
        </w:tc>
      </w:tr>
      <w:tr w:rsidR="008B2A0B" w:rsidRPr="004F3C0E" w14:paraId="62F2EB85" w14:textId="77777777" w:rsidTr="004F3C0E">
        <w:tc>
          <w:tcPr>
            <w:tcW w:w="988" w:type="dxa"/>
            <w:shd w:val="clear" w:color="auto" w:fill="D9D9D9" w:themeFill="background1" w:themeFillShade="D9"/>
          </w:tcPr>
          <w:p w14:paraId="57B3FEB1" w14:textId="77777777" w:rsidR="008B2A0B" w:rsidRPr="004F3C0E" w:rsidRDefault="008B2A0B" w:rsidP="00A70815">
            <w:pPr>
              <w:rPr>
                <w:b/>
                <w:bCs/>
                <w:sz w:val="20"/>
                <w:szCs w:val="20"/>
              </w:rPr>
            </w:pPr>
            <w:r w:rsidRPr="004F3C0E">
              <w:rPr>
                <w:b/>
                <w:bCs/>
                <w:sz w:val="20"/>
                <w:szCs w:val="20"/>
              </w:rPr>
              <w:t xml:space="preserve">Term </w:t>
            </w:r>
          </w:p>
        </w:tc>
        <w:tc>
          <w:tcPr>
            <w:tcW w:w="4252" w:type="dxa"/>
            <w:shd w:val="clear" w:color="auto" w:fill="D9D9D9" w:themeFill="background1" w:themeFillShade="D9"/>
          </w:tcPr>
          <w:p w14:paraId="2F3EB653" w14:textId="77777777" w:rsidR="008B2A0B" w:rsidRPr="004F3C0E" w:rsidRDefault="008B2A0B" w:rsidP="00A70815">
            <w:pPr>
              <w:rPr>
                <w:b/>
                <w:bCs/>
                <w:sz w:val="20"/>
                <w:szCs w:val="20"/>
              </w:rPr>
            </w:pPr>
            <w:r w:rsidRPr="004F3C0E">
              <w:rPr>
                <w:b/>
                <w:bCs/>
                <w:sz w:val="20"/>
                <w:szCs w:val="20"/>
              </w:rPr>
              <w:t>Topic</w:t>
            </w:r>
          </w:p>
        </w:tc>
        <w:tc>
          <w:tcPr>
            <w:tcW w:w="5216" w:type="dxa"/>
            <w:shd w:val="clear" w:color="auto" w:fill="D9D9D9" w:themeFill="background1" w:themeFillShade="D9"/>
          </w:tcPr>
          <w:p w14:paraId="13E568D2" w14:textId="77777777" w:rsidR="008B2A0B" w:rsidRPr="004F3C0E" w:rsidRDefault="008B2A0B" w:rsidP="00A70815">
            <w:pPr>
              <w:rPr>
                <w:b/>
                <w:bCs/>
                <w:sz w:val="20"/>
                <w:szCs w:val="20"/>
              </w:rPr>
            </w:pPr>
            <w:r w:rsidRPr="004F3C0E">
              <w:rPr>
                <w:b/>
                <w:bCs/>
                <w:sz w:val="20"/>
                <w:szCs w:val="20"/>
              </w:rPr>
              <w:t>Overview</w:t>
            </w:r>
          </w:p>
        </w:tc>
      </w:tr>
      <w:tr w:rsidR="008B2A0B" w:rsidRPr="004F3C0E" w14:paraId="0A24A321" w14:textId="77777777" w:rsidTr="004F3C0E">
        <w:tc>
          <w:tcPr>
            <w:tcW w:w="988" w:type="dxa"/>
          </w:tcPr>
          <w:p w14:paraId="1C42461A" w14:textId="77777777" w:rsidR="008B2A0B" w:rsidRPr="004F3C0E" w:rsidRDefault="008B2A0B" w:rsidP="00A70815">
            <w:pPr>
              <w:rPr>
                <w:sz w:val="20"/>
                <w:szCs w:val="20"/>
              </w:rPr>
            </w:pPr>
            <w:r w:rsidRPr="004F3C0E">
              <w:rPr>
                <w:sz w:val="20"/>
                <w:szCs w:val="20"/>
              </w:rPr>
              <w:t>1</w:t>
            </w:r>
          </w:p>
        </w:tc>
        <w:tc>
          <w:tcPr>
            <w:tcW w:w="4252" w:type="dxa"/>
          </w:tcPr>
          <w:p w14:paraId="358825CB" w14:textId="504BBCBE" w:rsidR="008B2A0B" w:rsidRPr="004F3C0E" w:rsidRDefault="008B2A0B" w:rsidP="00A70815">
            <w:pPr>
              <w:rPr>
                <w:sz w:val="20"/>
                <w:szCs w:val="20"/>
              </w:rPr>
            </w:pPr>
            <w:r w:rsidRPr="004F3C0E">
              <w:rPr>
                <w:sz w:val="20"/>
                <w:szCs w:val="20"/>
              </w:rPr>
              <w:t>Computer Crime</w:t>
            </w:r>
          </w:p>
        </w:tc>
        <w:tc>
          <w:tcPr>
            <w:tcW w:w="5216" w:type="dxa"/>
          </w:tcPr>
          <w:p w14:paraId="431EA820" w14:textId="1333F4BB" w:rsidR="008B2A0B" w:rsidRPr="004F3C0E" w:rsidRDefault="000D2210" w:rsidP="00A70815">
            <w:pPr>
              <w:rPr>
                <w:sz w:val="20"/>
                <w:szCs w:val="20"/>
              </w:rPr>
            </w:pPr>
            <w:r w:rsidRPr="004F3C0E">
              <w:rPr>
                <w:sz w:val="20"/>
                <w:szCs w:val="20"/>
              </w:rPr>
              <w:t xml:space="preserve">Looking at </w:t>
            </w:r>
            <w:r w:rsidR="00D31CEB" w:rsidRPr="004F3C0E">
              <w:rPr>
                <w:sz w:val="20"/>
                <w:szCs w:val="20"/>
              </w:rPr>
              <w:t>laws that surround ICT and Computer Science including the</w:t>
            </w:r>
            <w:r w:rsidRPr="004F3C0E">
              <w:rPr>
                <w:sz w:val="20"/>
                <w:szCs w:val="20"/>
              </w:rPr>
              <w:t xml:space="preserve"> Computer Misuse </w:t>
            </w:r>
            <w:r w:rsidR="00D31CEB" w:rsidRPr="004F3C0E">
              <w:rPr>
                <w:sz w:val="20"/>
                <w:szCs w:val="20"/>
              </w:rPr>
              <w:t>A</w:t>
            </w:r>
            <w:r w:rsidRPr="004F3C0E">
              <w:rPr>
                <w:sz w:val="20"/>
                <w:szCs w:val="20"/>
              </w:rPr>
              <w:t>ct and Data Protection Act.</w:t>
            </w:r>
          </w:p>
        </w:tc>
      </w:tr>
      <w:tr w:rsidR="008B2A0B" w:rsidRPr="004F3C0E" w14:paraId="29BCB4EE" w14:textId="77777777" w:rsidTr="004F3C0E">
        <w:tc>
          <w:tcPr>
            <w:tcW w:w="988" w:type="dxa"/>
          </w:tcPr>
          <w:p w14:paraId="3A92D1C0" w14:textId="77777777" w:rsidR="008B2A0B" w:rsidRPr="004F3C0E" w:rsidRDefault="008B2A0B" w:rsidP="00A70815">
            <w:pPr>
              <w:rPr>
                <w:sz w:val="20"/>
                <w:szCs w:val="20"/>
              </w:rPr>
            </w:pPr>
            <w:r w:rsidRPr="004F3C0E">
              <w:rPr>
                <w:sz w:val="20"/>
                <w:szCs w:val="20"/>
              </w:rPr>
              <w:t>2</w:t>
            </w:r>
          </w:p>
        </w:tc>
        <w:tc>
          <w:tcPr>
            <w:tcW w:w="4252" w:type="dxa"/>
          </w:tcPr>
          <w:p w14:paraId="2D858566" w14:textId="545292C6" w:rsidR="008B2A0B" w:rsidRPr="004F3C0E" w:rsidRDefault="008B2A0B" w:rsidP="00A70815">
            <w:pPr>
              <w:rPr>
                <w:sz w:val="20"/>
                <w:szCs w:val="20"/>
              </w:rPr>
            </w:pPr>
            <w:r w:rsidRPr="004F3C0E">
              <w:rPr>
                <w:sz w:val="20"/>
                <w:szCs w:val="20"/>
              </w:rPr>
              <w:t>Networks</w:t>
            </w:r>
          </w:p>
        </w:tc>
        <w:tc>
          <w:tcPr>
            <w:tcW w:w="5216" w:type="dxa"/>
          </w:tcPr>
          <w:p w14:paraId="765B5AF1" w14:textId="1836097A" w:rsidR="008B2A0B" w:rsidRPr="004F3C0E" w:rsidRDefault="00AC5A85" w:rsidP="00A70815">
            <w:pPr>
              <w:rPr>
                <w:sz w:val="20"/>
                <w:szCs w:val="20"/>
              </w:rPr>
            </w:pPr>
            <w:r w:rsidRPr="004F3C0E">
              <w:rPr>
                <w:sz w:val="20"/>
                <w:szCs w:val="20"/>
              </w:rPr>
              <w:t>What is a network, what components would we find on a network and how does the basics of encryption work?</w:t>
            </w:r>
          </w:p>
        </w:tc>
      </w:tr>
      <w:tr w:rsidR="008B2A0B" w:rsidRPr="004F3C0E" w14:paraId="5A0FB45E" w14:textId="77777777" w:rsidTr="004F3C0E">
        <w:tc>
          <w:tcPr>
            <w:tcW w:w="988" w:type="dxa"/>
          </w:tcPr>
          <w:p w14:paraId="4775DF29" w14:textId="77777777" w:rsidR="008B2A0B" w:rsidRPr="004F3C0E" w:rsidRDefault="008B2A0B" w:rsidP="00A70815">
            <w:pPr>
              <w:rPr>
                <w:sz w:val="20"/>
                <w:szCs w:val="20"/>
              </w:rPr>
            </w:pPr>
            <w:r w:rsidRPr="004F3C0E">
              <w:rPr>
                <w:sz w:val="20"/>
                <w:szCs w:val="20"/>
              </w:rPr>
              <w:t>3</w:t>
            </w:r>
          </w:p>
        </w:tc>
        <w:tc>
          <w:tcPr>
            <w:tcW w:w="4252" w:type="dxa"/>
          </w:tcPr>
          <w:p w14:paraId="0FFEF36D" w14:textId="4CF37834" w:rsidR="008B2A0B" w:rsidRPr="004F3C0E" w:rsidRDefault="008B2A0B" w:rsidP="00A70815">
            <w:pPr>
              <w:rPr>
                <w:sz w:val="20"/>
                <w:szCs w:val="20"/>
              </w:rPr>
            </w:pPr>
            <w:r w:rsidRPr="004F3C0E">
              <w:rPr>
                <w:sz w:val="20"/>
                <w:szCs w:val="20"/>
              </w:rPr>
              <w:t>Blender</w:t>
            </w:r>
          </w:p>
        </w:tc>
        <w:tc>
          <w:tcPr>
            <w:tcW w:w="5216" w:type="dxa"/>
          </w:tcPr>
          <w:p w14:paraId="42CD53AC" w14:textId="122AE294" w:rsidR="008B2A0B" w:rsidRPr="004F3C0E" w:rsidRDefault="000D2210" w:rsidP="00A70815">
            <w:pPr>
              <w:rPr>
                <w:sz w:val="20"/>
                <w:szCs w:val="20"/>
              </w:rPr>
            </w:pPr>
            <w:r w:rsidRPr="004F3C0E">
              <w:rPr>
                <w:sz w:val="20"/>
                <w:szCs w:val="20"/>
              </w:rPr>
              <w:t>Creation of 3D animations</w:t>
            </w:r>
            <w:r w:rsidR="00D31CEB" w:rsidRPr="004F3C0E">
              <w:rPr>
                <w:sz w:val="20"/>
                <w:szCs w:val="20"/>
              </w:rPr>
              <w:t>.</w:t>
            </w:r>
          </w:p>
        </w:tc>
      </w:tr>
      <w:tr w:rsidR="008B2A0B" w:rsidRPr="004F3C0E" w14:paraId="4F53961A" w14:textId="77777777" w:rsidTr="004F3C0E">
        <w:tc>
          <w:tcPr>
            <w:tcW w:w="988" w:type="dxa"/>
          </w:tcPr>
          <w:p w14:paraId="27874D8C" w14:textId="77777777" w:rsidR="008B2A0B" w:rsidRPr="004F3C0E" w:rsidRDefault="008B2A0B" w:rsidP="00A70815">
            <w:pPr>
              <w:rPr>
                <w:sz w:val="20"/>
                <w:szCs w:val="20"/>
              </w:rPr>
            </w:pPr>
            <w:r w:rsidRPr="004F3C0E">
              <w:rPr>
                <w:sz w:val="20"/>
                <w:szCs w:val="20"/>
              </w:rPr>
              <w:t>4</w:t>
            </w:r>
          </w:p>
        </w:tc>
        <w:tc>
          <w:tcPr>
            <w:tcW w:w="4252" w:type="dxa"/>
          </w:tcPr>
          <w:p w14:paraId="0CB6ADB5" w14:textId="6C1655D9" w:rsidR="008B2A0B" w:rsidRPr="004F3C0E" w:rsidRDefault="008B2A0B" w:rsidP="00A70815">
            <w:pPr>
              <w:rPr>
                <w:sz w:val="20"/>
                <w:szCs w:val="20"/>
              </w:rPr>
            </w:pPr>
            <w:r w:rsidRPr="004F3C0E">
              <w:rPr>
                <w:sz w:val="20"/>
                <w:szCs w:val="20"/>
              </w:rPr>
              <w:t>Database</w:t>
            </w:r>
            <w:r w:rsidR="00AC5A85" w:rsidRPr="004F3C0E">
              <w:rPr>
                <w:sz w:val="20"/>
                <w:szCs w:val="20"/>
              </w:rPr>
              <w:t>s</w:t>
            </w:r>
          </w:p>
        </w:tc>
        <w:tc>
          <w:tcPr>
            <w:tcW w:w="5216" w:type="dxa"/>
          </w:tcPr>
          <w:p w14:paraId="5732B4EC" w14:textId="665CECA2" w:rsidR="008B2A0B" w:rsidRPr="004F3C0E" w:rsidRDefault="000D2210" w:rsidP="00A70815">
            <w:pPr>
              <w:rPr>
                <w:sz w:val="20"/>
                <w:szCs w:val="20"/>
              </w:rPr>
            </w:pPr>
            <w:r w:rsidRPr="004F3C0E">
              <w:rPr>
                <w:sz w:val="20"/>
                <w:szCs w:val="20"/>
              </w:rPr>
              <w:t>The creation and use of a relational database.</w:t>
            </w:r>
          </w:p>
        </w:tc>
      </w:tr>
      <w:tr w:rsidR="008B2A0B" w:rsidRPr="004F3C0E" w14:paraId="27310CC6" w14:textId="77777777" w:rsidTr="004F3C0E">
        <w:tc>
          <w:tcPr>
            <w:tcW w:w="988" w:type="dxa"/>
          </w:tcPr>
          <w:p w14:paraId="54B25184" w14:textId="77777777" w:rsidR="008B2A0B" w:rsidRPr="004F3C0E" w:rsidRDefault="008B2A0B" w:rsidP="00A70815">
            <w:pPr>
              <w:rPr>
                <w:sz w:val="20"/>
                <w:szCs w:val="20"/>
              </w:rPr>
            </w:pPr>
            <w:r w:rsidRPr="004F3C0E">
              <w:rPr>
                <w:sz w:val="20"/>
                <w:szCs w:val="20"/>
              </w:rPr>
              <w:t>5</w:t>
            </w:r>
          </w:p>
        </w:tc>
        <w:tc>
          <w:tcPr>
            <w:tcW w:w="4252" w:type="dxa"/>
          </w:tcPr>
          <w:p w14:paraId="57EE0846" w14:textId="20001632" w:rsidR="008B2A0B" w:rsidRPr="004F3C0E" w:rsidRDefault="008B2A0B" w:rsidP="00A70815">
            <w:pPr>
              <w:rPr>
                <w:sz w:val="20"/>
                <w:szCs w:val="20"/>
              </w:rPr>
            </w:pPr>
            <w:r w:rsidRPr="004F3C0E">
              <w:rPr>
                <w:sz w:val="20"/>
                <w:szCs w:val="20"/>
              </w:rPr>
              <w:t>Spreadsheets</w:t>
            </w:r>
          </w:p>
        </w:tc>
        <w:tc>
          <w:tcPr>
            <w:tcW w:w="5216" w:type="dxa"/>
          </w:tcPr>
          <w:p w14:paraId="61C03EAB" w14:textId="297737B2" w:rsidR="008B2A0B" w:rsidRPr="004F3C0E" w:rsidRDefault="00445A4B" w:rsidP="00A70815">
            <w:pPr>
              <w:rPr>
                <w:sz w:val="20"/>
                <w:szCs w:val="20"/>
              </w:rPr>
            </w:pPr>
            <w:r w:rsidRPr="004F3C0E">
              <w:rPr>
                <w:sz w:val="20"/>
                <w:szCs w:val="20"/>
              </w:rPr>
              <w:t xml:space="preserve">Continue our learning of Spreadsheets with the introduction of relative and absolute cell refencing and the use of </w:t>
            </w:r>
            <w:proofErr w:type="spellStart"/>
            <w:r w:rsidRPr="004F3C0E">
              <w:rPr>
                <w:sz w:val="20"/>
                <w:szCs w:val="20"/>
              </w:rPr>
              <w:t>vlookup</w:t>
            </w:r>
            <w:proofErr w:type="spellEnd"/>
            <w:r w:rsidRPr="004F3C0E">
              <w:rPr>
                <w:sz w:val="20"/>
                <w:szCs w:val="20"/>
              </w:rPr>
              <w:t>.</w:t>
            </w:r>
          </w:p>
        </w:tc>
      </w:tr>
      <w:tr w:rsidR="008B2A0B" w:rsidRPr="004F3C0E" w14:paraId="4D811CA2" w14:textId="77777777" w:rsidTr="004F3C0E">
        <w:tc>
          <w:tcPr>
            <w:tcW w:w="988" w:type="dxa"/>
          </w:tcPr>
          <w:p w14:paraId="1FC3DBED" w14:textId="77777777" w:rsidR="008B2A0B" w:rsidRPr="004F3C0E" w:rsidRDefault="008B2A0B" w:rsidP="00A70815">
            <w:pPr>
              <w:rPr>
                <w:sz w:val="20"/>
                <w:szCs w:val="20"/>
              </w:rPr>
            </w:pPr>
            <w:r w:rsidRPr="004F3C0E">
              <w:rPr>
                <w:sz w:val="20"/>
                <w:szCs w:val="20"/>
              </w:rPr>
              <w:t>6</w:t>
            </w:r>
          </w:p>
        </w:tc>
        <w:tc>
          <w:tcPr>
            <w:tcW w:w="4252" w:type="dxa"/>
          </w:tcPr>
          <w:p w14:paraId="37D8DE54" w14:textId="017AEE08" w:rsidR="008B2A0B" w:rsidRPr="004F3C0E" w:rsidRDefault="008B2A0B" w:rsidP="00A70815">
            <w:pPr>
              <w:rPr>
                <w:sz w:val="20"/>
                <w:szCs w:val="20"/>
              </w:rPr>
            </w:pPr>
            <w:r w:rsidRPr="004F3C0E">
              <w:rPr>
                <w:sz w:val="20"/>
                <w:szCs w:val="20"/>
              </w:rPr>
              <w:t>Python</w:t>
            </w:r>
          </w:p>
        </w:tc>
        <w:tc>
          <w:tcPr>
            <w:tcW w:w="5216" w:type="dxa"/>
          </w:tcPr>
          <w:p w14:paraId="15D5FE15" w14:textId="5A2D2D2C" w:rsidR="008B2A0B" w:rsidRPr="004F3C0E" w:rsidRDefault="00D31CEB" w:rsidP="00A70815">
            <w:pPr>
              <w:rPr>
                <w:sz w:val="20"/>
                <w:szCs w:val="20"/>
              </w:rPr>
            </w:pPr>
            <w:r w:rsidRPr="004F3C0E">
              <w:rPr>
                <w:sz w:val="20"/>
                <w:szCs w:val="20"/>
              </w:rPr>
              <w:t>Stretching our Python knowledge with string manipulation, functions and external files.</w:t>
            </w:r>
          </w:p>
        </w:tc>
      </w:tr>
      <w:tr w:rsidR="00662A4F" w:rsidRPr="004F3C0E" w14:paraId="4F3F5035" w14:textId="77777777" w:rsidTr="00A70815">
        <w:tc>
          <w:tcPr>
            <w:tcW w:w="10456" w:type="dxa"/>
            <w:gridSpan w:val="3"/>
            <w:shd w:val="clear" w:color="auto" w:fill="000000" w:themeFill="text1"/>
          </w:tcPr>
          <w:p w14:paraId="5FC62326" w14:textId="4D6E2586" w:rsidR="00662A4F" w:rsidRPr="004F3C0E" w:rsidRDefault="00662A4F" w:rsidP="00A70815">
            <w:pPr>
              <w:rPr>
                <w:b/>
                <w:bCs/>
                <w:sz w:val="20"/>
                <w:szCs w:val="20"/>
              </w:rPr>
            </w:pPr>
            <w:r w:rsidRPr="004F3C0E">
              <w:rPr>
                <w:b/>
                <w:bCs/>
                <w:sz w:val="20"/>
                <w:szCs w:val="20"/>
              </w:rPr>
              <w:t>Year 10</w:t>
            </w:r>
          </w:p>
        </w:tc>
      </w:tr>
      <w:tr w:rsidR="008B2A0B" w:rsidRPr="004F3C0E" w14:paraId="17605717" w14:textId="77777777" w:rsidTr="004F3C0E">
        <w:tc>
          <w:tcPr>
            <w:tcW w:w="988" w:type="dxa"/>
            <w:shd w:val="clear" w:color="auto" w:fill="D9D9D9" w:themeFill="background1" w:themeFillShade="D9"/>
          </w:tcPr>
          <w:p w14:paraId="6A292007" w14:textId="77777777" w:rsidR="008B2A0B" w:rsidRPr="004F3C0E" w:rsidRDefault="008B2A0B" w:rsidP="00A70815">
            <w:pPr>
              <w:rPr>
                <w:b/>
                <w:bCs/>
                <w:sz w:val="20"/>
                <w:szCs w:val="20"/>
              </w:rPr>
            </w:pPr>
            <w:r w:rsidRPr="004F3C0E">
              <w:rPr>
                <w:b/>
                <w:bCs/>
                <w:sz w:val="20"/>
                <w:szCs w:val="20"/>
              </w:rPr>
              <w:t xml:space="preserve">Term </w:t>
            </w:r>
          </w:p>
        </w:tc>
        <w:tc>
          <w:tcPr>
            <w:tcW w:w="4252" w:type="dxa"/>
            <w:shd w:val="clear" w:color="auto" w:fill="D9D9D9" w:themeFill="background1" w:themeFillShade="D9"/>
          </w:tcPr>
          <w:p w14:paraId="46BEA926" w14:textId="77777777" w:rsidR="008B2A0B" w:rsidRPr="004F3C0E" w:rsidRDefault="008B2A0B" w:rsidP="00A70815">
            <w:pPr>
              <w:rPr>
                <w:b/>
                <w:bCs/>
                <w:sz w:val="20"/>
                <w:szCs w:val="20"/>
              </w:rPr>
            </w:pPr>
            <w:r w:rsidRPr="004F3C0E">
              <w:rPr>
                <w:b/>
                <w:bCs/>
                <w:sz w:val="20"/>
                <w:szCs w:val="20"/>
              </w:rPr>
              <w:t>Topic</w:t>
            </w:r>
          </w:p>
        </w:tc>
        <w:tc>
          <w:tcPr>
            <w:tcW w:w="5216" w:type="dxa"/>
            <w:shd w:val="clear" w:color="auto" w:fill="D9D9D9" w:themeFill="background1" w:themeFillShade="D9"/>
          </w:tcPr>
          <w:p w14:paraId="1B6BF345" w14:textId="77777777" w:rsidR="008B2A0B" w:rsidRPr="004F3C0E" w:rsidRDefault="008B2A0B" w:rsidP="00A70815">
            <w:pPr>
              <w:rPr>
                <w:b/>
                <w:bCs/>
                <w:sz w:val="20"/>
                <w:szCs w:val="20"/>
              </w:rPr>
            </w:pPr>
            <w:r w:rsidRPr="004F3C0E">
              <w:rPr>
                <w:b/>
                <w:bCs/>
                <w:sz w:val="20"/>
                <w:szCs w:val="20"/>
              </w:rPr>
              <w:t>Overview</w:t>
            </w:r>
          </w:p>
        </w:tc>
      </w:tr>
      <w:tr w:rsidR="008B2A0B" w:rsidRPr="004F3C0E" w14:paraId="60240F7B" w14:textId="77777777" w:rsidTr="004F3C0E">
        <w:tc>
          <w:tcPr>
            <w:tcW w:w="988" w:type="dxa"/>
          </w:tcPr>
          <w:p w14:paraId="65F9C999" w14:textId="77777777" w:rsidR="008B2A0B" w:rsidRPr="004F3C0E" w:rsidRDefault="008B2A0B" w:rsidP="00A70815">
            <w:pPr>
              <w:rPr>
                <w:sz w:val="20"/>
                <w:szCs w:val="20"/>
              </w:rPr>
            </w:pPr>
            <w:r w:rsidRPr="004F3C0E">
              <w:rPr>
                <w:sz w:val="20"/>
                <w:szCs w:val="20"/>
              </w:rPr>
              <w:t>1</w:t>
            </w:r>
          </w:p>
        </w:tc>
        <w:tc>
          <w:tcPr>
            <w:tcW w:w="4252" w:type="dxa"/>
          </w:tcPr>
          <w:p w14:paraId="389EDBF4" w14:textId="77777777" w:rsidR="008B2A0B" w:rsidRPr="004F3C0E" w:rsidRDefault="008B2A0B" w:rsidP="00A70815">
            <w:pPr>
              <w:rPr>
                <w:sz w:val="20"/>
                <w:szCs w:val="20"/>
              </w:rPr>
            </w:pPr>
            <w:r w:rsidRPr="004F3C0E">
              <w:rPr>
                <w:sz w:val="20"/>
                <w:szCs w:val="20"/>
              </w:rPr>
              <w:t>R050: Topic Area 1 Design Tools</w:t>
            </w:r>
          </w:p>
          <w:p w14:paraId="3AB7CDEC" w14:textId="2DC5E3E5" w:rsidR="008B2A0B" w:rsidRPr="004F3C0E" w:rsidRDefault="008B2A0B" w:rsidP="00A70815">
            <w:pPr>
              <w:rPr>
                <w:sz w:val="20"/>
                <w:szCs w:val="20"/>
              </w:rPr>
            </w:pPr>
            <w:r w:rsidRPr="004F3C0E">
              <w:rPr>
                <w:sz w:val="20"/>
                <w:szCs w:val="20"/>
              </w:rPr>
              <w:t>R060: Spreadsheet skills</w:t>
            </w:r>
          </w:p>
        </w:tc>
        <w:tc>
          <w:tcPr>
            <w:tcW w:w="5216" w:type="dxa"/>
          </w:tcPr>
          <w:p w14:paraId="38639A52" w14:textId="66452E45" w:rsidR="008B2A0B" w:rsidRPr="004F3C0E" w:rsidRDefault="00D31CEB" w:rsidP="00A70815">
            <w:pPr>
              <w:rPr>
                <w:sz w:val="20"/>
                <w:szCs w:val="20"/>
              </w:rPr>
            </w:pPr>
            <w:r w:rsidRPr="004F3C0E">
              <w:rPr>
                <w:sz w:val="20"/>
                <w:szCs w:val="20"/>
              </w:rPr>
              <w:t>Learn about the different design tools of flow charts, mind maps, visualisation diagrams and wireframes. Alongside this building on skills, knowledge and understanding of spreadsheet skills needed for the course.</w:t>
            </w:r>
          </w:p>
        </w:tc>
      </w:tr>
      <w:tr w:rsidR="008B2A0B" w:rsidRPr="004F3C0E" w14:paraId="1F98C209" w14:textId="77777777" w:rsidTr="004F3C0E">
        <w:tc>
          <w:tcPr>
            <w:tcW w:w="988" w:type="dxa"/>
          </w:tcPr>
          <w:p w14:paraId="6272DDC3" w14:textId="77777777" w:rsidR="008B2A0B" w:rsidRPr="004F3C0E" w:rsidRDefault="008B2A0B" w:rsidP="00A70815">
            <w:pPr>
              <w:rPr>
                <w:sz w:val="20"/>
                <w:szCs w:val="20"/>
              </w:rPr>
            </w:pPr>
            <w:r w:rsidRPr="004F3C0E">
              <w:rPr>
                <w:sz w:val="20"/>
                <w:szCs w:val="20"/>
              </w:rPr>
              <w:t>2</w:t>
            </w:r>
          </w:p>
        </w:tc>
        <w:tc>
          <w:tcPr>
            <w:tcW w:w="4252" w:type="dxa"/>
          </w:tcPr>
          <w:p w14:paraId="3F87C5CD" w14:textId="11D9BC22" w:rsidR="008B2A0B" w:rsidRPr="004F3C0E" w:rsidRDefault="008B2A0B" w:rsidP="00A70815">
            <w:pPr>
              <w:rPr>
                <w:sz w:val="20"/>
                <w:szCs w:val="20"/>
              </w:rPr>
            </w:pPr>
            <w:r w:rsidRPr="004F3C0E">
              <w:rPr>
                <w:sz w:val="20"/>
                <w:szCs w:val="20"/>
              </w:rPr>
              <w:t>R050: Topic Area 2 HCI</w:t>
            </w:r>
            <w:r w:rsidR="00662A4F" w:rsidRPr="004F3C0E">
              <w:rPr>
                <w:sz w:val="20"/>
                <w:szCs w:val="20"/>
              </w:rPr>
              <w:t xml:space="preserve"> / Topic Area 3 Validation &amp; Verification</w:t>
            </w:r>
          </w:p>
          <w:p w14:paraId="6BB27A3F" w14:textId="0F3CB832" w:rsidR="008B2A0B" w:rsidRPr="004F3C0E" w:rsidRDefault="008B2A0B" w:rsidP="00A70815">
            <w:pPr>
              <w:rPr>
                <w:sz w:val="20"/>
                <w:szCs w:val="20"/>
              </w:rPr>
            </w:pPr>
            <w:r w:rsidRPr="004F3C0E">
              <w:rPr>
                <w:sz w:val="20"/>
                <w:szCs w:val="20"/>
              </w:rPr>
              <w:t>R060: Spreadsheet skills</w:t>
            </w:r>
          </w:p>
        </w:tc>
        <w:tc>
          <w:tcPr>
            <w:tcW w:w="5216" w:type="dxa"/>
          </w:tcPr>
          <w:p w14:paraId="3908BF1E" w14:textId="6349006D" w:rsidR="008B2A0B" w:rsidRPr="004F3C0E" w:rsidRDefault="00D31CEB" w:rsidP="00A70815">
            <w:pPr>
              <w:rPr>
                <w:sz w:val="20"/>
                <w:szCs w:val="20"/>
              </w:rPr>
            </w:pPr>
            <w:r w:rsidRPr="004F3C0E">
              <w:rPr>
                <w:sz w:val="20"/>
                <w:szCs w:val="20"/>
              </w:rPr>
              <w:t xml:space="preserve">Diving into Human Computer Interface and validation and verification. Applying this knowledge to the creation of Spreadsheets. </w:t>
            </w:r>
          </w:p>
        </w:tc>
      </w:tr>
      <w:tr w:rsidR="00D31CEB" w:rsidRPr="004F3C0E" w14:paraId="1A7549FF" w14:textId="77777777" w:rsidTr="004F3C0E">
        <w:tc>
          <w:tcPr>
            <w:tcW w:w="988" w:type="dxa"/>
          </w:tcPr>
          <w:p w14:paraId="42588878" w14:textId="77777777" w:rsidR="00D31CEB" w:rsidRPr="004F3C0E" w:rsidRDefault="00D31CEB" w:rsidP="00A70815">
            <w:pPr>
              <w:rPr>
                <w:sz w:val="20"/>
                <w:szCs w:val="20"/>
              </w:rPr>
            </w:pPr>
            <w:r w:rsidRPr="004F3C0E">
              <w:rPr>
                <w:sz w:val="20"/>
                <w:szCs w:val="20"/>
              </w:rPr>
              <w:t>3</w:t>
            </w:r>
          </w:p>
        </w:tc>
        <w:tc>
          <w:tcPr>
            <w:tcW w:w="4252" w:type="dxa"/>
          </w:tcPr>
          <w:p w14:paraId="1115ED26" w14:textId="77777777" w:rsidR="00D31CEB" w:rsidRPr="004F3C0E" w:rsidRDefault="00D31CEB" w:rsidP="00A70815">
            <w:pPr>
              <w:rPr>
                <w:sz w:val="20"/>
                <w:szCs w:val="20"/>
              </w:rPr>
            </w:pPr>
            <w:r w:rsidRPr="004F3C0E">
              <w:rPr>
                <w:sz w:val="20"/>
                <w:szCs w:val="20"/>
              </w:rPr>
              <w:t>R060: NEA</w:t>
            </w:r>
          </w:p>
          <w:p w14:paraId="59783C15" w14:textId="4E2C35BA" w:rsidR="00D31CEB" w:rsidRPr="004F3C0E" w:rsidRDefault="00D31CEB" w:rsidP="00A70815">
            <w:pPr>
              <w:rPr>
                <w:sz w:val="20"/>
                <w:szCs w:val="20"/>
              </w:rPr>
            </w:pPr>
          </w:p>
        </w:tc>
        <w:tc>
          <w:tcPr>
            <w:tcW w:w="5216" w:type="dxa"/>
            <w:vMerge w:val="restart"/>
          </w:tcPr>
          <w:p w14:paraId="74A5DF52" w14:textId="0872E433" w:rsidR="00D31CEB" w:rsidRPr="004F3C0E" w:rsidRDefault="00D31CEB" w:rsidP="00A70815">
            <w:pPr>
              <w:rPr>
                <w:sz w:val="20"/>
                <w:szCs w:val="20"/>
              </w:rPr>
            </w:pPr>
            <w:r w:rsidRPr="004F3C0E">
              <w:rPr>
                <w:sz w:val="20"/>
                <w:szCs w:val="20"/>
              </w:rPr>
              <w:t>Working on the first of two NEAs set by the exam board to create a solution to set a task. Using all of your prior knowledge from key stage 3 and terms 1 and 2 of year 10.</w:t>
            </w:r>
          </w:p>
        </w:tc>
      </w:tr>
      <w:tr w:rsidR="00D31CEB" w:rsidRPr="004F3C0E" w14:paraId="54FD0582" w14:textId="77777777" w:rsidTr="004F3C0E">
        <w:tc>
          <w:tcPr>
            <w:tcW w:w="988" w:type="dxa"/>
          </w:tcPr>
          <w:p w14:paraId="20A48332" w14:textId="77777777" w:rsidR="00D31CEB" w:rsidRPr="004F3C0E" w:rsidRDefault="00D31CEB" w:rsidP="00A70815">
            <w:pPr>
              <w:rPr>
                <w:sz w:val="20"/>
                <w:szCs w:val="20"/>
              </w:rPr>
            </w:pPr>
            <w:r w:rsidRPr="004F3C0E">
              <w:rPr>
                <w:sz w:val="20"/>
                <w:szCs w:val="20"/>
              </w:rPr>
              <w:t>4</w:t>
            </w:r>
          </w:p>
        </w:tc>
        <w:tc>
          <w:tcPr>
            <w:tcW w:w="4252" w:type="dxa"/>
          </w:tcPr>
          <w:p w14:paraId="6249DA8C" w14:textId="5BBEDFEC" w:rsidR="00D31CEB" w:rsidRPr="004F3C0E" w:rsidRDefault="00D31CEB" w:rsidP="00A70815">
            <w:pPr>
              <w:rPr>
                <w:sz w:val="20"/>
                <w:szCs w:val="20"/>
              </w:rPr>
            </w:pPr>
            <w:r w:rsidRPr="004F3C0E">
              <w:rPr>
                <w:sz w:val="20"/>
                <w:szCs w:val="20"/>
              </w:rPr>
              <w:t>R060: NEA</w:t>
            </w:r>
          </w:p>
        </w:tc>
        <w:tc>
          <w:tcPr>
            <w:tcW w:w="5216" w:type="dxa"/>
            <w:vMerge/>
          </w:tcPr>
          <w:p w14:paraId="46520E57" w14:textId="77777777" w:rsidR="00D31CEB" w:rsidRPr="004F3C0E" w:rsidRDefault="00D31CEB" w:rsidP="00A70815">
            <w:pPr>
              <w:rPr>
                <w:sz w:val="20"/>
                <w:szCs w:val="20"/>
              </w:rPr>
            </w:pPr>
          </w:p>
        </w:tc>
      </w:tr>
      <w:tr w:rsidR="008B2A0B" w:rsidRPr="004F3C0E" w14:paraId="0DA0452E" w14:textId="77777777" w:rsidTr="004F3C0E">
        <w:tc>
          <w:tcPr>
            <w:tcW w:w="988" w:type="dxa"/>
          </w:tcPr>
          <w:p w14:paraId="09C92745" w14:textId="77777777" w:rsidR="008B2A0B" w:rsidRPr="004F3C0E" w:rsidRDefault="008B2A0B" w:rsidP="00A70815">
            <w:pPr>
              <w:rPr>
                <w:sz w:val="20"/>
                <w:szCs w:val="20"/>
              </w:rPr>
            </w:pPr>
            <w:r w:rsidRPr="004F3C0E">
              <w:rPr>
                <w:sz w:val="20"/>
                <w:szCs w:val="20"/>
              </w:rPr>
              <w:t>5</w:t>
            </w:r>
          </w:p>
        </w:tc>
        <w:tc>
          <w:tcPr>
            <w:tcW w:w="4252" w:type="dxa"/>
          </w:tcPr>
          <w:p w14:paraId="04F429C8" w14:textId="58175BC8" w:rsidR="008B2A0B" w:rsidRPr="004F3C0E" w:rsidRDefault="00662A4F" w:rsidP="00A70815">
            <w:pPr>
              <w:rPr>
                <w:sz w:val="20"/>
                <w:szCs w:val="20"/>
              </w:rPr>
            </w:pPr>
            <w:r w:rsidRPr="004F3C0E">
              <w:rPr>
                <w:sz w:val="20"/>
                <w:szCs w:val="20"/>
              </w:rPr>
              <w:t>R050: Topic Area 4 Cyber Security</w:t>
            </w:r>
            <w:r w:rsidRPr="004F3C0E">
              <w:rPr>
                <w:sz w:val="20"/>
                <w:szCs w:val="20"/>
              </w:rPr>
              <w:br/>
              <w:t>R070: AR Skills</w:t>
            </w:r>
          </w:p>
        </w:tc>
        <w:tc>
          <w:tcPr>
            <w:tcW w:w="5216" w:type="dxa"/>
          </w:tcPr>
          <w:p w14:paraId="6556F9EE" w14:textId="77777777" w:rsidR="008B2A0B" w:rsidRPr="004F3C0E" w:rsidRDefault="00D31CEB" w:rsidP="00A70815">
            <w:pPr>
              <w:rPr>
                <w:sz w:val="20"/>
                <w:szCs w:val="20"/>
              </w:rPr>
            </w:pPr>
            <w:r w:rsidRPr="004F3C0E">
              <w:rPr>
                <w:sz w:val="20"/>
                <w:szCs w:val="20"/>
              </w:rPr>
              <w:t>Learning about cyber-security and legislation. What are the threats, impacts, preventative methods and what the law says.</w:t>
            </w:r>
          </w:p>
          <w:p w14:paraId="3D6ED0A5" w14:textId="77777777" w:rsidR="00521A19" w:rsidRPr="004F3C0E" w:rsidRDefault="00521A19" w:rsidP="00A70815">
            <w:pPr>
              <w:rPr>
                <w:sz w:val="20"/>
                <w:szCs w:val="20"/>
              </w:rPr>
            </w:pPr>
          </w:p>
          <w:p w14:paraId="25F39B79" w14:textId="27742E66" w:rsidR="00521A19" w:rsidRPr="004F3C0E" w:rsidRDefault="00521A19" w:rsidP="00A70815">
            <w:pPr>
              <w:rPr>
                <w:sz w:val="20"/>
                <w:szCs w:val="20"/>
              </w:rPr>
            </w:pPr>
            <w:r w:rsidRPr="004F3C0E">
              <w:rPr>
                <w:sz w:val="20"/>
                <w:szCs w:val="20"/>
              </w:rPr>
              <w:t>Alongside the theory begin learning how to create an Augmented Reality development tool to present information.</w:t>
            </w:r>
          </w:p>
        </w:tc>
      </w:tr>
      <w:tr w:rsidR="008B2A0B" w:rsidRPr="004F3C0E" w14:paraId="2CAA5A92" w14:textId="77777777" w:rsidTr="004F3C0E">
        <w:tc>
          <w:tcPr>
            <w:tcW w:w="988" w:type="dxa"/>
          </w:tcPr>
          <w:p w14:paraId="588AAF7B" w14:textId="77777777" w:rsidR="008B2A0B" w:rsidRPr="004F3C0E" w:rsidRDefault="008B2A0B" w:rsidP="00A70815">
            <w:pPr>
              <w:rPr>
                <w:sz w:val="20"/>
                <w:szCs w:val="20"/>
              </w:rPr>
            </w:pPr>
            <w:r w:rsidRPr="004F3C0E">
              <w:rPr>
                <w:sz w:val="20"/>
                <w:szCs w:val="20"/>
              </w:rPr>
              <w:t>6</w:t>
            </w:r>
          </w:p>
        </w:tc>
        <w:tc>
          <w:tcPr>
            <w:tcW w:w="4252" w:type="dxa"/>
          </w:tcPr>
          <w:p w14:paraId="224B77B7" w14:textId="6F575204" w:rsidR="00662A4F" w:rsidRPr="004F3C0E" w:rsidRDefault="00662A4F" w:rsidP="00A70815">
            <w:pPr>
              <w:rPr>
                <w:sz w:val="20"/>
                <w:szCs w:val="20"/>
              </w:rPr>
            </w:pPr>
            <w:r w:rsidRPr="004F3C0E">
              <w:rPr>
                <w:sz w:val="20"/>
                <w:szCs w:val="20"/>
              </w:rPr>
              <w:t>R050: Topic Area 5 Digital Communications</w:t>
            </w:r>
          </w:p>
          <w:p w14:paraId="5B7ADD3F" w14:textId="1328E0F9" w:rsidR="008B2A0B" w:rsidRPr="004F3C0E" w:rsidRDefault="00662A4F" w:rsidP="00A70815">
            <w:pPr>
              <w:rPr>
                <w:sz w:val="20"/>
                <w:szCs w:val="20"/>
              </w:rPr>
            </w:pPr>
            <w:r w:rsidRPr="004F3C0E">
              <w:rPr>
                <w:sz w:val="20"/>
                <w:szCs w:val="20"/>
              </w:rPr>
              <w:t>R070: AR Skills</w:t>
            </w:r>
          </w:p>
        </w:tc>
        <w:tc>
          <w:tcPr>
            <w:tcW w:w="5216" w:type="dxa"/>
          </w:tcPr>
          <w:p w14:paraId="31B610FB" w14:textId="2325BBC1" w:rsidR="008B2A0B" w:rsidRPr="004F3C0E" w:rsidRDefault="00521A19" w:rsidP="00A70815">
            <w:pPr>
              <w:rPr>
                <w:sz w:val="20"/>
                <w:szCs w:val="20"/>
              </w:rPr>
            </w:pPr>
            <w:r w:rsidRPr="004F3C0E">
              <w:rPr>
                <w:sz w:val="20"/>
                <w:szCs w:val="20"/>
              </w:rPr>
              <w:t>Continuing the journey of learning how to present information in an AR environment whilst also exploring the different types of digital communications.</w:t>
            </w:r>
          </w:p>
          <w:p w14:paraId="581DCD66" w14:textId="77777777" w:rsidR="00521A19" w:rsidRPr="004F3C0E" w:rsidRDefault="00521A19" w:rsidP="00A70815">
            <w:pPr>
              <w:rPr>
                <w:sz w:val="20"/>
                <w:szCs w:val="20"/>
              </w:rPr>
            </w:pPr>
          </w:p>
          <w:p w14:paraId="13869261" w14:textId="30B62E5F" w:rsidR="00521A19" w:rsidRPr="004F3C0E" w:rsidRDefault="00521A19" w:rsidP="00A70815">
            <w:pPr>
              <w:rPr>
                <w:sz w:val="20"/>
                <w:szCs w:val="20"/>
              </w:rPr>
            </w:pPr>
          </w:p>
        </w:tc>
      </w:tr>
      <w:tr w:rsidR="00662A4F" w:rsidRPr="004F3C0E" w14:paraId="708B7650" w14:textId="77777777" w:rsidTr="00A70815">
        <w:tc>
          <w:tcPr>
            <w:tcW w:w="10456" w:type="dxa"/>
            <w:gridSpan w:val="3"/>
            <w:shd w:val="clear" w:color="auto" w:fill="000000" w:themeFill="text1"/>
          </w:tcPr>
          <w:p w14:paraId="115121D4" w14:textId="5FD54929" w:rsidR="00662A4F" w:rsidRPr="004F3C0E" w:rsidRDefault="00662A4F" w:rsidP="00A70815">
            <w:pPr>
              <w:rPr>
                <w:b/>
                <w:bCs/>
                <w:sz w:val="20"/>
                <w:szCs w:val="20"/>
              </w:rPr>
            </w:pPr>
            <w:r w:rsidRPr="004F3C0E">
              <w:rPr>
                <w:b/>
                <w:bCs/>
                <w:sz w:val="20"/>
                <w:szCs w:val="20"/>
              </w:rPr>
              <w:t>Year 11</w:t>
            </w:r>
          </w:p>
        </w:tc>
      </w:tr>
      <w:tr w:rsidR="00662A4F" w:rsidRPr="004F3C0E" w14:paraId="15D66B76" w14:textId="77777777" w:rsidTr="004F3C0E">
        <w:tc>
          <w:tcPr>
            <w:tcW w:w="988" w:type="dxa"/>
            <w:shd w:val="clear" w:color="auto" w:fill="D9D9D9" w:themeFill="background1" w:themeFillShade="D9"/>
          </w:tcPr>
          <w:p w14:paraId="0C77CD49" w14:textId="77777777" w:rsidR="00662A4F" w:rsidRPr="004F3C0E" w:rsidRDefault="00662A4F" w:rsidP="00A70815">
            <w:pPr>
              <w:rPr>
                <w:b/>
                <w:bCs/>
                <w:sz w:val="20"/>
                <w:szCs w:val="20"/>
              </w:rPr>
            </w:pPr>
            <w:r w:rsidRPr="004F3C0E">
              <w:rPr>
                <w:b/>
                <w:bCs/>
                <w:sz w:val="20"/>
                <w:szCs w:val="20"/>
              </w:rPr>
              <w:t xml:space="preserve">Term </w:t>
            </w:r>
          </w:p>
        </w:tc>
        <w:tc>
          <w:tcPr>
            <w:tcW w:w="4252" w:type="dxa"/>
            <w:shd w:val="clear" w:color="auto" w:fill="D9D9D9" w:themeFill="background1" w:themeFillShade="D9"/>
          </w:tcPr>
          <w:p w14:paraId="6B0B16A0" w14:textId="77777777" w:rsidR="00662A4F" w:rsidRPr="004F3C0E" w:rsidRDefault="00662A4F" w:rsidP="00A70815">
            <w:pPr>
              <w:rPr>
                <w:b/>
                <w:bCs/>
                <w:sz w:val="20"/>
                <w:szCs w:val="20"/>
              </w:rPr>
            </w:pPr>
            <w:r w:rsidRPr="004F3C0E">
              <w:rPr>
                <w:b/>
                <w:bCs/>
                <w:sz w:val="20"/>
                <w:szCs w:val="20"/>
              </w:rPr>
              <w:t>Topic</w:t>
            </w:r>
          </w:p>
        </w:tc>
        <w:tc>
          <w:tcPr>
            <w:tcW w:w="5216" w:type="dxa"/>
            <w:shd w:val="clear" w:color="auto" w:fill="D9D9D9" w:themeFill="background1" w:themeFillShade="D9"/>
          </w:tcPr>
          <w:p w14:paraId="236FDF4E" w14:textId="77777777" w:rsidR="00662A4F" w:rsidRPr="004F3C0E" w:rsidRDefault="00662A4F" w:rsidP="00A70815">
            <w:pPr>
              <w:rPr>
                <w:b/>
                <w:bCs/>
                <w:sz w:val="20"/>
                <w:szCs w:val="20"/>
              </w:rPr>
            </w:pPr>
            <w:r w:rsidRPr="004F3C0E">
              <w:rPr>
                <w:b/>
                <w:bCs/>
                <w:sz w:val="20"/>
                <w:szCs w:val="20"/>
              </w:rPr>
              <w:t>Overview</w:t>
            </w:r>
          </w:p>
        </w:tc>
      </w:tr>
      <w:tr w:rsidR="00521A19" w:rsidRPr="004F3C0E" w14:paraId="427E17C4" w14:textId="77777777" w:rsidTr="004F3C0E">
        <w:tc>
          <w:tcPr>
            <w:tcW w:w="988" w:type="dxa"/>
          </w:tcPr>
          <w:p w14:paraId="5DE54337" w14:textId="77777777" w:rsidR="00521A19" w:rsidRPr="004F3C0E" w:rsidRDefault="00521A19" w:rsidP="00A70815">
            <w:pPr>
              <w:rPr>
                <w:sz w:val="20"/>
                <w:szCs w:val="20"/>
              </w:rPr>
            </w:pPr>
            <w:r w:rsidRPr="004F3C0E">
              <w:rPr>
                <w:sz w:val="20"/>
                <w:szCs w:val="20"/>
              </w:rPr>
              <w:t>1</w:t>
            </w:r>
          </w:p>
        </w:tc>
        <w:tc>
          <w:tcPr>
            <w:tcW w:w="4252" w:type="dxa"/>
          </w:tcPr>
          <w:p w14:paraId="4C2E97D8" w14:textId="77777777" w:rsidR="00521A19" w:rsidRPr="004F3C0E" w:rsidRDefault="00521A19" w:rsidP="00A70815">
            <w:pPr>
              <w:rPr>
                <w:sz w:val="20"/>
                <w:szCs w:val="20"/>
              </w:rPr>
            </w:pPr>
            <w:r w:rsidRPr="004F3C0E">
              <w:rPr>
                <w:sz w:val="20"/>
                <w:szCs w:val="20"/>
              </w:rPr>
              <w:t>R070: NEA</w:t>
            </w:r>
          </w:p>
          <w:p w14:paraId="0D9B2A3D" w14:textId="76A8FE3E" w:rsidR="00521A19" w:rsidRPr="004F3C0E" w:rsidRDefault="00521A19" w:rsidP="00A70815">
            <w:pPr>
              <w:rPr>
                <w:sz w:val="20"/>
                <w:szCs w:val="20"/>
              </w:rPr>
            </w:pPr>
          </w:p>
        </w:tc>
        <w:tc>
          <w:tcPr>
            <w:tcW w:w="5216" w:type="dxa"/>
            <w:vMerge w:val="restart"/>
          </w:tcPr>
          <w:p w14:paraId="14B01764" w14:textId="34B09DF8" w:rsidR="00521A19" w:rsidRPr="004F3C0E" w:rsidRDefault="00521A19" w:rsidP="00521A19">
            <w:pPr>
              <w:rPr>
                <w:sz w:val="20"/>
                <w:szCs w:val="20"/>
              </w:rPr>
            </w:pPr>
            <w:r w:rsidRPr="004F3C0E">
              <w:rPr>
                <w:sz w:val="20"/>
                <w:szCs w:val="20"/>
              </w:rPr>
              <w:t>Working on the second of two NEAs set by the exam board to create a solution to set a task. Using all of your prior knowledge from year 10 to create an AR solution to a problem.</w:t>
            </w:r>
          </w:p>
        </w:tc>
      </w:tr>
      <w:tr w:rsidR="00521A19" w:rsidRPr="004F3C0E" w14:paraId="6BA7484F" w14:textId="77777777" w:rsidTr="004F3C0E">
        <w:tc>
          <w:tcPr>
            <w:tcW w:w="988" w:type="dxa"/>
          </w:tcPr>
          <w:p w14:paraId="7A629C22" w14:textId="77777777" w:rsidR="00521A19" w:rsidRPr="004F3C0E" w:rsidRDefault="00521A19" w:rsidP="00A70815">
            <w:pPr>
              <w:rPr>
                <w:sz w:val="20"/>
                <w:szCs w:val="20"/>
              </w:rPr>
            </w:pPr>
            <w:r w:rsidRPr="004F3C0E">
              <w:rPr>
                <w:sz w:val="20"/>
                <w:szCs w:val="20"/>
              </w:rPr>
              <w:t>2</w:t>
            </w:r>
          </w:p>
        </w:tc>
        <w:tc>
          <w:tcPr>
            <w:tcW w:w="4252" w:type="dxa"/>
          </w:tcPr>
          <w:p w14:paraId="657094DA" w14:textId="0B1192F1" w:rsidR="00521A19" w:rsidRPr="004F3C0E" w:rsidRDefault="00521A19" w:rsidP="00A70815">
            <w:pPr>
              <w:rPr>
                <w:sz w:val="20"/>
                <w:szCs w:val="20"/>
              </w:rPr>
            </w:pPr>
            <w:r w:rsidRPr="004F3C0E">
              <w:rPr>
                <w:sz w:val="20"/>
                <w:szCs w:val="20"/>
              </w:rPr>
              <w:t>R070: NEA</w:t>
            </w:r>
          </w:p>
        </w:tc>
        <w:tc>
          <w:tcPr>
            <w:tcW w:w="5216" w:type="dxa"/>
            <w:vMerge/>
          </w:tcPr>
          <w:p w14:paraId="2B0B4D75" w14:textId="77777777" w:rsidR="00521A19" w:rsidRPr="004F3C0E" w:rsidRDefault="00521A19" w:rsidP="00A70815">
            <w:pPr>
              <w:rPr>
                <w:sz w:val="20"/>
                <w:szCs w:val="20"/>
              </w:rPr>
            </w:pPr>
          </w:p>
        </w:tc>
      </w:tr>
      <w:tr w:rsidR="00662A4F" w:rsidRPr="004F3C0E" w14:paraId="1D2099D2" w14:textId="77777777" w:rsidTr="004F3C0E">
        <w:tc>
          <w:tcPr>
            <w:tcW w:w="988" w:type="dxa"/>
          </w:tcPr>
          <w:p w14:paraId="0B8DF17E" w14:textId="77777777" w:rsidR="00662A4F" w:rsidRPr="004F3C0E" w:rsidRDefault="00662A4F" w:rsidP="00A70815">
            <w:pPr>
              <w:rPr>
                <w:sz w:val="20"/>
                <w:szCs w:val="20"/>
              </w:rPr>
            </w:pPr>
            <w:r w:rsidRPr="004F3C0E">
              <w:rPr>
                <w:sz w:val="20"/>
                <w:szCs w:val="20"/>
              </w:rPr>
              <w:t>3</w:t>
            </w:r>
          </w:p>
        </w:tc>
        <w:tc>
          <w:tcPr>
            <w:tcW w:w="4252" w:type="dxa"/>
          </w:tcPr>
          <w:p w14:paraId="5F762CBD" w14:textId="7735D6B7" w:rsidR="00662A4F" w:rsidRPr="004F3C0E" w:rsidRDefault="00662A4F" w:rsidP="00A70815">
            <w:pPr>
              <w:rPr>
                <w:sz w:val="20"/>
                <w:szCs w:val="20"/>
              </w:rPr>
            </w:pPr>
            <w:r w:rsidRPr="004F3C0E">
              <w:rPr>
                <w:sz w:val="20"/>
                <w:szCs w:val="20"/>
              </w:rPr>
              <w:t>R050: Internet of Everything</w:t>
            </w:r>
          </w:p>
        </w:tc>
        <w:tc>
          <w:tcPr>
            <w:tcW w:w="5216" w:type="dxa"/>
          </w:tcPr>
          <w:p w14:paraId="539F30D1" w14:textId="3BE5C620" w:rsidR="00662A4F" w:rsidRPr="004F3C0E" w:rsidRDefault="00521A19" w:rsidP="00A70815">
            <w:pPr>
              <w:rPr>
                <w:sz w:val="20"/>
                <w:szCs w:val="20"/>
              </w:rPr>
            </w:pPr>
            <w:r w:rsidRPr="004F3C0E">
              <w:rPr>
                <w:sz w:val="20"/>
                <w:szCs w:val="20"/>
              </w:rPr>
              <w:t>What is the IoE? Looking at emerging technologies and how this is applied in every day life (for example in energy, heath, manufacturing, military, emergency services and transport).</w:t>
            </w:r>
          </w:p>
        </w:tc>
      </w:tr>
      <w:tr w:rsidR="00521A19" w:rsidRPr="004F3C0E" w14:paraId="14C9761F" w14:textId="77777777" w:rsidTr="004F3C0E">
        <w:tc>
          <w:tcPr>
            <w:tcW w:w="988" w:type="dxa"/>
          </w:tcPr>
          <w:p w14:paraId="06B9C33E" w14:textId="77777777" w:rsidR="00521A19" w:rsidRPr="004F3C0E" w:rsidRDefault="00521A19" w:rsidP="00A70815">
            <w:pPr>
              <w:rPr>
                <w:sz w:val="20"/>
                <w:szCs w:val="20"/>
              </w:rPr>
            </w:pPr>
            <w:r w:rsidRPr="004F3C0E">
              <w:rPr>
                <w:sz w:val="20"/>
                <w:szCs w:val="20"/>
              </w:rPr>
              <w:t>4</w:t>
            </w:r>
          </w:p>
        </w:tc>
        <w:tc>
          <w:tcPr>
            <w:tcW w:w="4252" w:type="dxa"/>
          </w:tcPr>
          <w:p w14:paraId="4FDF5805" w14:textId="77777777" w:rsidR="00521A19" w:rsidRPr="004F3C0E" w:rsidRDefault="00521A19" w:rsidP="00A70815">
            <w:pPr>
              <w:rPr>
                <w:sz w:val="20"/>
                <w:szCs w:val="20"/>
              </w:rPr>
            </w:pPr>
            <w:r w:rsidRPr="004F3C0E">
              <w:rPr>
                <w:sz w:val="20"/>
                <w:szCs w:val="20"/>
              </w:rPr>
              <w:t>R050: Revision</w:t>
            </w:r>
          </w:p>
          <w:p w14:paraId="1F83CC9C" w14:textId="79F53AD8" w:rsidR="00521A19" w:rsidRPr="004F3C0E" w:rsidRDefault="00521A19" w:rsidP="00A70815">
            <w:pPr>
              <w:rPr>
                <w:sz w:val="20"/>
                <w:szCs w:val="20"/>
              </w:rPr>
            </w:pPr>
          </w:p>
        </w:tc>
        <w:tc>
          <w:tcPr>
            <w:tcW w:w="5216" w:type="dxa"/>
            <w:vMerge w:val="restart"/>
          </w:tcPr>
          <w:p w14:paraId="1E4D4129" w14:textId="1A902F8A" w:rsidR="00521A19" w:rsidRPr="004F3C0E" w:rsidRDefault="00521A19" w:rsidP="00A70815">
            <w:pPr>
              <w:rPr>
                <w:sz w:val="20"/>
                <w:szCs w:val="20"/>
              </w:rPr>
            </w:pPr>
            <w:r w:rsidRPr="004F3C0E">
              <w:rPr>
                <w:sz w:val="20"/>
                <w:szCs w:val="20"/>
              </w:rPr>
              <w:t>Recapping all R050 theory topics and focusing on exam technique ready for the summer exam.</w:t>
            </w:r>
          </w:p>
        </w:tc>
      </w:tr>
      <w:tr w:rsidR="00521A19" w:rsidRPr="004F3C0E" w14:paraId="2CAEC3F3" w14:textId="77777777" w:rsidTr="004F3C0E">
        <w:tc>
          <w:tcPr>
            <w:tcW w:w="988" w:type="dxa"/>
          </w:tcPr>
          <w:p w14:paraId="0FC54DE5" w14:textId="77777777" w:rsidR="00521A19" w:rsidRPr="004F3C0E" w:rsidRDefault="00521A19" w:rsidP="00A70815">
            <w:pPr>
              <w:rPr>
                <w:sz w:val="20"/>
                <w:szCs w:val="20"/>
              </w:rPr>
            </w:pPr>
            <w:r w:rsidRPr="004F3C0E">
              <w:rPr>
                <w:sz w:val="20"/>
                <w:szCs w:val="20"/>
              </w:rPr>
              <w:t>5</w:t>
            </w:r>
          </w:p>
        </w:tc>
        <w:tc>
          <w:tcPr>
            <w:tcW w:w="4252" w:type="dxa"/>
          </w:tcPr>
          <w:p w14:paraId="364EA9A3" w14:textId="77777777" w:rsidR="00521A19" w:rsidRPr="004F3C0E" w:rsidRDefault="00521A19" w:rsidP="00A70815">
            <w:pPr>
              <w:rPr>
                <w:sz w:val="20"/>
                <w:szCs w:val="20"/>
              </w:rPr>
            </w:pPr>
            <w:r w:rsidRPr="004F3C0E">
              <w:rPr>
                <w:sz w:val="20"/>
                <w:szCs w:val="20"/>
              </w:rPr>
              <w:t>R050: Revision</w:t>
            </w:r>
          </w:p>
          <w:p w14:paraId="1F49FA5F" w14:textId="464092DB" w:rsidR="00521A19" w:rsidRPr="004F3C0E" w:rsidRDefault="00521A19" w:rsidP="00A70815">
            <w:pPr>
              <w:rPr>
                <w:sz w:val="20"/>
                <w:szCs w:val="20"/>
              </w:rPr>
            </w:pPr>
          </w:p>
        </w:tc>
        <w:tc>
          <w:tcPr>
            <w:tcW w:w="5216" w:type="dxa"/>
            <w:vMerge/>
          </w:tcPr>
          <w:p w14:paraId="7416E07B" w14:textId="77777777" w:rsidR="00521A19" w:rsidRPr="004F3C0E" w:rsidRDefault="00521A19" w:rsidP="00A70815">
            <w:pPr>
              <w:rPr>
                <w:sz w:val="20"/>
                <w:szCs w:val="20"/>
              </w:rPr>
            </w:pPr>
          </w:p>
        </w:tc>
      </w:tr>
    </w:tbl>
    <w:p w14:paraId="6051FF7C" w14:textId="77777777" w:rsidR="00662A4F" w:rsidRPr="004F3C0E" w:rsidRDefault="00662A4F" w:rsidP="00910AB9">
      <w:pPr>
        <w:spacing w:after="0"/>
        <w:rPr>
          <w:sz w:val="20"/>
          <w:szCs w:val="20"/>
        </w:rPr>
      </w:pPr>
    </w:p>
    <w:sectPr w:rsidR="00662A4F" w:rsidRPr="004F3C0E" w:rsidSect="00910A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B3486"/>
    <w:multiLevelType w:val="hybridMultilevel"/>
    <w:tmpl w:val="3D9E4A6E"/>
    <w:lvl w:ilvl="0" w:tplc="A59002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452B5B"/>
    <w:multiLevelType w:val="hybridMultilevel"/>
    <w:tmpl w:val="1E62FD18"/>
    <w:lvl w:ilvl="0" w:tplc="448056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B9"/>
    <w:rsid w:val="00055970"/>
    <w:rsid w:val="000D2210"/>
    <w:rsid w:val="00164141"/>
    <w:rsid w:val="002B63E8"/>
    <w:rsid w:val="00413D1C"/>
    <w:rsid w:val="00445A4B"/>
    <w:rsid w:val="00471014"/>
    <w:rsid w:val="004F3C0E"/>
    <w:rsid w:val="00521A19"/>
    <w:rsid w:val="00662A4F"/>
    <w:rsid w:val="007756AE"/>
    <w:rsid w:val="008B2A0B"/>
    <w:rsid w:val="00910AB9"/>
    <w:rsid w:val="00957DD6"/>
    <w:rsid w:val="00AC5A85"/>
    <w:rsid w:val="00D31CEB"/>
    <w:rsid w:val="00D43E5A"/>
    <w:rsid w:val="00DD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8B77"/>
  <w15:chartTrackingRefBased/>
  <w15:docId w15:val="{7DAC35F5-0322-4FA8-B030-7E2F605D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Mitchell</dc:creator>
  <cp:keywords/>
  <dc:description/>
  <cp:lastModifiedBy>G. Mitchell</cp:lastModifiedBy>
  <cp:revision>2</cp:revision>
  <dcterms:created xsi:type="dcterms:W3CDTF">2023-12-19T11:43:00Z</dcterms:created>
  <dcterms:modified xsi:type="dcterms:W3CDTF">2023-12-19T11:43:00Z</dcterms:modified>
</cp:coreProperties>
</file>