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8710B" w:rsidRDefault="00C93551" w14:paraId="68081F48" w14:textId="77777777">
      <w:pPr>
        <w:spacing w:after="41" w:line="259" w:lineRule="auto"/>
        <w:ind w:left="4443" w:right="19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407FEE" wp14:editId="397888F4">
            <wp:simplePos x="0" y="0"/>
            <wp:positionH relativeFrom="column">
              <wp:posOffset>5743194</wp:posOffset>
            </wp:positionH>
            <wp:positionV relativeFrom="paragraph">
              <wp:posOffset>-30351</wp:posOffset>
            </wp:positionV>
            <wp:extent cx="798830" cy="1066800"/>
            <wp:effectExtent l="0" t="0" r="0" b="0"/>
            <wp:wrapSquare wrapText="bothSides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D0D0D"/>
        </w:rPr>
        <w:t xml:space="preserve"> </w:t>
      </w:r>
      <w:r>
        <w:t xml:space="preserve"> </w:t>
      </w:r>
    </w:p>
    <w:p w:rsidR="00A8710B" w:rsidRDefault="00C93551" w14:paraId="1AA4EC65" w14:textId="77777777">
      <w:pPr>
        <w:spacing w:after="0" w:line="259" w:lineRule="auto"/>
        <w:ind w:left="14" w:right="190" w:firstLine="0"/>
        <w:jc w:val="left"/>
      </w:pPr>
      <w:r>
        <w:rPr>
          <w:b/>
          <w:color w:val="0D0D0D"/>
          <w:sz w:val="28"/>
        </w:rPr>
        <w:t xml:space="preserve">Devizes School </w:t>
      </w:r>
      <w:r>
        <w:rPr>
          <w:sz w:val="28"/>
        </w:rPr>
        <w:t xml:space="preserve"> </w:t>
      </w:r>
    </w:p>
    <w:p w:rsidR="00A8710B" w:rsidRDefault="00C93551" w14:paraId="440D8CFF" w14:textId="77777777">
      <w:pPr>
        <w:pStyle w:val="Heading1"/>
        <w:ind w:left="9"/>
      </w:pPr>
      <w:r>
        <w:t>PROVIDER ACCESS POLICY</w:t>
      </w:r>
      <w:r>
        <w:rPr>
          <w:i/>
        </w:rPr>
        <w:t xml:space="preserve"> </w:t>
      </w:r>
      <w:r>
        <w:rPr>
          <w:b w:val="0"/>
        </w:rPr>
        <w:t xml:space="preserve"> </w:t>
      </w:r>
    </w:p>
    <w:p w:rsidR="00A8710B" w:rsidRDefault="00C93551" w14:paraId="56E6F637" w14:textId="77777777">
      <w:pPr>
        <w:spacing w:after="0" w:line="259" w:lineRule="auto"/>
        <w:ind w:left="14" w:right="19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8710B" w:rsidRDefault="00C93551" w14:paraId="7580852D" w14:textId="77777777">
      <w:pPr>
        <w:spacing w:after="0" w:line="259" w:lineRule="auto"/>
        <w:ind w:left="14" w:right="190" w:firstLine="0"/>
        <w:jc w:val="left"/>
      </w:pPr>
      <w:r>
        <w:rPr>
          <w:color w:val="0D0D0D"/>
        </w:rPr>
        <w:t xml:space="preserve"> </w:t>
      </w:r>
      <w:r>
        <w:t xml:space="preserve"> </w:t>
      </w:r>
    </w:p>
    <w:p w:rsidR="00A8710B" w:rsidRDefault="00C93551" w14:paraId="5E821073" w14:textId="77777777">
      <w:pPr>
        <w:pStyle w:val="Heading2"/>
        <w:ind w:left="-5"/>
      </w:pPr>
      <w:r>
        <w:t xml:space="preserve">Introduction  </w:t>
      </w:r>
    </w:p>
    <w:p w:rsidR="00A8710B" w:rsidRDefault="00C93551" w14:paraId="3EBDE46B" w14:textId="77777777">
      <w:pPr>
        <w:spacing w:after="2"/>
        <w:ind w:right="9"/>
      </w:pPr>
      <w:r>
        <w:t xml:space="preserve">This policy statement sets out the </w:t>
      </w:r>
      <w:proofErr w:type="gramStart"/>
      <w:r>
        <w:t>School’s</w:t>
      </w:r>
      <w:proofErr w:type="gramEnd"/>
      <w:r>
        <w:t xml:space="preserve"> arrangements for managing the access of providers to pupils at </w:t>
      </w:r>
      <w:r>
        <w:t xml:space="preserve">the school </w:t>
      </w:r>
      <w:r>
        <w:t xml:space="preserve">for the purposes of giving them information about the provider’s education or training offer. This complies with the </w:t>
      </w:r>
      <w:proofErr w:type="gramStart"/>
      <w:r>
        <w:t>School’s</w:t>
      </w:r>
      <w:proofErr w:type="gramEnd"/>
      <w:r>
        <w:t xml:space="preserve"> legal obliga</w:t>
      </w:r>
      <w:r>
        <w:t xml:space="preserve">tions under Section 42B of the Education Act 1997. </w:t>
      </w:r>
      <w:r>
        <w:t xml:space="preserve"> </w:t>
      </w:r>
    </w:p>
    <w:p w:rsidR="00A8710B" w:rsidRDefault="00C93551" w14:paraId="15F0B224" w14:textId="77777777">
      <w:pPr>
        <w:spacing w:after="41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8710B" w:rsidRDefault="00C93551" w14:paraId="4DEEDDAD" w14:textId="77777777">
      <w:pPr>
        <w:pStyle w:val="Heading1"/>
        <w:ind w:left="9"/>
      </w:pPr>
      <w:r>
        <w:t xml:space="preserve">Student entitlement  </w:t>
      </w:r>
    </w:p>
    <w:p w:rsidR="00A8710B" w:rsidRDefault="00C93551" w14:paraId="5FBB2471" w14:textId="77777777">
      <w:pPr>
        <w:spacing w:after="81"/>
        <w:ind w:left="9"/>
      </w:pPr>
      <w:r>
        <w:t xml:space="preserve">Students in Years 7 -13 are entitled:  </w:t>
      </w:r>
    </w:p>
    <w:p w:rsidR="00A8710B" w:rsidRDefault="00C93551" w14:paraId="2971E0CA" w14:textId="77777777">
      <w:pPr>
        <w:numPr>
          <w:ilvl w:val="0"/>
          <w:numId w:val="1"/>
        </w:numPr>
        <w:spacing w:after="84"/>
        <w:ind w:left="734" w:hanging="360"/>
      </w:pPr>
      <w:r>
        <w:t>To find out about technical education qualifications and apprenticeships opportunities as part of a careers programme which provides infor</w:t>
      </w:r>
      <w:r>
        <w:t xml:space="preserve">mation on the full range of education and training options available at each transition point.  </w:t>
      </w:r>
    </w:p>
    <w:p w:rsidR="00A8710B" w:rsidRDefault="00C93551" w14:paraId="10C961C7" w14:textId="77777777">
      <w:pPr>
        <w:numPr>
          <w:ilvl w:val="0"/>
          <w:numId w:val="1"/>
        </w:numPr>
        <w:spacing w:after="85"/>
        <w:ind w:left="734" w:hanging="360"/>
      </w:pPr>
      <w:r>
        <w:t xml:space="preserve">To hear from a range of local providers about the opportunities they offer, including technical education and apprenticeships </w:t>
      </w:r>
      <w:r>
        <w:t>–</w:t>
      </w:r>
      <w:r>
        <w:t xml:space="preserve"> through options evenings, assem</w:t>
      </w:r>
      <w:r>
        <w:t xml:space="preserve">blies and group discussions and taster events.  </w:t>
      </w:r>
    </w:p>
    <w:p w:rsidR="00A8710B" w:rsidRDefault="00C93551" w14:paraId="18B8D235" w14:textId="77777777">
      <w:pPr>
        <w:numPr>
          <w:ilvl w:val="0"/>
          <w:numId w:val="1"/>
        </w:numPr>
        <w:ind w:left="734" w:hanging="360"/>
      </w:pPr>
      <w:r>
        <w:t xml:space="preserve">To understand how to make applications for the full range of academic and technical courses.  </w:t>
      </w:r>
    </w:p>
    <w:p w:rsidR="00A8710B" w:rsidRDefault="00C93551" w14:paraId="0564F69A" w14:textId="77777777">
      <w:pPr>
        <w:spacing w:after="41" w:line="259" w:lineRule="auto"/>
        <w:ind w:left="735" w:firstLine="0"/>
        <w:jc w:val="left"/>
      </w:pPr>
      <w:r>
        <w:t xml:space="preserve">  </w:t>
      </w:r>
    </w:p>
    <w:p w:rsidR="00A8710B" w:rsidRDefault="00C93551" w14:paraId="0D552008" w14:textId="77777777">
      <w:pPr>
        <w:pStyle w:val="Heading1"/>
        <w:ind w:left="9"/>
      </w:pPr>
      <w:r>
        <w:t>Management of provider access requests</w:t>
      </w:r>
      <w:r>
        <w:rPr>
          <w:color w:val="104F75"/>
        </w:rPr>
        <w:t xml:space="preserve"> </w:t>
      </w:r>
      <w:r>
        <w:rPr>
          <w:b w:val="0"/>
        </w:rPr>
        <w:t xml:space="preserve"> </w:t>
      </w:r>
    </w:p>
    <w:p w:rsidR="00A8710B" w:rsidRDefault="00C93551" w14:paraId="15BA7B38" w14:textId="77777777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8710B" w:rsidRDefault="00C93551" w14:paraId="2E15E28B" w14:textId="77777777">
      <w:pPr>
        <w:pStyle w:val="Heading2"/>
        <w:ind w:left="-5"/>
      </w:pPr>
      <w:r>
        <w:t xml:space="preserve">Procedure  </w:t>
      </w:r>
    </w:p>
    <w:p w:rsidR="00A8710B" w:rsidP="7383201A" w:rsidRDefault="00C93551" w14:paraId="18A0C81D" w14:textId="7BE2D9EE">
      <w:pPr>
        <w:spacing w:after="0" w:line="259" w:lineRule="auto"/>
        <w:ind w:left="0" w:firstLine="0"/>
        <w:jc w:val="left"/>
        <w:rPr>
          <w:b w:val="1"/>
          <w:bCs w:val="1"/>
          <w:color w:val="0D0D0D" w:themeColor="text1" w:themeTint="F2" w:themeShade="FF"/>
        </w:rPr>
      </w:pPr>
      <w:r w:rsidRPr="7383201A" w:rsidR="00C93551">
        <w:rPr>
          <w:color w:val="0D0D0D" w:themeColor="text1" w:themeTint="F2" w:themeShade="FF"/>
        </w:rPr>
        <w:t xml:space="preserve">A provider wishing to request access should contact: </w:t>
      </w:r>
      <w:r w:rsidRPr="7383201A" w:rsidR="00C93551">
        <w:rPr>
          <w:b w:val="1"/>
          <w:bCs w:val="1"/>
          <w:color w:val="0D0D0D" w:themeColor="text1" w:themeTint="F2" w:themeShade="FF"/>
        </w:rPr>
        <w:t xml:space="preserve">Mrs </w:t>
      </w:r>
      <w:r w:rsidRPr="7383201A" w:rsidR="308198D3">
        <w:rPr>
          <w:b w:val="1"/>
          <w:bCs w:val="1"/>
          <w:color w:val="0D0D0D" w:themeColor="text1" w:themeTint="F2" w:themeShade="FF"/>
        </w:rPr>
        <w:t>G Maddison</w:t>
      </w:r>
      <w:r w:rsidRPr="7383201A" w:rsidR="00C93551">
        <w:rPr>
          <w:b w:val="1"/>
          <w:bCs w:val="1"/>
          <w:color w:val="0D0D0D" w:themeColor="text1" w:themeTint="F2" w:themeShade="FF"/>
        </w:rPr>
        <w:t xml:space="preserve">, Careers </w:t>
      </w:r>
      <w:r w:rsidRPr="7383201A" w:rsidR="6F44F417">
        <w:rPr>
          <w:b w:val="1"/>
          <w:bCs w:val="1"/>
          <w:color w:val="0D0D0D" w:themeColor="text1" w:themeTint="F2" w:themeShade="FF"/>
        </w:rPr>
        <w:t>Co-ordinator</w:t>
      </w:r>
    </w:p>
    <w:p w:rsidR="00A8710B" w:rsidRDefault="00C93551" w14:paraId="6B29BD4D" w14:textId="3E758561">
      <w:pPr>
        <w:ind w:left="9"/>
      </w:pPr>
      <w:r w:rsidR="00C93551">
        <w:rPr/>
        <w:t xml:space="preserve">Telephone: (01380) </w:t>
      </w:r>
      <w:r w:rsidR="00C93551">
        <w:rPr/>
        <w:t>724886</w:t>
      </w:r>
      <w:r w:rsidR="00C93551">
        <w:rPr/>
        <w:t xml:space="preserve"> </w:t>
      </w:r>
    </w:p>
    <w:p w:rsidR="00A8710B" w:rsidRDefault="00C93551" w14:paraId="3B5018BA" w14:textId="66B1A07B">
      <w:pPr>
        <w:spacing w:after="0" w:line="259" w:lineRule="auto"/>
        <w:ind w:left="0" w:firstLine="0"/>
        <w:jc w:val="left"/>
      </w:pPr>
      <w:r w:rsidR="00C93551">
        <w:rPr/>
        <w:t xml:space="preserve">Email: </w:t>
      </w:r>
      <w:hyperlink r:id="R54aca4210b05424d">
        <w:r w:rsidRPr="7383201A" w:rsidR="6D7E1C49">
          <w:rPr>
            <w:rStyle w:val="Hyperlink"/>
          </w:rPr>
          <w:t>gmaddison@devizles.wilts.sch.uk</w:t>
        </w:r>
      </w:hyperlink>
    </w:p>
    <w:p w:rsidR="7383201A" w:rsidP="7383201A" w:rsidRDefault="7383201A" w14:paraId="455D1677" w14:textId="39B05E39">
      <w:pPr>
        <w:pStyle w:val="Normal"/>
        <w:spacing w:after="0" w:line="259" w:lineRule="auto"/>
        <w:ind w:left="0" w:firstLine="0"/>
        <w:jc w:val="left"/>
      </w:pPr>
    </w:p>
    <w:p w:rsidR="00A8710B" w:rsidRDefault="00C93551" w14:paraId="0AD164D3" w14:textId="77777777">
      <w:pPr>
        <w:spacing w:after="1" w:line="259" w:lineRule="auto"/>
        <w:ind w:left="14" w:firstLine="0"/>
        <w:jc w:val="left"/>
      </w:pPr>
      <w:r>
        <w:t xml:space="preserve">  </w:t>
      </w:r>
    </w:p>
    <w:p w:rsidR="00A8710B" w:rsidRDefault="00C93551" w14:paraId="1E15B08C" w14:textId="77777777">
      <w:pPr>
        <w:pStyle w:val="Heading2"/>
        <w:ind w:left="-5"/>
      </w:pPr>
      <w:r>
        <w:t xml:space="preserve">Opportunities for access  </w:t>
      </w:r>
    </w:p>
    <w:p w:rsidR="00A8710B" w:rsidRDefault="00C93551" w14:paraId="41229FAF" w14:textId="77777777">
      <w:pPr>
        <w:spacing w:after="0" w:line="240" w:lineRule="auto"/>
        <w:ind w:left="9"/>
        <w:jc w:val="left"/>
      </w:pPr>
      <w:r>
        <w:t xml:space="preserve">The school offers a comprehensive Careers Education, Information, Advice and Guidance programme and </w:t>
      </w:r>
      <w:r>
        <w:t xml:space="preserve">an overview of this programme can be seen in the School’s Careers Calendars which can be seen on the </w:t>
      </w:r>
      <w:r>
        <w:t xml:space="preserve">school website.  </w:t>
      </w:r>
    </w:p>
    <w:p w:rsidR="00A8710B" w:rsidRDefault="00C93551" w14:paraId="6854D896" w14:textId="77777777">
      <w:pPr>
        <w:spacing w:after="0" w:line="259" w:lineRule="auto"/>
        <w:ind w:left="14" w:firstLine="0"/>
        <w:jc w:val="left"/>
      </w:pPr>
      <w:r>
        <w:t xml:space="preserve"> </w:t>
      </w:r>
    </w:p>
    <w:p w:rsidR="00A8710B" w:rsidRDefault="00C93551" w14:paraId="1A05CE6F" w14:textId="4F54205C">
      <w:pPr>
        <w:ind w:left="9"/>
      </w:pPr>
      <w:r w:rsidR="00C93551">
        <w:rPr/>
        <w:t>Please speak to our Careers</w:t>
      </w:r>
      <w:r w:rsidR="19011466">
        <w:rPr/>
        <w:t xml:space="preserve"> Co-ordinator</w:t>
      </w:r>
      <w:r w:rsidR="00C93551">
        <w:rPr/>
        <w:t xml:space="preserve"> </w:t>
      </w:r>
      <w:r w:rsidR="00C93551">
        <w:rPr/>
        <w:t>to</w:t>
      </w:r>
      <w:r w:rsidR="00C93551">
        <w:rPr/>
        <w:t xml:space="preserve"> identif</w:t>
      </w:r>
      <w:r w:rsidR="00C93551">
        <w:rPr/>
        <w:t xml:space="preserve">y the most suitable opportunity for you.  </w:t>
      </w:r>
    </w:p>
    <w:p w:rsidR="00A8710B" w:rsidRDefault="00C93551" w14:paraId="6BCD26ED" w14:textId="77777777">
      <w:pPr>
        <w:spacing w:after="0" w:line="259" w:lineRule="auto"/>
        <w:ind w:left="14" w:firstLine="0"/>
        <w:jc w:val="left"/>
      </w:pPr>
      <w:r>
        <w:t xml:space="preserve"> </w:t>
      </w:r>
    </w:p>
    <w:p w:rsidR="00A8710B" w:rsidRDefault="00C93551" w14:paraId="385B518D" w14:textId="6FCF8939">
      <w:pPr>
        <w:spacing w:after="0" w:line="240" w:lineRule="auto"/>
        <w:ind w:left="9"/>
        <w:jc w:val="left"/>
      </w:pPr>
      <w:r w:rsidR="00C93551">
        <w:rPr/>
        <w:t xml:space="preserve">The school will make a suitable space available for discussions between the provider and students, as </w:t>
      </w:r>
      <w:r w:rsidR="00C93551">
        <w:rPr/>
        <w:t>appropriate to</w:t>
      </w:r>
      <w:r w:rsidR="00C93551">
        <w:rPr/>
        <w:t xml:space="preserve"> the activity. The school will also make available ICT and other specialist equipment</w:t>
      </w:r>
      <w:r w:rsidR="00C93551">
        <w:rPr/>
        <w:t xml:space="preserve"> to support provider presentations. This will all be discussed and agreed in advance of the visit with the Careers </w:t>
      </w:r>
      <w:r w:rsidR="475275A2">
        <w:rPr/>
        <w:t>Co-ordinator</w:t>
      </w:r>
      <w:r w:rsidR="00C93551">
        <w:rPr/>
        <w:t xml:space="preserve">.  </w:t>
      </w:r>
    </w:p>
    <w:p w:rsidR="00A8710B" w:rsidRDefault="00C93551" w14:paraId="22546704" w14:textId="77777777">
      <w:pPr>
        <w:spacing w:after="0" w:line="259" w:lineRule="auto"/>
        <w:ind w:left="14" w:firstLine="0"/>
        <w:jc w:val="left"/>
      </w:pPr>
      <w:r>
        <w:t xml:space="preserve"> </w:t>
      </w:r>
    </w:p>
    <w:p w:rsidR="00A8710B" w:rsidRDefault="00C93551" w14:paraId="1B00C14C" w14:textId="77777777">
      <w:pPr>
        <w:ind w:left="9"/>
      </w:pPr>
      <w:r>
        <w:t xml:space="preserve">Providers are welcome to leave a copy of their prospectus or other relevant course literature with the </w:t>
      </w:r>
      <w:r>
        <w:t xml:space="preserve">Careers Leader so that they can be displayed in the Careers Section of the school library. </w:t>
      </w:r>
    </w:p>
    <w:p w:rsidR="00A8710B" w:rsidRDefault="00C93551" w14:paraId="070446F9" w14:textId="77777777">
      <w:pPr>
        <w:spacing w:after="0" w:line="259" w:lineRule="auto"/>
        <w:ind w:left="14" w:firstLine="0"/>
        <w:jc w:val="left"/>
      </w:pPr>
      <w:r>
        <w:t xml:space="preserve"> </w:t>
      </w:r>
    </w:p>
    <w:p w:rsidR="00A8710B" w:rsidRDefault="00C93551" w14:paraId="4A236113" w14:textId="1FA4BD65">
      <w:pPr>
        <w:ind w:left="9"/>
      </w:pPr>
      <w:r w:rsidR="00C93551">
        <w:rPr/>
        <w:t xml:space="preserve">Please speak to Mrs </w:t>
      </w:r>
      <w:r w:rsidR="10E57C4B">
        <w:rPr/>
        <w:t>Maddison</w:t>
      </w:r>
      <w:r w:rsidR="00C93551">
        <w:rPr/>
        <w:t xml:space="preserve"> to </w:t>
      </w:r>
      <w:r w:rsidR="00C93551">
        <w:rPr/>
        <w:t>identify</w:t>
      </w:r>
      <w:r w:rsidR="00C93551">
        <w:rPr/>
        <w:t xml:space="preserve"> the most suitable opportunity for you. </w:t>
      </w:r>
      <w:r w:rsidR="00C93551">
        <w:rPr/>
        <w:t xml:space="preserve">The </w:t>
      </w:r>
      <w:r w:rsidR="00C93551">
        <w:rPr/>
        <w:t>School’s</w:t>
      </w:r>
      <w:r w:rsidR="00C93551">
        <w:rPr/>
        <w:t xml:space="preserve"> policy on </w:t>
      </w:r>
      <w:r w:rsidR="00C93551">
        <w:rPr/>
        <w:t xml:space="preserve">safeguarding sets out the approach to allowing providers into school as visitors to talk to our students. The Safeguarding Policy is available on our website </w:t>
      </w:r>
      <w:hyperlink r:id="Rab24613067c94582">
        <w:r w:rsidRPr="7383201A" w:rsidR="00C93551">
          <w:rPr>
            <w:color w:val="0000FF"/>
            <w:u w:val="single"/>
          </w:rPr>
          <w:t>www.devizesschool.co.u</w:t>
        </w:r>
      </w:hyperlink>
      <w:hyperlink r:id="Rd9cbb2cb09ca45a8">
        <w:r w:rsidRPr="7383201A" w:rsidR="00C93551">
          <w:rPr>
            <w:color w:val="0000FF"/>
            <w:u w:val="single"/>
          </w:rPr>
          <w:t>k</w:t>
        </w:r>
      </w:hyperlink>
      <w:hyperlink r:id="Rd1c2080335484317">
        <w:r w:rsidRPr="7383201A" w:rsidR="00C93551">
          <w:rPr>
            <w:color w:val="0D0D0D" w:themeColor="text1" w:themeTint="F2" w:themeShade="FF"/>
          </w:rPr>
          <w:t xml:space="preserve"> </w:t>
        </w:r>
      </w:hyperlink>
      <w:hyperlink r:id="R7296dad60f3742b8">
        <w:r w:rsidR="00C93551">
          <w:rPr/>
          <w:t xml:space="preserve"> </w:t>
        </w:r>
      </w:hyperlink>
    </w:p>
    <w:p w:rsidR="00A8710B" w:rsidRDefault="00C93551" w14:paraId="4A4FEC98" w14:textId="77777777">
      <w:pPr>
        <w:spacing w:after="0" w:line="259" w:lineRule="auto"/>
        <w:ind w:left="14" w:firstLine="0"/>
        <w:jc w:val="left"/>
      </w:pPr>
      <w:r>
        <w:t xml:space="preserve">  </w:t>
      </w:r>
    </w:p>
    <w:p w:rsidR="00A8710B" w:rsidRDefault="00C93551" w14:paraId="77346320" w14:textId="77777777">
      <w:pPr>
        <w:pStyle w:val="Heading2"/>
        <w:ind w:left="-5"/>
      </w:pPr>
      <w:r>
        <w:t xml:space="preserve">Premises and facilities  </w:t>
      </w:r>
    </w:p>
    <w:p w:rsidR="00A8710B" w:rsidRDefault="00C93551" w14:paraId="2FCBAFA6" w14:textId="77777777">
      <w:pPr>
        <w:ind w:left="9"/>
      </w:pPr>
      <w:r>
        <w:t xml:space="preserve">The </w:t>
      </w:r>
      <w:proofErr w:type="gramStart"/>
      <w:r>
        <w:t>School</w:t>
      </w:r>
      <w:proofErr w:type="gramEnd"/>
      <w:r>
        <w:t xml:space="preserve"> will make the main hall, classrooms or private meeting rooms available for discussio</w:t>
      </w:r>
      <w:r>
        <w:t xml:space="preserve">ns between the provider and students, as appropriate to the activity.  The </w:t>
      </w:r>
      <w:proofErr w:type="gramStart"/>
      <w:r>
        <w:t>School</w:t>
      </w:r>
      <w:proofErr w:type="gramEnd"/>
      <w:r>
        <w:t xml:space="preserve"> will also make available AV and other specialist equipment to support provider presentations. This will all be discussed and agreed in advance of the visit with Mrs Edwards. </w:t>
      </w:r>
      <w:r>
        <w:t xml:space="preserve">  </w:t>
      </w:r>
    </w:p>
    <w:p w:rsidR="00A8710B" w:rsidRDefault="00C93551" w14:paraId="341E31DF" w14:textId="77777777">
      <w:pPr>
        <w:spacing w:after="0" w:line="259" w:lineRule="auto"/>
        <w:ind w:left="14" w:firstLine="0"/>
        <w:jc w:val="left"/>
      </w:pPr>
      <w:r>
        <w:t xml:space="preserve">  </w:t>
      </w:r>
    </w:p>
    <w:p w:rsidR="00A8710B" w:rsidRDefault="00C93551" w14:paraId="056C0531" w14:textId="0581491D">
      <w:pPr>
        <w:ind w:left="9"/>
      </w:pPr>
      <w:r w:rsidR="00C93551">
        <w:rPr/>
        <w:t xml:space="preserve">Providers are welcome to leave a copy of their prospectus or other relevant course literature with Mrs </w:t>
      </w:r>
      <w:r w:rsidR="35008607">
        <w:rPr/>
        <w:t xml:space="preserve"> Maddison</w:t>
      </w:r>
      <w:r w:rsidR="00C93551">
        <w:rPr/>
        <w:t xml:space="preserve"> who will distribute the relevant information to pupils</w:t>
      </w:r>
      <w:r w:rsidR="00C93551">
        <w:rPr/>
        <w:t xml:space="preserve">.  </w:t>
      </w:r>
    </w:p>
    <w:p w:rsidR="00A8710B" w:rsidRDefault="00C93551" w14:paraId="1C0FDFBA" w14:textId="77777777">
      <w:pPr>
        <w:spacing w:after="0" w:line="259" w:lineRule="auto"/>
        <w:ind w:left="14" w:firstLine="0"/>
        <w:jc w:val="left"/>
      </w:pPr>
      <w:r>
        <w:t xml:space="preserve">  </w:t>
      </w:r>
    </w:p>
    <w:p w:rsidR="00A8710B" w:rsidRDefault="00C93551" w14:paraId="28069B85" w14:textId="77777777">
      <w:pPr>
        <w:spacing w:after="0" w:line="259" w:lineRule="auto"/>
        <w:ind w:left="14" w:firstLine="0"/>
        <w:jc w:val="left"/>
      </w:pPr>
      <w:r>
        <w:t xml:space="preserve">  </w:t>
      </w:r>
    </w:p>
    <w:p w:rsidR="00A8710B" w:rsidRDefault="00C93551" w14:paraId="31D2FB28" w14:textId="31690BB1">
      <w:pPr>
        <w:pStyle w:val="Heading2"/>
        <w:ind w:left="-5"/>
      </w:pPr>
      <w:r w:rsidR="00C93551">
        <w:rPr/>
        <w:t xml:space="preserve">Agreed by SLT </w:t>
      </w:r>
      <w:r w:rsidR="00C93551">
        <w:rPr>
          <w:b w:val="0"/>
          <w:bCs w:val="0"/>
        </w:rPr>
        <w:t>September 2021</w:t>
      </w:r>
      <w:r w:rsidR="00C93551">
        <w:rPr/>
        <w:t xml:space="preserve"> </w:t>
      </w:r>
    </w:p>
    <w:p w:rsidR="00A8710B" w:rsidRDefault="00C93551" w14:paraId="2088F298" w14:textId="58C6A49A">
      <w:pPr>
        <w:pStyle w:val="Heading2"/>
        <w:ind w:left="-5"/>
      </w:pPr>
      <w:r w:rsidR="00C93551">
        <w:rPr/>
        <w:t>Approved by Devizes School Governing Body</w:t>
      </w:r>
      <w:r w:rsidR="00C93551">
        <w:rPr>
          <w:b w:val="0"/>
          <w:bCs w:val="0"/>
        </w:rPr>
        <w:t xml:space="preserve"> Sept</w:t>
      </w:r>
      <w:r w:rsidR="00C93551">
        <w:rPr>
          <w:b w:val="0"/>
          <w:bCs w:val="0"/>
        </w:rPr>
        <w:t xml:space="preserve">ember 2021 </w:t>
      </w:r>
    </w:p>
    <w:p w:rsidR="00A8710B" w:rsidRDefault="00C93551" w14:paraId="40CF6A50" w14:textId="77777777">
      <w:pPr>
        <w:spacing w:after="0" w:line="259" w:lineRule="auto"/>
        <w:ind w:left="9"/>
        <w:jc w:val="left"/>
      </w:pPr>
      <w:r>
        <w:rPr>
          <w:b/>
          <w:color w:val="0D0D0D"/>
        </w:rPr>
        <w:t xml:space="preserve">Next review date: </w:t>
      </w:r>
      <w:r>
        <w:rPr>
          <w:color w:val="0D0D0D"/>
        </w:rPr>
        <w:t>September 2024</w:t>
      </w:r>
      <w:r>
        <w:t xml:space="preserve"> </w:t>
      </w:r>
    </w:p>
    <w:p w:rsidR="00A8710B" w:rsidRDefault="00C93551" w14:paraId="702E68A2" w14:textId="5EB26E71">
      <w:pPr>
        <w:spacing w:after="279" w:line="259" w:lineRule="auto"/>
        <w:ind w:left="9"/>
        <w:jc w:val="left"/>
      </w:pPr>
      <w:r w:rsidRPr="7383201A" w:rsidR="00C93551">
        <w:rPr>
          <w:b w:val="1"/>
          <w:bCs w:val="1"/>
          <w:color w:val="0D0D0D" w:themeColor="text1" w:themeTint="F2" w:themeShade="FF"/>
        </w:rPr>
        <w:t xml:space="preserve">Person Responsible:  </w:t>
      </w:r>
      <w:r w:rsidRPr="7383201A" w:rsidR="00C93551">
        <w:rPr>
          <w:color w:val="0D0D0D" w:themeColor="text1" w:themeTint="F2" w:themeShade="FF"/>
        </w:rPr>
        <w:t xml:space="preserve">Mrs </w:t>
      </w:r>
      <w:r w:rsidRPr="7383201A" w:rsidR="4B215832">
        <w:rPr>
          <w:color w:val="0D0D0D" w:themeColor="text1" w:themeTint="F2" w:themeShade="FF"/>
        </w:rPr>
        <w:t>G Maddison</w:t>
      </w:r>
      <w:r w:rsidR="00C93551">
        <w:rPr/>
        <w:t xml:space="preserve"> </w:t>
      </w:r>
    </w:p>
    <w:p w:rsidR="00A8710B" w:rsidRDefault="00C93551" w14:paraId="3F710C6F" w14:textId="77777777">
      <w:pPr>
        <w:spacing w:after="0" w:line="259" w:lineRule="auto"/>
        <w:ind w:left="14" w:firstLine="0"/>
        <w:jc w:val="left"/>
      </w:pPr>
      <w:r>
        <w:t xml:space="preserve">  </w:t>
      </w:r>
    </w:p>
    <w:p w:rsidR="00A8710B" w:rsidRDefault="00C93551" w14:paraId="6EF6C248" w14:textId="77777777">
      <w:pPr>
        <w:spacing w:after="0" w:line="259" w:lineRule="auto"/>
        <w:ind w:left="14" w:firstLine="0"/>
        <w:jc w:val="left"/>
      </w:pPr>
      <w:r>
        <w:t xml:space="preserve">  </w:t>
      </w:r>
    </w:p>
    <w:p w:rsidR="00A8710B" w:rsidRDefault="00C93551" w14:paraId="0B883AB2" w14:textId="77777777">
      <w:pPr>
        <w:spacing w:after="0" w:line="259" w:lineRule="auto"/>
        <w:ind w:left="14" w:firstLine="0"/>
        <w:jc w:val="left"/>
      </w:pPr>
      <w:r>
        <w:t xml:space="preserve">  </w:t>
      </w:r>
    </w:p>
    <w:sectPr w:rsidR="00A8710B">
      <w:pgSz w:w="11906" w:h="16838" w:orient="portrait"/>
      <w:pgMar w:top="773" w:right="709" w:bottom="1731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C2A42"/>
    <w:multiLevelType w:val="hybridMultilevel"/>
    <w:tmpl w:val="BEB266C2"/>
    <w:lvl w:ilvl="0" w:tplc="AB30BCDA">
      <w:start w:val="1"/>
      <w:numFmt w:val="bullet"/>
      <w:lvlText w:val="•"/>
      <w:lvlJc w:val="left"/>
      <w:pPr>
        <w:ind w:left="73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2940D1A">
      <w:start w:val="1"/>
      <w:numFmt w:val="bullet"/>
      <w:lvlText w:val="o"/>
      <w:lvlJc w:val="left"/>
      <w:pPr>
        <w:ind w:left="14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FB82D00">
      <w:start w:val="1"/>
      <w:numFmt w:val="bullet"/>
      <w:lvlText w:val="▪"/>
      <w:lvlJc w:val="left"/>
      <w:pPr>
        <w:ind w:left="21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C4A95EE">
      <w:start w:val="1"/>
      <w:numFmt w:val="bullet"/>
      <w:lvlText w:val="•"/>
      <w:lvlJc w:val="left"/>
      <w:pPr>
        <w:ind w:left="28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CB85CF4">
      <w:start w:val="1"/>
      <w:numFmt w:val="bullet"/>
      <w:lvlText w:val="o"/>
      <w:lvlJc w:val="left"/>
      <w:pPr>
        <w:ind w:left="36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012E820">
      <w:start w:val="1"/>
      <w:numFmt w:val="bullet"/>
      <w:lvlText w:val="▪"/>
      <w:lvlJc w:val="left"/>
      <w:pPr>
        <w:ind w:left="43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DAE46EE">
      <w:start w:val="1"/>
      <w:numFmt w:val="bullet"/>
      <w:lvlText w:val="•"/>
      <w:lvlJc w:val="left"/>
      <w:pPr>
        <w:ind w:left="50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A4A7128">
      <w:start w:val="1"/>
      <w:numFmt w:val="bullet"/>
      <w:lvlText w:val="o"/>
      <w:lvlJc w:val="left"/>
      <w:pPr>
        <w:ind w:left="57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126F36C">
      <w:start w:val="1"/>
      <w:numFmt w:val="bullet"/>
      <w:lvlText w:val="▪"/>
      <w:lvlJc w:val="left"/>
      <w:pPr>
        <w:ind w:left="64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0B"/>
    <w:rsid w:val="00A8710B"/>
    <w:rsid w:val="00C93551"/>
    <w:rsid w:val="10E57C4B"/>
    <w:rsid w:val="19011466"/>
    <w:rsid w:val="2A965D47"/>
    <w:rsid w:val="308198D3"/>
    <w:rsid w:val="35008607"/>
    <w:rsid w:val="3FEFAF2F"/>
    <w:rsid w:val="475275A2"/>
    <w:rsid w:val="4B215832"/>
    <w:rsid w:val="6D7E1C49"/>
    <w:rsid w:val="6F44F417"/>
    <w:rsid w:val="738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3B9C"/>
  <w15:docId w15:val="{0AA6469B-8886-4C3B-92F3-ADA5D37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5" w:line="250" w:lineRule="auto"/>
      <w:ind w:left="10" w:hanging="10"/>
      <w:jc w:val="both"/>
    </w:pPr>
    <w:rPr>
      <w:rFonts w:ascii="Calibri" w:hAnsi="Calibri" w:eastAsia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 w:right="190" w:hanging="10"/>
      <w:outlineLvl w:val="0"/>
    </w:pPr>
    <w:rPr>
      <w:rFonts w:ascii="Calibri" w:hAnsi="Calibri" w:eastAsia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hAnsi="Calibri" w:eastAsia="Calibri" w:cs="Calibri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Calibri" w:hAnsi="Calibri" w:eastAsia="Calibri" w:cs="Calibri"/>
      <w:b/>
      <w:color w:val="000000"/>
      <w:sz w:val="24"/>
    </w:rPr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000000"/>
      <w:sz w:val="2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image" Target="media/image1.jp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gmaddison@devizles.wilts.sch.uk" TargetMode="External" Id="R54aca4210b05424d" /><Relationship Type="http://schemas.openxmlformats.org/officeDocument/2006/relationships/hyperlink" Target="http://www.devizesschool.co.uk/" TargetMode="External" Id="Rab24613067c94582" /><Relationship Type="http://schemas.openxmlformats.org/officeDocument/2006/relationships/hyperlink" Target="http://www.devizesschool.co.uk/" TargetMode="External" Id="Rd9cbb2cb09ca45a8" /><Relationship Type="http://schemas.openxmlformats.org/officeDocument/2006/relationships/hyperlink" Target="http://www.devizesschool.co.uk/" TargetMode="External" Id="Rd1c2080335484317" /><Relationship Type="http://schemas.openxmlformats.org/officeDocument/2006/relationships/hyperlink" Target="http://www.devizesschool.co.uk/" TargetMode="External" Id="R7296dad60f3742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Example of a policy statement on provider access</dc:title>
  <dc:subject/>
  <dc:creator>TAKAL, Rachida</dc:creator>
  <keywords/>
  <lastModifiedBy>G. Maddison</lastModifiedBy>
  <revision>3</revision>
  <dcterms:created xsi:type="dcterms:W3CDTF">2023-09-20T07:58:00.0000000Z</dcterms:created>
  <dcterms:modified xsi:type="dcterms:W3CDTF">2023-09-22T12:34:01.6594596Z</dcterms:modified>
</coreProperties>
</file>