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7F8" w:rsidRDefault="00B43E46" w:rsidP="00B43E46">
      <w:pPr>
        <w:jc w:val="center"/>
        <w:rPr>
          <w:b/>
          <w:sz w:val="40"/>
          <w:szCs w:val="40"/>
        </w:rPr>
      </w:pPr>
      <w:r w:rsidRPr="00B43E46">
        <w:rPr>
          <w:b/>
          <w:sz w:val="40"/>
          <w:szCs w:val="40"/>
        </w:rPr>
        <w:t>Committee Membership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2410"/>
        <w:gridCol w:w="1984"/>
        <w:gridCol w:w="2552"/>
        <w:gridCol w:w="2374"/>
      </w:tblGrid>
      <w:tr w:rsidR="00B43E46" w:rsidTr="00B43E46">
        <w:tc>
          <w:tcPr>
            <w:tcW w:w="2122" w:type="dxa"/>
          </w:tcPr>
          <w:p w:rsidR="00B43E46" w:rsidRPr="00B43E46" w:rsidRDefault="00B43E46" w:rsidP="00B43E4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B43E46">
              <w:rPr>
                <w:b/>
                <w:color w:val="0070C0"/>
                <w:sz w:val="28"/>
                <w:szCs w:val="28"/>
              </w:rPr>
              <w:t>Fabric &amp; Finance</w:t>
            </w:r>
          </w:p>
        </w:tc>
        <w:tc>
          <w:tcPr>
            <w:tcW w:w="2126" w:type="dxa"/>
          </w:tcPr>
          <w:p w:rsidR="00B43E46" w:rsidRPr="00B43E46" w:rsidRDefault="00B43E46" w:rsidP="00B43E4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B43E46">
              <w:rPr>
                <w:b/>
                <w:color w:val="0070C0"/>
                <w:sz w:val="28"/>
                <w:szCs w:val="28"/>
              </w:rPr>
              <w:t>Health &amp; Safety</w:t>
            </w:r>
          </w:p>
        </w:tc>
        <w:tc>
          <w:tcPr>
            <w:tcW w:w="2410" w:type="dxa"/>
          </w:tcPr>
          <w:p w:rsidR="00B43E46" w:rsidRPr="00B43E46" w:rsidRDefault="00B43E46" w:rsidP="00B43E4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B43E46">
              <w:rPr>
                <w:b/>
                <w:color w:val="0070C0"/>
                <w:sz w:val="28"/>
                <w:szCs w:val="28"/>
              </w:rPr>
              <w:t>Standards and Effectiveness</w:t>
            </w:r>
          </w:p>
        </w:tc>
        <w:tc>
          <w:tcPr>
            <w:tcW w:w="1984" w:type="dxa"/>
          </w:tcPr>
          <w:p w:rsidR="00B43E46" w:rsidRDefault="00B43E46" w:rsidP="00B43E4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B43E46">
              <w:rPr>
                <w:b/>
                <w:color w:val="0070C0"/>
                <w:sz w:val="28"/>
                <w:szCs w:val="28"/>
              </w:rPr>
              <w:t>Staff</w:t>
            </w:r>
          </w:p>
          <w:p w:rsidR="00B43E46" w:rsidRPr="00B43E46" w:rsidRDefault="00B43E46" w:rsidP="00B43E4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Committee</w:t>
            </w:r>
          </w:p>
        </w:tc>
        <w:tc>
          <w:tcPr>
            <w:tcW w:w="2552" w:type="dxa"/>
          </w:tcPr>
          <w:p w:rsidR="00B43E46" w:rsidRPr="00B43E46" w:rsidRDefault="00B43E46" w:rsidP="00B43E4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B43E46">
              <w:rPr>
                <w:b/>
                <w:color w:val="0070C0"/>
                <w:sz w:val="28"/>
                <w:szCs w:val="28"/>
              </w:rPr>
              <w:t>Safeguarding</w:t>
            </w:r>
          </w:p>
        </w:tc>
        <w:tc>
          <w:tcPr>
            <w:tcW w:w="2374" w:type="dxa"/>
          </w:tcPr>
          <w:p w:rsidR="00B43E46" w:rsidRDefault="00B43E46" w:rsidP="00B43E4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B43E46">
              <w:rPr>
                <w:b/>
                <w:color w:val="0070C0"/>
                <w:sz w:val="28"/>
                <w:szCs w:val="28"/>
              </w:rPr>
              <w:t>Pay</w:t>
            </w:r>
          </w:p>
          <w:p w:rsidR="00B43E46" w:rsidRPr="00B43E46" w:rsidRDefault="00B43E46" w:rsidP="00B43E4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Committee</w:t>
            </w:r>
          </w:p>
        </w:tc>
      </w:tr>
      <w:tr w:rsidR="00B43E46" w:rsidTr="00B43E46">
        <w:tc>
          <w:tcPr>
            <w:tcW w:w="2122" w:type="dxa"/>
          </w:tcPr>
          <w:p w:rsidR="00B43E46" w:rsidRPr="00B43E46" w:rsidRDefault="00B43E46" w:rsidP="00B43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Vera Ainsworth</w:t>
            </w:r>
          </w:p>
        </w:tc>
        <w:tc>
          <w:tcPr>
            <w:tcW w:w="2126" w:type="dxa"/>
          </w:tcPr>
          <w:p w:rsidR="00B43E46" w:rsidRPr="00B43E46" w:rsidRDefault="00B43E46" w:rsidP="00B43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John Bond</w:t>
            </w:r>
          </w:p>
        </w:tc>
        <w:tc>
          <w:tcPr>
            <w:tcW w:w="2410" w:type="dxa"/>
          </w:tcPr>
          <w:p w:rsidR="00B43E46" w:rsidRDefault="00B43E46" w:rsidP="00B43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Sarah Sadler</w:t>
            </w:r>
          </w:p>
          <w:p w:rsidR="00B43E46" w:rsidRPr="00B43E46" w:rsidRDefault="00B43E46" w:rsidP="00B43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(School Advisor)</w:t>
            </w:r>
          </w:p>
        </w:tc>
        <w:tc>
          <w:tcPr>
            <w:tcW w:w="1984" w:type="dxa"/>
          </w:tcPr>
          <w:p w:rsidR="00B43E46" w:rsidRPr="00B43E46" w:rsidRDefault="00B43E46" w:rsidP="00B43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 Dyer</w:t>
            </w:r>
          </w:p>
        </w:tc>
        <w:tc>
          <w:tcPr>
            <w:tcW w:w="2552" w:type="dxa"/>
          </w:tcPr>
          <w:p w:rsidR="00B43E46" w:rsidRPr="00B43E46" w:rsidRDefault="00B43E46" w:rsidP="00B43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Joanne Gibson</w:t>
            </w:r>
          </w:p>
        </w:tc>
        <w:tc>
          <w:tcPr>
            <w:tcW w:w="2374" w:type="dxa"/>
          </w:tcPr>
          <w:p w:rsidR="00B43E46" w:rsidRPr="00B43E46" w:rsidRDefault="00B43E46" w:rsidP="00B43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Vera Ainsworth</w:t>
            </w:r>
          </w:p>
        </w:tc>
      </w:tr>
      <w:tr w:rsidR="00B43E46" w:rsidTr="00B43E46">
        <w:tc>
          <w:tcPr>
            <w:tcW w:w="2122" w:type="dxa"/>
          </w:tcPr>
          <w:p w:rsidR="00B43E46" w:rsidRPr="00B43E46" w:rsidRDefault="00B43E46" w:rsidP="00B43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John Bond</w:t>
            </w:r>
          </w:p>
        </w:tc>
        <w:tc>
          <w:tcPr>
            <w:tcW w:w="2126" w:type="dxa"/>
          </w:tcPr>
          <w:p w:rsidR="00B43E46" w:rsidRPr="00B43E46" w:rsidRDefault="00B43E46" w:rsidP="00B43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Lyn Brady</w:t>
            </w:r>
          </w:p>
        </w:tc>
        <w:tc>
          <w:tcPr>
            <w:tcW w:w="2410" w:type="dxa"/>
          </w:tcPr>
          <w:p w:rsidR="00B43E46" w:rsidRPr="00B43E46" w:rsidRDefault="00B43E46" w:rsidP="00B43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Vera Ainsworth</w:t>
            </w:r>
          </w:p>
        </w:tc>
        <w:tc>
          <w:tcPr>
            <w:tcW w:w="1984" w:type="dxa"/>
          </w:tcPr>
          <w:p w:rsidR="00B43E46" w:rsidRPr="00B43E46" w:rsidRDefault="00B43E46" w:rsidP="00B43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Wendy Kelly</w:t>
            </w:r>
          </w:p>
        </w:tc>
        <w:tc>
          <w:tcPr>
            <w:tcW w:w="2552" w:type="dxa"/>
          </w:tcPr>
          <w:p w:rsidR="00B43E46" w:rsidRPr="00B43E46" w:rsidRDefault="00B43E46" w:rsidP="00B43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Nicky </w:t>
            </w:r>
            <w:proofErr w:type="spellStart"/>
            <w:r>
              <w:rPr>
                <w:b/>
                <w:sz w:val="28"/>
                <w:szCs w:val="28"/>
              </w:rPr>
              <w:t>Hains</w:t>
            </w:r>
            <w:proofErr w:type="spellEnd"/>
          </w:p>
        </w:tc>
        <w:tc>
          <w:tcPr>
            <w:tcW w:w="2374" w:type="dxa"/>
          </w:tcPr>
          <w:p w:rsidR="00B43E46" w:rsidRPr="00B43E46" w:rsidRDefault="00B43E46" w:rsidP="00B43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Lyn Brady</w:t>
            </w:r>
          </w:p>
        </w:tc>
      </w:tr>
      <w:tr w:rsidR="00B43E46" w:rsidTr="00B43E46">
        <w:tc>
          <w:tcPr>
            <w:tcW w:w="2122" w:type="dxa"/>
          </w:tcPr>
          <w:p w:rsidR="00B43E46" w:rsidRPr="00B43E46" w:rsidRDefault="00B43E46" w:rsidP="00B43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Lyn Brady</w:t>
            </w:r>
          </w:p>
        </w:tc>
        <w:tc>
          <w:tcPr>
            <w:tcW w:w="2126" w:type="dxa"/>
          </w:tcPr>
          <w:p w:rsidR="00B43E46" w:rsidRPr="00B43E46" w:rsidRDefault="00B43E46" w:rsidP="00B43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Nicky </w:t>
            </w:r>
            <w:proofErr w:type="spellStart"/>
            <w:r>
              <w:rPr>
                <w:b/>
                <w:sz w:val="28"/>
                <w:szCs w:val="28"/>
              </w:rPr>
              <w:t>Hains</w:t>
            </w:r>
            <w:proofErr w:type="spellEnd"/>
          </w:p>
        </w:tc>
        <w:tc>
          <w:tcPr>
            <w:tcW w:w="2410" w:type="dxa"/>
          </w:tcPr>
          <w:p w:rsidR="00B43E46" w:rsidRPr="00B43E46" w:rsidRDefault="00B43E46" w:rsidP="00B43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Wendy Kelly</w:t>
            </w:r>
          </w:p>
        </w:tc>
        <w:tc>
          <w:tcPr>
            <w:tcW w:w="1984" w:type="dxa"/>
          </w:tcPr>
          <w:p w:rsidR="00B43E46" w:rsidRPr="00B43E46" w:rsidRDefault="00B43E46" w:rsidP="00B43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Nicky </w:t>
            </w:r>
            <w:proofErr w:type="spellStart"/>
            <w:r>
              <w:rPr>
                <w:b/>
                <w:sz w:val="28"/>
                <w:szCs w:val="28"/>
              </w:rPr>
              <w:t>Hains</w:t>
            </w:r>
            <w:proofErr w:type="spellEnd"/>
          </w:p>
        </w:tc>
        <w:tc>
          <w:tcPr>
            <w:tcW w:w="2552" w:type="dxa"/>
          </w:tcPr>
          <w:p w:rsidR="00B43E46" w:rsidRPr="00B43E46" w:rsidRDefault="00B43E46" w:rsidP="00B43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Wendy Kelly</w:t>
            </w:r>
          </w:p>
        </w:tc>
        <w:tc>
          <w:tcPr>
            <w:tcW w:w="2374" w:type="dxa"/>
          </w:tcPr>
          <w:p w:rsidR="00B43E46" w:rsidRPr="00B43E46" w:rsidRDefault="00B43E46" w:rsidP="00B43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Karen Hamlin</w:t>
            </w:r>
          </w:p>
        </w:tc>
      </w:tr>
      <w:tr w:rsidR="00B43E46" w:rsidTr="00B43E46">
        <w:tc>
          <w:tcPr>
            <w:tcW w:w="2122" w:type="dxa"/>
          </w:tcPr>
          <w:p w:rsidR="00B43E46" w:rsidRDefault="00B43E46" w:rsidP="00B43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Ruth Turpin </w:t>
            </w:r>
          </w:p>
        </w:tc>
        <w:tc>
          <w:tcPr>
            <w:tcW w:w="2126" w:type="dxa"/>
          </w:tcPr>
          <w:p w:rsidR="00B43E46" w:rsidRPr="00B43E46" w:rsidRDefault="00B43E46" w:rsidP="00B43E46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43E46" w:rsidRPr="00B43E46" w:rsidRDefault="00B43E46" w:rsidP="00B43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Ruth Turpin</w:t>
            </w:r>
          </w:p>
        </w:tc>
        <w:tc>
          <w:tcPr>
            <w:tcW w:w="1984" w:type="dxa"/>
          </w:tcPr>
          <w:p w:rsidR="00B43E46" w:rsidRPr="00B43E46" w:rsidRDefault="00B43E46" w:rsidP="00B43E46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B43E46" w:rsidRPr="00B43E46" w:rsidRDefault="00B43E46" w:rsidP="00B43E46">
            <w:pPr>
              <w:rPr>
                <w:b/>
                <w:sz w:val="28"/>
                <w:szCs w:val="28"/>
              </w:rPr>
            </w:pPr>
          </w:p>
        </w:tc>
        <w:tc>
          <w:tcPr>
            <w:tcW w:w="2374" w:type="dxa"/>
          </w:tcPr>
          <w:p w:rsidR="00B43E46" w:rsidRPr="00B43E46" w:rsidRDefault="00B43E46" w:rsidP="00B43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Nicky </w:t>
            </w:r>
            <w:proofErr w:type="spellStart"/>
            <w:r>
              <w:rPr>
                <w:b/>
                <w:sz w:val="28"/>
                <w:szCs w:val="28"/>
              </w:rPr>
              <w:t>Hains</w:t>
            </w:r>
            <w:proofErr w:type="spellEnd"/>
          </w:p>
        </w:tc>
      </w:tr>
      <w:tr w:rsidR="00B43E46" w:rsidTr="00B43E46">
        <w:tc>
          <w:tcPr>
            <w:tcW w:w="2122" w:type="dxa"/>
          </w:tcPr>
          <w:p w:rsidR="00B43E46" w:rsidRDefault="00B43E46" w:rsidP="00B43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Nicky </w:t>
            </w:r>
            <w:proofErr w:type="spellStart"/>
            <w:r>
              <w:rPr>
                <w:b/>
                <w:sz w:val="28"/>
                <w:szCs w:val="28"/>
              </w:rPr>
              <w:t>Hains</w:t>
            </w:r>
            <w:proofErr w:type="spellEnd"/>
          </w:p>
        </w:tc>
        <w:tc>
          <w:tcPr>
            <w:tcW w:w="2126" w:type="dxa"/>
          </w:tcPr>
          <w:p w:rsidR="00B43E46" w:rsidRPr="00B43E46" w:rsidRDefault="00B43E46" w:rsidP="00B43E46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43E46" w:rsidRPr="00B43E46" w:rsidRDefault="00B43E46" w:rsidP="00B43E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Nicky </w:t>
            </w:r>
            <w:proofErr w:type="spellStart"/>
            <w:r>
              <w:rPr>
                <w:b/>
                <w:sz w:val="28"/>
                <w:szCs w:val="28"/>
              </w:rPr>
              <w:t>Hains</w:t>
            </w:r>
            <w:proofErr w:type="spellEnd"/>
          </w:p>
        </w:tc>
        <w:tc>
          <w:tcPr>
            <w:tcW w:w="1984" w:type="dxa"/>
          </w:tcPr>
          <w:p w:rsidR="00B43E46" w:rsidRPr="00B43E46" w:rsidRDefault="00B43E46" w:rsidP="00B43E46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B43E46" w:rsidRPr="00B43E46" w:rsidRDefault="00B43E46" w:rsidP="00B43E46">
            <w:pPr>
              <w:rPr>
                <w:b/>
                <w:sz w:val="28"/>
                <w:szCs w:val="28"/>
              </w:rPr>
            </w:pPr>
          </w:p>
        </w:tc>
        <w:tc>
          <w:tcPr>
            <w:tcW w:w="2374" w:type="dxa"/>
          </w:tcPr>
          <w:p w:rsidR="00B43E46" w:rsidRPr="00B43E46" w:rsidRDefault="00B43E46" w:rsidP="00B43E46">
            <w:pPr>
              <w:rPr>
                <w:b/>
                <w:sz w:val="28"/>
                <w:szCs w:val="28"/>
              </w:rPr>
            </w:pPr>
          </w:p>
        </w:tc>
      </w:tr>
      <w:tr w:rsidR="00B43E46" w:rsidTr="00B43E46">
        <w:tc>
          <w:tcPr>
            <w:tcW w:w="2122" w:type="dxa"/>
          </w:tcPr>
          <w:p w:rsidR="00B43E46" w:rsidRDefault="00B43E46" w:rsidP="00B43E46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43E46" w:rsidRPr="00B43E46" w:rsidRDefault="00B43E46" w:rsidP="00B43E46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43E46" w:rsidRPr="00B43E46" w:rsidRDefault="00B43E46" w:rsidP="00B43E46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43E46" w:rsidRPr="00B43E46" w:rsidRDefault="00B43E46" w:rsidP="00B43E46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B43E46" w:rsidRPr="00B43E46" w:rsidRDefault="00B43E46" w:rsidP="00B43E46">
            <w:pPr>
              <w:rPr>
                <w:b/>
                <w:sz w:val="28"/>
                <w:szCs w:val="28"/>
              </w:rPr>
            </w:pPr>
          </w:p>
        </w:tc>
        <w:tc>
          <w:tcPr>
            <w:tcW w:w="2374" w:type="dxa"/>
          </w:tcPr>
          <w:p w:rsidR="00B43E46" w:rsidRPr="00B43E46" w:rsidRDefault="00B43E46" w:rsidP="00B43E46">
            <w:pPr>
              <w:rPr>
                <w:b/>
                <w:sz w:val="28"/>
                <w:szCs w:val="28"/>
              </w:rPr>
            </w:pPr>
          </w:p>
        </w:tc>
      </w:tr>
    </w:tbl>
    <w:p w:rsidR="00B43E46" w:rsidRPr="00B43E46" w:rsidRDefault="00B43E46" w:rsidP="00B43E46">
      <w:pPr>
        <w:rPr>
          <w:b/>
          <w:sz w:val="40"/>
          <w:szCs w:val="40"/>
        </w:rPr>
      </w:pPr>
    </w:p>
    <w:p w:rsidR="00B43E46" w:rsidRPr="00B43E46" w:rsidRDefault="00B43E46">
      <w:pPr>
        <w:rPr>
          <w:b/>
          <w:sz w:val="40"/>
          <w:szCs w:val="40"/>
        </w:rPr>
      </w:pPr>
      <w:r w:rsidRPr="00B43E46">
        <w:rPr>
          <w:b/>
          <w:sz w:val="40"/>
          <w:szCs w:val="40"/>
        </w:rPr>
        <w:t xml:space="preserve">Nominated Governors </w:t>
      </w:r>
    </w:p>
    <w:p w:rsidR="00B43E46" w:rsidRPr="00B43E46" w:rsidRDefault="00B43E46">
      <w:pPr>
        <w:rPr>
          <w:sz w:val="28"/>
          <w:szCs w:val="28"/>
        </w:rPr>
      </w:pPr>
      <w:r w:rsidRPr="00B43E46">
        <w:rPr>
          <w:sz w:val="28"/>
          <w:szCs w:val="28"/>
        </w:rPr>
        <w:t>Child Protection – Chair of Governors</w:t>
      </w:r>
    </w:p>
    <w:p w:rsidR="00B43E46" w:rsidRPr="00B43E46" w:rsidRDefault="00B43E46">
      <w:pPr>
        <w:rPr>
          <w:sz w:val="28"/>
          <w:szCs w:val="28"/>
        </w:rPr>
      </w:pPr>
      <w:r w:rsidRPr="00B43E46">
        <w:rPr>
          <w:sz w:val="28"/>
          <w:szCs w:val="28"/>
        </w:rPr>
        <w:t>SEND – Val Dyer</w:t>
      </w:r>
    </w:p>
    <w:p w:rsidR="00B43E46" w:rsidRPr="00B43E46" w:rsidRDefault="00B43E46">
      <w:pPr>
        <w:rPr>
          <w:sz w:val="28"/>
          <w:szCs w:val="28"/>
        </w:rPr>
      </w:pPr>
      <w:r w:rsidRPr="00B43E46">
        <w:rPr>
          <w:sz w:val="28"/>
          <w:szCs w:val="28"/>
        </w:rPr>
        <w:t>Training Link / LASGB – Wendy Kelly</w:t>
      </w:r>
    </w:p>
    <w:p w:rsidR="00B43E46" w:rsidRPr="00B43E46" w:rsidRDefault="00B43E46">
      <w:pPr>
        <w:rPr>
          <w:sz w:val="28"/>
          <w:szCs w:val="28"/>
        </w:rPr>
      </w:pPr>
      <w:r w:rsidRPr="00B43E46">
        <w:rPr>
          <w:sz w:val="28"/>
          <w:szCs w:val="28"/>
        </w:rPr>
        <w:t>Church / School Link – Vera Ainsworth</w:t>
      </w:r>
    </w:p>
    <w:p w:rsidR="00B43E46" w:rsidRPr="00B43E46" w:rsidRDefault="00B43E46">
      <w:pPr>
        <w:rPr>
          <w:sz w:val="28"/>
          <w:szCs w:val="28"/>
        </w:rPr>
      </w:pPr>
      <w:r w:rsidRPr="00B43E46">
        <w:rPr>
          <w:sz w:val="28"/>
          <w:szCs w:val="28"/>
        </w:rPr>
        <w:t xml:space="preserve">Pupil Premium – Stephen </w:t>
      </w:r>
      <w:proofErr w:type="spellStart"/>
      <w:r w:rsidRPr="00B43E46">
        <w:rPr>
          <w:sz w:val="28"/>
          <w:szCs w:val="28"/>
        </w:rPr>
        <w:t>Foord</w:t>
      </w:r>
      <w:proofErr w:type="spellEnd"/>
    </w:p>
    <w:p w:rsidR="00B43E46" w:rsidRPr="00B43E46" w:rsidRDefault="00B43E46">
      <w:pPr>
        <w:rPr>
          <w:sz w:val="28"/>
          <w:szCs w:val="28"/>
        </w:rPr>
      </w:pPr>
      <w:r w:rsidRPr="00B43E46">
        <w:rPr>
          <w:sz w:val="28"/>
          <w:szCs w:val="28"/>
        </w:rPr>
        <w:t>EYFS – Sophie Tams</w:t>
      </w:r>
    </w:p>
    <w:p w:rsidR="00B43E46" w:rsidRPr="00B43E46" w:rsidRDefault="00B43E46">
      <w:pPr>
        <w:rPr>
          <w:sz w:val="28"/>
          <w:szCs w:val="28"/>
        </w:rPr>
      </w:pPr>
      <w:r w:rsidRPr="00B43E46">
        <w:rPr>
          <w:sz w:val="28"/>
          <w:szCs w:val="28"/>
        </w:rPr>
        <w:t>Numeracy – Lyn Brady</w:t>
      </w:r>
      <w:bookmarkStart w:id="0" w:name="_GoBack"/>
      <w:bookmarkEnd w:id="0"/>
    </w:p>
    <w:p w:rsidR="00B43E46" w:rsidRPr="00B43E46" w:rsidRDefault="00B43E46">
      <w:pPr>
        <w:rPr>
          <w:sz w:val="28"/>
          <w:szCs w:val="28"/>
        </w:rPr>
      </w:pPr>
      <w:r w:rsidRPr="00B43E46">
        <w:rPr>
          <w:sz w:val="28"/>
          <w:szCs w:val="28"/>
        </w:rPr>
        <w:t>Curriculum – Karen Hamlin</w:t>
      </w:r>
    </w:p>
    <w:p w:rsidR="00B43E46" w:rsidRPr="00B43E46" w:rsidRDefault="00B43E46">
      <w:pPr>
        <w:rPr>
          <w:sz w:val="28"/>
          <w:szCs w:val="28"/>
        </w:rPr>
      </w:pPr>
      <w:proofErr w:type="spellStart"/>
      <w:r w:rsidRPr="00B43E46">
        <w:rPr>
          <w:sz w:val="28"/>
          <w:szCs w:val="28"/>
        </w:rPr>
        <w:t>Headteachers</w:t>
      </w:r>
      <w:proofErr w:type="spellEnd"/>
      <w:r w:rsidRPr="00B43E46">
        <w:rPr>
          <w:sz w:val="28"/>
          <w:szCs w:val="28"/>
        </w:rPr>
        <w:t xml:space="preserve"> appraisal – Val Dyer, Wendy Kelly, Ruth Turpin &amp; School Advisor</w:t>
      </w:r>
    </w:p>
    <w:sectPr w:rsidR="00B43E46" w:rsidRPr="00B43E46" w:rsidSect="00B43E46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E46"/>
    <w:rsid w:val="006427F8"/>
    <w:rsid w:val="00B4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6BB99"/>
  <w15:chartTrackingRefBased/>
  <w15:docId w15:val="{53207D34-5BA7-4EF0-BF79-865A630E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3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EDU-PRD-SCCM1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8025, bursar</dc:creator>
  <cp:keywords/>
  <dc:description/>
  <cp:lastModifiedBy>8025, bursar</cp:lastModifiedBy>
  <cp:revision>1</cp:revision>
  <dcterms:created xsi:type="dcterms:W3CDTF">2020-11-19T09:44:00Z</dcterms:created>
  <dcterms:modified xsi:type="dcterms:W3CDTF">2020-11-19T09:53:00Z</dcterms:modified>
</cp:coreProperties>
</file>