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011CF" w14:textId="77777777" w:rsidR="007704C0" w:rsidRDefault="007704C0" w:rsidP="007704C0">
      <w:pPr>
        <w:jc w:val="center"/>
        <w:rPr>
          <w:rFonts w:ascii="Calibri" w:hAnsi="Calibri" w:cs="Calibri"/>
          <w:noProof/>
          <w:color w:val="00206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C027B">
        <w:rPr>
          <w:rFonts w:ascii="Calibri" w:hAnsi="Calibri" w:cs="Calibri"/>
          <w:noProof/>
          <w:color w:val="00206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Downholland Haksayne C.E. Primary School</w:t>
      </w:r>
    </w:p>
    <w:p w14:paraId="23775053" w14:textId="0D7F4C9B" w:rsidR="00451CBD" w:rsidRDefault="00451CBD" w:rsidP="007704C0">
      <w:pPr>
        <w:jc w:val="center"/>
        <w:rPr>
          <w:rFonts w:ascii="Calibri" w:hAnsi="Calibri" w:cs="Calibri"/>
          <w:noProof/>
          <w:color w:val="00206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B101F">
        <w:rPr>
          <w:noProof/>
          <w:lang w:eastAsia="en-GB"/>
        </w:rPr>
        <w:drawing>
          <wp:anchor distT="0" distB="0" distL="114300" distR="114300" simplePos="0" relativeHeight="251667456" behindDoc="0" locked="0" layoutInCell="1" allowOverlap="1" wp14:anchorId="3F1ADED3" wp14:editId="67AA848A">
            <wp:simplePos x="0" y="0"/>
            <wp:positionH relativeFrom="page">
              <wp:align>center</wp:align>
            </wp:positionH>
            <wp:positionV relativeFrom="paragraph">
              <wp:posOffset>56515</wp:posOffset>
            </wp:positionV>
            <wp:extent cx="1917108" cy="1916430"/>
            <wp:effectExtent l="0" t="0" r="6985" b="7620"/>
            <wp:wrapNone/>
            <wp:docPr id="1114746289" name="image1.jpeg" descr="haskayne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17108" cy="1916430"/>
                    </a:xfrm>
                    <a:prstGeom prst="rect">
                      <a:avLst/>
                    </a:prstGeom>
                  </pic:spPr>
                </pic:pic>
              </a:graphicData>
            </a:graphic>
            <wp14:sizeRelH relativeFrom="margin">
              <wp14:pctWidth>0</wp14:pctWidth>
            </wp14:sizeRelH>
            <wp14:sizeRelV relativeFrom="margin">
              <wp14:pctHeight>0</wp14:pctHeight>
            </wp14:sizeRelV>
          </wp:anchor>
        </w:drawing>
      </w:r>
    </w:p>
    <w:p w14:paraId="4FA35D3A" w14:textId="77777777" w:rsidR="00451CBD" w:rsidRDefault="00451CBD" w:rsidP="007704C0">
      <w:pPr>
        <w:jc w:val="center"/>
        <w:rPr>
          <w:rFonts w:ascii="Calibri" w:hAnsi="Calibri" w:cs="Calibri"/>
          <w:noProof/>
          <w:color w:val="00206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80904AE" w14:textId="4660E007" w:rsidR="00D442C6" w:rsidRPr="003C027B" w:rsidRDefault="00D442C6" w:rsidP="007704C0">
      <w:pPr>
        <w:jc w:val="center"/>
        <w:rPr>
          <w:rFonts w:ascii="Calibri" w:hAnsi="Calibri" w:cs="Calibri"/>
          <w:noProof/>
          <w:color w:val="00206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52A2C58" w14:textId="77777777" w:rsidR="00451CBD" w:rsidRDefault="00451CBD" w:rsidP="0021203D">
      <w:pPr>
        <w:pStyle w:val="Title"/>
        <w:jc w:val="center"/>
      </w:pPr>
    </w:p>
    <w:p w14:paraId="55DFE468" w14:textId="13AB7EBF" w:rsidR="0021203D" w:rsidRDefault="0021203D" w:rsidP="0021203D">
      <w:pPr>
        <w:pStyle w:val="Title"/>
        <w:jc w:val="center"/>
      </w:pPr>
      <w:r>
        <w:t>Use of Mobile Phones and Personal Electronic Devices Policy</w:t>
      </w:r>
    </w:p>
    <w:p w14:paraId="2460F1B4" w14:textId="77777777" w:rsidR="007704C0" w:rsidRPr="003C027B" w:rsidRDefault="007704C0" w:rsidP="007704C0">
      <w:pPr>
        <w:jc w:val="center"/>
        <w:rPr>
          <w:rFonts w:ascii="Calibri" w:hAnsi="Calibri" w:cs="Calibri"/>
          <w:noProof/>
          <w:color w:val="002060"/>
          <w:sz w:val="4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C027B">
        <w:rPr>
          <w:rFonts w:ascii="Calibri" w:hAnsi="Calibri" w:cs="Calibri"/>
          <w:noProof/>
          <w:color w:val="002060"/>
          <w:sz w:val="4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Approved by: David Swindells (Headteacher)</w:t>
      </w:r>
    </w:p>
    <w:p w14:paraId="36255272" w14:textId="7FF500B2" w:rsidR="007704C0" w:rsidRPr="003C027B" w:rsidRDefault="00D442C6" w:rsidP="007704C0">
      <w:pPr>
        <w:jc w:val="center"/>
        <w:rPr>
          <w:rFonts w:ascii="Calibri" w:hAnsi="Calibri" w:cs="Calibri"/>
          <w:noProof/>
          <w:color w:val="002060"/>
          <w:sz w:val="4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noProof/>
          <w:color w:val="002060"/>
          <w:sz w:val="4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Susan Salt</w:t>
      </w:r>
      <w:r w:rsidR="007704C0" w:rsidRPr="003C027B">
        <w:rPr>
          <w:rFonts w:ascii="Calibri" w:hAnsi="Calibri" w:cs="Calibri"/>
          <w:noProof/>
          <w:color w:val="002060"/>
          <w:sz w:val="4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(Chair of Governor)</w:t>
      </w:r>
    </w:p>
    <w:p w14:paraId="50D8A0E7" w14:textId="1EC69B1A" w:rsidR="007704C0" w:rsidRPr="003C027B" w:rsidRDefault="007704C0" w:rsidP="007704C0">
      <w:pPr>
        <w:jc w:val="center"/>
        <w:rPr>
          <w:rFonts w:ascii="Calibri" w:hAnsi="Calibri" w:cs="Calibri"/>
          <w:noProof/>
          <w:color w:val="002060"/>
          <w:sz w:val="4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C027B">
        <w:rPr>
          <w:rFonts w:ascii="Calibri" w:hAnsi="Calibri" w:cs="Calibri"/>
          <w:noProof/>
          <w:color w:val="002060"/>
          <w:sz w:val="4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Date: </w:t>
      </w:r>
      <w:r w:rsidR="00D442C6">
        <w:rPr>
          <w:rFonts w:ascii="Calibri" w:hAnsi="Calibri" w:cs="Calibri"/>
          <w:noProof/>
          <w:color w:val="002060"/>
          <w:sz w:val="4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September 2026</w:t>
      </w:r>
    </w:p>
    <w:p w14:paraId="21A18E51" w14:textId="38E8D04E" w:rsidR="007704C0" w:rsidRPr="003C027B" w:rsidRDefault="007704C0" w:rsidP="007704C0">
      <w:pPr>
        <w:jc w:val="center"/>
        <w:rPr>
          <w:rFonts w:ascii="Calibri" w:hAnsi="Calibri" w:cs="Calibri"/>
          <w:noProof/>
          <w:color w:val="002060"/>
          <w:sz w:val="4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C027B">
        <w:rPr>
          <w:rFonts w:ascii="Calibri" w:hAnsi="Calibri" w:cs="Calibri"/>
          <w:noProof/>
          <w:color w:val="002060"/>
          <w:sz w:val="4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Review: </w:t>
      </w:r>
      <w:r w:rsidR="0041030E">
        <w:rPr>
          <w:rFonts w:ascii="Calibri" w:hAnsi="Calibri" w:cs="Calibri"/>
          <w:noProof/>
          <w:color w:val="002060"/>
          <w:sz w:val="4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September 2029</w:t>
      </w:r>
    </w:p>
    <w:p w14:paraId="672A6659" w14:textId="0457A428" w:rsidR="00EC0BC3" w:rsidRDefault="00EC0BC3" w:rsidP="00EC0BC3">
      <w:pPr>
        <w:pStyle w:val="NormalWeb"/>
        <w:spacing w:before="2" w:after="2"/>
        <w:rPr>
          <w:rFonts w:asciiTheme="majorHAnsi" w:hAnsiTheme="majorHAnsi"/>
          <w:color w:val="0033CC"/>
          <w:sz w:val="48"/>
        </w:rPr>
      </w:pPr>
    </w:p>
    <w:p w14:paraId="0A37501D" w14:textId="083B5776" w:rsidR="00EC0BC3" w:rsidRDefault="00EC0BC3" w:rsidP="00EC0BC3">
      <w:pPr>
        <w:rPr>
          <w:b/>
          <w:bCs/>
        </w:rPr>
      </w:pPr>
    </w:p>
    <w:p w14:paraId="5DAB6C7B" w14:textId="2C7C0951" w:rsidR="00EC0BC3" w:rsidRDefault="00EC0BC3" w:rsidP="00EC0BC3">
      <w:pPr>
        <w:rPr>
          <w:b/>
          <w:bCs/>
        </w:rPr>
      </w:pPr>
    </w:p>
    <w:p w14:paraId="02EB378F" w14:textId="05C6F902" w:rsidR="00EC0BC3" w:rsidRDefault="00EC0BC3" w:rsidP="00EC0BC3">
      <w:pPr>
        <w:rPr>
          <w:b/>
          <w:bCs/>
        </w:rPr>
      </w:pPr>
    </w:p>
    <w:p w14:paraId="6A05A809" w14:textId="08DCEDB6" w:rsidR="00EC0BC3" w:rsidRDefault="00EC0BC3" w:rsidP="00EC0BC3">
      <w:pPr>
        <w:rPr>
          <w:b/>
          <w:bCs/>
        </w:rPr>
      </w:pPr>
    </w:p>
    <w:p w14:paraId="5A39BBE3" w14:textId="35516EBB" w:rsidR="00EC0BC3" w:rsidRDefault="00EC0BC3" w:rsidP="00EC0BC3">
      <w:pPr>
        <w:rPr>
          <w:b/>
          <w:bCs/>
        </w:rPr>
      </w:pPr>
    </w:p>
    <w:p w14:paraId="29C099CE" w14:textId="094A872B" w:rsidR="00EC0BC3" w:rsidRDefault="00EC0BC3" w:rsidP="00EC0BC3">
      <w:pPr>
        <w:jc w:val="center"/>
        <w:rPr>
          <w:b/>
          <w:bCs/>
        </w:rPr>
      </w:pPr>
    </w:p>
    <w:p w14:paraId="41C8F396" w14:textId="77777777" w:rsidR="00EC0BC3" w:rsidRDefault="00EC0BC3" w:rsidP="00EC0BC3">
      <w:pPr>
        <w:rPr>
          <w:b/>
          <w:bCs/>
        </w:rPr>
      </w:pPr>
    </w:p>
    <w:p w14:paraId="0E27B00A" w14:textId="77777777" w:rsidR="00A96A03" w:rsidRPr="00EC0BC3" w:rsidRDefault="00A96A03" w:rsidP="00EC0BC3">
      <w:pPr>
        <w:pStyle w:val="NormalWeb"/>
        <w:spacing w:before="2" w:after="2"/>
        <w:rPr>
          <w:rFonts w:ascii="Arial" w:hAnsi="Arial" w:cs="Arial"/>
          <w:color w:val="0070C0"/>
          <w:sz w:val="24"/>
          <w:szCs w:val="24"/>
        </w:rPr>
      </w:pPr>
    </w:p>
    <w:p w14:paraId="400385C1" w14:textId="48A87190" w:rsidR="001B1940" w:rsidRDefault="001B1940" w:rsidP="5F30D065">
      <w:pPr>
        <w:pStyle w:val="NormalWeb"/>
        <w:spacing w:before="2" w:after="2"/>
        <w:jc w:val="center"/>
        <w:rPr>
          <w:rFonts w:ascii="Arial" w:hAnsi="Arial" w:cs="Arial"/>
          <w:b/>
          <w:bCs/>
          <w:sz w:val="48"/>
          <w:szCs w:val="48"/>
        </w:rPr>
      </w:pPr>
    </w:p>
    <w:p w14:paraId="60061E4C" w14:textId="1837DCBF" w:rsidR="00426EC1" w:rsidRDefault="00426EC1" w:rsidP="00426EC1">
      <w:pPr>
        <w:pStyle w:val="NormalWeb"/>
        <w:spacing w:before="2" w:after="2"/>
        <w:rPr>
          <w:rFonts w:ascii="Arial" w:hAnsi="Arial" w:cs="Arial"/>
          <w:sz w:val="24"/>
          <w:szCs w:val="24"/>
        </w:rPr>
      </w:pPr>
    </w:p>
    <w:p w14:paraId="321C41B6" w14:textId="0B5205A0" w:rsidR="005167C6" w:rsidRDefault="005167C6" w:rsidP="00426EC1">
      <w:pPr>
        <w:pStyle w:val="NormalWeb"/>
        <w:spacing w:before="2" w:after="2"/>
        <w:rPr>
          <w:rFonts w:ascii="Arial" w:hAnsi="Arial" w:cs="Arial"/>
          <w:sz w:val="24"/>
          <w:szCs w:val="24"/>
        </w:rPr>
      </w:pPr>
    </w:p>
    <w:p w14:paraId="052A6755" w14:textId="77777777" w:rsidR="00CC1645" w:rsidRDefault="00CC1645" w:rsidP="00CC1645">
      <w:r>
        <w:rPr>
          <w:b/>
        </w:rPr>
        <w:t>Mission Statement</w:t>
      </w:r>
      <w:r>
        <w:rPr>
          <w:b/>
        </w:rPr>
        <w:br/>
      </w:r>
      <w:r>
        <w:t>"Let Our Light Shine" (Matthew 5:16)</w:t>
      </w:r>
      <w:r>
        <w:br/>
      </w:r>
      <w:r>
        <w:lastRenderedPageBreak/>
        <w:br/>
        <w:t>At Downholland Haskayne CE Primary School we seek to create a safe, nurturing and respectful environment where every member of our school community can flourish. This policy supports our values of Kind HEARTS – Bright Futures by promoting responsible use of technology whilst protecting children, staff and visitors.</w:t>
      </w:r>
    </w:p>
    <w:p w14:paraId="32D6C588" w14:textId="77777777" w:rsidR="00F27725" w:rsidRDefault="00F27725" w:rsidP="00426EC1">
      <w:pPr>
        <w:pStyle w:val="NormalWeb"/>
        <w:spacing w:before="2" w:after="2"/>
        <w:rPr>
          <w:rFonts w:ascii="Arial" w:hAnsi="Arial" w:cs="Arial"/>
          <w:sz w:val="24"/>
          <w:szCs w:val="24"/>
        </w:rPr>
      </w:pPr>
    </w:p>
    <w:p w14:paraId="125CD2F6" w14:textId="77777777" w:rsidR="00F27725" w:rsidRDefault="00F27725" w:rsidP="00F27725">
      <w:pPr>
        <w:pStyle w:val="Heading1"/>
      </w:pPr>
      <w:r>
        <w:t>1. Purpose</w:t>
      </w:r>
    </w:p>
    <w:p w14:paraId="0E15E077" w14:textId="77777777" w:rsidR="00F27725" w:rsidRDefault="00F27725" w:rsidP="00F27725">
      <w:r>
        <w:t>The purpose of this policy is to ensure that mobile phones and personal electronic devices are used safely and appropriately by pupils, staff, parents and visitors.</w:t>
      </w:r>
    </w:p>
    <w:p w14:paraId="7850F870" w14:textId="77777777" w:rsidR="00F27725" w:rsidRDefault="00F27725" w:rsidP="00F27725"/>
    <w:p w14:paraId="5557DE44" w14:textId="77777777" w:rsidR="00F27725" w:rsidRDefault="00F27725" w:rsidP="00F27725">
      <w:r>
        <w:t>The policy aims to:</w:t>
      </w:r>
    </w:p>
    <w:p w14:paraId="26F6C107" w14:textId="77777777" w:rsidR="00F27725" w:rsidRDefault="00F27725" w:rsidP="00F27725">
      <w:r>
        <w:t>• Safeguard all children.</w:t>
      </w:r>
    </w:p>
    <w:p w14:paraId="6357F9B7" w14:textId="77777777" w:rsidR="00F27725" w:rsidRDefault="00F27725" w:rsidP="00F27725">
      <w:r>
        <w:t>• Promote positive behaviour.</w:t>
      </w:r>
    </w:p>
    <w:p w14:paraId="4113C8F5" w14:textId="77777777" w:rsidR="00F27725" w:rsidRDefault="00F27725" w:rsidP="00F27725">
      <w:r>
        <w:t xml:space="preserve">• </w:t>
      </w:r>
      <w:proofErr w:type="spellStart"/>
      <w:r>
        <w:t>Minimise</w:t>
      </w:r>
      <w:proofErr w:type="spellEnd"/>
      <w:r>
        <w:t xml:space="preserve"> distractions to learning.</w:t>
      </w:r>
    </w:p>
    <w:p w14:paraId="2F1132ED" w14:textId="77777777" w:rsidR="00F27725" w:rsidRDefault="00F27725" w:rsidP="00F27725">
      <w:r>
        <w:t>• Protect staff and pupils from misuse of technology.</w:t>
      </w:r>
    </w:p>
    <w:p w14:paraId="41DB725C" w14:textId="77777777" w:rsidR="00F27725" w:rsidRDefault="00F27725" w:rsidP="00F27725">
      <w:r>
        <w:t>• Support online safety.</w:t>
      </w:r>
    </w:p>
    <w:p w14:paraId="1ABEF91C" w14:textId="77777777" w:rsidR="00F27725" w:rsidRDefault="00F27725" w:rsidP="00F27725">
      <w:r>
        <w:t>• Comply with safeguarding and data protection legislation.</w:t>
      </w:r>
    </w:p>
    <w:p w14:paraId="2B6757CD" w14:textId="77777777" w:rsidR="00F27725" w:rsidRDefault="00F27725" w:rsidP="00F27725">
      <w:pPr>
        <w:pStyle w:val="Heading1"/>
      </w:pPr>
      <w:r>
        <w:t>2. Scope</w:t>
      </w:r>
    </w:p>
    <w:p w14:paraId="36A028E4" w14:textId="77777777" w:rsidR="00F27725" w:rsidRDefault="00F27725" w:rsidP="00F27725">
      <w:r>
        <w:t>This policy applies to pupils, staff, governors, volunteers, visitors, contractors and parents/carers. Personal electronic devices include mobile phones, smartphones, tablets, smart watches capable of communication or recording, and any device capable of taking photographs, video or audio recordings.</w:t>
      </w:r>
    </w:p>
    <w:p w14:paraId="394D8F5E" w14:textId="77777777" w:rsidR="00F27725" w:rsidRDefault="00F27725" w:rsidP="00F27725">
      <w:pPr>
        <w:pStyle w:val="Heading1"/>
      </w:pPr>
      <w:r>
        <w:t>3. General Principles</w:t>
      </w:r>
    </w:p>
    <w:p w14:paraId="6F81C922" w14:textId="77777777" w:rsidR="00F27725" w:rsidRDefault="00F27725" w:rsidP="00F27725">
      <w:r>
        <w:t>Technology has an important place in modern life; however, during the school day the priority is children's safety, learning, wellbeing and positive relationships. Pupils are discouraged from bringing mobile phones or smart devices unless there is an exceptional reason.</w:t>
      </w:r>
    </w:p>
    <w:p w14:paraId="610E2233" w14:textId="77777777" w:rsidR="00F27725" w:rsidRDefault="00F27725" w:rsidP="00F27725">
      <w:pPr>
        <w:pStyle w:val="Heading1"/>
      </w:pPr>
      <w:r>
        <w:t>4. Pupils Bringing Mobile Phones to School</w:t>
      </w:r>
    </w:p>
    <w:p w14:paraId="7642DA50" w14:textId="02EF9845" w:rsidR="00F27725" w:rsidRDefault="00F27725" w:rsidP="00F27725">
      <w:r>
        <w:t>Children should only bring a mobile phone where it is essential (for example, where they walk home independently).</w:t>
      </w:r>
    </w:p>
    <w:p w14:paraId="7DBE1C74" w14:textId="77777777" w:rsidR="00F27725" w:rsidRDefault="00F27725" w:rsidP="00F27725"/>
    <w:p w14:paraId="015695D7" w14:textId="77777777" w:rsidR="00F27725" w:rsidRDefault="00F27725" w:rsidP="00F27725">
      <w:r>
        <w:t>Phones must:</w:t>
      </w:r>
    </w:p>
    <w:p w14:paraId="71BF0AC8" w14:textId="77777777" w:rsidR="00F27725" w:rsidRDefault="00F27725" w:rsidP="00F27725">
      <w:r>
        <w:t>• Be switched off before entering school.</w:t>
      </w:r>
    </w:p>
    <w:p w14:paraId="26B08D07" w14:textId="77777777" w:rsidR="00F27725" w:rsidRDefault="00F27725" w:rsidP="00F27725">
      <w:r>
        <w:t>• Be handed to the school office immediately upon arrival.</w:t>
      </w:r>
    </w:p>
    <w:p w14:paraId="5E1F09BA" w14:textId="77777777" w:rsidR="00F27725" w:rsidRDefault="00F27725" w:rsidP="00F27725">
      <w:r>
        <w:t>• Be securely stored during the day.</w:t>
      </w:r>
    </w:p>
    <w:p w14:paraId="67C509A5" w14:textId="77777777" w:rsidR="00F27725" w:rsidRDefault="00F27725" w:rsidP="00F27725">
      <w:r>
        <w:t>• Be collected from the office at home time.</w:t>
      </w:r>
    </w:p>
    <w:p w14:paraId="0D10006C" w14:textId="77777777" w:rsidR="00F27725" w:rsidRDefault="00F27725" w:rsidP="00F27725"/>
    <w:p w14:paraId="39ECDDEA" w14:textId="77777777" w:rsidR="00F27725" w:rsidRDefault="00F27725" w:rsidP="00F27725">
      <w:r>
        <w:t>Phones must never remain in children's bags or pockets during the school day.</w:t>
      </w:r>
    </w:p>
    <w:p w14:paraId="4F0A3A11" w14:textId="77777777" w:rsidR="00F27725" w:rsidRDefault="00F27725" w:rsidP="00F27725">
      <w:pPr>
        <w:pStyle w:val="Heading1"/>
      </w:pPr>
      <w:r>
        <w:t>5. Smart Watches</w:t>
      </w:r>
    </w:p>
    <w:p w14:paraId="566272C5" w14:textId="77777777" w:rsidR="00F27725" w:rsidRDefault="00F27725" w:rsidP="00F27725">
      <w:r>
        <w:t>Smart watches capable of calls, messaging, internet access, photography or recording are not permitted. Analogue watches and basic digital watches that only tell the time are allowed.</w:t>
      </w:r>
    </w:p>
    <w:p w14:paraId="19D9CC2E" w14:textId="77777777" w:rsidR="00F27725" w:rsidRDefault="00F27725" w:rsidP="00F27725">
      <w:pPr>
        <w:pStyle w:val="Heading1"/>
      </w:pPr>
      <w:r>
        <w:t>6. Use of Personal Electronic Devices</w:t>
      </w:r>
    </w:p>
    <w:p w14:paraId="537AC7AB" w14:textId="77777777" w:rsidR="00F27725" w:rsidRDefault="00F27725" w:rsidP="00F27725">
      <w:r>
        <w:t>Pupils must not use mobile phones during the school day, photograph or film others, record conversations, access the internet through personal devices, use social media on school premises or wear headphones/earbuds. Parents should contact the school office if they need to pass an urgent message to their child.</w:t>
      </w:r>
    </w:p>
    <w:p w14:paraId="284AC57D" w14:textId="77777777" w:rsidR="00F27725" w:rsidRDefault="00F27725" w:rsidP="00F27725">
      <w:pPr>
        <w:pStyle w:val="Heading1"/>
      </w:pPr>
      <w:r>
        <w:t>7. School Trips</w:t>
      </w:r>
    </w:p>
    <w:p w14:paraId="57870222" w14:textId="77777777" w:rsidR="00F27725" w:rsidRDefault="00F27725" w:rsidP="00F27725">
      <w:r>
        <w:t xml:space="preserve">Unless specifically </w:t>
      </w:r>
      <w:proofErr w:type="spellStart"/>
      <w:r>
        <w:t>authorised</w:t>
      </w:r>
      <w:proofErr w:type="spellEnd"/>
      <w:r>
        <w:t xml:space="preserve"> by the Headteacher, pupils should not take mobile phones on educational visits. Where permission is granted, phones must remain switched off unless staff advise otherwise.</w:t>
      </w:r>
    </w:p>
    <w:p w14:paraId="7169B541" w14:textId="77777777" w:rsidR="00F27725" w:rsidRDefault="00F27725" w:rsidP="00F27725">
      <w:pPr>
        <w:pStyle w:val="Heading1"/>
      </w:pPr>
      <w:r>
        <w:t>8. Staff</w:t>
      </w:r>
    </w:p>
    <w:p w14:paraId="7F5B75D2" w14:textId="77777777" w:rsidR="00F27725" w:rsidRDefault="00F27725" w:rsidP="00F27725">
      <w:r>
        <w:t>Staff are expected to model responsible use of technology. Personal phones should only be used during breaks or emergencies and must never be used to photograph pupils. School devices should be used for educational and professional purposes.</w:t>
      </w:r>
    </w:p>
    <w:p w14:paraId="72C3F930" w14:textId="77777777" w:rsidR="00F27725" w:rsidRDefault="00F27725" w:rsidP="00F27725">
      <w:pPr>
        <w:pStyle w:val="Heading1"/>
      </w:pPr>
      <w:r>
        <w:t>9. Parents and Visitors</w:t>
      </w:r>
    </w:p>
    <w:p w14:paraId="633BA909" w14:textId="77777777" w:rsidR="00F27725" w:rsidRDefault="00F27725" w:rsidP="00F27725">
      <w:r>
        <w:t>Parents and visitors should avoid using phones inside the school building where possible and must not photograph children other than their own. Images containing other children should not be shared on social media without permission.</w:t>
      </w:r>
    </w:p>
    <w:p w14:paraId="02D0AF31" w14:textId="77777777" w:rsidR="00F27725" w:rsidRDefault="00F27725" w:rsidP="00F27725">
      <w:pPr>
        <w:pStyle w:val="Heading1"/>
      </w:pPr>
      <w:r>
        <w:t>10. Online Safety</w:t>
      </w:r>
    </w:p>
    <w:p w14:paraId="1ADD9404" w14:textId="77777777" w:rsidR="00F27725" w:rsidRDefault="00F27725" w:rsidP="00F27725">
      <w:r>
        <w:t>Incidents involving cyberbullying, inappropriate messaging, sharing of images or misuse of social media involving members of the school community will be investigated and may involve parents, the Local Authority or the Police where appropriate.</w:t>
      </w:r>
    </w:p>
    <w:p w14:paraId="41840D2F" w14:textId="77777777" w:rsidR="00F27725" w:rsidRDefault="00F27725" w:rsidP="00F27725">
      <w:pPr>
        <w:pStyle w:val="Heading1"/>
      </w:pPr>
      <w:r>
        <w:t>11. Loss or Damage</w:t>
      </w:r>
    </w:p>
    <w:p w14:paraId="01FAA99B" w14:textId="77777777" w:rsidR="00F27725" w:rsidRDefault="00F27725" w:rsidP="00F27725">
      <w:r>
        <w:t>The school accepts no responsibility for the loss, theft or damage of personal electronic devices brought onto school premises.</w:t>
      </w:r>
    </w:p>
    <w:p w14:paraId="08495782" w14:textId="77777777" w:rsidR="00F27725" w:rsidRDefault="00F27725" w:rsidP="00F27725">
      <w:pPr>
        <w:pStyle w:val="Heading1"/>
      </w:pPr>
      <w:r>
        <w:t>12. Breaches of this Policy</w:t>
      </w:r>
    </w:p>
    <w:p w14:paraId="00AED28D" w14:textId="77777777" w:rsidR="00F27725" w:rsidRDefault="00F27725" w:rsidP="00F27725">
      <w:r>
        <w:t>First incident: device confiscated and returned to a parent/carer. Repeated incidents: meeting with parents and sanctions in line with the Behaviour Policy. Serious misuse (e.g. photographing others, recording, cyberbullying or sharing images) will be treated as a safeguarding matter.</w:t>
      </w:r>
    </w:p>
    <w:p w14:paraId="4DD017CC" w14:textId="77777777" w:rsidR="00F27725" w:rsidRDefault="00F27725" w:rsidP="00F27725">
      <w:pPr>
        <w:pStyle w:val="Heading1"/>
      </w:pPr>
      <w:r>
        <w:t>13. Monitoring and Review</w:t>
      </w:r>
    </w:p>
    <w:p w14:paraId="432DBA9D" w14:textId="77777777" w:rsidR="00F27725" w:rsidRDefault="00F27725" w:rsidP="00F27725">
      <w:r>
        <w:t>The Governing Board will review this policy every two years or sooner if safeguarding guidance or legislation changes.</w:t>
      </w:r>
    </w:p>
    <w:p w14:paraId="4C5CFEB6" w14:textId="77777777" w:rsidR="00F27725" w:rsidRDefault="00F27725" w:rsidP="00F27725">
      <w:pPr>
        <w:pStyle w:val="Heading1"/>
      </w:pPr>
      <w:r>
        <w:t>Parent Agreement</w:t>
      </w:r>
    </w:p>
    <w:p w14:paraId="23BCA877" w14:textId="4654185A" w:rsidR="00F27725" w:rsidRPr="00426EC1" w:rsidRDefault="00F27725" w:rsidP="00804746">
      <w:pPr>
        <w:rPr>
          <w:rFonts w:ascii="Arial" w:hAnsi="Arial" w:cs="Arial"/>
        </w:rPr>
      </w:pPr>
      <w:r>
        <w:t>Parents acknowledge that any phone brought to school must be switched off, handed into the school office, not used on school premises and may be confiscated if this policy is not followed.</w:t>
      </w:r>
    </w:p>
    <w:sectPr w:rsidR="00F27725" w:rsidRPr="00426EC1" w:rsidSect="007704C0">
      <w:pgSz w:w="11900" w:h="16840"/>
      <w:pgMar w:top="1440" w:right="1127" w:bottom="1440" w:left="1276"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C6E84" w14:textId="77777777" w:rsidR="00111468" w:rsidRDefault="00111468" w:rsidP="00BF26B1">
      <w:r>
        <w:separator/>
      </w:r>
    </w:p>
  </w:endnote>
  <w:endnote w:type="continuationSeparator" w:id="0">
    <w:p w14:paraId="1E177F13" w14:textId="77777777" w:rsidR="00111468" w:rsidRDefault="00111468" w:rsidP="00BF26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032FED" w14:textId="77777777" w:rsidR="00111468" w:rsidRDefault="00111468" w:rsidP="00BF26B1">
      <w:r>
        <w:separator/>
      </w:r>
    </w:p>
  </w:footnote>
  <w:footnote w:type="continuationSeparator" w:id="0">
    <w:p w14:paraId="4493CBA1" w14:textId="77777777" w:rsidR="00111468" w:rsidRDefault="00111468" w:rsidP="00BF26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F40C3786"/>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A90EEA44"/>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F271F3"/>
    <w:multiLevelType w:val="multilevel"/>
    <w:tmpl w:val="90B03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1050C3"/>
    <w:multiLevelType w:val="multilevel"/>
    <w:tmpl w:val="07BC3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D8537E"/>
    <w:multiLevelType w:val="multilevel"/>
    <w:tmpl w:val="9C9C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382452A"/>
    <w:multiLevelType w:val="hybridMultilevel"/>
    <w:tmpl w:val="5CC0B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680A8D"/>
    <w:multiLevelType w:val="hybridMultilevel"/>
    <w:tmpl w:val="DCFA0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CB4308"/>
    <w:multiLevelType w:val="hybridMultilevel"/>
    <w:tmpl w:val="9CB6A1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EED4907"/>
    <w:multiLevelType w:val="multilevel"/>
    <w:tmpl w:val="C52A5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462E5F"/>
    <w:multiLevelType w:val="hybridMultilevel"/>
    <w:tmpl w:val="6D6E9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4320855"/>
    <w:multiLevelType w:val="multilevel"/>
    <w:tmpl w:val="C960F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7618ED"/>
    <w:multiLevelType w:val="multilevel"/>
    <w:tmpl w:val="ED02F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A4156BD"/>
    <w:multiLevelType w:val="hybridMultilevel"/>
    <w:tmpl w:val="A6045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F0E196D"/>
    <w:multiLevelType w:val="multilevel"/>
    <w:tmpl w:val="206643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1C66231"/>
    <w:multiLevelType w:val="multilevel"/>
    <w:tmpl w:val="7E005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2247155"/>
    <w:multiLevelType w:val="multilevel"/>
    <w:tmpl w:val="53B6B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5376C3E"/>
    <w:multiLevelType w:val="hybridMultilevel"/>
    <w:tmpl w:val="BDD87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9E907BF"/>
    <w:multiLevelType w:val="hybridMultilevel"/>
    <w:tmpl w:val="A33A8E6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2D9730AE"/>
    <w:multiLevelType w:val="multilevel"/>
    <w:tmpl w:val="8E164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EA3569E"/>
    <w:multiLevelType w:val="hybridMultilevel"/>
    <w:tmpl w:val="82464C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D5515C0"/>
    <w:multiLevelType w:val="hybridMultilevel"/>
    <w:tmpl w:val="3E4400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EAF0035"/>
    <w:multiLevelType w:val="multilevel"/>
    <w:tmpl w:val="51D23A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FA8434E"/>
    <w:multiLevelType w:val="hybridMultilevel"/>
    <w:tmpl w:val="A7EEF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F141AF"/>
    <w:multiLevelType w:val="hybridMultilevel"/>
    <w:tmpl w:val="40A208FC"/>
    <w:lvl w:ilvl="0" w:tplc="04090001">
      <w:start w:val="1"/>
      <w:numFmt w:val="bullet"/>
      <w:lvlText w:val=""/>
      <w:lvlJc w:val="left"/>
      <w:pPr>
        <w:ind w:left="1133" w:hanging="360"/>
      </w:pPr>
      <w:rPr>
        <w:rFonts w:ascii="Symbol" w:hAnsi="Symbol" w:hint="default"/>
      </w:rPr>
    </w:lvl>
    <w:lvl w:ilvl="1" w:tplc="04090003" w:tentative="1">
      <w:start w:val="1"/>
      <w:numFmt w:val="bullet"/>
      <w:lvlText w:val="o"/>
      <w:lvlJc w:val="left"/>
      <w:pPr>
        <w:ind w:left="1853" w:hanging="360"/>
      </w:pPr>
      <w:rPr>
        <w:rFonts w:ascii="Courier New" w:hAnsi="Courier New" w:hint="default"/>
      </w:rPr>
    </w:lvl>
    <w:lvl w:ilvl="2" w:tplc="04090005" w:tentative="1">
      <w:start w:val="1"/>
      <w:numFmt w:val="bullet"/>
      <w:lvlText w:val=""/>
      <w:lvlJc w:val="left"/>
      <w:pPr>
        <w:ind w:left="2573" w:hanging="360"/>
      </w:pPr>
      <w:rPr>
        <w:rFonts w:ascii="Wingdings" w:hAnsi="Wingdings" w:hint="default"/>
      </w:rPr>
    </w:lvl>
    <w:lvl w:ilvl="3" w:tplc="04090001" w:tentative="1">
      <w:start w:val="1"/>
      <w:numFmt w:val="bullet"/>
      <w:lvlText w:val=""/>
      <w:lvlJc w:val="left"/>
      <w:pPr>
        <w:ind w:left="3293" w:hanging="360"/>
      </w:pPr>
      <w:rPr>
        <w:rFonts w:ascii="Symbol" w:hAnsi="Symbol" w:hint="default"/>
      </w:rPr>
    </w:lvl>
    <w:lvl w:ilvl="4" w:tplc="04090003" w:tentative="1">
      <w:start w:val="1"/>
      <w:numFmt w:val="bullet"/>
      <w:lvlText w:val="o"/>
      <w:lvlJc w:val="left"/>
      <w:pPr>
        <w:ind w:left="4013" w:hanging="360"/>
      </w:pPr>
      <w:rPr>
        <w:rFonts w:ascii="Courier New" w:hAnsi="Courier New" w:hint="default"/>
      </w:rPr>
    </w:lvl>
    <w:lvl w:ilvl="5" w:tplc="04090005" w:tentative="1">
      <w:start w:val="1"/>
      <w:numFmt w:val="bullet"/>
      <w:lvlText w:val=""/>
      <w:lvlJc w:val="left"/>
      <w:pPr>
        <w:ind w:left="4733" w:hanging="360"/>
      </w:pPr>
      <w:rPr>
        <w:rFonts w:ascii="Wingdings" w:hAnsi="Wingdings" w:hint="default"/>
      </w:rPr>
    </w:lvl>
    <w:lvl w:ilvl="6" w:tplc="04090001" w:tentative="1">
      <w:start w:val="1"/>
      <w:numFmt w:val="bullet"/>
      <w:lvlText w:val=""/>
      <w:lvlJc w:val="left"/>
      <w:pPr>
        <w:ind w:left="5453" w:hanging="360"/>
      </w:pPr>
      <w:rPr>
        <w:rFonts w:ascii="Symbol" w:hAnsi="Symbol" w:hint="default"/>
      </w:rPr>
    </w:lvl>
    <w:lvl w:ilvl="7" w:tplc="04090003" w:tentative="1">
      <w:start w:val="1"/>
      <w:numFmt w:val="bullet"/>
      <w:lvlText w:val="o"/>
      <w:lvlJc w:val="left"/>
      <w:pPr>
        <w:ind w:left="6173" w:hanging="360"/>
      </w:pPr>
      <w:rPr>
        <w:rFonts w:ascii="Courier New" w:hAnsi="Courier New" w:hint="default"/>
      </w:rPr>
    </w:lvl>
    <w:lvl w:ilvl="8" w:tplc="04090005" w:tentative="1">
      <w:start w:val="1"/>
      <w:numFmt w:val="bullet"/>
      <w:lvlText w:val=""/>
      <w:lvlJc w:val="left"/>
      <w:pPr>
        <w:ind w:left="6893" w:hanging="360"/>
      </w:pPr>
      <w:rPr>
        <w:rFonts w:ascii="Wingdings" w:hAnsi="Wingdings" w:hint="default"/>
      </w:rPr>
    </w:lvl>
  </w:abstractNum>
  <w:abstractNum w:abstractNumId="24" w15:restartNumberingAfterBreak="0">
    <w:nsid w:val="45EE077D"/>
    <w:multiLevelType w:val="multilevel"/>
    <w:tmpl w:val="FF8E9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C785931"/>
    <w:multiLevelType w:val="hybridMultilevel"/>
    <w:tmpl w:val="D5AE03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0411C8B"/>
    <w:multiLevelType w:val="hybridMultilevel"/>
    <w:tmpl w:val="55F4E8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82832E1"/>
    <w:multiLevelType w:val="hybridMultilevel"/>
    <w:tmpl w:val="613EE5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9990CFA"/>
    <w:multiLevelType w:val="hybridMultilevel"/>
    <w:tmpl w:val="167E60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5A484296"/>
    <w:multiLevelType w:val="hybridMultilevel"/>
    <w:tmpl w:val="76D66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CE226ED"/>
    <w:multiLevelType w:val="hybridMultilevel"/>
    <w:tmpl w:val="F12A98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05F6919"/>
    <w:multiLevelType w:val="hybridMultilevel"/>
    <w:tmpl w:val="7220D7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DBB7756"/>
    <w:multiLevelType w:val="multilevel"/>
    <w:tmpl w:val="BB8EB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89B1652"/>
    <w:multiLevelType w:val="multilevel"/>
    <w:tmpl w:val="0F188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90765CD"/>
    <w:multiLevelType w:val="hybridMultilevel"/>
    <w:tmpl w:val="54D28B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B2C0ED6"/>
    <w:multiLevelType w:val="multilevel"/>
    <w:tmpl w:val="D43A4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B3C753A"/>
    <w:multiLevelType w:val="multilevel"/>
    <w:tmpl w:val="FC0AC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60275969">
    <w:abstractNumId w:val="20"/>
  </w:num>
  <w:num w:numId="2" w16cid:durableId="1744256205">
    <w:abstractNumId w:val="10"/>
  </w:num>
  <w:num w:numId="3" w16cid:durableId="563873809">
    <w:abstractNumId w:val="2"/>
  </w:num>
  <w:num w:numId="4" w16cid:durableId="157774662">
    <w:abstractNumId w:val="4"/>
  </w:num>
  <w:num w:numId="5" w16cid:durableId="1726684281">
    <w:abstractNumId w:val="35"/>
  </w:num>
  <w:num w:numId="6" w16cid:durableId="1853686547">
    <w:abstractNumId w:val="18"/>
  </w:num>
  <w:num w:numId="7" w16cid:durableId="704408281">
    <w:abstractNumId w:val="31"/>
  </w:num>
  <w:num w:numId="8" w16cid:durableId="1025986076">
    <w:abstractNumId w:val="22"/>
  </w:num>
  <w:num w:numId="9" w16cid:durableId="1818454381">
    <w:abstractNumId w:val="29"/>
  </w:num>
  <w:num w:numId="10" w16cid:durableId="410615806">
    <w:abstractNumId w:val="19"/>
  </w:num>
  <w:num w:numId="11" w16cid:durableId="430509840">
    <w:abstractNumId w:val="27"/>
  </w:num>
  <w:num w:numId="12" w16cid:durableId="953901046">
    <w:abstractNumId w:val="7"/>
  </w:num>
  <w:num w:numId="13" w16cid:durableId="1981879534">
    <w:abstractNumId w:val="6"/>
  </w:num>
  <w:num w:numId="14" w16cid:durableId="716585292">
    <w:abstractNumId w:val="23"/>
  </w:num>
  <w:num w:numId="15" w16cid:durableId="1221288317">
    <w:abstractNumId w:val="9"/>
  </w:num>
  <w:num w:numId="16" w16cid:durableId="747075472">
    <w:abstractNumId w:val="34"/>
  </w:num>
  <w:num w:numId="17" w16cid:durableId="649945268">
    <w:abstractNumId w:val="17"/>
  </w:num>
  <w:num w:numId="18" w16cid:durableId="2087721342">
    <w:abstractNumId w:val="12"/>
  </w:num>
  <w:num w:numId="19" w16cid:durableId="1900439968">
    <w:abstractNumId w:val="5"/>
  </w:num>
  <w:num w:numId="20" w16cid:durableId="1209731506">
    <w:abstractNumId w:val="26"/>
  </w:num>
  <w:num w:numId="21" w16cid:durableId="214199718">
    <w:abstractNumId w:val="25"/>
  </w:num>
  <w:num w:numId="22" w16cid:durableId="1438715750">
    <w:abstractNumId w:val="16"/>
  </w:num>
  <w:num w:numId="23" w16cid:durableId="1792749741">
    <w:abstractNumId w:val="28"/>
  </w:num>
  <w:num w:numId="24" w16cid:durableId="505366902">
    <w:abstractNumId w:val="30"/>
  </w:num>
  <w:num w:numId="25" w16cid:durableId="1075711759">
    <w:abstractNumId w:val="36"/>
  </w:num>
  <w:num w:numId="26" w16cid:durableId="1664158680">
    <w:abstractNumId w:val="11"/>
  </w:num>
  <w:num w:numId="27" w16cid:durableId="1534733404">
    <w:abstractNumId w:val="32"/>
  </w:num>
  <w:num w:numId="28" w16cid:durableId="2013948549">
    <w:abstractNumId w:val="15"/>
  </w:num>
  <w:num w:numId="29" w16cid:durableId="292250864">
    <w:abstractNumId w:val="33"/>
  </w:num>
  <w:num w:numId="30" w16cid:durableId="273026598">
    <w:abstractNumId w:val="3"/>
  </w:num>
  <w:num w:numId="31" w16cid:durableId="409813836">
    <w:abstractNumId w:val="21"/>
  </w:num>
  <w:num w:numId="32" w16cid:durableId="944963934">
    <w:abstractNumId w:val="8"/>
  </w:num>
  <w:num w:numId="33" w16cid:durableId="1798797513">
    <w:abstractNumId w:val="24"/>
  </w:num>
  <w:num w:numId="34" w16cid:durableId="1849175376">
    <w:abstractNumId w:val="13"/>
  </w:num>
  <w:num w:numId="35" w16cid:durableId="510145021">
    <w:abstractNumId w:val="14"/>
  </w:num>
  <w:num w:numId="36" w16cid:durableId="1428623012">
    <w:abstractNumId w:val="1"/>
  </w:num>
  <w:num w:numId="37" w16cid:durableId="175793774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720"/>
  <w:drawingGridHorizontalSpacing w:val="360"/>
  <w:drawingGridVerticalSpacing w:val="360"/>
  <w:displayHorizontalDrawingGridEvery w:val="0"/>
  <w:displayVerticalDrawingGridEvery w:val="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D18"/>
    <w:rsid w:val="00004C61"/>
    <w:rsid w:val="00091298"/>
    <w:rsid w:val="000D3AC1"/>
    <w:rsid w:val="000E6BC2"/>
    <w:rsid w:val="000F1060"/>
    <w:rsid w:val="000F559D"/>
    <w:rsid w:val="0010557F"/>
    <w:rsid w:val="00111468"/>
    <w:rsid w:val="00113312"/>
    <w:rsid w:val="0017283A"/>
    <w:rsid w:val="001A33CF"/>
    <w:rsid w:val="001B1940"/>
    <w:rsid w:val="001E32BF"/>
    <w:rsid w:val="00202FF6"/>
    <w:rsid w:val="002101AE"/>
    <w:rsid w:val="0021203D"/>
    <w:rsid w:val="002705A5"/>
    <w:rsid w:val="00316A16"/>
    <w:rsid w:val="00336CA2"/>
    <w:rsid w:val="00341F06"/>
    <w:rsid w:val="003610A9"/>
    <w:rsid w:val="003C25AB"/>
    <w:rsid w:val="003C45C2"/>
    <w:rsid w:val="0041030E"/>
    <w:rsid w:val="004150A8"/>
    <w:rsid w:val="00426EC1"/>
    <w:rsid w:val="00432133"/>
    <w:rsid w:val="00447BCB"/>
    <w:rsid w:val="00450806"/>
    <w:rsid w:val="00451CBD"/>
    <w:rsid w:val="004E3876"/>
    <w:rsid w:val="004E7C3D"/>
    <w:rsid w:val="005167C6"/>
    <w:rsid w:val="005676E1"/>
    <w:rsid w:val="00595A5F"/>
    <w:rsid w:val="005C23C3"/>
    <w:rsid w:val="005D3D5F"/>
    <w:rsid w:val="006059D3"/>
    <w:rsid w:val="00650B69"/>
    <w:rsid w:val="00686F02"/>
    <w:rsid w:val="0069674B"/>
    <w:rsid w:val="006B336E"/>
    <w:rsid w:val="006D1950"/>
    <w:rsid w:val="006E5E65"/>
    <w:rsid w:val="00753034"/>
    <w:rsid w:val="007704C0"/>
    <w:rsid w:val="00776F18"/>
    <w:rsid w:val="0078309A"/>
    <w:rsid w:val="007D1F02"/>
    <w:rsid w:val="007D569B"/>
    <w:rsid w:val="00804746"/>
    <w:rsid w:val="008147EA"/>
    <w:rsid w:val="008266E0"/>
    <w:rsid w:val="0084451F"/>
    <w:rsid w:val="00887E5C"/>
    <w:rsid w:val="0089311B"/>
    <w:rsid w:val="008B3474"/>
    <w:rsid w:val="008B6B90"/>
    <w:rsid w:val="008C70BF"/>
    <w:rsid w:val="00926DDA"/>
    <w:rsid w:val="009333B2"/>
    <w:rsid w:val="00935510"/>
    <w:rsid w:val="0099696D"/>
    <w:rsid w:val="0099744E"/>
    <w:rsid w:val="009A26FB"/>
    <w:rsid w:val="009C0847"/>
    <w:rsid w:val="009F4DA8"/>
    <w:rsid w:val="00A20E03"/>
    <w:rsid w:val="00A2379C"/>
    <w:rsid w:val="00A66387"/>
    <w:rsid w:val="00A66CCC"/>
    <w:rsid w:val="00A74272"/>
    <w:rsid w:val="00A96A03"/>
    <w:rsid w:val="00AC7E76"/>
    <w:rsid w:val="00AE001C"/>
    <w:rsid w:val="00AE6167"/>
    <w:rsid w:val="00B50EA0"/>
    <w:rsid w:val="00B917E0"/>
    <w:rsid w:val="00BF21EB"/>
    <w:rsid w:val="00BF26B1"/>
    <w:rsid w:val="00C026AF"/>
    <w:rsid w:val="00C027FB"/>
    <w:rsid w:val="00C36389"/>
    <w:rsid w:val="00C74A55"/>
    <w:rsid w:val="00CA552D"/>
    <w:rsid w:val="00CC0A2C"/>
    <w:rsid w:val="00CC1645"/>
    <w:rsid w:val="00CC7CEB"/>
    <w:rsid w:val="00CE4CA5"/>
    <w:rsid w:val="00D442C6"/>
    <w:rsid w:val="00D51C46"/>
    <w:rsid w:val="00D751CC"/>
    <w:rsid w:val="00D8002A"/>
    <w:rsid w:val="00DA3C2E"/>
    <w:rsid w:val="00E47DCF"/>
    <w:rsid w:val="00E84E83"/>
    <w:rsid w:val="00EC0BC3"/>
    <w:rsid w:val="00EF3084"/>
    <w:rsid w:val="00F23D18"/>
    <w:rsid w:val="00F27725"/>
    <w:rsid w:val="00F83C10"/>
    <w:rsid w:val="00FB570A"/>
    <w:rsid w:val="00FD2905"/>
    <w:rsid w:val="00FE6926"/>
    <w:rsid w:val="501DD1A6"/>
    <w:rsid w:val="5F30D065"/>
  </w:rsids>
  <m:mathPr>
    <m:mathFont m:val="Cambria Math"/>
    <m:brkBin m:val="before"/>
    <m:brkBinSub m:val="--"/>
    <m:smallFrac/>
    <m:dispDef/>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03F18E"/>
  <w15:docId w15:val="{EBBF6093-D5A1-4C5B-B65A-452B16DFF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279D"/>
  </w:style>
  <w:style w:type="paragraph" w:styleId="Heading1">
    <w:name w:val="heading 1"/>
    <w:basedOn w:val="Normal"/>
    <w:next w:val="Normal"/>
    <w:link w:val="Heading1Char"/>
    <w:uiPriority w:val="9"/>
    <w:qFormat/>
    <w:rsid w:val="003C45C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3C45C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69674B"/>
    <w:pPr>
      <w:spacing w:before="100" w:beforeAutospacing="1" w:after="100" w:afterAutospacing="1"/>
      <w:outlineLvl w:val="2"/>
    </w:pPr>
    <w:rPr>
      <w:rFonts w:ascii="Times New Roman" w:eastAsia="Times New Roman" w:hAnsi="Times New Roman" w:cs="Times New Roman"/>
      <w:b/>
      <w:bCs/>
      <w:sz w:val="27"/>
      <w:szCs w:val="27"/>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F23D18"/>
    <w:pPr>
      <w:spacing w:beforeLines="1" w:afterLines="1"/>
    </w:pPr>
    <w:rPr>
      <w:rFonts w:ascii="Times" w:hAnsi="Times" w:cs="Times New Roman"/>
      <w:sz w:val="20"/>
      <w:szCs w:val="20"/>
      <w:lang w:val="en-GB"/>
    </w:rPr>
  </w:style>
  <w:style w:type="paragraph" w:styleId="ListParagraph">
    <w:name w:val="List Paragraph"/>
    <w:basedOn w:val="Normal"/>
    <w:uiPriority w:val="34"/>
    <w:qFormat/>
    <w:rsid w:val="00FE6926"/>
    <w:pPr>
      <w:ind w:left="720"/>
      <w:contextualSpacing/>
    </w:pPr>
  </w:style>
  <w:style w:type="paragraph" w:styleId="BalloonText">
    <w:name w:val="Balloon Text"/>
    <w:basedOn w:val="Normal"/>
    <w:link w:val="BalloonTextChar"/>
    <w:uiPriority w:val="99"/>
    <w:semiHidden/>
    <w:unhideWhenUsed/>
    <w:rsid w:val="006059D3"/>
    <w:rPr>
      <w:rFonts w:ascii="Tahoma" w:hAnsi="Tahoma" w:cs="Tahoma"/>
      <w:sz w:val="16"/>
      <w:szCs w:val="16"/>
    </w:rPr>
  </w:style>
  <w:style w:type="character" w:customStyle="1" w:styleId="BalloonTextChar">
    <w:name w:val="Balloon Text Char"/>
    <w:basedOn w:val="DefaultParagraphFont"/>
    <w:link w:val="BalloonText"/>
    <w:uiPriority w:val="99"/>
    <w:semiHidden/>
    <w:rsid w:val="006059D3"/>
    <w:rPr>
      <w:rFonts w:ascii="Tahoma" w:hAnsi="Tahoma" w:cs="Tahoma"/>
      <w:sz w:val="16"/>
      <w:szCs w:val="16"/>
    </w:rPr>
  </w:style>
  <w:style w:type="character" w:styleId="Hyperlink">
    <w:name w:val="Hyperlink"/>
    <w:basedOn w:val="DefaultParagraphFont"/>
    <w:uiPriority w:val="99"/>
    <w:unhideWhenUsed/>
    <w:rsid w:val="00A66CCC"/>
    <w:rPr>
      <w:color w:val="0000FF" w:themeColor="hyperlink"/>
      <w:u w:val="single"/>
    </w:rPr>
  </w:style>
  <w:style w:type="character" w:styleId="FollowedHyperlink">
    <w:name w:val="FollowedHyperlink"/>
    <w:basedOn w:val="DefaultParagraphFont"/>
    <w:uiPriority w:val="99"/>
    <w:semiHidden/>
    <w:unhideWhenUsed/>
    <w:rsid w:val="00A66CCC"/>
    <w:rPr>
      <w:color w:val="800080" w:themeColor="followedHyperlink"/>
      <w:u w:val="single"/>
    </w:rPr>
  </w:style>
  <w:style w:type="paragraph" w:styleId="Header">
    <w:name w:val="header"/>
    <w:basedOn w:val="Normal"/>
    <w:link w:val="HeaderChar"/>
    <w:uiPriority w:val="99"/>
    <w:unhideWhenUsed/>
    <w:rsid w:val="00BF26B1"/>
    <w:pPr>
      <w:tabs>
        <w:tab w:val="center" w:pos="4513"/>
        <w:tab w:val="right" w:pos="9026"/>
      </w:tabs>
    </w:pPr>
  </w:style>
  <w:style w:type="character" w:customStyle="1" w:styleId="HeaderChar">
    <w:name w:val="Header Char"/>
    <w:basedOn w:val="DefaultParagraphFont"/>
    <w:link w:val="Header"/>
    <w:uiPriority w:val="99"/>
    <w:rsid w:val="00BF26B1"/>
  </w:style>
  <w:style w:type="paragraph" w:styleId="Footer">
    <w:name w:val="footer"/>
    <w:basedOn w:val="Normal"/>
    <w:link w:val="FooterChar"/>
    <w:uiPriority w:val="99"/>
    <w:unhideWhenUsed/>
    <w:rsid w:val="00BF26B1"/>
    <w:pPr>
      <w:tabs>
        <w:tab w:val="center" w:pos="4513"/>
        <w:tab w:val="right" w:pos="9026"/>
      </w:tabs>
    </w:pPr>
  </w:style>
  <w:style w:type="character" w:customStyle="1" w:styleId="FooterChar">
    <w:name w:val="Footer Char"/>
    <w:basedOn w:val="DefaultParagraphFont"/>
    <w:link w:val="Footer"/>
    <w:uiPriority w:val="99"/>
    <w:rsid w:val="00BF26B1"/>
  </w:style>
  <w:style w:type="paragraph" w:customStyle="1" w:styleId="p6">
    <w:name w:val="p6"/>
    <w:basedOn w:val="Normal"/>
    <w:rsid w:val="00EC0BC3"/>
    <w:pPr>
      <w:widowControl w:val="0"/>
      <w:tabs>
        <w:tab w:val="left" w:pos="720"/>
      </w:tabs>
      <w:snapToGrid w:val="0"/>
      <w:spacing w:line="320" w:lineRule="atLeast"/>
    </w:pPr>
    <w:rPr>
      <w:rFonts w:ascii="Times New Roman" w:eastAsia="Times New Roman" w:hAnsi="Times New Roman" w:cs="Times New Roman"/>
      <w:szCs w:val="20"/>
      <w:lang w:val="en-GB"/>
    </w:rPr>
  </w:style>
  <w:style w:type="character" w:styleId="Strong">
    <w:name w:val="Strong"/>
    <w:basedOn w:val="DefaultParagraphFont"/>
    <w:uiPriority w:val="22"/>
    <w:qFormat/>
    <w:rsid w:val="003C25AB"/>
    <w:rPr>
      <w:b/>
      <w:bCs/>
    </w:rPr>
  </w:style>
  <w:style w:type="character" w:customStyle="1" w:styleId="Heading3Char">
    <w:name w:val="Heading 3 Char"/>
    <w:basedOn w:val="DefaultParagraphFont"/>
    <w:link w:val="Heading3"/>
    <w:uiPriority w:val="9"/>
    <w:rsid w:val="0069674B"/>
    <w:rPr>
      <w:rFonts w:ascii="Times New Roman" w:eastAsia="Times New Roman" w:hAnsi="Times New Roman" w:cs="Times New Roman"/>
      <w:b/>
      <w:bCs/>
      <w:sz w:val="27"/>
      <w:szCs w:val="27"/>
      <w:lang w:val="en-GB" w:eastAsia="en-GB"/>
    </w:rPr>
  </w:style>
  <w:style w:type="character" w:customStyle="1" w:styleId="Heading1Char">
    <w:name w:val="Heading 1 Char"/>
    <w:basedOn w:val="DefaultParagraphFont"/>
    <w:link w:val="Heading1"/>
    <w:uiPriority w:val="9"/>
    <w:rsid w:val="003C45C2"/>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3C45C2"/>
    <w:rPr>
      <w:rFonts w:asciiTheme="majorHAnsi" w:eastAsiaTheme="majorEastAsia" w:hAnsiTheme="majorHAnsi" w:cstheme="majorBidi"/>
      <w:color w:val="365F91" w:themeColor="accent1" w:themeShade="BF"/>
      <w:sz w:val="26"/>
      <w:szCs w:val="26"/>
    </w:rPr>
  </w:style>
  <w:style w:type="character" w:styleId="Emphasis">
    <w:name w:val="Emphasis"/>
    <w:basedOn w:val="DefaultParagraphFont"/>
    <w:uiPriority w:val="20"/>
    <w:qFormat/>
    <w:rsid w:val="003C45C2"/>
    <w:rPr>
      <w:i/>
      <w:iCs/>
    </w:rPr>
  </w:style>
  <w:style w:type="paragraph" w:styleId="ListBullet">
    <w:name w:val="List Bullet"/>
    <w:basedOn w:val="Normal"/>
    <w:uiPriority w:val="99"/>
    <w:semiHidden/>
    <w:unhideWhenUsed/>
    <w:rsid w:val="00004C61"/>
    <w:pPr>
      <w:numPr>
        <w:numId w:val="36"/>
      </w:numPr>
      <w:spacing w:after="200" w:line="276" w:lineRule="auto"/>
      <w:contextualSpacing/>
    </w:pPr>
    <w:rPr>
      <w:rFonts w:eastAsiaTheme="minorEastAsia"/>
      <w:sz w:val="22"/>
      <w:szCs w:val="22"/>
    </w:rPr>
  </w:style>
  <w:style w:type="paragraph" w:styleId="ListNumber">
    <w:name w:val="List Number"/>
    <w:basedOn w:val="Normal"/>
    <w:uiPriority w:val="99"/>
    <w:semiHidden/>
    <w:unhideWhenUsed/>
    <w:rsid w:val="00004C61"/>
    <w:pPr>
      <w:numPr>
        <w:numId w:val="37"/>
      </w:numPr>
      <w:spacing w:after="200" w:line="276" w:lineRule="auto"/>
      <w:contextualSpacing/>
    </w:pPr>
    <w:rPr>
      <w:rFonts w:eastAsiaTheme="minorEastAsia"/>
      <w:sz w:val="22"/>
      <w:szCs w:val="22"/>
    </w:rPr>
  </w:style>
  <w:style w:type="paragraph" w:styleId="Title">
    <w:name w:val="Title"/>
    <w:basedOn w:val="Normal"/>
    <w:next w:val="Normal"/>
    <w:link w:val="TitleChar"/>
    <w:uiPriority w:val="10"/>
    <w:qFormat/>
    <w:rsid w:val="00004C6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04C61"/>
    <w:rPr>
      <w:rFonts w:asciiTheme="majorHAnsi" w:eastAsiaTheme="majorEastAsia" w:hAnsiTheme="majorHAnsi" w:cstheme="majorBidi"/>
      <w:color w:val="17365D" w:themeColor="text2" w:themeShade="BF"/>
      <w:spacing w:val="5"/>
      <w:kern w:val="28"/>
      <w:sz w:val="52"/>
      <w:szCs w:val="52"/>
    </w:rPr>
  </w:style>
  <w:style w:type="paragraph" w:styleId="IntenseQuote">
    <w:name w:val="Intense Quote"/>
    <w:basedOn w:val="Normal"/>
    <w:next w:val="Normal"/>
    <w:link w:val="IntenseQuoteChar"/>
    <w:uiPriority w:val="30"/>
    <w:qFormat/>
    <w:rsid w:val="00004C61"/>
    <w:pPr>
      <w:pBdr>
        <w:bottom w:val="single" w:sz="4" w:space="4" w:color="4F81BD" w:themeColor="accent1"/>
      </w:pBdr>
      <w:spacing w:before="200" w:after="280" w:line="276" w:lineRule="auto"/>
      <w:ind w:left="936" w:right="936"/>
    </w:pPr>
    <w:rPr>
      <w:rFonts w:eastAsiaTheme="minorEastAsia"/>
      <w:b/>
      <w:bCs/>
      <w:i/>
      <w:iCs/>
      <w:color w:val="4F81BD" w:themeColor="accent1"/>
      <w:sz w:val="22"/>
      <w:szCs w:val="22"/>
    </w:rPr>
  </w:style>
  <w:style w:type="character" w:customStyle="1" w:styleId="IntenseQuoteChar">
    <w:name w:val="Intense Quote Char"/>
    <w:basedOn w:val="DefaultParagraphFont"/>
    <w:link w:val="IntenseQuote"/>
    <w:uiPriority w:val="30"/>
    <w:rsid w:val="00004C61"/>
    <w:rPr>
      <w:rFonts w:eastAsiaTheme="minorEastAsia"/>
      <w:b/>
      <w:bCs/>
      <w:i/>
      <w:iCs/>
      <w:color w:val="4F81BD" w:themeColor="accent1"/>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410831">
      <w:bodyDiv w:val="1"/>
      <w:marLeft w:val="0"/>
      <w:marRight w:val="0"/>
      <w:marTop w:val="0"/>
      <w:marBottom w:val="0"/>
      <w:divBdr>
        <w:top w:val="none" w:sz="0" w:space="0" w:color="auto"/>
        <w:left w:val="none" w:sz="0" w:space="0" w:color="auto"/>
        <w:bottom w:val="none" w:sz="0" w:space="0" w:color="auto"/>
        <w:right w:val="none" w:sz="0" w:space="0" w:color="auto"/>
      </w:divBdr>
      <w:divsChild>
        <w:div w:id="1683698196">
          <w:marLeft w:val="0"/>
          <w:marRight w:val="0"/>
          <w:marTop w:val="0"/>
          <w:marBottom w:val="0"/>
          <w:divBdr>
            <w:top w:val="none" w:sz="0" w:space="0" w:color="auto"/>
            <w:left w:val="none" w:sz="0" w:space="0" w:color="auto"/>
            <w:bottom w:val="none" w:sz="0" w:space="0" w:color="auto"/>
            <w:right w:val="none" w:sz="0" w:space="0" w:color="auto"/>
          </w:divBdr>
          <w:divsChild>
            <w:div w:id="1677027961">
              <w:marLeft w:val="0"/>
              <w:marRight w:val="0"/>
              <w:marTop w:val="0"/>
              <w:marBottom w:val="0"/>
              <w:divBdr>
                <w:top w:val="none" w:sz="0" w:space="0" w:color="auto"/>
                <w:left w:val="none" w:sz="0" w:space="0" w:color="auto"/>
                <w:bottom w:val="none" w:sz="0" w:space="0" w:color="auto"/>
                <w:right w:val="none" w:sz="0" w:space="0" w:color="auto"/>
              </w:divBdr>
              <w:divsChild>
                <w:div w:id="627467177">
                  <w:marLeft w:val="0"/>
                  <w:marRight w:val="0"/>
                  <w:marTop w:val="0"/>
                  <w:marBottom w:val="0"/>
                  <w:divBdr>
                    <w:top w:val="none" w:sz="0" w:space="0" w:color="auto"/>
                    <w:left w:val="none" w:sz="0" w:space="0" w:color="auto"/>
                    <w:bottom w:val="none" w:sz="0" w:space="0" w:color="auto"/>
                    <w:right w:val="none" w:sz="0" w:space="0" w:color="auto"/>
                  </w:divBdr>
                </w:div>
              </w:divsChild>
            </w:div>
            <w:div w:id="1094135240">
              <w:marLeft w:val="0"/>
              <w:marRight w:val="0"/>
              <w:marTop w:val="0"/>
              <w:marBottom w:val="0"/>
              <w:divBdr>
                <w:top w:val="none" w:sz="0" w:space="0" w:color="auto"/>
                <w:left w:val="none" w:sz="0" w:space="0" w:color="auto"/>
                <w:bottom w:val="none" w:sz="0" w:space="0" w:color="auto"/>
                <w:right w:val="none" w:sz="0" w:space="0" w:color="auto"/>
              </w:divBdr>
              <w:divsChild>
                <w:div w:id="1435855695">
                  <w:marLeft w:val="0"/>
                  <w:marRight w:val="0"/>
                  <w:marTop w:val="0"/>
                  <w:marBottom w:val="0"/>
                  <w:divBdr>
                    <w:top w:val="none" w:sz="0" w:space="0" w:color="auto"/>
                    <w:left w:val="none" w:sz="0" w:space="0" w:color="auto"/>
                    <w:bottom w:val="none" w:sz="0" w:space="0" w:color="auto"/>
                    <w:right w:val="none" w:sz="0" w:space="0" w:color="auto"/>
                  </w:divBdr>
                </w:div>
                <w:div w:id="167025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753632">
          <w:marLeft w:val="0"/>
          <w:marRight w:val="0"/>
          <w:marTop w:val="0"/>
          <w:marBottom w:val="0"/>
          <w:divBdr>
            <w:top w:val="none" w:sz="0" w:space="0" w:color="auto"/>
            <w:left w:val="none" w:sz="0" w:space="0" w:color="auto"/>
            <w:bottom w:val="none" w:sz="0" w:space="0" w:color="auto"/>
            <w:right w:val="none" w:sz="0" w:space="0" w:color="auto"/>
          </w:divBdr>
          <w:divsChild>
            <w:div w:id="662051896">
              <w:marLeft w:val="0"/>
              <w:marRight w:val="0"/>
              <w:marTop w:val="0"/>
              <w:marBottom w:val="0"/>
              <w:divBdr>
                <w:top w:val="none" w:sz="0" w:space="0" w:color="auto"/>
                <w:left w:val="none" w:sz="0" w:space="0" w:color="auto"/>
                <w:bottom w:val="none" w:sz="0" w:space="0" w:color="auto"/>
                <w:right w:val="none" w:sz="0" w:space="0" w:color="auto"/>
              </w:divBdr>
              <w:divsChild>
                <w:div w:id="1292588012">
                  <w:marLeft w:val="0"/>
                  <w:marRight w:val="0"/>
                  <w:marTop w:val="0"/>
                  <w:marBottom w:val="0"/>
                  <w:divBdr>
                    <w:top w:val="none" w:sz="0" w:space="0" w:color="auto"/>
                    <w:left w:val="none" w:sz="0" w:space="0" w:color="auto"/>
                    <w:bottom w:val="none" w:sz="0" w:space="0" w:color="auto"/>
                    <w:right w:val="none" w:sz="0" w:space="0" w:color="auto"/>
                  </w:divBdr>
                </w:div>
              </w:divsChild>
            </w:div>
            <w:div w:id="1179152980">
              <w:marLeft w:val="0"/>
              <w:marRight w:val="0"/>
              <w:marTop w:val="0"/>
              <w:marBottom w:val="0"/>
              <w:divBdr>
                <w:top w:val="none" w:sz="0" w:space="0" w:color="auto"/>
                <w:left w:val="none" w:sz="0" w:space="0" w:color="auto"/>
                <w:bottom w:val="none" w:sz="0" w:space="0" w:color="auto"/>
                <w:right w:val="none" w:sz="0" w:space="0" w:color="auto"/>
              </w:divBdr>
              <w:divsChild>
                <w:div w:id="495651743">
                  <w:marLeft w:val="0"/>
                  <w:marRight w:val="0"/>
                  <w:marTop w:val="0"/>
                  <w:marBottom w:val="0"/>
                  <w:divBdr>
                    <w:top w:val="none" w:sz="0" w:space="0" w:color="auto"/>
                    <w:left w:val="none" w:sz="0" w:space="0" w:color="auto"/>
                    <w:bottom w:val="none" w:sz="0" w:space="0" w:color="auto"/>
                    <w:right w:val="none" w:sz="0" w:space="0" w:color="auto"/>
                  </w:divBdr>
                </w:div>
                <w:div w:id="1365520082">
                  <w:marLeft w:val="0"/>
                  <w:marRight w:val="0"/>
                  <w:marTop w:val="0"/>
                  <w:marBottom w:val="0"/>
                  <w:divBdr>
                    <w:top w:val="none" w:sz="0" w:space="0" w:color="auto"/>
                    <w:left w:val="none" w:sz="0" w:space="0" w:color="auto"/>
                    <w:bottom w:val="none" w:sz="0" w:space="0" w:color="auto"/>
                    <w:right w:val="none" w:sz="0" w:space="0" w:color="auto"/>
                  </w:divBdr>
                </w:div>
              </w:divsChild>
            </w:div>
            <w:div w:id="696078887">
              <w:marLeft w:val="0"/>
              <w:marRight w:val="0"/>
              <w:marTop w:val="0"/>
              <w:marBottom w:val="0"/>
              <w:divBdr>
                <w:top w:val="none" w:sz="0" w:space="0" w:color="auto"/>
                <w:left w:val="none" w:sz="0" w:space="0" w:color="auto"/>
                <w:bottom w:val="none" w:sz="0" w:space="0" w:color="auto"/>
                <w:right w:val="none" w:sz="0" w:space="0" w:color="auto"/>
              </w:divBdr>
              <w:divsChild>
                <w:div w:id="650406150">
                  <w:marLeft w:val="0"/>
                  <w:marRight w:val="0"/>
                  <w:marTop w:val="0"/>
                  <w:marBottom w:val="0"/>
                  <w:divBdr>
                    <w:top w:val="none" w:sz="0" w:space="0" w:color="auto"/>
                    <w:left w:val="none" w:sz="0" w:space="0" w:color="auto"/>
                    <w:bottom w:val="none" w:sz="0" w:space="0" w:color="auto"/>
                    <w:right w:val="none" w:sz="0" w:space="0" w:color="auto"/>
                  </w:divBdr>
                </w:div>
              </w:divsChild>
            </w:div>
            <w:div w:id="1830831707">
              <w:marLeft w:val="0"/>
              <w:marRight w:val="0"/>
              <w:marTop w:val="0"/>
              <w:marBottom w:val="0"/>
              <w:divBdr>
                <w:top w:val="none" w:sz="0" w:space="0" w:color="auto"/>
                <w:left w:val="none" w:sz="0" w:space="0" w:color="auto"/>
                <w:bottom w:val="none" w:sz="0" w:space="0" w:color="auto"/>
                <w:right w:val="none" w:sz="0" w:space="0" w:color="auto"/>
              </w:divBdr>
              <w:divsChild>
                <w:div w:id="1179467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34688">
          <w:marLeft w:val="0"/>
          <w:marRight w:val="0"/>
          <w:marTop w:val="0"/>
          <w:marBottom w:val="0"/>
          <w:divBdr>
            <w:top w:val="none" w:sz="0" w:space="0" w:color="auto"/>
            <w:left w:val="none" w:sz="0" w:space="0" w:color="auto"/>
            <w:bottom w:val="none" w:sz="0" w:space="0" w:color="auto"/>
            <w:right w:val="none" w:sz="0" w:space="0" w:color="auto"/>
          </w:divBdr>
          <w:divsChild>
            <w:div w:id="269631704">
              <w:marLeft w:val="0"/>
              <w:marRight w:val="0"/>
              <w:marTop w:val="0"/>
              <w:marBottom w:val="0"/>
              <w:divBdr>
                <w:top w:val="none" w:sz="0" w:space="0" w:color="auto"/>
                <w:left w:val="none" w:sz="0" w:space="0" w:color="auto"/>
                <w:bottom w:val="none" w:sz="0" w:space="0" w:color="auto"/>
                <w:right w:val="none" w:sz="0" w:space="0" w:color="auto"/>
              </w:divBdr>
              <w:divsChild>
                <w:div w:id="749273285">
                  <w:marLeft w:val="0"/>
                  <w:marRight w:val="0"/>
                  <w:marTop w:val="0"/>
                  <w:marBottom w:val="0"/>
                  <w:divBdr>
                    <w:top w:val="none" w:sz="0" w:space="0" w:color="auto"/>
                    <w:left w:val="none" w:sz="0" w:space="0" w:color="auto"/>
                    <w:bottom w:val="none" w:sz="0" w:space="0" w:color="auto"/>
                    <w:right w:val="none" w:sz="0" w:space="0" w:color="auto"/>
                  </w:divBdr>
                </w:div>
              </w:divsChild>
            </w:div>
            <w:div w:id="1064064073">
              <w:marLeft w:val="0"/>
              <w:marRight w:val="0"/>
              <w:marTop w:val="0"/>
              <w:marBottom w:val="0"/>
              <w:divBdr>
                <w:top w:val="none" w:sz="0" w:space="0" w:color="auto"/>
                <w:left w:val="none" w:sz="0" w:space="0" w:color="auto"/>
                <w:bottom w:val="none" w:sz="0" w:space="0" w:color="auto"/>
                <w:right w:val="none" w:sz="0" w:space="0" w:color="auto"/>
              </w:divBdr>
              <w:divsChild>
                <w:div w:id="1024788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9848809">
      <w:bodyDiv w:val="1"/>
      <w:marLeft w:val="0"/>
      <w:marRight w:val="0"/>
      <w:marTop w:val="0"/>
      <w:marBottom w:val="0"/>
      <w:divBdr>
        <w:top w:val="none" w:sz="0" w:space="0" w:color="auto"/>
        <w:left w:val="none" w:sz="0" w:space="0" w:color="auto"/>
        <w:bottom w:val="none" w:sz="0" w:space="0" w:color="auto"/>
        <w:right w:val="none" w:sz="0" w:space="0" w:color="auto"/>
      </w:divBdr>
      <w:divsChild>
        <w:div w:id="1481575095">
          <w:marLeft w:val="0"/>
          <w:marRight w:val="0"/>
          <w:marTop w:val="0"/>
          <w:marBottom w:val="0"/>
          <w:divBdr>
            <w:top w:val="none" w:sz="0" w:space="0" w:color="auto"/>
            <w:left w:val="none" w:sz="0" w:space="0" w:color="auto"/>
            <w:bottom w:val="none" w:sz="0" w:space="0" w:color="auto"/>
            <w:right w:val="none" w:sz="0" w:space="0" w:color="auto"/>
          </w:divBdr>
          <w:divsChild>
            <w:div w:id="885677972">
              <w:marLeft w:val="0"/>
              <w:marRight w:val="0"/>
              <w:marTop w:val="0"/>
              <w:marBottom w:val="0"/>
              <w:divBdr>
                <w:top w:val="none" w:sz="0" w:space="0" w:color="auto"/>
                <w:left w:val="none" w:sz="0" w:space="0" w:color="auto"/>
                <w:bottom w:val="none" w:sz="0" w:space="0" w:color="auto"/>
                <w:right w:val="none" w:sz="0" w:space="0" w:color="auto"/>
              </w:divBdr>
              <w:divsChild>
                <w:div w:id="66867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3577483">
      <w:bodyDiv w:val="1"/>
      <w:marLeft w:val="0"/>
      <w:marRight w:val="0"/>
      <w:marTop w:val="0"/>
      <w:marBottom w:val="0"/>
      <w:divBdr>
        <w:top w:val="none" w:sz="0" w:space="0" w:color="auto"/>
        <w:left w:val="none" w:sz="0" w:space="0" w:color="auto"/>
        <w:bottom w:val="none" w:sz="0" w:space="0" w:color="auto"/>
        <w:right w:val="none" w:sz="0" w:space="0" w:color="auto"/>
      </w:divBdr>
      <w:divsChild>
        <w:div w:id="1289169972">
          <w:marLeft w:val="0"/>
          <w:marRight w:val="0"/>
          <w:marTop w:val="0"/>
          <w:marBottom w:val="0"/>
          <w:divBdr>
            <w:top w:val="none" w:sz="0" w:space="0" w:color="auto"/>
            <w:left w:val="none" w:sz="0" w:space="0" w:color="auto"/>
            <w:bottom w:val="none" w:sz="0" w:space="0" w:color="auto"/>
            <w:right w:val="none" w:sz="0" w:space="0" w:color="auto"/>
          </w:divBdr>
          <w:divsChild>
            <w:div w:id="997075326">
              <w:marLeft w:val="0"/>
              <w:marRight w:val="0"/>
              <w:marTop w:val="0"/>
              <w:marBottom w:val="0"/>
              <w:divBdr>
                <w:top w:val="none" w:sz="0" w:space="0" w:color="auto"/>
                <w:left w:val="none" w:sz="0" w:space="0" w:color="auto"/>
                <w:bottom w:val="none" w:sz="0" w:space="0" w:color="auto"/>
                <w:right w:val="none" w:sz="0" w:space="0" w:color="auto"/>
              </w:divBdr>
              <w:divsChild>
                <w:div w:id="10315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889184">
          <w:marLeft w:val="0"/>
          <w:marRight w:val="0"/>
          <w:marTop w:val="0"/>
          <w:marBottom w:val="0"/>
          <w:divBdr>
            <w:top w:val="none" w:sz="0" w:space="0" w:color="auto"/>
            <w:left w:val="none" w:sz="0" w:space="0" w:color="auto"/>
            <w:bottom w:val="none" w:sz="0" w:space="0" w:color="auto"/>
            <w:right w:val="none" w:sz="0" w:space="0" w:color="auto"/>
          </w:divBdr>
          <w:divsChild>
            <w:div w:id="528955739">
              <w:marLeft w:val="0"/>
              <w:marRight w:val="0"/>
              <w:marTop w:val="0"/>
              <w:marBottom w:val="0"/>
              <w:divBdr>
                <w:top w:val="none" w:sz="0" w:space="0" w:color="auto"/>
                <w:left w:val="none" w:sz="0" w:space="0" w:color="auto"/>
                <w:bottom w:val="none" w:sz="0" w:space="0" w:color="auto"/>
                <w:right w:val="none" w:sz="0" w:space="0" w:color="auto"/>
              </w:divBdr>
              <w:divsChild>
                <w:div w:id="1506821816">
                  <w:marLeft w:val="0"/>
                  <w:marRight w:val="0"/>
                  <w:marTop w:val="0"/>
                  <w:marBottom w:val="0"/>
                  <w:divBdr>
                    <w:top w:val="none" w:sz="0" w:space="0" w:color="auto"/>
                    <w:left w:val="none" w:sz="0" w:space="0" w:color="auto"/>
                    <w:bottom w:val="none" w:sz="0" w:space="0" w:color="auto"/>
                    <w:right w:val="none" w:sz="0" w:space="0" w:color="auto"/>
                  </w:divBdr>
                </w:div>
              </w:divsChild>
            </w:div>
            <w:div w:id="508637114">
              <w:marLeft w:val="0"/>
              <w:marRight w:val="0"/>
              <w:marTop w:val="0"/>
              <w:marBottom w:val="0"/>
              <w:divBdr>
                <w:top w:val="none" w:sz="0" w:space="0" w:color="auto"/>
                <w:left w:val="none" w:sz="0" w:space="0" w:color="auto"/>
                <w:bottom w:val="none" w:sz="0" w:space="0" w:color="auto"/>
                <w:right w:val="none" w:sz="0" w:space="0" w:color="auto"/>
              </w:divBdr>
              <w:divsChild>
                <w:div w:id="327904237">
                  <w:marLeft w:val="0"/>
                  <w:marRight w:val="0"/>
                  <w:marTop w:val="0"/>
                  <w:marBottom w:val="0"/>
                  <w:divBdr>
                    <w:top w:val="none" w:sz="0" w:space="0" w:color="auto"/>
                    <w:left w:val="none" w:sz="0" w:space="0" w:color="auto"/>
                    <w:bottom w:val="none" w:sz="0" w:space="0" w:color="auto"/>
                    <w:right w:val="none" w:sz="0" w:space="0" w:color="auto"/>
                  </w:divBdr>
                </w:div>
              </w:divsChild>
            </w:div>
            <w:div w:id="951401976">
              <w:marLeft w:val="0"/>
              <w:marRight w:val="0"/>
              <w:marTop w:val="0"/>
              <w:marBottom w:val="0"/>
              <w:divBdr>
                <w:top w:val="none" w:sz="0" w:space="0" w:color="auto"/>
                <w:left w:val="none" w:sz="0" w:space="0" w:color="auto"/>
                <w:bottom w:val="none" w:sz="0" w:space="0" w:color="auto"/>
                <w:right w:val="none" w:sz="0" w:space="0" w:color="auto"/>
              </w:divBdr>
              <w:divsChild>
                <w:div w:id="10301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006019">
          <w:marLeft w:val="0"/>
          <w:marRight w:val="0"/>
          <w:marTop w:val="0"/>
          <w:marBottom w:val="0"/>
          <w:divBdr>
            <w:top w:val="none" w:sz="0" w:space="0" w:color="auto"/>
            <w:left w:val="none" w:sz="0" w:space="0" w:color="auto"/>
            <w:bottom w:val="none" w:sz="0" w:space="0" w:color="auto"/>
            <w:right w:val="none" w:sz="0" w:space="0" w:color="auto"/>
          </w:divBdr>
          <w:divsChild>
            <w:div w:id="950010411">
              <w:marLeft w:val="0"/>
              <w:marRight w:val="0"/>
              <w:marTop w:val="0"/>
              <w:marBottom w:val="0"/>
              <w:divBdr>
                <w:top w:val="none" w:sz="0" w:space="0" w:color="auto"/>
                <w:left w:val="none" w:sz="0" w:space="0" w:color="auto"/>
                <w:bottom w:val="none" w:sz="0" w:space="0" w:color="auto"/>
                <w:right w:val="none" w:sz="0" w:space="0" w:color="auto"/>
              </w:divBdr>
              <w:divsChild>
                <w:div w:id="283737812">
                  <w:marLeft w:val="0"/>
                  <w:marRight w:val="0"/>
                  <w:marTop w:val="0"/>
                  <w:marBottom w:val="0"/>
                  <w:divBdr>
                    <w:top w:val="none" w:sz="0" w:space="0" w:color="auto"/>
                    <w:left w:val="none" w:sz="0" w:space="0" w:color="auto"/>
                    <w:bottom w:val="none" w:sz="0" w:space="0" w:color="auto"/>
                    <w:right w:val="none" w:sz="0" w:space="0" w:color="auto"/>
                  </w:divBdr>
                </w:div>
              </w:divsChild>
            </w:div>
            <w:div w:id="545486098">
              <w:marLeft w:val="0"/>
              <w:marRight w:val="0"/>
              <w:marTop w:val="0"/>
              <w:marBottom w:val="0"/>
              <w:divBdr>
                <w:top w:val="none" w:sz="0" w:space="0" w:color="auto"/>
                <w:left w:val="none" w:sz="0" w:space="0" w:color="auto"/>
                <w:bottom w:val="none" w:sz="0" w:space="0" w:color="auto"/>
                <w:right w:val="none" w:sz="0" w:space="0" w:color="auto"/>
              </w:divBdr>
              <w:divsChild>
                <w:div w:id="92198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335247">
          <w:marLeft w:val="0"/>
          <w:marRight w:val="0"/>
          <w:marTop w:val="0"/>
          <w:marBottom w:val="0"/>
          <w:divBdr>
            <w:top w:val="none" w:sz="0" w:space="0" w:color="auto"/>
            <w:left w:val="none" w:sz="0" w:space="0" w:color="auto"/>
            <w:bottom w:val="none" w:sz="0" w:space="0" w:color="auto"/>
            <w:right w:val="none" w:sz="0" w:space="0" w:color="auto"/>
          </w:divBdr>
          <w:divsChild>
            <w:div w:id="1302882634">
              <w:marLeft w:val="0"/>
              <w:marRight w:val="0"/>
              <w:marTop w:val="0"/>
              <w:marBottom w:val="0"/>
              <w:divBdr>
                <w:top w:val="none" w:sz="0" w:space="0" w:color="auto"/>
                <w:left w:val="none" w:sz="0" w:space="0" w:color="auto"/>
                <w:bottom w:val="none" w:sz="0" w:space="0" w:color="auto"/>
                <w:right w:val="none" w:sz="0" w:space="0" w:color="auto"/>
              </w:divBdr>
              <w:divsChild>
                <w:div w:id="1077559002">
                  <w:marLeft w:val="0"/>
                  <w:marRight w:val="0"/>
                  <w:marTop w:val="0"/>
                  <w:marBottom w:val="0"/>
                  <w:divBdr>
                    <w:top w:val="none" w:sz="0" w:space="0" w:color="auto"/>
                    <w:left w:val="none" w:sz="0" w:space="0" w:color="auto"/>
                    <w:bottom w:val="none" w:sz="0" w:space="0" w:color="auto"/>
                    <w:right w:val="none" w:sz="0" w:space="0" w:color="auto"/>
                  </w:divBdr>
                </w:div>
              </w:divsChild>
            </w:div>
            <w:div w:id="255675814">
              <w:marLeft w:val="0"/>
              <w:marRight w:val="0"/>
              <w:marTop w:val="0"/>
              <w:marBottom w:val="0"/>
              <w:divBdr>
                <w:top w:val="none" w:sz="0" w:space="0" w:color="auto"/>
                <w:left w:val="none" w:sz="0" w:space="0" w:color="auto"/>
                <w:bottom w:val="none" w:sz="0" w:space="0" w:color="auto"/>
                <w:right w:val="none" w:sz="0" w:space="0" w:color="auto"/>
              </w:divBdr>
              <w:divsChild>
                <w:div w:id="168023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572046">
          <w:marLeft w:val="0"/>
          <w:marRight w:val="0"/>
          <w:marTop w:val="0"/>
          <w:marBottom w:val="0"/>
          <w:divBdr>
            <w:top w:val="none" w:sz="0" w:space="0" w:color="auto"/>
            <w:left w:val="none" w:sz="0" w:space="0" w:color="auto"/>
            <w:bottom w:val="none" w:sz="0" w:space="0" w:color="auto"/>
            <w:right w:val="none" w:sz="0" w:space="0" w:color="auto"/>
          </w:divBdr>
          <w:divsChild>
            <w:div w:id="563681723">
              <w:marLeft w:val="0"/>
              <w:marRight w:val="0"/>
              <w:marTop w:val="0"/>
              <w:marBottom w:val="0"/>
              <w:divBdr>
                <w:top w:val="none" w:sz="0" w:space="0" w:color="auto"/>
                <w:left w:val="none" w:sz="0" w:space="0" w:color="auto"/>
                <w:bottom w:val="none" w:sz="0" w:space="0" w:color="auto"/>
                <w:right w:val="none" w:sz="0" w:space="0" w:color="auto"/>
              </w:divBdr>
              <w:divsChild>
                <w:div w:id="1505317040">
                  <w:marLeft w:val="0"/>
                  <w:marRight w:val="0"/>
                  <w:marTop w:val="0"/>
                  <w:marBottom w:val="0"/>
                  <w:divBdr>
                    <w:top w:val="none" w:sz="0" w:space="0" w:color="auto"/>
                    <w:left w:val="none" w:sz="0" w:space="0" w:color="auto"/>
                    <w:bottom w:val="none" w:sz="0" w:space="0" w:color="auto"/>
                    <w:right w:val="none" w:sz="0" w:space="0" w:color="auto"/>
                  </w:divBdr>
                </w:div>
              </w:divsChild>
            </w:div>
            <w:div w:id="906064393">
              <w:marLeft w:val="0"/>
              <w:marRight w:val="0"/>
              <w:marTop w:val="0"/>
              <w:marBottom w:val="0"/>
              <w:divBdr>
                <w:top w:val="none" w:sz="0" w:space="0" w:color="auto"/>
                <w:left w:val="none" w:sz="0" w:space="0" w:color="auto"/>
                <w:bottom w:val="none" w:sz="0" w:space="0" w:color="auto"/>
                <w:right w:val="none" w:sz="0" w:space="0" w:color="auto"/>
              </w:divBdr>
              <w:divsChild>
                <w:div w:id="839924458">
                  <w:marLeft w:val="0"/>
                  <w:marRight w:val="0"/>
                  <w:marTop w:val="0"/>
                  <w:marBottom w:val="0"/>
                  <w:divBdr>
                    <w:top w:val="none" w:sz="0" w:space="0" w:color="auto"/>
                    <w:left w:val="none" w:sz="0" w:space="0" w:color="auto"/>
                    <w:bottom w:val="none" w:sz="0" w:space="0" w:color="auto"/>
                    <w:right w:val="none" w:sz="0" w:space="0" w:color="auto"/>
                  </w:divBdr>
                </w:div>
              </w:divsChild>
            </w:div>
            <w:div w:id="419253258">
              <w:marLeft w:val="0"/>
              <w:marRight w:val="0"/>
              <w:marTop w:val="0"/>
              <w:marBottom w:val="0"/>
              <w:divBdr>
                <w:top w:val="none" w:sz="0" w:space="0" w:color="auto"/>
                <w:left w:val="none" w:sz="0" w:space="0" w:color="auto"/>
                <w:bottom w:val="none" w:sz="0" w:space="0" w:color="auto"/>
                <w:right w:val="none" w:sz="0" w:space="0" w:color="auto"/>
              </w:divBdr>
              <w:divsChild>
                <w:div w:id="1921789996">
                  <w:marLeft w:val="0"/>
                  <w:marRight w:val="0"/>
                  <w:marTop w:val="0"/>
                  <w:marBottom w:val="0"/>
                  <w:divBdr>
                    <w:top w:val="none" w:sz="0" w:space="0" w:color="auto"/>
                    <w:left w:val="none" w:sz="0" w:space="0" w:color="auto"/>
                    <w:bottom w:val="none" w:sz="0" w:space="0" w:color="auto"/>
                    <w:right w:val="none" w:sz="0" w:space="0" w:color="auto"/>
                  </w:divBdr>
                </w:div>
              </w:divsChild>
            </w:div>
            <w:div w:id="1964185669">
              <w:marLeft w:val="0"/>
              <w:marRight w:val="0"/>
              <w:marTop w:val="0"/>
              <w:marBottom w:val="0"/>
              <w:divBdr>
                <w:top w:val="none" w:sz="0" w:space="0" w:color="auto"/>
                <w:left w:val="none" w:sz="0" w:space="0" w:color="auto"/>
                <w:bottom w:val="none" w:sz="0" w:space="0" w:color="auto"/>
                <w:right w:val="none" w:sz="0" w:space="0" w:color="auto"/>
              </w:divBdr>
              <w:divsChild>
                <w:div w:id="720788950">
                  <w:marLeft w:val="0"/>
                  <w:marRight w:val="0"/>
                  <w:marTop w:val="0"/>
                  <w:marBottom w:val="0"/>
                  <w:divBdr>
                    <w:top w:val="none" w:sz="0" w:space="0" w:color="auto"/>
                    <w:left w:val="none" w:sz="0" w:space="0" w:color="auto"/>
                    <w:bottom w:val="none" w:sz="0" w:space="0" w:color="auto"/>
                    <w:right w:val="none" w:sz="0" w:space="0" w:color="auto"/>
                  </w:divBdr>
                </w:div>
              </w:divsChild>
            </w:div>
            <w:div w:id="1016468059">
              <w:marLeft w:val="0"/>
              <w:marRight w:val="0"/>
              <w:marTop w:val="0"/>
              <w:marBottom w:val="0"/>
              <w:divBdr>
                <w:top w:val="none" w:sz="0" w:space="0" w:color="auto"/>
                <w:left w:val="none" w:sz="0" w:space="0" w:color="auto"/>
                <w:bottom w:val="none" w:sz="0" w:space="0" w:color="auto"/>
                <w:right w:val="none" w:sz="0" w:space="0" w:color="auto"/>
              </w:divBdr>
              <w:divsChild>
                <w:div w:id="453721551">
                  <w:marLeft w:val="0"/>
                  <w:marRight w:val="0"/>
                  <w:marTop w:val="0"/>
                  <w:marBottom w:val="0"/>
                  <w:divBdr>
                    <w:top w:val="none" w:sz="0" w:space="0" w:color="auto"/>
                    <w:left w:val="none" w:sz="0" w:space="0" w:color="auto"/>
                    <w:bottom w:val="none" w:sz="0" w:space="0" w:color="auto"/>
                    <w:right w:val="none" w:sz="0" w:space="0" w:color="auto"/>
                  </w:divBdr>
                </w:div>
              </w:divsChild>
            </w:div>
            <w:div w:id="879588383">
              <w:marLeft w:val="0"/>
              <w:marRight w:val="0"/>
              <w:marTop w:val="0"/>
              <w:marBottom w:val="0"/>
              <w:divBdr>
                <w:top w:val="none" w:sz="0" w:space="0" w:color="auto"/>
                <w:left w:val="none" w:sz="0" w:space="0" w:color="auto"/>
                <w:bottom w:val="none" w:sz="0" w:space="0" w:color="auto"/>
                <w:right w:val="none" w:sz="0" w:space="0" w:color="auto"/>
              </w:divBdr>
              <w:divsChild>
                <w:div w:id="787354083">
                  <w:marLeft w:val="0"/>
                  <w:marRight w:val="0"/>
                  <w:marTop w:val="0"/>
                  <w:marBottom w:val="0"/>
                  <w:divBdr>
                    <w:top w:val="none" w:sz="0" w:space="0" w:color="auto"/>
                    <w:left w:val="none" w:sz="0" w:space="0" w:color="auto"/>
                    <w:bottom w:val="none" w:sz="0" w:space="0" w:color="auto"/>
                    <w:right w:val="none" w:sz="0" w:space="0" w:color="auto"/>
                  </w:divBdr>
                </w:div>
              </w:divsChild>
            </w:div>
            <w:div w:id="719013269">
              <w:marLeft w:val="0"/>
              <w:marRight w:val="0"/>
              <w:marTop w:val="0"/>
              <w:marBottom w:val="0"/>
              <w:divBdr>
                <w:top w:val="none" w:sz="0" w:space="0" w:color="auto"/>
                <w:left w:val="none" w:sz="0" w:space="0" w:color="auto"/>
                <w:bottom w:val="none" w:sz="0" w:space="0" w:color="auto"/>
                <w:right w:val="none" w:sz="0" w:space="0" w:color="auto"/>
              </w:divBdr>
              <w:divsChild>
                <w:div w:id="1785882349">
                  <w:marLeft w:val="0"/>
                  <w:marRight w:val="0"/>
                  <w:marTop w:val="0"/>
                  <w:marBottom w:val="0"/>
                  <w:divBdr>
                    <w:top w:val="none" w:sz="0" w:space="0" w:color="auto"/>
                    <w:left w:val="none" w:sz="0" w:space="0" w:color="auto"/>
                    <w:bottom w:val="none" w:sz="0" w:space="0" w:color="auto"/>
                    <w:right w:val="none" w:sz="0" w:space="0" w:color="auto"/>
                  </w:divBdr>
                </w:div>
              </w:divsChild>
            </w:div>
            <w:div w:id="616760757">
              <w:marLeft w:val="0"/>
              <w:marRight w:val="0"/>
              <w:marTop w:val="0"/>
              <w:marBottom w:val="0"/>
              <w:divBdr>
                <w:top w:val="none" w:sz="0" w:space="0" w:color="auto"/>
                <w:left w:val="none" w:sz="0" w:space="0" w:color="auto"/>
                <w:bottom w:val="none" w:sz="0" w:space="0" w:color="auto"/>
                <w:right w:val="none" w:sz="0" w:space="0" w:color="auto"/>
              </w:divBdr>
              <w:divsChild>
                <w:div w:id="236978867">
                  <w:marLeft w:val="0"/>
                  <w:marRight w:val="0"/>
                  <w:marTop w:val="0"/>
                  <w:marBottom w:val="0"/>
                  <w:divBdr>
                    <w:top w:val="none" w:sz="0" w:space="0" w:color="auto"/>
                    <w:left w:val="none" w:sz="0" w:space="0" w:color="auto"/>
                    <w:bottom w:val="none" w:sz="0" w:space="0" w:color="auto"/>
                    <w:right w:val="none" w:sz="0" w:space="0" w:color="auto"/>
                  </w:divBdr>
                </w:div>
              </w:divsChild>
            </w:div>
            <w:div w:id="436021091">
              <w:marLeft w:val="0"/>
              <w:marRight w:val="0"/>
              <w:marTop w:val="0"/>
              <w:marBottom w:val="0"/>
              <w:divBdr>
                <w:top w:val="none" w:sz="0" w:space="0" w:color="auto"/>
                <w:left w:val="none" w:sz="0" w:space="0" w:color="auto"/>
                <w:bottom w:val="none" w:sz="0" w:space="0" w:color="auto"/>
                <w:right w:val="none" w:sz="0" w:space="0" w:color="auto"/>
              </w:divBdr>
              <w:divsChild>
                <w:div w:id="430321117">
                  <w:marLeft w:val="0"/>
                  <w:marRight w:val="0"/>
                  <w:marTop w:val="0"/>
                  <w:marBottom w:val="0"/>
                  <w:divBdr>
                    <w:top w:val="none" w:sz="0" w:space="0" w:color="auto"/>
                    <w:left w:val="none" w:sz="0" w:space="0" w:color="auto"/>
                    <w:bottom w:val="none" w:sz="0" w:space="0" w:color="auto"/>
                    <w:right w:val="none" w:sz="0" w:space="0" w:color="auto"/>
                  </w:divBdr>
                </w:div>
              </w:divsChild>
            </w:div>
            <w:div w:id="571544091">
              <w:marLeft w:val="0"/>
              <w:marRight w:val="0"/>
              <w:marTop w:val="0"/>
              <w:marBottom w:val="0"/>
              <w:divBdr>
                <w:top w:val="none" w:sz="0" w:space="0" w:color="auto"/>
                <w:left w:val="none" w:sz="0" w:space="0" w:color="auto"/>
                <w:bottom w:val="none" w:sz="0" w:space="0" w:color="auto"/>
                <w:right w:val="none" w:sz="0" w:space="0" w:color="auto"/>
              </w:divBdr>
              <w:divsChild>
                <w:div w:id="250553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340772">
          <w:marLeft w:val="0"/>
          <w:marRight w:val="0"/>
          <w:marTop w:val="0"/>
          <w:marBottom w:val="0"/>
          <w:divBdr>
            <w:top w:val="none" w:sz="0" w:space="0" w:color="auto"/>
            <w:left w:val="none" w:sz="0" w:space="0" w:color="auto"/>
            <w:bottom w:val="none" w:sz="0" w:space="0" w:color="auto"/>
            <w:right w:val="none" w:sz="0" w:space="0" w:color="auto"/>
          </w:divBdr>
          <w:divsChild>
            <w:div w:id="308100791">
              <w:marLeft w:val="0"/>
              <w:marRight w:val="0"/>
              <w:marTop w:val="0"/>
              <w:marBottom w:val="0"/>
              <w:divBdr>
                <w:top w:val="none" w:sz="0" w:space="0" w:color="auto"/>
                <w:left w:val="none" w:sz="0" w:space="0" w:color="auto"/>
                <w:bottom w:val="none" w:sz="0" w:space="0" w:color="auto"/>
                <w:right w:val="none" w:sz="0" w:space="0" w:color="auto"/>
              </w:divBdr>
              <w:divsChild>
                <w:div w:id="1984583837">
                  <w:marLeft w:val="0"/>
                  <w:marRight w:val="0"/>
                  <w:marTop w:val="0"/>
                  <w:marBottom w:val="0"/>
                  <w:divBdr>
                    <w:top w:val="none" w:sz="0" w:space="0" w:color="auto"/>
                    <w:left w:val="none" w:sz="0" w:space="0" w:color="auto"/>
                    <w:bottom w:val="none" w:sz="0" w:space="0" w:color="auto"/>
                    <w:right w:val="none" w:sz="0" w:space="0" w:color="auto"/>
                  </w:divBdr>
                </w:div>
              </w:divsChild>
            </w:div>
            <w:div w:id="918365178">
              <w:marLeft w:val="0"/>
              <w:marRight w:val="0"/>
              <w:marTop w:val="0"/>
              <w:marBottom w:val="0"/>
              <w:divBdr>
                <w:top w:val="none" w:sz="0" w:space="0" w:color="auto"/>
                <w:left w:val="none" w:sz="0" w:space="0" w:color="auto"/>
                <w:bottom w:val="none" w:sz="0" w:space="0" w:color="auto"/>
                <w:right w:val="none" w:sz="0" w:space="0" w:color="auto"/>
              </w:divBdr>
              <w:divsChild>
                <w:div w:id="2009863384">
                  <w:marLeft w:val="0"/>
                  <w:marRight w:val="0"/>
                  <w:marTop w:val="0"/>
                  <w:marBottom w:val="0"/>
                  <w:divBdr>
                    <w:top w:val="none" w:sz="0" w:space="0" w:color="auto"/>
                    <w:left w:val="none" w:sz="0" w:space="0" w:color="auto"/>
                    <w:bottom w:val="none" w:sz="0" w:space="0" w:color="auto"/>
                    <w:right w:val="none" w:sz="0" w:space="0" w:color="auto"/>
                  </w:divBdr>
                </w:div>
              </w:divsChild>
            </w:div>
            <w:div w:id="712972312">
              <w:marLeft w:val="0"/>
              <w:marRight w:val="0"/>
              <w:marTop w:val="0"/>
              <w:marBottom w:val="0"/>
              <w:divBdr>
                <w:top w:val="none" w:sz="0" w:space="0" w:color="auto"/>
                <w:left w:val="none" w:sz="0" w:space="0" w:color="auto"/>
                <w:bottom w:val="none" w:sz="0" w:space="0" w:color="auto"/>
                <w:right w:val="none" w:sz="0" w:space="0" w:color="auto"/>
              </w:divBdr>
              <w:divsChild>
                <w:div w:id="803621667">
                  <w:marLeft w:val="0"/>
                  <w:marRight w:val="0"/>
                  <w:marTop w:val="0"/>
                  <w:marBottom w:val="0"/>
                  <w:divBdr>
                    <w:top w:val="none" w:sz="0" w:space="0" w:color="auto"/>
                    <w:left w:val="none" w:sz="0" w:space="0" w:color="auto"/>
                    <w:bottom w:val="none" w:sz="0" w:space="0" w:color="auto"/>
                    <w:right w:val="none" w:sz="0" w:space="0" w:color="auto"/>
                  </w:divBdr>
                </w:div>
              </w:divsChild>
            </w:div>
            <w:div w:id="1528758508">
              <w:marLeft w:val="0"/>
              <w:marRight w:val="0"/>
              <w:marTop w:val="0"/>
              <w:marBottom w:val="0"/>
              <w:divBdr>
                <w:top w:val="none" w:sz="0" w:space="0" w:color="auto"/>
                <w:left w:val="none" w:sz="0" w:space="0" w:color="auto"/>
                <w:bottom w:val="none" w:sz="0" w:space="0" w:color="auto"/>
                <w:right w:val="none" w:sz="0" w:space="0" w:color="auto"/>
              </w:divBdr>
              <w:divsChild>
                <w:div w:id="1827236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734010">
          <w:marLeft w:val="0"/>
          <w:marRight w:val="0"/>
          <w:marTop w:val="0"/>
          <w:marBottom w:val="0"/>
          <w:divBdr>
            <w:top w:val="none" w:sz="0" w:space="0" w:color="auto"/>
            <w:left w:val="none" w:sz="0" w:space="0" w:color="auto"/>
            <w:bottom w:val="none" w:sz="0" w:space="0" w:color="auto"/>
            <w:right w:val="none" w:sz="0" w:space="0" w:color="auto"/>
          </w:divBdr>
          <w:divsChild>
            <w:div w:id="658122199">
              <w:marLeft w:val="0"/>
              <w:marRight w:val="0"/>
              <w:marTop w:val="0"/>
              <w:marBottom w:val="0"/>
              <w:divBdr>
                <w:top w:val="none" w:sz="0" w:space="0" w:color="auto"/>
                <w:left w:val="none" w:sz="0" w:space="0" w:color="auto"/>
                <w:bottom w:val="none" w:sz="0" w:space="0" w:color="auto"/>
                <w:right w:val="none" w:sz="0" w:space="0" w:color="auto"/>
              </w:divBdr>
              <w:divsChild>
                <w:div w:id="1184202355">
                  <w:marLeft w:val="0"/>
                  <w:marRight w:val="0"/>
                  <w:marTop w:val="0"/>
                  <w:marBottom w:val="0"/>
                  <w:divBdr>
                    <w:top w:val="none" w:sz="0" w:space="0" w:color="auto"/>
                    <w:left w:val="none" w:sz="0" w:space="0" w:color="auto"/>
                    <w:bottom w:val="none" w:sz="0" w:space="0" w:color="auto"/>
                    <w:right w:val="none" w:sz="0" w:space="0" w:color="auto"/>
                  </w:divBdr>
                </w:div>
              </w:divsChild>
            </w:div>
            <w:div w:id="1351837155">
              <w:marLeft w:val="0"/>
              <w:marRight w:val="0"/>
              <w:marTop w:val="0"/>
              <w:marBottom w:val="0"/>
              <w:divBdr>
                <w:top w:val="none" w:sz="0" w:space="0" w:color="auto"/>
                <w:left w:val="none" w:sz="0" w:space="0" w:color="auto"/>
                <w:bottom w:val="none" w:sz="0" w:space="0" w:color="auto"/>
                <w:right w:val="none" w:sz="0" w:space="0" w:color="auto"/>
              </w:divBdr>
              <w:divsChild>
                <w:div w:id="1646623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2608063">
      <w:bodyDiv w:val="1"/>
      <w:marLeft w:val="0"/>
      <w:marRight w:val="0"/>
      <w:marTop w:val="0"/>
      <w:marBottom w:val="0"/>
      <w:divBdr>
        <w:top w:val="none" w:sz="0" w:space="0" w:color="auto"/>
        <w:left w:val="none" w:sz="0" w:space="0" w:color="auto"/>
        <w:bottom w:val="none" w:sz="0" w:space="0" w:color="auto"/>
        <w:right w:val="none" w:sz="0" w:space="0" w:color="auto"/>
      </w:divBdr>
    </w:div>
    <w:div w:id="1141311348">
      <w:bodyDiv w:val="1"/>
      <w:marLeft w:val="0"/>
      <w:marRight w:val="0"/>
      <w:marTop w:val="0"/>
      <w:marBottom w:val="0"/>
      <w:divBdr>
        <w:top w:val="none" w:sz="0" w:space="0" w:color="auto"/>
        <w:left w:val="none" w:sz="0" w:space="0" w:color="auto"/>
        <w:bottom w:val="none" w:sz="0" w:space="0" w:color="auto"/>
        <w:right w:val="none" w:sz="0" w:space="0" w:color="auto"/>
      </w:divBdr>
    </w:div>
    <w:div w:id="1232160209">
      <w:bodyDiv w:val="1"/>
      <w:marLeft w:val="0"/>
      <w:marRight w:val="0"/>
      <w:marTop w:val="0"/>
      <w:marBottom w:val="0"/>
      <w:divBdr>
        <w:top w:val="none" w:sz="0" w:space="0" w:color="auto"/>
        <w:left w:val="none" w:sz="0" w:space="0" w:color="auto"/>
        <w:bottom w:val="none" w:sz="0" w:space="0" w:color="auto"/>
        <w:right w:val="none" w:sz="0" w:space="0" w:color="auto"/>
      </w:divBdr>
    </w:div>
    <w:div w:id="1468745915">
      <w:bodyDiv w:val="1"/>
      <w:marLeft w:val="0"/>
      <w:marRight w:val="0"/>
      <w:marTop w:val="0"/>
      <w:marBottom w:val="0"/>
      <w:divBdr>
        <w:top w:val="none" w:sz="0" w:space="0" w:color="auto"/>
        <w:left w:val="none" w:sz="0" w:space="0" w:color="auto"/>
        <w:bottom w:val="none" w:sz="0" w:space="0" w:color="auto"/>
        <w:right w:val="none" w:sz="0" w:space="0" w:color="auto"/>
      </w:divBdr>
    </w:div>
    <w:div w:id="1507135012">
      <w:bodyDiv w:val="1"/>
      <w:marLeft w:val="0"/>
      <w:marRight w:val="0"/>
      <w:marTop w:val="0"/>
      <w:marBottom w:val="0"/>
      <w:divBdr>
        <w:top w:val="none" w:sz="0" w:space="0" w:color="auto"/>
        <w:left w:val="none" w:sz="0" w:space="0" w:color="auto"/>
        <w:bottom w:val="none" w:sz="0" w:space="0" w:color="auto"/>
        <w:right w:val="none" w:sz="0" w:space="0" w:color="auto"/>
      </w:divBdr>
      <w:divsChild>
        <w:div w:id="1592854167">
          <w:marLeft w:val="0"/>
          <w:marRight w:val="0"/>
          <w:marTop w:val="0"/>
          <w:marBottom w:val="0"/>
          <w:divBdr>
            <w:top w:val="none" w:sz="0" w:space="0" w:color="auto"/>
            <w:left w:val="none" w:sz="0" w:space="0" w:color="auto"/>
            <w:bottom w:val="none" w:sz="0" w:space="0" w:color="auto"/>
            <w:right w:val="none" w:sz="0" w:space="0" w:color="auto"/>
          </w:divBdr>
          <w:divsChild>
            <w:div w:id="1021277445">
              <w:marLeft w:val="0"/>
              <w:marRight w:val="0"/>
              <w:marTop w:val="0"/>
              <w:marBottom w:val="0"/>
              <w:divBdr>
                <w:top w:val="none" w:sz="0" w:space="0" w:color="auto"/>
                <w:left w:val="none" w:sz="0" w:space="0" w:color="auto"/>
                <w:bottom w:val="none" w:sz="0" w:space="0" w:color="auto"/>
                <w:right w:val="none" w:sz="0" w:space="0" w:color="auto"/>
              </w:divBdr>
              <w:divsChild>
                <w:div w:id="1674213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522600">
      <w:bodyDiv w:val="1"/>
      <w:marLeft w:val="0"/>
      <w:marRight w:val="0"/>
      <w:marTop w:val="0"/>
      <w:marBottom w:val="0"/>
      <w:divBdr>
        <w:top w:val="none" w:sz="0" w:space="0" w:color="auto"/>
        <w:left w:val="none" w:sz="0" w:space="0" w:color="auto"/>
        <w:bottom w:val="none" w:sz="0" w:space="0" w:color="auto"/>
        <w:right w:val="none" w:sz="0" w:space="0" w:color="auto"/>
      </w:divBdr>
      <w:divsChild>
        <w:div w:id="1221210435">
          <w:marLeft w:val="0"/>
          <w:marRight w:val="0"/>
          <w:marTop w:val="0"/>
          <w:marBottom w:val="0"/>
          <w:divBdr>
            <w:top w:val="none" w:sz="0" w:space="0" w:color="auto"/>
            <w:left w:val="none" w:sz="0" w:space="0" w:color="auto"/>
            <w:bottom w:val="none" w:sz="0" w:space="0" w:color="auto"/>
            <w:right w:val="none" w:sz="0" w:space="0" w:color="auto"/>
          </w:divBdr>
          <w:divsChild>
            <w:div w:id="1474978955">
              <w:marLeft w:val="0"/>
              <w:marRight w:val="0"/>
              <w:marTop w:val="0"/>
              <w:marBottom w:val="0"/>
              <w:divBdr>
                <w:top w:val="none" w:sz="0" w:space="0" w:color="auto"/>
                <w:left w:val="none" w:sz="0" w:space="0" w:color="auto"/>
                <w:bottom w:val="none" w:sz="0" w:space="0" w:color="auto"/>
                <w:right w:val="none" w:sz="0" w:space="0" w:color="auto"/>
              </w:divBdr>
              <w:divsChild>
                <w:div w:id="88041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8761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1fc668a1-e7dd-49d7-9b08-1d6456d922d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8665EEB12C75443A60B5899F283C5E0" ma:contentTypeVersion="18" ma:contentTypeDescription="Create a new document." ma:contentTypeScope="" ma:versionID="1eadb1bbe8733a79ca1ccccf76b6beab">
  <xsd:schema xmlns:xsd="http://www.w3.org/2001/XMLSchema" xmlns:xs="http://www.w3.org/2001/XMLSchema" xmlns:p="http://schemas.microsoft.com/office/2006/metadata/properties" xmlns:ns3="1fc668a1-e7dd-49d7-9b08-1d6456d922d9" xmlns:ns4="373c5b94-3e8c-46ef-949a-2b151952512e" targetNamespace="http://schemas.microsoft.com/office/2006/metadata/properties" ma:root="true" ma:fieldsID="ac51a7a77946ae2a10f00ac763a7ac0e" ns3:_="" ns4:_="">
    <xsd:import namespace="1fc668a1-e7dd-49d7-9b08-1d6456d922d9"/>
    <xsd:import namespace="373c5b94-3e8c-46ef-949a-2b151952512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AutoKeyPoints" minOccurs="0"/>
                <xsd:element ref="ns3:MediaServiceKeyPoints" minOccurs="0"/>
                <xsd:element ref="ns3:_activity" minOccurs="0"/>
                <xsd:element ref="ns3:MediaServiceObjectDetectorVersions" minOccurs="0"/>
                <xsd:element ref="ns3:MediaServiceSearchProperties" minOccurs="0"/>
                <xsd:element ref="ns4:SharedWithUsers" minOccurs="0"/>
                <xsd:element ref="ns4:SharedWithDetails" minOccurs="0"/>
                <xsd:element ref="ns4:SharingHintHash" minOccurs="0"/>
                <xsd:element ref="ns3:MediaServiceSystemTags" minOccurs="0"/>
                <xsd:element ref="ns3:MediaServiceGenerationTime" minOccurs="0"/>
                <xsd:element ref="ns3:MediaServiceEventHashCode" minOccurs="0"/>
                <xsd:element ref="ns3:MediaServiceOCR"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c668a1-e7dd-49d7-9b08-1d6456d922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73c5b94-3e8c-46ef-949a-2b151952512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E196E7-C2FF-4E55-B145-21FEC7A76DE2}">
  <ds:schemaRefs>
    <ds:schemaRef ds:uri="http://schemas.microsoft.com/office/2006/metadata/properties"/>
    <ds:schemaRef ds:uri="http://schemas.microsoft.com/office/infopath/2007/PartnerControls"/>
    <ds:schemaRef ds:uri="1fc668a1-e7dd-49d7-9b08-1d6456d922d9"/>
  </ds:schemaRefs>
</ds:datastoreItem>
</file>

<file path=customXml/itemProps2.xml><?xml version="1.0" encoding="utf-8"?>
<ds:datastoreItem xmlns:ds="http://schemas.openxmlformats.org/officeDocument/2006/customXml" ds:itemID="{761A6F43-9FCD-4529-A54B-2908AA08E885}">
  <ds:schemaRefs>
    <ds:schemaRef ds:uri="http://schemas.microsoft.com/sharepoint/v3/contenttype/forms"/>
  </ds:schemaRefs>
</ds:datastoreItem>
</file>

<file path=customXml/itemProps3.xml><?xml version="1.0" encoding="utf-8"?>
<ds:datastoreItem xmlns:ds="http://schemas.openxmlformats.org/officeDocument/2006/customXml" ds:itemID="{4AC6686B-0489-42BE-8899-4DA151F9C9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c668a1-e7dd-49d7-9b08-1d6456d922d9"/>
    <ds:schemaRef ds:uri="373c5b94-3e8c-46ef-949a-2b15195251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661</Words>
  <Characters>3770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The Westfield Centre</Company>
  <LinksUpToDate>false</LinksUpToDate>
  <CharactersWithSpaces>4423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Joanne Owen</dc:creator>
  <cp:lastModifiedBy>8025, Bursar</cp:lastModifiedBy>
  <cp:revision>7</cp:revision>
  <cp:lastPrinted>2021-12-13T10:12:00Z</cp:lastPrinted>
  <dcterms:created xsi:type="dcterms:W3CDTF">2026-09-10T14:13:00Z</dcterms:created>
  <dcterms:modified xsi:type="dcterms:W3CDTF">2026-09-10T14:37:00Z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0x01010018665EEB12C75443A60B5899F283C5E0</vt:lpwstr>
  </property>
</Properties>
</file>