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6DED" w14:textId="6079E37B" w:rsidR="00BA3BAC" w:rsidRPr="00232DB6" w:rsidRDefault="00876D8D">
      <w:pPr>
        <w:rPr>
          <w:rFonts w:ascii="Twinkl Cursive Unlooped" w:hAnsi="Twinkl Cursive Unlooped"/>
          <w:b/>
          <w:bCs/>
          <w:sz w:val="24"/>
          <w:szCs w:val="24"/>
          <w:u w:val="single"/>
        </w:rPr>
      </w:pPr>
      <w:bookmarkStart w:id="0" w:name="_GoBack"/>
      <w:bookmarkEnd w:id="0"/>
      <w:r w:rsidRPr="00232DB6">
        <w:rPr>
          <w:rFonts w:ascii="Twinkl Cursive Unlooped" w:hAnsi="Twinkl Cursive Unlooped"/>
          <w:b/>
          <w:bCs/>
          <w:sz w:val="24"/>
          <w:szCs w:val="24"/>
          <w:u w:val="single"/>
        </w:rPr>
        <w:t>Mrs Elaine Bell is the Assistant SENDCo at Downholland Haskayne CE Primary School.</w:t>
      </w:r>
    </w:p>
    <w:p w14:paraId="3F18C5D1" w14:textId="45EDF8EE" w:rsidR="00876D8D" w:rsidRPr="00232DB6" w:rsidRDefault="00876D8D">
      <w:pPr>
        <w:rPr>
          <w:rFonts w:ascii="Twinkl Cursive Unlooped" w:hAnsi="Twinkl Cursive Unlooped"/>
          <w:sz w:val="24"/>
          <w:szCs w:val="24"/>
        </w:rPr>
      </w:pPr>
      <w:r w:rsidRPr="00232DB6">
        <w:rPr>
          <w:rFonts w:ascii="Twinkl Cursive Unlooped" w:hAnsi="Twinkl Cursive Unlooped"/>
          <w:sz w:val="24"/>
          <w:szCs w:val="24"/>
        </w:rPr>
        <w:t xml:space="preserve">Mrs Bell is very experienced in all areas of SEND </w:t>
      </w:r>
      <w:r w:rsidR="00155AA1">
        <w:rPr>
          <w:rFonts w:ascii="Twinkl Cursive Unlooped" w:hAnsi="Twinkl Cursive Unlooped"/>
          <w:sz w:val="24"/>
          <w:szCs w:val="24"/>
        </w:rPr>
        <w:t>having worked</w:t>
      </w:r>
      <w:r w:rsidRPr="00232DB6">
        <w:rPr>
          <w:rFonts w:ascii="Twinkl Cursive Unlooped" w:hAnsi="Twinkl Cursive Unlooped"/>
          <w:sz w:val="24"/>
          <w:szCs w:val="24"/>
        </w:rPr>
        <w:t xml:space="preserve"> in Sefton in a SENCO role (2004-2008</w:t>
      </w:r>
      <w:r w:rsidR="00155AA1">
        <w:rPr>
          <w:rFonts w:ascii="Twinkl Cursive Unlooped" w:hAnsi="Twinkl Cursive Unlooped"/>
          <w:sz w:val="24"/>
          <w:szCs w:val="24"/>
        </w:rPr>
        <w:t>)</w:t>
      </w:r>
      <w:r w:rsidRPr="00232DB6">
        <w:rPr>
          <w:rFonts w:ascii="Twinkl Cursive Unlooped" w:hAnsi="Twinkl Cursive Unlooped"/>
          <w:sz w:val="24"/>
          <w:szCs w:val="24"/>
        </w:rPr>
        <w:t xml:space="preserve"> </w:t>
      </w:r>
      <w:r w:rsidR="00155AA1">
        <w:rPr>
          <w:rFonts w:ascii="Twinkl Cursive Unlooped" w:hAnsi="Twinkl Cursive Unlooped"/>
          <w:sz w:val="24"/>
          <w:szCs w:val="24"/>
        </w:rPr>
        <w:t>before joining</w:t>
      </w:r>
      <w:r w:rsidRPr="00232DB6">
        <w:rPr>
          <w:rFonts w:ascii="Twinkl Cursive Unlooped" w:hAnsi="Twinkl Cursive Unlooped"/>
          <w:sz w:val="24"/>
          <w:szCs w:val="24"/>
        </w:rPr>
        <w:t xml:space="preserve"> Lancashire County Council </w:t>
      </w:r>
      <w:r w:rsidR="00155AA1">
        <w:rPr>
          <w:rFonts w:ascii="Twinkl Cursive Unlooped" w:hAnsi="Twinkl Cursive Unlooped"/>
          <w:sz w:val="24"/>
          <w:szCs w:val="24"/>
        </w:rPr>
        <w:t>and</w:t>
      </w:r>
      <w:r w:rsidRPr="00232DB6">
        <w:rPr>
          <w:rFonts w:ascii="Twinkl Cursive Unlooped" w:hAnsi="Twinkl Cursive Unlooped"/>
          <w:sz w:val="24"/>
          <w:szCs w:val="24"/>
        </w:rPr>
        <w:t xml:space="preserve"> our school</w:t>
      </w:r>
      <w:r w:rsidR="00155AA1">
        <w:rPr>
          <w:rFonts w:ascii="Twinkl Cursive Unlooped" w:hAnsi="Twinkl Cursive Unlooped"/>
          <w:sz w:val="24"/>
          <w:szCs w:val="24"/>
        </w:rPr>
        <w:t xml:space="preserve"> in 2009</w:t>
      </w:r>
      <w:r w:rsidRPr="00232DB6">
        <w:rPr>
          <w:rFonts w:ascii="Twinkl Cursive Unlooped" w:hAnsi="Twinkl Cursive Unlooped"/>
          <w:sz w:val="24"/>
          <w:szCs w:val="24"/>
        </w:rPr>
        <w:t>.</w:t>
      </w:r>
    </w:p>
    <w:p w14:paraId="2A815156" w14:textId="77777777" w:rsidR="00A86E43" w:rsidRDefault="00876D8D">
      <w:pPr>
        <w:rPr>
          <w:rFonts w:ascii="Twinkl Cursive Unlooped" w:hAnsi="Twinkl Cursive Unlooped"/>
          <w:sz w:val="24"/>
          <w:szCs w:val="24"/>
        </w:rPr>
      </w:pPr>
      <w:r w:rsidRPr="00232DB6">
        <w:rPr>
          <w:rFonts w:ascii="Twinkl Cursive Unlooped" w:hAnsi="Twinkl Cursive Unlooped"/>
          <w:sz w:val="24"/>
          <w:szCs w:val="24"/>
        </w:rPr>
        <w:t>Most recently</w:t>
      </w:r>
      <w:r w:rsidR="00232DB6">
        <w:rPr>
          <w:rFonts w:ascii="Twinkl Cursive Unlooped" w:hAnsi="Twinkl Cursive Unlooped"/>
          <w:sz w:val="24"/>
          <w:szCs w:val="24"/>
        </w:rPr>
        <w:t>,</w:t>
      </w:r>
      <w:r w:rsidRPr="00232DB6">
        <w:rPr>
          <w:rFonts w:ascii="Twinkl Cursive Unlooped" w:hAnsi="Twinkl Cursive Unlooped"/>
          <w:sz w:val="24"/>
          <w:szCs w:val="24"/>
        </w:rPr>
        <w:t xml:space="preserve"> Mrs Bell has set up a Nurture and Learning Hub which has enhanced provision for children with SEND within our setting who receive support through the Graduated Approach.</w:t>
      </w:r>
      <w:r w:rsidR="00232DB6">
        <w:rPr>
          <w:rFonts w:ascii="Twinkl Cursive Unlooped" w:hAnsi="Twinkl Cursive Unlooped"/>
          <w:sz w:val="24"/>
          <w:szCs w:val="24"/>
        </w:rPr>
        <w:t xml:space="preserve"> </w:t>
      </w:r>
    </w:p>
    <w:p w14:paraId="38577026" w14:textId="0230F05A" w:rsidR="00876D8D" w:rsidRDefault="00232DB6">
      <w:pPr>
        <w:rPr>
          <w:rFonts w:ascii="Twinkl Cursive Unlooped" w:hAnsi="Twinkl Cursive Unlooped"/>
          <w:sz w:val="24"/>
          <w:szCs w:val="24"/>
        </w:rPr>
      </w:pPr>
      <w:r>
        <w:rPr>
          <w:rFonts w:ascii="Twinkl Cursive Unlooped" w:hAnsi="Twinkl Cursive Unlooped"/>
          <w:sz w:val="24"/>
          <w:szCs w:val="24"/>
        </w:rPr>
        <w:t>The Hub is particularly beneficial to those children with Social, Emotional, Sensory and Mental Health Needs.</w:t>
      </w:r>
    </w:p>
    <w:p w14:paraId="60D7E7D0" w14:textId="5A3ABD38" w:rsidR="00232DB6" w:rsidRDefault="00232DB6">
      <w:pPr>
        <w:rPr>
          <w:rFonts w:ascii="Twinkl Cursive Unlooped" w:hAnsi="Twinkl Cursive Unlooped"/>
          <w:sz w:val="24"/>
          <w:szCs w:val="24"/>
        </w:rPr>
      </w:pPr>
      <w:r>
        <w:rPr>
          <w:rFonts w:ascii="Twinkl Cursive Unlooped" w:hAnsi="Twinkl Cursive Unlooped"/>
          <w:noProof/>
          <w:sz w:val="24"/>
          <w:szCs w:val="24"/>
          <w:lang w:eastAsia="en-GB"/>
        </w:rPr>
        <w:drawing>
          <wp:anchor distT="0" distB="0" distL="114300" distR="114300" simplePos="0" relativeHeight="251658240" behindDoc="1" locked="0" layoutInCell="1" allowOverlap="1" wp14:anchorId="7A6C416F" wp14:editId="34892FCF">
            <wp:simplePos x="0" y="0"/>
            <wp:positionH relativeFrom="column">
              <wp:posOffset>1828800</wp:posOffset>
            </wp:positionH>
            <wp:positionV relativeFrom="paragraph">
              <wp:posOffset>306705</wp:posOffset>
            </wp:positionV>
            <wp:extent cx="1323975" cy="971550"/>
            <wp:effectExtent l="0" t="0" r="9525" b="0"/>
            <wp:wrapTight wrapText="bothSides">
              <wp:wrapPolygon edited="0">
                <wp:start x="0" y="0"/>
                <wp:lineTo x="0" y="21176"/>
                <wp:lineTo x="21445" y="21176"/>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23975" cy="971550"/>
                    </a:xfrm>
                    <a:prstGeom prst="rect">
                      <a:avLst/>
                    </a:prstGeom>
                  </pic:spPr>
                </pic:pic>
              </a:graphicData>
            </a:graphic>
          </wp:anchor>
        </w:drawing>
      </w:r>
    </w:p>
    <w:p w14:paraId="33ACE5D7" w14:textId="0548E5F9" w:rsidR="00232DB6" w:rsidRPr="00232DB6" w:rsidRDefault="00232DB6">
      <w:pPr>
        <w:rPr>
          <w:rFonts w:ascii="Twinkl Cursive Unlooped" w:hAnsi="Twinkl Cursive Unlooped"/>
          <w:sz w:val="24"/>
          <w:szCs w:val="24"/>
          <w:u w:val="single"/>
        </w:rPr>
      </w:pPr>
      <w:r>
        <w:rPr>
          <w:rFonts w:ascii="Twinkl Cursive Unlooped" w:hAnsi="Twinkl Cursive Unlooped"/>
          <w:sz w:val="24"/>
          <w:szCs w:val="24"/>
        </w:rPr>
        <w:t xml:space="preserve">                          </w:t>
      </w:r>
      <w:r w:rsidRPr="00232DB6">
        <w:rPr>
          <w:rFonts w:ascii="Twinkl Cursive Unlooped" w:hAnsi="Twinkl Cursive Unlooped"/>
          <w:sz w:val="24"/>
          <w:szCs w:val="24"/>
          <w:u w:val="single"/>
        </w:rPr>
        <w:t>Nurture and learning Hub</w:t>
      </w:r>
    </w:p>
    <w:p w14:paraId="151C7BA1" w14:textId="77777777" w:rsidR="00232DB6" w:rsidRDefault="00232DB6">
      <w:pPr>
        <w:rPr>
          <w:rFonts w:ascii="Twinkl Cursive Unlooped" w:hAnsi="Twinkl Cursive Unlooped"/>
          <w:sz w:val="24"/>
          <w:szCs w:val="24"/>
        </w:rPr>
      </w:pPr>
    </w:p>
    <w:p w14:paraId="6AC283C5" w14:textId="77777777" w:rsidR="00232DB6" w:rsidRPr="00232DB6" w:rsidRDefault="00232DB6">
      <w:pPr>
        <w:rPr>
          <w:rFonts w:ascii="Twinkl Cursive Unlooped" w:hAnsi="Twinkl Cursive Unlooped"/>
          <w:sz w:val="24"/>
          <w:szCs w:val="24"/>
        </w:rPr>
      </w:pPr>
    </w:p>
    <w:p w14:paraId="6B05E71B" w14:textId="77777777" w:rsidR="00232DB6" w:rsidRDefault="00232DB6">
      <w:pPr>
        <w:rPr>
          <w:rFonts w:ascii="Twinkl Cursive Unlooped" w:hAnsi="Twinkl Cursive Unlooped"/>
          <w:b/>
          <w:bCs/>
          <w:sz w:val="24"/>
          <w:szCs w:val="24"/>
          <w:u w:val="single"/>
        </w:rPr>
      </w:pPr>
    </w:p>
    <w:p w14:paraId="7F940D8B" w14:textId="169B9DEA" w:rsidR="00876D8D" w:rsidRPr="00232DB6" w:rsidRDefault="00876D8D">
      <w:pPr>
        <w:rPr>
          <w:rFonts w:ascii="Twinkl Cursive Unlooped" w:hAnsi="Twinkl Cursive Unlooped"/>
          <w:b/>
          <w:bCs/>
          <w:sz w:val="24"/>
          <w:szCs w:val="24"/>
          <w:u w:val="single"/>
        </w:rPr>
      </w:pPr>
      <w:r w:rsidRPr="00232DB6">
        <w:rPr>
          <w:rFonts w:ascii="Twinkl Cursive Unlooped" w:hAnsi="Twinkl Cursive Unlooped"/>
          <w:b/>
          <w:bCs/>
          <w:sz w:val="24"/>
          <w:szCs w:val="24"/>
          <w:u w:val="single"/>
        </w:rPr>
        <w:t>Testimonials</w:t>
      </w:r>
    </w:p>
    <w:p w14:paraId="78498AFB" w14:textId="576611C2" w:rsidR="00876D8D" w:rsidRPr="00232DB6" w:rsidRDefault="00876D8D">
      <w:pPr>
        <w:rPr>
          <w:rFonts w:ascii="Twinkl Cursive Unlooped" w:hAnsi="Twinkl Cursive Unlooped"/>
          <w:sz w:val="24"/>
          <w:szCs w:val="24"/>
          <w:u w:val="single"/>
        </w:rPr>
      </w:pPr>
      <w:r w:rsidRPr="00232DB6">
        <w:rPr>
          <w:rFonts w:ascii="Twinkl Cursive Unlooped" w:hAnsi="Twinkl Cursive Unlooped"/>
          <w:sz w:val="24"/>
          <w:szCs w:val="24"/>
          <w:u w:val="single"/>
        </w:rPr>
        <w:t>February 2021    Parent</w:t>
      </w:r>
    </w:p>
    <w:p w14:paraId="48D17BA8" w14:textId="5ACB38DB" w:rsidR="00876D8D" w:rsidRPr="00232DB6" w:rsidRDefault="004859A2">
      <w:pPr>
        <w:rPr>
          <w:rFonts w:ascii="Twinkl Cursive Unlooped" w:hAnsi="Twinkl Cursive Unlooped"/>
          <w:sz w:val="24"/>
          <w:szCs w:val="24"/>
        </w:rPr>
      </w:pPr>
      <w:r>
        <w:rPr>
          <w:rFonts w:ascii="Twinkl Cursive Unlooped" w:hAnsi="Twinkl Cursive Unlooped"/>
          <w:sz w:val="24"/>
          <w:szCs w:val="24"/>
        </w:rPr>
        <w:t>‘</w:t>
      </w:r>
      <w:r w:rsidR="00876D8D" w:rsidRPr="00232DB6">
        <w:rPr>
          <w:rFonts w:ascii="Twinkl Cursive Unlooped" w:hAnsi="Twinkl Cursive Unlooped"/>
          <w:sz w:val="24"/>
          <w:szCs w:val="24"/>
        </w:rPr>
        <w:t xml:space="preserve">Mrs </w:t>
      </w:r>
      <w:r w:rsidR="001A4E93" w:rsidRPr="00232DB6">
        <w:rPr>
          <w:rFonts w:ascii="Twinkl Cursive Unlooped" w:hAnsi="Twinkl Cursive Unlooped"/>
          <w:sz w:val="24"/>
          <w:szCs w:val="24"/>
        </w:rPr>
        <w:t>B</w:t>
      </w:r>
      <w:r w:rsidR="00876D8D" w:rsidRPr="00232DB6">
        <w:rPr>
          <w:rFonts w:ascii="Twinkl Cursive Unlooped" w:hAnsi="Twinkl Cursive Unlooped"/>
          <w:sz w:val="24"/>
          <w:szCs w:val="24"/>
        </w:rPr>
        <w:t>ell has worked with our child for over a year now. The level of commitment that she shows individuals is fantastic. Mrs Bell goes above and beyond every day and is one of the main factors our child gets into school.</w:t>
      </w:r>
    </w:p>
    <w:p w14:paraId="1AB192F4" w14:textId="4EDE7081" w:rsidR="001A4E93" w:rsidRPr="00232DB6" w:rsidRDefault="001A4E93">
      <w:pPr>
        <w:rPr>
          <w:rFonts w:ascii="Twinkl Cursive Unlooped" w:hAnsi="Twinkl Cursive Unlooped"/>
          <w:sz w:val="24"/>
          <w:szCs w:val="24"/>
        </w:rPr>
      </w:pPr>
      <w:r w:rsidRPr="00232DB6">
        <w:rPr>
          <w:rFonts w:ascii="Twinkl Cursive Unlooped" w:hAnsi="Twinkl Cursive Unlooped"/>
          <w:sz w:val="24"/>
          <w:szCs w:val="24"/>
        </w:rPr>
        <w:t>Mrs Bell calls upon her years of experience and thinks out of the box to find new strategies to help our child’s needs.</w:t>
      </w:r>
    </w:p>
    <w:p w14:paraId="468EED77" w14:textId="7A63DAD4" w:rsidR="001A4E93" w:rsidRPr="00232DB6" w:rsidRDefault="001A4E93">
      <w:pPr>
        <w:rPr>
          <w:rFonts w:ascii="Twinkl Cursive Unlooped" w:hAnsi="Twinkl Cursive Unlooped"/>
          <w:sz w:val="24"/>
          <w:szCs w:val="24"/>
        </w:rPr>
      </w:pPr>
      <w:r w:rsidRPr="00232DB6">
        <w:rPr>
          <w:rFonts w:ascii="Twinkl Cursive Unlooped" w:hAnsi="Twinkl Cursive Unlooped"/>
          <w:sz w:val="24"/>
          <w:szCs w:val="24"/>
        </w:rPr>
        <w:t xml:space="preserve">As a family we’ve noticed a massive difference in how our child manages themselves at home. Mrs </w:t>
      </w:r>
      <w:r w:rsidR="00232DB6">
        <w:rPr>
          <w:rFonts w:ascii="Twinkl Cursive Unlooped" w:hAnsi="Twinkl Cursive Unlooped"/>
          <w:sz w:val="24"/>
          <w:szCs w:val="24"/>
        </w:rPr>
        <w:t>B</w:t>
      </w:r>
      <w:r w:rsidRPr="00232DB6">
        <w:rPr>
          <w:rFonts w:ascii="Twinkl Cursive Unlooped" w:hAnsi="Twinkl Cursive Unlooped"/>
          <w:sz w:val="24"/>
          <w:szCs w:val="24"/>
        </w:rPr>
        <w:t>ell’s impact has been tremendous.</w:t>
      </w:r>
      <w:r w:rsidR="004859A2">
        <w:rPr>
          <w:rFonts w:ascii="Twinkl Cursive Unlooped" w:hAnsi="Twinkl Cursive Unlooped"/>
          <w:sz w:val="24"/>
          <w:szCs w:val="24"/>
        </w:rPr>
        <w:t>’</w:t>
      </w:r>
    </w:p>
    <w:p w14:paraId="765A3989" w14:textId="77777777" w:rsidR="00232DB6" w:rsidRDefault="00232DB6">
      <w:pPr>
        <w:rPr>
          <w:rFonts w:ascii="Twinkl Cursive Unlooped" w:hAnsi="Twinkl Cursive Unlooped"/>
          <w:sz w:val="24"/>
          <w:szCs w:val="24"/>
        </w:rPr>
      </w:pPr>
    </w:p>
    <w:p w14:paraId="5F10347B" w14:textId="49950E81" w:rsidR="001A4E93" w:rsidRPr="00232DB6" w:rsidRDefault="001A4E93">
      <w:pPr>
        <w:rPr>
          <w:rFonts w:ascii="Twinkl Cursive Unlooped" w:hAnsi="Twinkl Cursive Unlooped"/>
          <w:sz w:val="24"/>
          <w:szCs w:val="24"/>
          <w:u w:val="single"/>
        </w:rPr>
      </w:pPr>
      <w:r w:rsidRPr="00232DB6">
        <w:rPr>
          <w:rFonts w:ascii="Twinkl Cursive Unlooped" w:hAnsi="Twinkl Cursive Unlooped"/>
          <w:sz w:val="24"/>
          <w:szCs w:val="24"/>
          <w:u w:val="single"/>
        </w:rPr>
        <w:t>Professional – Child Lead Speech and Language Therapist</w:t>
      </w:r>
    </w:p>
    <w:p w14:paraId="73794884" w14:textId="3A3B12F5" w:rsidR="001A4E93" w:rsidRPr="00232DB6" w:rsidRDefault="004859A2">
      <w:pPr>
        <w:rPr>
          <w:rFonts w:ascii="Twinkl Cursive Unlooped" w:hAnsi="Twinkl Cursive Unlooped"/>
          <w:sz w:val="24"/>
          <w:szCs w:val="24"/>
        </w:rPr>
      </w:pPr>
      <w:r>
        <w:rPr>
          <w:rFonts w:ascii="Twinkl Cursive Unlooped" w:hAnsi="Twinkl Cursive Unlooped"/>
          <w:sz w:val="24"/>
          <w:szCs w:val="24"/>
        </w:rPr>
        <w:t>‘</w:t>
      </w:r>
      <w:r w:rsidR="001A4E93" w:rsidRPr="00232DB6">
        <w:rPr>
          <w:rFonts w:ascii="Twinkl Cursive Unlooped" w:hAnsi="Twinkl Cursive Unlooped"/>
          <w:sz w:val="24"/>
          <w:szCs w:val="24"/>
        </w:rPr>
        <w:t xml:space="preserve">I have worked with Mrs Bell for over a year to support a pupil. She has always been very supportive of the work I have completed with this child. She has always followed the programme and supported me to get to know the child’s needs and has monitored the progress well. I know she has carried out the programme due to the fantastic progress </w:t>
      </w:r>
      <w:r w:rsidR="00232DB6">
        <w:rPr>
          <w:rFonts w:ascii="Twinkl Cursive Unlooped" w:hAnsi="Twinkl Cursive Unlooped"/>
          <w:sz w:val="24"/>
          <w:szCs w:val="24"/>
        </w:rPr>
        <w:t>the pupil</w:t>
      </w:r>
      <w:r w:rsidR="001A4E93" w:rsidRPr="00232DB6">
        <w:rPr>
          <w:rFonts w:ascii="Twinkl Cursive Unlooped" w:hAnsi="Twinkl Cursive Unlooped"/>
          <w:sz w:val="24"/>
          <w:szCs w:val="24"/>
        </w:rPr>
        <w:t xml:space="preserve"> has made. She always puts the child’s needs and the needs of the family first. Nothing is ever too much and she has real knowledge of the development of communication skills</w:t>
      </w:r>
      <w:r w:rsidR="00232DB6" w:rsidRPr="00232DB6">
        <w:rPr>
          <w:rFonts w:ascii="Twinkl Cursive Unlooped" w:hAnsi="Twinkl Cursive Unlooped"/>
          <w:sz w:val="24"/>
          <w:szCs w:val="24"/>
        </w:rPr>
        <w:t xml:space="preserve"> and how to support them. </w:t>
      </w:r>
    </w:p>
    <w:p w14:paraId="0DF603E4" w14:textId="41E6CBAF" w:rsidR="00232DB6" w:rsidRPr="00232DB6" w:rsidRDefault="00232DB6">
      <w:pPr>
        <w:rPr>
          <w:rFonts w:ascii="Twinkl Cursive Unlooped" w:hAnsi="Twinkl Cursive Unlooped"/>
          <w:sz w:val="24"/>
          <w:szCs w:val="24"/>
        </w:rPr>
      </w:pPr>
      <w:r w:rsidRPr="00232DB6">
        <w:rPr>
          <w:rFonts w:ascii="Twinkl Cursive Unlooped" w:hAnsi="Twinkl Cursive Unlooped"/>
          <w:sz w:val="24"/>
          <w:szCs w:val="24"/>
        </w:rPr>
        <w:t>Mrs Bell is a real asset to the school and I really enjoy working with her.</w:t>
      </w:r>
      <w:r w:rsidR="004859A2">
        <w:rPr>
          <w:rFonts w:ascii="Twinkl Cursive Unlooped" w:hAnsi="Twinkl Cursive Unlooped"/>
          <w:sz w:val="24"/>
          <w:szCs w:val="24"/>
        </w:rPr>
        <w:t>’</w:t>
      </w:r>
    </w:p>
    <w:p w14:paraId="0D32E912" w14:textId="079FB681" w:rsidR="00876D8D" w:rsidRDefault="00876D8D"/>
    <w:p w14:paraId="675F7A01" w14:textId="77777777" w:rsidR="00876D8D" w:rsidRDefault="00876D8D"/>
    <w:sectPr w:rsidR="00876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altName w:val="Times New Roma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8D"/>
    <w:rsid w:val="000611D1"/>
    <w:rsid w:val="00155AA1"/>
    <w:rsid w:val="001A4E93"/>
    <w:rsid w:val="00232DB6"/>
    <w:rsid w:val="004859A2"/>
    <w:rsid w:val="00876D8D"/>
    <w:rsid w:val="00A86E43"/>
    <w:rsid w:val="00BF0B26"/>
    <w:rsid w:val="00C5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A981"/>
  <w15:chartTrackingRefBased/>
  <w15:docId w15:val="{186A2971-B18F-488B-8964-72B471F4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8025, head</dc:creator>
  <cp:keywords/>
  <dc:description/>
  <cp:lastModifiedBy>8025, bursar</cp:lastModifiedBy>
  <cp:revision>2</cp:revision>
  <dcterms:created xsi:type="dcterms:W3CDTF">2021-03-01T14:37:00Z</dcterms:created>
  <dcterms:modified xsi:type="dcterms:W3CDTF">2021-03-01T14:37:00Z</dcterms:modified>
</cp:coreProperties>
</file>