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194" w:type="dxa"/>
        <w:tblLayout w:type="fixed"/>
        <w:tblLook w:val="04A0" w:firstRow="1" w:lastRow="0" w:firstColumn="1" w:lastColumn="0" w:noHBand="0" w:noVBand="1"/>
      </w:tblPr>
      <w:tblGrid>
        <w:gridCol w:w="685"/>
        <w:gridCol w:w="2284"/>
        <w:gridCol w:w="570"/>
        <w:gridCol w:w="2124"/>
        <w:gridCol w:w="1278"/>
        <w:gridCol w:w="2336"/>
        <w:gridCol w:w="917"/>
      </w:tblGrid>
      <w:tr w:rsidR="00CE380A" w14:paraId="50FDBCBE" w14:textId="77777777" w:rsidTr="00E11D31">
        <w:trPr>
          <w:trHeight w:val="608"/>
        </w:trPr>
        <w:tc>
          <w:tcPr>
            <w:tcW w:w="2969" w:type="dxa"/>
            <w:gridSpan w:val="2"/>
            <w:vAlign w:val="center"/>
          </w:tcPr>
          <w:p w14:paraId="0D508C36" w14:textId="61A6DA1E" w:rsidR="00A03C72" w:rsidRPr="00EC282C" w:rsidRDefault="00D845C0" w:rsidP="00806E1A">
            <w:pPr>
              <w:jc w:val="center"/>
              <w:rPr>
                <w:rFonts w:ascii="Twinkl Cursive Looped" w:hAnsi="Twinkl Cursive Looped"/>
              </w:rPr>
            </w:pPr>
            <w:r w:rsidRPr="00EC282C">
              <w:rPr>
                <w:rFonts w:ascii="Twinkl Cursive Looped" w:hAnsi="Twinkl Cursive Looped"/>
              </w:rPr>
              <w:t>Curie</w:t>
            </w:r>
          </w:p>
        </w:tc>
        <w:tc>
          <w:tcPr>
            <w:tcW w:w="2694" w:type="dxa"/>
            <w:gridSpan w:val="2"/>
            <w:vMerge w:val="restart"/>
            <w:vAlign w:val="center"/>
          </w:tcPr>
          <w:p w14:paraId="661FB328" w14:textId="77777777" w:rsidR="00A03C72" w:rsidRPr="00EC282C" w:rsidRDefault="00A03C72" w:rsidP="00806E1A">
            <w:pPr>
              <w:jc w:val="center"/>
              <w:rPr>
                <w:rFonts w:ascii="Twinkl Cursive Looped" w:hAnsi="Twinkl Cursive Looped"/>
              </w:rPr>
            </w:pPr>
          </w:p>
        </w:tc>
        <w:tc>
          <w:tcPr>
            <w:tcW w:w="3614" w:type="dxa"/>
            <w:gridSpan w:val="2"/>
            <w:vAlign w:val="center"/>
          </w:tcPr>
          <w:p w14:paraId="28CF96FD" w14:textId="77777777" w:rsidR="00A03C72" w:rsidRPr="00EC282C" w:rsidRDefault="00A03C72" w:rsidP="00806E1A">
            <w:pPr>
              <w:jc w:val="center"/>
              <w:rPr>
                <w:rFonts w:ascii="Twinkl Cursive Looped" w:hAnsi="Twinkl Cursive Looped"/>
                <w:sz w:val="28"/>
                <w:szCs w:val="28"/>
              </w:rPr>
            </w:pPr>
            <w:r w:rsidRPr="00EC282C">
              <w:rPr>
                <w:rFonts w:ascii="Twinkl Cursive Looped" w:hAnsi="Twinkl Cursive Looped"/>
                <w:sz w:val="28"/>
                <w:szCs w:val="28"/>
              </w:rPr>
              <w:t>Date:</w:t>
            </w:r>
          </w:p>
        </w:tc>
        <w:tc>
          <w:tcPr>
            <w:tcW w:w="917" w:type="dxa"/>
            <w:vAlign w:val="center"/>
          </w:tcPr>
          <w:p w14:paraId="2FEDCDD2" w14:textId="02D40A07" w:rsidR="00A03C72" w:rsidRPr="00EC282C" w:rsidRDefault="00892B86" w:rsidP="00806E1A">
            <w:pPr>
              <w:jc w:val="center"/>
              <w:rPr>
                <w:rFonts w:ascii="Twinkl Cursive Looped" w:hAnsi="Twinkl Cursive Looped"/>
              </w:rPr>
            </w:pPr>
            <w:r w:rsidRPr="00EC282C">
              <w:rPr>
                <w:rFonts w:ascii="Twinkl Cursive Looped" w:hAnsi="Twinkl Cursive Looped"/>
              </w:rPr>
              <w:t xml:space="preserve">Spring </w:t>
            </w:r>
            <w:r w:rsidR="00D845C0" w:rsidRPr="00EC282C">
              <w:rPr>
                <w:rFonts w:ascii="Twinkl Cursive Looped" w:hAnsi="Twinkl Cursive Looped"/>
              </w:rPr>
              <w:t xml:space="preserve">Week </w:t>
            </w:r>
            <w:r w:rsidR="009322B1">
              <w:rPr>
                <w:rFonts w:ascii="Twinkl Cursive Looped" w:hAnsi="Twinkl Cursive Looped"/>
              </w:rPr>
              <w:t>4</w:t>
            </w:r>
          </w:p>
        </w:tc>
      </w:tr>
      <w:tr w:rsidR="00CE380A" w14:paraId="5D94F137" w14:textId="77777777" w:rsidTr="00E11D31">
        <w:trPr>
          <w:trHeight w:val="607"/>
        </w:trPr>
        <w:tc>
          <w:tcPr>
            <w:tcW w:w="2969" w:type="dxa"/>
            <w:gridSpan w:val="2"/>
            <w:vAlign w:val="center"/>
          </w:tcPr>
          <w:p w14:paraId="2DB284BA" w14:textId="26DD365D" w:rsidR="00A03C72" w:rsidRPr="00EC282C" w:rsidRDefault="00DD7491" w:rsidP="00806E1A">
            <w:pPr>
              <w:jc w:val="center"/>
              <w:rPr>
                <w:rFonts w:ascii="Twinkl Cursive Looped" w:hAnsi="Twinkl Cursive Looped"/>
              </w:rPr>
            </w:pPr>
            <w:r w:rsidRPr="00EC282C">
              <w:rPr>
                <w:rFonts w:ascii="Twinkl Cursive Looped" w:hAnsi="Twinkl Cursive Looped"/>
              </w:rPr>
              <w:t>Mixed curriculum</w:t>
            </w:r>
          </w:p>
        </w:tc>
        <w:tc>
          <w:tcPr>
            <w:tcW w:w="2694" w:type="dxa"/>
            <w:gridSpan w:val="2"/>
            <w:vMerge/>
            <w:vAlign w:val="center"/>
          </w:tcPr>
          <w:p w14:paraId="349A9FC6" w14:textId="77777777" w:rsidR="00A03C72" w:rsidRPr="00EC282C" w:rsidRDefault="00A03C72" w:rsidP="00806E1A">
            <w:pPr>
              <w:jc w:val="center"/>
              <w:rPr>
                <w:rFonts w:ascii="Twinkl Cursive Looped" w:hAnsi="Twinkl Cursive Looped"/>
              </w:rPr>
            </w:pPr>
          </w:p>
        </w:tc>
        <w:tc>
          <w:tcPr>
            <w:tcW w:w="3614" w:type="dxa"/>
            <w:gridSpan w:val="2"/>
            <w:vAlign w:val="center"/>
          </w:tcPr>
          <w:p w14:paraId="4EFB3B93" w14:textId="161AA239" w:rsidR="00A03C72" w:rsidRPr="00EC282C" w:rsidRDefault="00A03C72" w:rsidP="00806E1A">
            <w:pPr>
              <w:jc w:val="center"/>
              <w:rPr>
                <w:rFonts w:ascii="Twinkl Cursive Looped" w:hAnsi="Twinkl Cursive Looped"/>
                <w:sz w:val="28"/>
                <w:szCs w:val="28"/>
              </w:rPr>
            </w:pPr>
            <w:r w:rsidRPr="00EC282C">
              <w:rPr>
                <w:rFonts w:ascii="Twinkl Cursive Looped" w:hAnsi="Twinkl Cursive Looped"/>
                <w:sz w:val="28"/>
                <w:szCs w:val="28"/>
              </w:rPr>
              <w:t>Class:</w:t>
            </w:r>
          </w:p>
        </w:tc>
        <w:tc>
          <w:tcPr>
            <w:tcW w:w="917" w:type="dxa"/>
            <w:vAlign w:val="center"/>
          </w:tcPr>
          <w:p w14:paraId="2AF03E5B" w14:textId="3192A7A3" w:rsidR="00A03C72" w:rsidRPr="00EC282C" w:rsidRDefault="00D845C0" w:rsidP="00806E1A">
            <w:pPr>
              <w:jc w:val="center"/>
              <w:rPr>
                <w:rFonts w:ascii="Twinkl Cursive Looped" w:hAnsi="Twinkl Cursive Looped"/>
              </w:rPr>
            </w:pPr>
            <w:r w:rsidRPr="00EC282C">
              <w:rPr>
                <w:rFonts w:ascii="Twinkl Cursive Looped" w:hAnsi="Twinkl Cursive Looped"/>
              </w:rPr>
              <w:t>Acorn</w:t>
            </w:r>
          </w:p>
        </w:tc>
      </w:tr>
      <w:tr w:rsidR="00A03C72" w14:paraId="788DD652" w14:textId="77777777" w:rsidTr="00E11D31">
        <w:trPr>
          <w:trHeight w:val="1207"/>
        </w:trPr>
        <w:tc>
          <w:tcPr>
            <w:tcW w:w="685" w:type="dxa"/>
            <w:vAlign w:val="center"/>
          </w:tcPr>
          <w:p w14:paraId="6989E1AF" w14:textId="0316B750" w:rsidR="00806E1A" w:rsidRPr="00EC282C" w:rsidRDefault="00806E1A" w:rsidP="00806E1A">
            <w:pPr>
              <w:jc w:val="center"/>
              <w:rPr>
                <w:rFonts w:ascii="Twinkl Cursive Looped" w:hAnsi="Twinkl Cursive Looped"/>
                <w:sz w:val="28"/>
                <w:szCs w:val="28"/>
              </w:rPr>
            </w:pPr>
            <w:r w:rsidRPr="00EC282C">
              <w:rPr>
                <w:rFonts w:ascii="Twinkl Cursive Looped" w:hAnsi="Twinkl Cursive Looped"/>
                <w:sz w:val="28"/>
                <w:szCs w:val="28"/>
              </w:rPr>
              <w:t>Day</w:t>
            </w:r>
          </w:p>
        </w:tc>
        <w:tc>
          <w:tcPr>
            <w:tcW w:w="9509" w:type="dxa"/>
            <w:gridSpan w:val="6"/>
            <w:vAlign w:val="center"/>
          </w:tcPr>
          <w:p w14:paraId="4604E8AF" w14:textId="56344289" w:rsidR="001A24B7" w:rsidRDefault="001A24B7" w:rsidP="001A24B7">
            <w:pPr>
              <w:jc w:val="center"/>
              <w:rPr>
                <w:rFonts w:ascii="Twinkl Cursive Looped" w:hAnsi="Twinkl Cursive Looped"/>
                <w:sz w:val="28"/>
                <w:szCs w:val="28"/>
              </w:rPr>
            </w:pPr>
            <w:r>
              <w:rPr>
                <w:rFonts w:ascii="Twinkl Cursive Looped" w:hAnsi="Twinkl Cursive Looped"/>
                <w:color w:val="FF0000"/>
                <w:sz w:val="28"/>
                <w:szCs w:val="28"/>
              </w:rPr>
              <w:t>H</w:t>
            </w:r>
            <w:r w:rsidRPr="00DE3997">
              <w:rPr>
                <w:rFonts w:ascii="Twinkl Cursive Looped" w:hAnsi="Twinkl Cursive Looped"/>
                <w:color w:val="FF0000"/>
                <w:sz w:val="28"/>
                <w:szCs w:val="28"/>
              </w:rPr>
              <w:t xml:space="preserve">ere is a link from our lovely PE teachers. Choose an activity and a time to suit you. </w:t>
            </w:r>
            <w:hyperlink r:id="rId5" w:tgtFrame="_blank" w:history="1">
              <w:r w:rsidR="004D6342">
                <w:rPr>
                  <w:rStyle w:val="xnormaltextrun"/>
                  <w:rFonts w:ascii="Calibri" w:hAnsi="Calibri" w:cs="Calibri"/>
                  <w:color w:val="0563C1"/>
                  <w:bdr w:val="none" w:sz="0" w:space="0" w:color="auto" w:frame="1"/>
                  <w:shd w:val="clear" w:color="auto" w:fill="FFFFFF"/>
                </w:rPr>
                <w:t>Nursery &amp; Reception PE Week 3 link</w:t>
              </w:r>
            </w:hyperlink>
            <w:r>
              <w:rPr>
                <w:rStyle w:val="xnormaltextrun"/>
                <w:rFonts w:ascii="Calibri" w:hAnsi="Calibri" w:cs="Calibri"/>
                <w:color w:val="000000"/>
                <w:bdr w:val="none" w:sz="0" w:space="0" w:color="auto" w:frame="1"/>
                <w:shd w:val="clear" w:color="auto" w:fill="FFFFFF"/>
              </w:rPr>
              <w:t>  </w:t>
            </w:r>
          </w:p>
          <w:p w14:paraId="578438D7" w14:textId="77777777" w:rsidR="001A24B7" w:rsidRDefault="001A24B7" w:rsidP="007024E9">
            <w:pPr>
              <w:rPr>
                <w:rFonts w:ascii="Twinkl Cursive Looped" w:hAnsi="Twinkl Cursive Looped"/>
                <w:color w:val="00B050"/>
                <w:sz w:val="24"/>
                <w:szCs w:val="24"/>
              </w:rPr>
            </w:pPr>
          </w:p>
          <w:p w14:paraId="3C21481B" w14:textId="29211641" w:rsidR="007024E9" w:rsidRPr="00632B91" w:rsidRDefault="007024E9" w:rsidP="007024E9">
            <w:pPr>
              <w:rPr>
                <w:rFonts w:ascii="Twinkl Cursive Looped" w:hAnsi="Twinkl Cursive Looped"/>
                <w:color w:val="00B050"/>
                <w:sz w:val="24"/>
                <w:szCs w:val="24"/>
              </w:rPr>
            </w:pPr>
            <w:r w:rsidRPr="00632B91">
              <w:rPr>
                <w:rFonts w:ascii="Twinkl Cursive Looped" w:hAnsi="Twinkl Cursive Looped"/>
                <w:color w:val="00B050"/>
                <w:sz w:val="24"/>
                <w:szCs w:val="24"/>
              </w:rPr>
              <w:t>Whilst there are lots of lessons for your child to engage with, please remember to provide plenty of time for your child</w:t>
            </w:r>
            <w:r w:rsidR="008A2E4E" w:rsidRPr="00632B91">
              <w:rPr>
                <w:rFonts w:ascii="Twinkl Cursive Looped" w:hAnsi="Twinkl Cursive Looped"/>
                <w:color w:val="00B050"/>
                <w:sz w:val="24"/>
                <w:szCs w:val="24"/>
              </w:rPr>
              <w:t xml:space="preserve"> to enjoy </w:t>
            </w:r>
            <w:r w:rsidR="005441C9" w:rsidRPr="00632B91">
              <w:rPr>
                <w:rFonts w:ascii="Twinkl Cursive Looped" w:hAnsi="Twinkl Cursive Looped"/>
                <w:color w:val="00B050"/>
                <w:sz w:val="24"/>
                <w:szCs w:val="24"/>
              </w:rPr>
              <w:t>‘</w:t>
            </w:r>
            <w:r w:rsidR="008A2E4E" w:rsidRPr="00632B91">
              <w:rPr>
                <w:rFonts w:ascii="Twinkl Cursive Looped" w:hAnsi="Twinkl Cursive Looped"/>
                <w:color w:val="00B050"/>
                <w:sz w:val="24"/>
                <w:szCs w:val="24"/>
              </w:rPr>
              <w:t>free choice play</w:t>
            </w:r>
            <w:r w:rsidR="005441C9" w:rsidRPr="00632B91">
              <w:rPr>
                <w:rFonts w:ascii="Twinkl Cursive Looped" w:hAnsi="Twinkl Cursive Looped"/>
                <w:color w:val="00B050"/>
                <w:sz w:val="24"/>
                <w:szCs w:val="24"/>
              </w:rPr>
              <w:t>’</w:t>
            </w:r>
            <w:r w:rsidR="008A2E4E" w:rsidRPr="00632B91">
              <w:rPr>
                <w:rFonts w:ascii="Twinkl Cursive Looped" w:hAnsi="Twinkl Cursive Looped"/>
                <w:color w:val="00B050"/>
                <w:sz w:val="24"/>
                <w:szCs w:val="24"/>
              </w:rPr>
              <w:t>. It is amazing how much children learn</w:t>
            </w:r>
            <w:r w:rsidR="0080272D" w:rsidRPr="00632B91">
              <w:rPr>
                <w:rFonts w:ascii="Twinkl Cursive Looped" w:hAnsi="Twinkl Cursive Looped"/>
                <w:color w:val="00B050"/>
                <w:sz w:val="24"/>
                <w:szCs w:val="24"/>
              </w:rPr>
              <w:t xml:space="preserve"> when playing, whether they are role playing different characters</w:t>
            </w:r>
            <w:r w:rsidR="005B52E3" w:rsidRPr="00632B91">
              <w:rPr>
                <w:rFonts w:ascii="Twinkl Cursive Looped" w:hAnsi="Twinkl Cursive Looped"/>
                <w:color w:val="00B050"/>
                <w:sz w:val="24"/>
                <w:szCs w:val="24"/>
              </w:rPr>
              <w:t>,</w:t>
            </w:r>
            <w:r w:rsidR="0080272D" w:rsidRPr="00632B91">
              <w:rPr>
                <w:rFonts w:ascii="Twinkl Cursive Looped" w:hAnsi="Twinkl Cursive Looped"/>
                <w:color w:val="00B050"/>
                <w:sz w:val="24"/>
                <w:szCs w:val="24"/>
              </w:rPr>
              <w:t xml:space="preserve"> creating their own narratives with small world play</w:t>
            </w:r>
            <w:r w:rsidR="005B52E3" w:rsidRPr="00632B91">
              <w:rPr>
                <w:rFonts w:ascii="Twinkl Cursive Looped" w:hAnsi="Twinkl Cursive Looped"/>
                <w:color w:val="00B050"/>
                <w:sz w:val="24"/>
                <w:szCs w:val="24"/>
              </w:rPr>
              <w:t xml:space="preserve"> or constructing a </w:t>
            </w:r>
            <w:r w:rsidR="00D544FC" w:rsidRPr="00632B91">
              <w:rPr>
                <w:rFonts w:ascii="Twinkl Cursive Looped" w:hAnsi="Twinkl Cursive Looped"/>
                <w:color w:val="00B050"/>
                <w:sz w:val="24"/>
                <w:szCs w:val="24"/>
              </w:rPr>
              <w:t>masterpiece!</w:t>
            </w:r>
          </w:p>
          <w:p w14:paraId="21955295" w14:textId="24F563A8" w:rsidR="00806E1A" w:rsidRPr="00A03C72" w:rsidRDefault="00EA1AE6" w:rsidP="00EA1AE6">
            <w:pPr>
              <w:jc w:val="center"/>
              <w:rPr>
                <w:sz w:val="28"/>
                <w:szCs w:val="28"/>
              </w:rPr>
            </w:pPr>
            <w:r>
              <w:rPr>
                <w:rFonts w:ascii="Twinkl Cursive Looped" w:hAnsi="Twinkl Cursive Looped"/>
                <w:sz w:val="28"/>
                <w:szCs w:val="28"/>
              </w:rPr>
              <w:t>Activity</w:t>
            </w:r>
          </w:p>
        </w:tc>
      </w:tr>
      <w:tr w:rsidR="002E4E48" w:rsidRPr="00A03C72" w14:paraId="703FE4CA" w14:textId="77777777" w:rsidTr="00E11D31">
        <w:trPr>
          <w:cantSplit/>
          <w:trHeight w:val="2061"/>
        </w:trPr>
        <w:tc>
          <w:tcPr>
            <w:tcW w:w="685" w:type="dxa"/>
            <w:tcBorders>
              <w:bottom w:val="single" w:sz="4" w:space="0" w:color="auto"/>
            </w:tcBorders>
            <w:textDirection w:val="btLr"/>
            <w:vAlign w:val="center"/>
          </w:tcPr>
          <w:p w14:paraId="313E9B7E" w14:textId="4D6C7B1C"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Monday</w:t>
            </w:r>
          </w:p>
        </w:tc>
        <w:tc>
          <w:tcPr>
            <w:tcW w:w="2854" w:type="dxa"/>
            <w:gridSpan w:val="2"/>
            <w:vAlign w:val="center"/>
          </w:tcPr>
          <w:p w14:paraId="5945E39C" w14:textId="77777777" w:rsidR="002E4E48" w:rsidRDefault="002E4E48" w:rsidP="002E4E48">
            <w:pPr>
              <w:jc w:val="center"/>
            </w:pPr>
          </w:p>
          <w:p w14:paraId="5CEA9FCC" w14:textId="388D7351" w:rsidR="009322B1" w:rsidRDefault="004D6342" w:rsidP="002E4E48">
            <w:pPr>
              <w:jc w:val="center"/>
            </w:pPr>
            <w:hyperlink r:id="rId6" w:history="1">
              <w:r w:rsidR="009322B1" w:rsidRPr="00003963">
                <w:rPr>
                  <w:rStyle w:val="Hyperlink"/>
                </w:rPr>
                <w:t>https://whiterosemaths.com/homelearning/early-years/growing-6-7-8-week-2/</w:t>
              </w:r>
            </w:hyperlink>
          </w:p>
          <w:p w14:paraId="2B52A2F4" w14:textId="2942D9BF" w:rsidR="002E4E48" w:rsidRPr="009322B1" w:rsidRDefault="009322B1" w:rsidP="002E4E48">
            <w:pPr>
              <w:jc w:val="center"/>
              <w:rPr>
                <w:rFonts w:ascii="Twinkl Cursive Looped" w:hAnsi="Twinkl Cursive Looped"/>
                <w:sz w:val="24"/>
                <w:szCs w:val="24"/>
              </w:rPr>
            </w:pPr>
            <w:r w:rsidRPr="009322B1">
              <w:rPr>
                <w:rFonts w:ascii="Twinkl Cursive Looped" w:hAnsi="Twinkl Cursive Looped"/>
                <w:sz w:val="24"/>
                <w:szCs w:val="24"/>
              </w:rPr>
              <w:t>Matching 6, 7 and 8</w:t>
            </w:r>
          </w:p>
        </w:tc>
        <w:tc>
          <w:tcPr>
            <w:tcW w:w="3402" w:type="dxa"/>
            <w:gridSpan w:val="2"/>
            <w:vAlign w:val="center"/>
          </w:tcPr>
          <w:p w14:paraId="655D4AE3" w14:textId="39F715BB" w:rsidR="0021560F" w:rsidRDefault="004D6342" w:rsidP="002E4E48">
            <w:pPr>
              <w:jc w:val="center"/>
            </w:pPr>
            <w:hyperlink r:id="rId7" w:history="1">
              <w:r w:rsidR="007423DF" w:rsidRPr="00003963">
                <w:rPr>
                  <w:rStyle w:val="Hyperlink"/>
                  <w:rFonts w:ascii="Arial" w:hAnsi="Arial" w:cs="Arial"/>
                  <w:sz w:val="18"/>
                  <w:szCs w:val="18"/>
                </w:rPr>
                <w:t>https://classroom.thenational.academy/lessons/to-role-play-a-story-cctker</w:t>
              </w:r>
            </w:hyperlink>
            <w:r w:rsidR="007423DF" w:rsidRPr="00FD3E8D">
              <w:t xml:space="preserve"> </w:t>
            </w:r>
          </w:p>
          <w:p w14:paraId="1C423D4A" w14:textId="7E217A49" w:rsidR="007423DF" w:rsidRPr="00FD3E8D" w:rsidRDefault="007423DF" w:rsidP="002E4E48">
            <w:pPr>
              <w:jc w:val="center"/>
            </w:pPr>
          </w:p>
        </w:tc>
        <w:tc>
          <w:tcPr>
            <w:tcW w:w="3253" w:type="dxa"/>
            <w:gridSpan w:val="2"/>
            <w:vAlign w:val="center"/>
          </w:tcPr>
          <w:p w14:paraId="3A445982" w14:textId="77777777" w:rsidR="00E11D31" w:rsidRPr="00865BC6" w:rsidRDefault="00E11D31" w:rsidP="00E11D31">
            <w:pPr>
              <w:rPr>
                <w:rFonts w:ascii="Twinkl Cursive Looped" w:hAnsi="Twinkl Cursive Looped"/>
                <w:sz w:val="24"/>
                <w:szCs w:val="24"/>
              </w:rPr>
            </w:pPr>
            <w:r w:rsidRPr="00865BC6">
              <w:rPr>
                <w:rFonts w:ascii="Twinkl Cursive Looped" w:hAnsi="Twinkl Cursive Looped"/>
                <w:sz w:val="24"/>
                <w:szCs w:val="24"/>
              </w:rPr>
              <w:t xml:space="preserve">DT mini project ‘Be an </w:t>
            </w:r>
            <w:r>
              <w:rPr>
                <w:rFonts w:ascii="Twinkl Cursive Looped" w:hAnsi="Twinkl Cursive Looped"/>
                <w:sz w:val="24"/>
                <w:szCs w:val="24"/>
              </w:rPr>
              <w:t>I</w:t>
            </w:r>
            <w:r w:rsidRPr="00865BC6">
              <w:rPr>
                <w:rFonts w:ascii="Twinkl Cursive Looped" w:hAnsi="Twinkl Cursive Looped"/>
                <w:sz w:val="24"/>
                <w:szCs w:val="24"/>
              </w:rPr>
              <w:t>nventor’</w:t>
            </w:r>
          </w:p>
          <w:p w14:paraId="6B2AA69E" w14:textId="77777777" w:rsidR="00E11D31" w:rsidRPr="00865BC6" w:rsidRDefault="00E11D31" w:rsidP="00E11D31">
            <w:pPr>
              <w:rPr>
                <w:rFonts w:ascii="Twinkl Cursive Looped" w:hAnsi="Twinkl Cursive Looped" w:cs="Arial"/>
                <w:color w:val="434343"/>
                <w:sz w:val="24"/>
                <w:szCs w:val="24"/>
              </w:rPr>
            </w:pPr>
          </w:p>
          <w:p w14:paraId="5E46E5CC" w14:textId="77777777" w:rsidR="00E11D31" w:rsidRPr="00865BC6" w:rsidRDefault="00E11D31" w:rsidP="00E11D31">
            <w:pPr>
              <w:rPr>
                <w:rFonts w:ascii="Twinkl Cursive Looped" w:hAnsi="Twinkl Cursive Looped" w:cs="Arial"/>
                <w:color w:val="434343"/>
                <w:sz w:val="24"/>
                <w:szCs w:val="24"/>
              </w:rPr>
            </w:pPr>
            <w:r w:rsidRPr="00865BC6">
              <w:rPr>
                <w:rFonts w:ascii="Twinkl Cursive Looped" w:hAnsi="Twinkl Cursive Looped" w:cs="Arial"/>
                <w:color w:val="434343"/>
                <w:sz w:val="24"/>
                <w:szCs w:val="24"/>
              </w:rPr>
              <w:t>Choose your activities from the list below</w:t>
            </w:r>
            <w:r>
              <w:rPr>
                <w:rFonts w:ascii="Twinkl Cursive Looped" w:hAnsi="Twinkl Cursive Looped" w:cs="Arial"/>
                <w:color w:val="434343"/>
                <w:sz w:val="24"/>
                <w:szCs w:val="24"/>
              </w:rPr>
              <w:t>.</w:t>
            </w:r>
          </w:p>
          <w:p w14:paraId="30CAD451" w14:textId="3532E696" w:rsidR="00026E7D" w:rsidRPr="006C62D8" w:rsidRDefault="00026E7D" w:rsidP="00026E7D">
            <w:pPr>
              <w:jc w:val="center"/>
              <w:rPr>
                <w:rFonts w:ascii="Twinkl Cursive Looped" w:hAnsi="Twinkl Cursive Looped"/>
                <w:b/>
                <w:bCs/>
              </w:rPr>
            </w:pPr>
          </w:p>
        </w:tc>
      </w:tr>
      <w:tr w:rsidR="002E4E48" w:rsidRPr="00A03C72" w14:paraId="3564D6C7" w14:textId="77777777" w:rsidTr="00E11D31">
        <w:trPr>
          <w:cantSplit/>
          <w:trHeight w:val="1923"/>
        </w:trPr>
        <w:tc>
          <w:tcPr>
            <w:tcW w:w="685" w:type="dxa"/>
            <w:tcBorders>
              <w:bottom w:val="single" w:sz="4" w:space="0" w:color="auto"/>
            </w:tcBorders>
            <w:textDirection w:val="btLr"/>
            <w:vAlign w:val="center"/>
          </w:tcPr>
          <w:p w14:paraId="5E391084" w14:textId="2A6A301B"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Tuesday</w:t>
            </w:r>
          </w:p>
        </w:tc>
        <w:tc>
          <w:tcPr>
            <w:tcW w:w="2854" w:type="dxa"/>
            <w:gridSpan w:val="2"/>
            <w:vAlign w:val="center"/>
          </w:tcPr>
          <w:p w14:paraId="3C3295EA" w14:textId="36DC68D8" w:rsidR="009322B1" w:rsidRDefault="004D6342" w:rsidP="002E4E48">
            <w:pPr>
              <w:jc w:val="center"/>
            </w:pPr>
            <w:hyperlink r:id="rId8" w:history="1">
              <w:r w:rsidR="009322B1" w:rsidRPr="00003963">
                <w:rPr>
                  <w:rStyle w:val="Hyperlink"/>
                </w:rPr>
                <w:t>https://whiterosemaths.com/homelearning/early-years/growing-6-7-8-week-2/</w:t>
              </w:r>
            </w:hyperlink>
          </w:p>
          <w:p w14:paraId="29827C6F" w14:textId="1BE938B7" w:rsidR="002E4E48" w:rsidRPr="009322B1" w:rsidRDefault="009322B1" w:rsidP="002E4E48">
            <w:pPr>
              <w:jc w:val="center"/>
              <w:rPr>
                <w:rFonts w:ascii="Twinkl Cursive Looped" w:hAnsi="Twinkl Cursive Looped"/>
                <w:sz w:val="24"/>
                <w:szCs w:val="24"/>
              </w:rPr>
            </w:pPr>
            <w:r w:rsidRPr="009322B1">
              <w:rPr>
                <w:rFonts w:ascii="Twinkl Cursive Looped" w:hAnsi="Twinkl Cursive Looped"/>
                <w:sz w:val="24"/>
                <w:szCs w:val="24"/>
              </w:rPr>
              <w:t>Making Pairs</w:t>
            </w:r>
          </w:p>
        </w:tc>
        <w:tc>
          <w:tcPr>
            <w:tcW w:w="3402" w:type="dxa"/>
            <w:gridSpan w:val="2"/>
            <w:vAlign w:val="center"/>
          </w:tcPr>
          <w:p w14:paraId="776116B8" w14:textId="610B0090" w:rsidR="007423DF" w:rsidRDefault="004D6342" w:rsidP="002E4E48">
            <w:pPr>
              <w:jc w:val="center"/>
              <w:rPr>
                <w:rFonts w:ascii="Arial" w:hAnsi="Arial" w:cs="Arial"/>
                <w:color w:val="434343"/>
                <w:sz w:val="18"/>
                <w:szCs w:val="18"/>
              </w:rPr>
            </w:pPr>
            <w:hyperlink r:id="rId9" w:history="1">
              <w:r w:rsidR="007423DF" w:rsidRPr="00003963">
                <w:rPr>
                  <w:rStyle w:val="Hyperlink"/>
                  <w:rFonts w:ascii="Arial" w:hAnsi="Arial" w:cs="Arial"/>
                  <w:sz w:val="18"/>
                  <w:szCs w:val="18"/>
                </w:rPr>
                <w:t>https://classroom.thenational.academy/lessons/to-box-up-a-story-to-show-what-happens-c9j30r</w:t>
              </w:r>
            </w:hyperlink>
          </w:p>
          <w:p w14:paraId="0DEC79B5" w14:textId="29D54FBF" w:rsidR="0021560F" w:rsidRPr="00FD3E8D" w:rsidRDefault="007423DF" w:rsidP="002E4E48">
            <w:pPr>
              <w:jc w:val="center"/>
            </w:pPr>
            <w:r w:rsidRPr="00FD3E8D">
              <w:t xml:space="preserve"> </w:t>
            </w:r>
          </w:p>
        </w:tc>
        <w:tc>
          <w:tcPr>
            <w:tcW w:w="3253" w:type="dxa"/>
            <w:gridSpan w:val="2"/>
            <w:vAlign w:val="center"/>
          </w:tcPr>
          <w:p w14:paraId="0A9D7EA7" w14:textId="77777777" w:rsidR="00E11D31" w:rsidRPr="00865BC6" w:rsidRDefault="00E11D31" w:rsidP="00E11D31">
            <w:pPr>
              <w:rPr>
                <w:rFonts w:ascii="Twinkl Cursive Looped" w:hAnsi="Twinkl Cursive Looped"/>
                <w:sz w:val="24"/>
                <w:szCs w:val="24"/>
              </w:rPr>
            </w:pPr>
            <w:r w:rsidRPr="00865BC6">
              <w:rPr>
                <w:rFonts w:ascii="Twinkl Cursive Looped" w:hAnsi="Twinkl Cursive Looped"/>
                <w:sz w:val="24"/>
                <w:szCs w:val="24"/>
              </w:rPr>
              <w:t xml:space="preserve">DT mini project ‘Be an </w:t>
            </w:r>
            <w:r>
              <w:rPr>
                <w:rFonts w:ascii="Twinkl Cursive Looped" w:hAnsi="Twinkl Cursive Looped"/>
                <w:sz w:val="24"/>
                <w:szCs w:val="24"/>
              </w:rPr>
              <w:t>I</w:t>
            </w:r>
            <w:r w:rsidRPr="00865BC6">
              <w:rPr>
                <w:rFonts w:ascii="Twinkl Cursive Looped" w:hAnsi="Twinkl Cursive Looped"/>
                <w:sz w:val="24"/>
                <w:szCs w:val="24"/>
              </w:rPr>
              <w:t>nventor’</w:t>
            </w:r>
          </w:p>
          <w:p w14:paraId="57107581" w14:textId="77777777" w:rsidR="00E11D31" w:rsidRPr="00865BC6" w:rsidRDefault="00E11D31" w:rsidP="00E11D31">
            <w:pPr>
              <w:rPr>
                <w:rFonts w:ascii="Twinkl Cursive Looped" w:hAnsi="Twinkl Cursive Looped" w:cs="Arial"/>
                <w:color w:val="434343"/>
                <w:sz w:val="24"/>
                <w:szCs w:val="24"/>
              </w:rPr>
            </w:pPr>
          </w:p>
          <w:p w14:paraId="2D78AF7B" w14:textId="77777777" w:rsidR="00E11D31" w:rsidRPr="00865BC6" w:rsidRDefault="00E11D31" w:rsidP="00E11D31">
            <w:pPr>
              <w:rPr>
                <w:rFonts w:ascii="Twinkl Cursive Looped" w:hAnsi="Twinkl Cursive Looped" w:cs="Arial"/>
                <w:color w:val="434343"/>
                <w:sz w:val="24"/>
                <w:szCs w:val="24"/>
              </w:rPr>
            </w:pPr>
            <w:r w:rsidRPr="00865BC6">
              <w:rPr>
                <w:rFonts w:ascii="Twinkl Cursive Looped" w:hAnsi="Twinkl Cursive Looped" w:cs="Arial"/>
                <w:color w:val="434343"/>
                <w:sz w:val="24"/>
                <w:szCs w:val="24"/>
              </w:rPr>
              <w:t>Choose your activities from the list below</w:t>
            </w:r>
            <w:r>
              <w:rPr>
                <w:rFonts w:ascii="Twinkl Cursive Looped" w:hAnsi="Twinkl Cursive Looped" w:cs="Arial"/>
                <w:color w:val="434343"/>
                <w:sz w:val="24"/>
                <w:szCs w:val="24"/>
              </w:rPr>
              <w:t>.</w:t>
            </w:r>
          </w:p>
          <w:p w14:paraId="5E35149E" w14:textId="003A9FD9" w:rsidR="00026E7D" w:rsidRPr="00FD3E8D" w:rsidRDefault="00026E7D" w:rsidP="002E4E48">
            <w:pPr>
              <w:jc w:val="center"/>
            </w:pPr>
          </w:p>
        </w:tc>
      </w:tr>
      <w:tr w:rsidR="002E4E48" w:rsidRPr="00A03C72" w14:paraId="00483533" w14:textId="77777777" w:rsidTr="00E11D31">
        <w:trPr>
          <w:cantSplit/>
          <w:trHeight w:val="2055"/>
        </w:trPr>
        <w:tc>
          <w:tcPr>
            <w:tcW w:w="685" w:type="dxa"/>
            <w:tcBorders>
              <w:bottom w:val="single" w:sz="4" w:space="0" w:color="auto"/>
            </w:tcBorders>
            <w:textDirection w:val="btLr"/>
            <w:vAlign w:val="center"/>
          </w:tcPr>
          <w:p w14:paraId="789060EA" w14:textId="15124F7C"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Wednesday</w:t>
            </w:r>
          </w:p>
        </w:tc>
        <w:tc>
          <w:tcPr>
            <w:tcW w:w="2854" w:type="dxa"/>
            <w:gridSpan w:val="2"/>
            <w:vAlign w:val="center"/>
          </w:tcPr>
          <w:p w14:paraId="4636482F" w14:textId="5740877B" w:rsidR="009322B1" w:rsidRDefault="004D6342" w:rsidP="002E4E48">
            <w:pPr>
              <w:jc w:val="center"/>
            </w:pPr>
            <w:hyperlink r:id="rId10" w:history="1">
              <w:r w:rsidR="009322B1" w:rsidRPr="00003963">
                <w:rPr>
                  <w:rStyle w:val="Hyperlink"/>
                </w:rPr>
                <w:t>https://whiterosemaths.com/homelearning/early-years/growing-6-7-8-week-2/</w:t>
              </w:r>
            </w:hyperlink>
          </w:p>
          <w:p w14:paraId="5C8F3F38" w14:textId="10F75855" w:rsidR="002E4E48" w:rsidRPr="00FD3E8D" w:rsidRDefault="009322B1" w:rsidP="002E4E48">
            <w:pPr>
              <w:jc w:val="center"/>
            </w:pPr>
            <w:r>
              <w:rPr>
                <w:rFonts w:ascii="Twinkl Cursive Looped" w:hAnsi="Twinkl Cursive Looped"/>
                <w:sz w:val="24"/>
                <w:szCs w:val="24"/>
              </w:rPr>
              <w:t>Combing 2 groups</w:t>
            </w:r>
          </w:p>
        </w:tc>
        <w:tc>
          <w:tcPr>
            <w:tcW w:w="3402" w:type="dxa"/>
            <w:gridSpan w:val="2"/>
            <w:vAlign w:val="center"/>
          </w:tcPr>
          <w:p w14:paraId="768A413E" w14:textId="196098DF" w:rsidR="0021560F" w:rsidRDefault="004D6342" w:rsidP="002E4E48">
            <w:pPr>
              <w:jc w:val="center"/>
            </w:pPr>
            <w:hyperlink r:id="rId11" w:history="1">
              <w:r w:rsidR="007423DF" w:rsidRPr="00003963">
                <w:rPr>
                  <w:rStyle w:val="Hyperlink"/>
                  <w:rFonts w:ascii="Arial" w:hAnsi="Arial" w:cs="Arial"/>
                  <w:sz w:val="18"/>
                  <w:szCs w:val="18"/>
                </w:rPr>
                <w:t>https://classroom.thenational.academy/lessons/to-write-a-story-part-1-6hk3jr</w:t>
              </w:r>
            </w:hyperlink>
            <w:r w:rsidR="007423DF" w:rsidRPr="00FD3E8D">
              <w:t xml:space="preserve"> </w:t>
            </w:r>
          </w:p>
          <w:p w14:paraId="7E792D2B" w14:textId="64A3AF55" w:rsidR="007423DF" w:rsidRPr="00FD3E8D" w:rsidRDefault="007423DF" w:rsidP="002E4E48">
            <w:pPr>
              <w:jc w:val="center"/>
            </w:pPr>
          </w:p>
        </w:tc>
        <w:tc>
          <w:tcPr>
            <w:tcW w:w="3253" w:type="dxa"/>
            <w:gridSpan w:val="2"/>
            <w:vAlign w:val="center"/>
          </w:tcPr>
          <w:p w14:paraId="5B7FC7AE" w14:textId="77777777" w:rsidR="00E11D31" w:rsidRPr="00865BC6" w:rsidRDefault="00E11D31" w:rsidP="00E11D31">
            <w:pPr>
              <w:rPr>
                <w:rFonts w:ascii="Twinkl Cursive Looped" w:hAnsi="Twinkl Cursive Looped"/>
                <w:sz w:val="24"/>
                <w:szCs w:val="24"/>
              </w:rPr>
            </w:pPr>
            <w:r w:rsidRPr="00865BC6">
              <w:rPr>
                <w:rFonts w:ascii="Twinkl Cursive Looped" w:hAnsi="Twinkl Cursive Looped"/>
                <w:sz w:val="24"/>
                <w:szCs w:val="24"/>
              </w:rPr>
              <w:t xml:space="preserve">DT mini project ‘Be an </w:t>
            </w:r>
            <w:r>
              <w:rPr>
                <w:rFonts w:ascii="Twinkl Cursive Looped" w:hAnsi="Twinkl Cursive Looped"/>
                <w:sz w:val="24"/>
                <w:szCs w:val="24"/>
              </w:rPr>
              <w:t>I</w:t>
            </w:r>
            <w:r w:rsidRPr="00865BC6">
              <w:rPr>
                <w:rFonts w:ascii="Twinkl Cursive Looped" w:hAnsi="Twinkl Cursive Looped"/>
                <w:sz w:val="24"/>
                <w:szCs w:val="24"/>
              </w:rPr>
              <w:t>nventor’</w:t>
            </w:r>
          </w:p>
          <w:p w14:paraId="501C562C" w14:textId="77777777" w:rsidR="00E11D31" w:rsidRPr="00865BC6" w:rsidRDefault="00E11D31" w:rsidP="00E11D31">
            <w:pPr>
              <w:rPr>
                <w:rFonts w:ascii="Twinkl Cursive Looped" w:hAnsi="Twinkl Cursive Looped" w:cs="Arial"/>
                <w:color w:val="434343"/>
                <w:sz w:val="24"/>
                <w:szCs w:val="24"/>
              </w:rPr>
            </w:pPr>
          </w:p>
          <w:p w14:paraId="6A22A867" w14:textId="77777777" w:rsidR="00E11D31" w:rsidRPr="00865BC6" w:rsidRDefault="00E11D31" w:rsidP="00E11D31">
            <w:pPr>
              <w:rPr>
                <w:rFonts w:ascii="Twinkl Cursive Looped" w:hAnsi="Twinkl Cursive Looped" w:cs="Arial"/>
                <w:color w:val="434343"/>
                <w:sz w:val="24"/>
                <w:szCs w:val="24"/>
              </w:rPr>
            </w:pPr>
            <w:r w:rsidRPr="00865BC6">
              <w:rPr>
                <w:rFonts w:ascii="Twinkl Cursive Looped" w:hAnsi="Twinkl Cursive Looped" w:cs="Arial"/>
                <w:color w:val="434343"/>
                <w:sz w:val="24"/>
                <w:szCs w:val="24"/>
              </w:rPr>
              <w:t>Choose your activities from the list below</w:t>
            </w:r>
            <w:r>
              <w:rPr>
                <w:rFonts w:ascii="Twinkl Cursive Looped" w:hAnsi="Twinkl Cursive Looped" w:cs="Arial"/>
                <w:color w:val="434343"/>
                <w:sz w:val="24"/>
                <w:szCs w:val="24"/>
              </w:rPr>
              <w:t>.</w:t>
            </w:r>
          </w:p>
          <w:p w14:paraId="7B1C1B17" w14:textId="5FFF18B3" w:rsidR="00026E7D" w:rsidRPr="00FD3E8D" w:rsidRDefault="00026E7D" w:rsidP="002E4E48">
            <w:pPr>
              <w:jc w:val="center"/>
            </w:pPr>
          </w:p>
        </w:tc>
      </w:tr>
      <w:tr w:rsidR="002E4E48" w:rsidRPr="00A03C72" w14:paraId="12281523" w14:textId="77777777" w:rsidTr="00E11D31">
        <w:trPr>
          <w:cantSplit/>
          <w:trHeight w:val="1970"/>
        </w:trPr>
        <w:tc>
          <w:tcPr>
            <w:tcW w:w="685" w:type="dxa"/>
            <w:tcBorders>
              <w:bottom w:val="single" w:sz="4" w:space="0" w:color="auto"/>
            </w:tcBorders>
            <w:textDirection w:val="btLr"/>
            <w:vAlign w:val="center"/>
          </w:tcPr>
          <w:p w14:paraId="6D2D921B" w14:textId="20B7FE66"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Thursday</w:t>
            </w:r>
          </w:p>
        </w:tc>
        <w:tc>
          <w:tcPr>
            <w:tcW w:w="2854" w:type="dxa"/>
            <w:gridSpan w:val="2"/>
            <w:vAlign w:val="center"/>
          </w:tcPr>
          <w:p w14:paraId="47209920" w14:textId="4A2C06D4" w:rsidR="009322B1" w:rsidRDefault="004D6342" w:rsidP="002E4E48">
            <w:pPr>
              <w:jc w:val="center"/>
            </w:pPr>
            <w:hyperlink r:id="rId12" w:history="1">
              <w:r w:rsidR="009322B1" w:rsidRPr="00003963">
                <w:rPr>
                  <w:rStyle w:val="Hyperlink"/>
                </w:rPr>
                <w:t>https://whiterosemaths.com/homelearning/early-years/growing-6-7-8-week-2/</w:t>
              </w:r>
            </w:hyperlink>
          </w:p>
          <w:p w14:paraId="6B0E5E95" w14:textId="44C5EA51" w:rsidR="002E4E48" w:rsidRPr="00FD3E8D" w:rsidRDefault="009322B1" w:rsidP="002E4E48">
            <w:pPr>
              <w:jc w:val="center"/>
            </w:pPr>
            <w:r>
              <w:rPr>
                <w:rFonts w:ascii="Twinkl Cursive Looped" w:hAnsi="Twinkl Cursive Looped"/>
                <w:sz w:val="24"/>
                <w:szCs w:val="24"/>
              </w:rPr>
              <w:t>Combing 2 groups</w:t>
            </w:r>
          </w:p>
        </w:tc>
        <w:tc>
          <w:tcPr>
            <w:tcW w:w="3402" w:type="dxa"/>
            <w:gridSpan w:val="2"/>
            <w:vAlign w:val="center"/>
          </w:tcPr>
          <w:p w14:paraId="68BC186A" w14:textId="37A233A2" w:rsidR="007423DF" w:rsidRDefault="004D6342" w:rsidP="002E4E48">
            <w:pPr>
              <w:jc w:val="center"/>
              <w:rPr>
                <w:rFonts w:ascii="Arial" w:hAnsi="Arial" w:cs="Arial"/>
                <w:color w:val="434343"/>
                <w:sz w:val="18"/>
                <w:szCs w:val="18"/>
              </w:rPr>
            </w:pPr>
            <w:hyperlink r:id="rId13" w:history="1">
              <w:r w:rsidR="007423DF" w:rsidRPr="00003963">
                <w:rPr>
                  <w:rStyle w:val="Hyperlink"/>
                  <w:rFonts w:ascii="Arial" w:hAnsi="Arial" w:cs="Arial"/>
                  <w:sz w:val="18"/>
                  <w:szCs w:val="18"/>
                </w:rPr>
                <w:t>https://classroom.thenational.academy/lessons/to-write-a-story-part-2-c4w3ac</w:t>
              </w:r>
            </w:hyperlink>
          </w:p>
          <w:p w14:paraId="214F6128" w14:textId="346A2FE4" w:rsidR="0021560F" w:rsidRPr="00FD3E8D" w:rsidRDefault="007423DF" w:rsidP="002E4E48">
            <w:pPr>
              <w:jc w:val="center"/>
            </w:pPr>
            <w:r w:rsidRPr="00FD3E8D">
              <w:t xml:space="preserve"> </w:t>
            </w:r>
          </w:p>
        </w:tc>
        <w:tc>
          <w:tcPr>
            <w:tcW w:w="3253" w:type="dxa"/>
            <w:gridSpan w:val="2"/>
            <w:vAlign w:val="center"/>
          </w:tcPr>
          <w:p w14:paraId="53B7974A" w14:textId="77777777" w:rsidR="00E11D31" w:rsidRPr="00865BC6" w:rsidRDefault="00E11D31" w:rsidP="00E11D31">
            <w:pPr>
              <w:rPr>
                <w:rFonts w:ascii="Twinkl Cursive Looped" w:hAnsi="Twinkl Cursive Looped"/>
                <w:sz w:val="24"/>
                <w:szCs w:val="24"/>
              </w:rPr>
            </w:pPr>
            <w:r w:rsidRPr="00865BC6">
              <w:rPr>
                <w:rFonts w:ascii="Twinkl Cursive Looped" w:hAnsi="Twinkl Cursive Looped"/>
                <w:sz w:val="24"/>
                <w:szCs w:val="24"/>
              </w:rPr>
              <w:t xml:space="preserve">DT mini project ‘Be an </w:t>
            </w:r>
            <w:r>
              <w:rPr>
                <w:rFonts w:ascii="Twinkl Cursive Looped" w:hAnsi="Twinkl Cursive Looped"/>
                <w:sz w:val="24"/>
                <w:szCs w:val="24"/>
              </w:rPr>
              <w:t>I</w:t>
            </w:r>
            <w:r w:rsidRPr="00865BC6">
              <w:rPr>
                <w:rFonts w:ascii="Twinkl Cursive Looped" w:hAnsi="Twinkl Cursive Looped"/>
                <w:sz w:val="24"/>
                <w:szCs w:val="24"/>
              </w:rPr>
              <w:t>nventor’</w:t>
            </w:r>
          </w:p>
          <w:p w14:paraId="4533E0A0" w14:textId="77777777" w:rsidR="00E11D31" w:rsidRPr="00865BC6" w:rsidRDefault="00E11D31" w:rsidP="00E11D31">
            <w:pPr>
              <w:rPr>
                <w:rFonts w:ascii="Twinkl Cursive Looped" w:hAnsi="Twinkl Cursive Looped" w:cs="Arial"/>
                <w:color w:val="434343"/>
                <w:sz w:val="24"/>
                <w:szCs w:val="24"/>
              </w:rPr>
            </w:pPr>
          </w:p>
          <w:p w14:paraId="723D45CB" w14:textId="77777777" w:rsidR="00E11D31" w:rsidRPr="00865BC6" w:rsidRDefault="00E11D31" w:rsidP="00E11D31">
            <w:pPr>
              <w:rPr>
                <w:rFonts w:ascii="Twinkl Cursive Looped" w:hAnsi="Twinkl Cursive Looped" w:cs="Arial"/>
                <w:color w:val="434343"/>
                <w:sz w:val="24"/>
                <w:szCs w:val="24"/>
              </w:rPr>
            </w:pPr>
            <w:r w:rsidRPr="00865BC6">
              <w:rPr>
                <w:rFonts w:ascii="Twinkl Cursive Looped" w:hAnsi="Twinkl Cursive Looped" w:cs="Arial"/>
                <w:color w:val="434343"/>
                <w:sz w:val="24"/>
                <w:szCs w:val="24"/>
              </w:rPr>
              <w:t>Choose your activities from the list below</w:t>
            </w:r>
            <w:r>
              <w:rPr>
                <w:rFonts w:ascii="Twinkl Cursive Looped" w:hAnsi="Twinkl Cursive Looped" w:cs="Arial"/>
                <w:color w:val="434343"/>
                <w:sz w:val="24"/>
                <w:szCs w:val="24"/>
              </w:rPr>
              <w:t>.</w:t>
            </w:r>
          </w:p>
          <w:p w14:paraId="44086C1B" w14:textId="456D3405" w:rsidR="00026E7D" w:rsidRPr="00FD3E8D" w:rsidRDefault="00026E7D" w:rsidP="002E4E48">
            <w:pPr>
              <w:jc w:val="center"/>
            </w:pPr>
          </w:p>
        </w:tc>
      </w:tr>
      <w:tr w:rsidR="002E4E48" w:rsidRPr="00A03C72" w14:paraId="5D751299" w14:textId="77777777" w:rsidTr="00E11D31">
        <w:trPr>
          <w:cantSplit/>
          <w:trHeight w:val="2258"/>
        </w:trPr>
        <w:tc>
          <w:tcPr>
            <w:tcW w:w="685" w:type="dxa"/>
            <w:textDirection w:val="btLr"/>
            <w:vAlign w:val="center"/>
          </w:tcPr>
          <w:p w14:paraId="26BFA493" w14:textId="533826B0" w:rsidR="002E4E48" w:rsidRPr="00EC282C" w:rsidRDefault="002E4E48" w:rsidP="002E4E48">
            <w:pPr>
              <w:ind w:left="113" w:right="113"/>
              <w:jc w:val="center"/>
              <w:rPr>
                <w:rFonts w:ascii="Twinkl Cursive Looped" w:hAnsi="Twinkl Cursive Looped"/>
                <w:sz w:val="28"/>
                <w:szCs w:val="28"/>
              </w:rPr>
            </w:pPr>
            <w:r w:rsidRPr="00EC282C">
              <w:rPr>
                <w:rFonts w:ascii="Twinkl Cursive Looped" w:hAnsi="Twinkl Cursive Looped"/>
                <w:sz w:val="28"/>
                <w:szCs w:val="28"/>
              </w:rPr>
              <w:t>Friday</w:t>
            </w:r>
          </w:p>
        </w:tc>
        <w:tc>
          <w:tcPr>
            <w:tcW w:w="2854" w:type="dxa"/>
            <w:gridSpan w:val="2"/>
            <w:vAlign w:val="center"/>
          </w:tcPr>
          <w:p w14:paraId="5A8411A6" w14:textId="614D38D2" w:rsidR="00CE1741" w:rsidRDefault="004D6342" w:rsidP="002E4E48">
            <w:pPr>
              <w:jc w:val="center"/>
            </w:pPr>
            <w:hyperlink r:id="rId14" w:history="1">
              <w:r w:rsidR="009322B1" w:rsidRPr="009322B1">
                <w:rPr>
                  <w:rStyle w:val="Hyperlink"/>
                </w:rPr>
                <w:t>https://whiterosemaths.com/homelearning/early-years/growing-6-7-8-week-2/</w:t>
              </w:r>
            </w:hyperlink>
          </w:p>
          <w:p w14:paraId="3B62F0E9" w14:textId="09235AF8" w:rsidR="002E4E48" w:rsidRPr="00FD3E8D" w:rsidRDefault="009322B1" w:rsidP="002E4E48">
            <w:pPr>
              <w:jc w:val="center"/>
            </w:pPr>
            <w:r>
              <w:rPr>
                <w:rFonts w:ascii="Twinkl Cursive Looped" w:hAnsi="Twinkl Cursive Looped"/>
                <w:sz w:val="24"/>
                <w:szCs w:val="24"/>
              </w:rPr>
              <w:t>Adding more</w:t>
            </w:r>
          </w:p>
        </w:tc>
        <w:tc>
          <w:tcPr>
            <w:tcW w:w="3402" w:type="dxa"/>
            <w:gridSpan w:val="2"/>
            <w:vAlign w:val="center"/>
          </w:tcPr>
          <w:p w14:paraId="7B830E2F" w14:textId="0A889288" w:rsidR="007423DF" w:rsidRDefault="004D6342" w:rsidP="007423DF">
            <w:pPr>
              <w:jc w:val="center"/>
              <w:rPr>
                <w:rFonts w:ascii="Arial" w:hAnsi="Arial" w:cs="Arial"/>
                <w:color w:val="434343"/>
                <w:sz w:val="18"/>
                <w:szCs w:val="18"/>
              </w:rPr>
            </w:pPr>
            <w:hyperlink r:id="rId15" w:history="1">
              <w:r w:rsidR="007423DF" w:rsidRPr="00003963">
                <w:rPr>
                  <w:rStyle w:val="Hyperlink"/>
                  <w:rFonts w:ascii="Arial" w:hAnsi="Arial" w:cs="Arial"/>
                  <w:sz w:val="18"/>
                  <w:szCs w:val="18"/>
                </w:rPr>
                <w:t>https://classroom.thenational.academy/lessons/to-write-a-story-part-3-6dhpcc</w:t>
              </w:r>
            </w:hyperlink>
          </w:p>
          <w:p w14:paraId="5DC0E26D" w14:textId="17E9B2F5" w:rsidR="007423DF" w:rsidRPr="00FD3E8D" w:rsidRDefault="007423DF" w:rsidP="007423DF">
            <w:pPr>
              <w:jc w:val="center"/>
            </w:pPr>
          </w:p>
        </w:tc>
        <w:tc>
          <w:tcPr>
            <w:tcW w:w="3253" w:type="dxa"/>
            <w:gridSpan w:val="2"/>
            <w:vAlign w:val="center"/>
          </w:tcPr>
          <w:p w14:paraId="479F3F95" w14:textId="77777777" w:rsidR="00E11D31" w:rsidRPr="00865BC6" w:rsidRDefault="00E11D31" w:rsidP="00E11D31">
            <w:pPr>
              <w:rPr>
                <w:rFonts w:ascii="Twinkl Cursive Looped" w:hAnsi="Twinkl Cursive Looped"/>
                <w:sz w:val="24"/>
                <w:szCs w:val="24"/>
              </w:rPr>
            </w:pPr>
            <w:r w:rsidRPr="00865BC6">
              <w:rPr>
                <w:rFonts w:ascii="Twinkl Cursive Looped" w:hAnsi="Twinkl Cursive Looped"/>
                <w:sz w:val="24"/>
                <w:szCs w:val="24"/>
              </w:rPr>
              <w:t xml:space="preserve">DT mini project ‘Be an </w:t>
            </w:r>
            <w:r>
              <w:rPr>
                <w:rFonts w:ascii="Twinkl Cursive Looped" w:hAnsi="Twinkl Cursive Looped"/>
                <w:sz w:val="24"/>
                <w:szCs w:val="24"/>
              </w:rPr>
              <w:t>I</w:t>
            </w:r>
            <w:r w:rsidRPr="00865BC6">
              <w:rPr>
                <w:rFonts w:ascii="Twinkl Cursive Looped" w:hAnsi="Twinkl Cursive Looped"/>
                <w:sz w:val="24"/>
                <w:szCs w:val="24"/>
              </w:rPr>
              <w:t>nventor’</w:t>
            </w:r>
          </w:p>
          <w:p w14:paraId="4356FF23" w14:textId="77777777" w:rsidR="00E11D31" w:rsidRPr="00865BC6" w:rsidRDefault="00E11D31" w:rsidP="00E11D31">
            <w:pPr>
              <w:rPr>
                <w:rFonts w:ascii="Twinkl Cursive Looped" w:hAnsi="Twinkl Cursive Looped" w:cs="Arial"/>
                <w:color w:val="434343"/>
                <w:sz w:val="24"/>
                <w:szCs w:val="24"/>
              </w:rPr>
            </w:pPr>
          </w:p>
          <w:p w14:paraId="7B86AA8B" w14:textId="77777777" w:rsidR="00E11D31" w:rsidRPr="00865BC6" w:rsidRDefault="00E11D31" w:rsidP="00E11D31">
            <w:pPr>
              <w:rPr>
                <w:rFonts w:ascii="Twinkl Cursive Looped" w:hAnsi="Twinkl Cursive Looped" w:cs="Arial"/>
                <w:color w:val="434343"/>
                <w:sz w:val="24"/>
                <w:szCs w:val="24"/>
              </w:rPr>
            </w:pPr>
            <w:r w:rsidRPr="00865BC6">
              <w:rPr>
                <w:rFonts w:ascii="Twinkl Cursive Looped" w:hAnsi="Twinkl Cursive Looped" w:cs="Arial"/>
                <w:color w:val="434343"/>
                <w:sz w:val="24"/>
                <w:szCs w:val="24"/>
              </w:rPr>
              <w:t>Choose your activities from the list below</w:t>
            </w:r>
            <w:r>
              <w:rPr>
                <w:rFonts w:ascii="Twinkl Cursive Looped" w:hAnsi="Twinkl Cursive Looped" w:cs="Arial"/>
                <w:color w:val="434343"/>
                <w:sz w:val="24"/>
                <w:szCs w:val="24"/>
              </w:rPr>
              <w:t>.</w:t>
            </w:r>
          </w:p>
          <w:p w14:paraId="684941FA" w14:textId="5CFF2EF0" w:rsidR="0021560F" w:rsidRPr="00FD3E8D" w:rsidRDefault="0021560F" w:rsidP="002E4E48">
            <w:pPr>
              <w:jc w:val="center"/>
            </w:pPr>
          </w:p>
        </w:tc>
      </w:tr>
      <w:tr w:rsidR="00632B91" w:rsidRPr="00A03C72" w14:paraId="797BA689" w14:textId="77777777" w:rsidTr="00E11D31">
        <w:trPr>
          <w:cantSplit/>
          <w:trHeight w:val="1055"/>
        </w:trPr>
        <w:tc>
          <w:tcPr>
            <w:tcW w:w="10194" w:type="dxa"/>
            <w:gridSpan w:val="7"/>
            <w:tcBorders>
              <w:bottom w:val="single" w:sz="4" w:space="0" w:color="auto"/>
            </w:tcBorders>
          </w:tcPr>
          <w:p w14:paraId="1B733488" w14:textId="1A6EC9EA" w:rsidR="00632B91" w:rsidRDefault="00632B91" w:rsidP="00632B91">
            <w:pPr>
              <w:jc w:val="center"/>
              <w:rPr>
                <w:rFonts w:ascii="Twinkl Cursive Looped" w:hAnsi="Twinkl Cursive Looped"/>
                <w:color w:val="00B050"/>
                <w:sz w:val="24"/>
                <w:szCs w:val="24"/>
              </w:rPr>
            </w:pPr>
            <w:r>
              <w:rPr>
                <w:rFonts w:ascii="Twinkl Cursive Looped" w:hAnsi="Twinkl Cursive Looped"/>
                <w:color w:val="00B050"/>
                <w:sz w:val="24"/>
                <w:szCs w:val="24"/>
              </w:rPr>
              <w:lastRenderedPageBreak/>
              <w:t>A wide selection of educational programmes can be found on ‘CBeebies i-player’. Below is possible timetable to help you choose any programmes your child may find particularly interesting.</w:t>
            </w:r>
          </w:p>
          <w:p w14:paraId="5E68E73B" w14:textId="77777777" w:rsidR="00632B91" w:rsidRDefault="00632B91" w:rsidP="00632B91">
            <w:pPr>
              <w:jc w:val="center"/>
            </w:pPr>
          </w:p>
        </w:tc>
      </w:tr>
    </w:tbl>
    <w:p w14:paraId="0BF4FA72" w14:textId="37F2B19A" w:rsidR="000B4891" w:rsidRDefault="000B4891"/>
    <w:p w14:paraId="749444F9" w14:textId="50F92B1E" w:rsidR="00632B91" w:rsidRDefault="00632B91" w:rsidP="00632B91">
      <w:pPr>
        <w:jc w:val="center"/>
      </w:pPr>
      <w:r>
        <w:rPr>
          <w:rFonts w:ascii="Twinkl Cursive Looped" w:hAnsi="Twinkl Cursive Looped"/>
          <w:noProof/>
          <w:color w:val="00B050"/>
          <w:sz w:val="24"/>
          <w:szCs w:val="24"/>
        </w:rPr>
        <w:drawing>
          <wp:inline distT="0" distB="0" distL="0" distR="0" wp14:anchorId="2BFC5AF9" wp14:editId="0B3AC4EC">
            <wp:extent cx="4762500" cy="4927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extLst>
                        <a:ext uri="{28A0092B-C50C-407E-A947-70E740481C1C}">
                          <a14:useLocalDpi xmlns:a14="http://schemas.microsoft.com/office/drawing/2010/main" val="0"/>
                        </a:ext>
                      </a:extLst>
                    </a:blip>
                    <a:stretch>
                      <a:fillRect/>
                    </a:stretch>
                  </pic:blipFill>
                  <pic:spPr>
                    <a:xfrm>
                      <a:off x="0" y="0"/>
                      <a:ext cx="4762500" cy="4927600"/>
                    </a:xfrm>
                    <a:prstGeom prst="rect">
                      <a:avLst/>
                    </a:prstGeom>
                  </pic:spPr>
                </pic:pic>
              </a:graphicData>
            </a:graphic>
          </wp:inline>
        </w:drawing>
      </w:r>
    </w:p>
    <w:p w14:paraId="205545EE" w14:textId="77777777" w:rsidR="009A40E3" w:rsidRPr="00BB2532" w:rsidRDefault="009A40E3" w:rsidP="009A40E3">
      <w:pPr>
        <w:rPr>
          <w:rFonts w:ascii="Twinkl Cursive Looped" w:hAnsi="Twinkl Cursive Looped"/>
          <w:b/>
          <w:bCs/>
          <w:sz w:val="24"/>
          <w:szCs w:val="24"/>
          <w:u w:val="single"/>
        </w:rPr>
      </w:pPr>
      <w:r w:rsidRPr="00BB2532">
        <w:rPr>
          <w:rFonts w:ascii="Twinkl Cursive Looped" w:hAnsi="Twinkl Cursive Looped"/>
          <w:b/>
          <w:bCs/>
          <w:sz w:val="24"/>
          <w:szCs w:val="24"/>
          <w:u w:val="single"/>
        </w:rPr>
        <w:t xml:space="preserve">DT mini project </w:t>
      </w:r>
      <w:r>
        <w:rPr>
          <w:rFonts w:ascii="Twinkl Cursive Looped" w:hAnsi="Twinkl Cursive Looped"/>
          <w:b/>
          <w:bCs/>
          <w:sz w:val="24"/>
          <w:szCs w:val="24"/>
          <w:u w:val="single"/>
        </w:rPr>
        <w:t>-</w:t>
      </w:r>
      <w:r w:rsidRPr="00BB2532">
        <w:rPr>
          <w:rFonts w:ascii="Twinkl Cursive Looped" w:hAnsi="Twinkl Cursive Looped"/>
          <w:b/>
          <w:bCs/>
          <w:sz w:val="24"/>
          <w:szCs w:val="24"/>
          <w:u w:val="single"/>
        </w:rPr>
        <w:t>‘Be an Inventor’</w:t>
      </w:r>
    </w:p>
    <w:p w14:paraId="7E23D6F3" w14:textId="0272AC7A" w:rsidR="009A40E3" w:rsidRDefault="009A40E3" w:rsidP="009A40E3">
      <w:pPr>
        <w:rPr>
          <w:rFonts w:ascii="Twinkl Cursive Looped" w:hAnsi="Twinkl Cursive Looped"/>
          <w:sz w:val="24"/>
          <w:szCs w:val="24"/>
        </w:rPr>
      </w:pPr>
      <w:r>
        <w:rPr>
          <w:rFonts w:ascii="Twinkl Cursive Looped" w:hAnsi="Twinkl Cursive Looped"/>
          <w:sz w:val="24"/>
          <w:szCs w:val="24"/>
        </w:rPr>
        <w:t>For the afternoon lessons this week we would like you to do a mini project! This week we would like you to become an inventor! Your mini project task is to invent a totally new kind of snack. The focus of the mini project is Design Technology (DT). Rather than actually making the snack we want you to focus on ideas for new snacks and designs for the packaging.</w:t>
      </w:r>
    </w:p>
    <w:p w14:paraId="3FFA2B7B" w14:textId="6262623E" w:rsidR="009A40E3" w:rsidRDefault="009A40E3" w:rsidP="009A40E3">
      <w:pPr>
        <w:rPr>
          <w:rFonts w:ascii="Twinkl Cursive Looped" w:hAnsi="Twinkl Cursive Looped"/>
          <w:sz w:val="24"/>
          <w:szCs w:val="24"/>
        </w:rPr>
      </w:pPr>
      <w:r>
        <w:rPr>
          <w:rFonts w:ascii="Twinkl Cursive Looped" w:hAnsi="Twinkl Cursive Looped"/>
          <w:sz w:val="24"/>
          <w:szCs w:val="24"/>
        </w:rPr>
        <w:t>Below are a list of activities you can complete as part of the project but feel free to include any ideas of your own and get as creative as possible! You do not have to complete all the tasks but try to do as many as possible.</w:t>
      </w:r>
    </w:p>
    <w:p w14:paraId="7B62DA2F" w14:textId="67C2F540" w:rsidR="009A40E3" w:rsidRDefault="009A40E3"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Draw a picture of your favourite snack and label it.</w:t>
      </w:r>
    </w:p>
    <w:p w14:paraId="1A592860" w14:textId="62CFC1F8" w:rsidR="009A40E3" w:rsidRDefault="009A40E3"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Try something new</w:t>
      </w:r>
      <w:r w:rsidR="00083372">
        <w:rPr>
          <w:rFonts w:ascii="Twinkl Cursive Looped" w:hAnsi="Twinkl Cursive Looped"/>
          <w:sz w:val="24"/>
          <w:szCs w:val="24"/>
        </w:rPr>
        <w:t xml:space="preserve"> to eat</w:t>
      </w:r>
      <w:r>
        <w:rPr>
          <w:rFonts w:ascii="Twinkl Cursive Looped" w:hAnsi="Twinkl Cursive Looped"/>
          <w:sz w:val="24"/>
          <w:szCs w:val="24"/>
        </w:rPr>
        <w:t xml:space="preserve"> thinking about what it looks like, feels like, </w:t>
      </w:r>
      <w:r w:rsidR="00083372">
        <w:rPr>
          <w:rFonts w:ascii="Twinkl Cursive Looped" w:hAnsi="Twinkl Cursive Looped"/>
          <w:sz w:val="24"/>
          <w:szCs w:val="24"/>
        </w:rPr>
        <w:t>smells like and tastes like.</w:t>
      </w:r>
    </w:p>
    <w:p w14:paraId="57513CE1" w14:textId="4D90A28E" w:rsidR="00083372" w:rsidRDefault="00083372"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list of your 5 favourite flavours.</w:t>
      </w:r>
    </w:p>
    <w:p w14:paraId="696EA28B" w14:textId="735FC03C" w:rsidR="009A40E3" w:rsidRDefault="009A40E3"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Market research: </w:t>
      </w:r>
      <w:r w:rsidR="00083372">
        <w:rPr>
          <w:rFonts w:ascii="Twinkl Cursive Looped" w:hAnsi="Twinkl Cursive Looped"/>
          <w:sz w:val="24"/>
          <w:szCs w:val="24"/>
        </w:rPr>
        <w:t>Talk to your family members and try to find out what their favourite snacks are and why they like them so much</w:t>
      </w:r>
      <w:r w:rsidR="00E457E0">
        <w:rPr>
          <w:rFonts w:ascii="Twinkl Cursive Looped" w:hAnsi="Twinkl Cursive Looped"/>
          <w:sz w:val="24"/>
          <w:szCs w:val="24"/>
        </w:rPr>
        <w:t>.</w:t>
      </w:r>
    </w:p>
    <w:p w14:paraId="545EAD20" w14:textId="38748BFE" w:rsidR="009A40E3" w:rsidRPr="00E457E0" w:rsidRDefault="009A40E3" w:rsidP="009A40E3">
      <w:pPr>
        <w:pStyle w:val="ListParagraph"/>
        <w:numPr>
          <w:ilvl w:val="0"/>
          <w:numId w:val="1"/>
        </w:numPr>
        <w:rPr>
          <w:rFonts w:ascii="Twinkl Cursive Looped" w:hAnsi="Twinkl Cursive Looped"/>
          <w:sz w:val="24"/>
          <w:szCs w:val="24"/>
        </w:rPr>
      </w:pPr>
      <w:r w:rsidRPr="00E457E0">
        <w:rPr>
          <w:rFonts w:ascii="Twinkl Cursive Looped" w:hAnsi="Twinkl Cursive Looped"/>
          <w:sz w:val="24"/>
          <w:szCs w:val="24"/>
        </w:rPr>
        <w:lastRenderedPageBreak/>
        <w:t xml:space="preserve">Have a Eureka moment </w:t>
      </w:r>
      <w:r w:rsidR="00083372" w:rsidRPr="00E457E0">
        <w:rPr>
          <w:rFonts w:ascii="Twinkl Cursive Looped" w:hAnsi="Twinkl Cursive Looped"/>
          <w:sz w:val="24"/>
          <w:szCs w:val="24"/>
        </w:rPr>
        <w:t>and invent your own snack</w:t>
      </w:r>
      <w:r w:rsidRPr="00E457E0">
        <w:rPr>
          <w:rFonts w:ascii="Twinkl Cursive Looped" w:hAnsi="Twinkl Cursive Looped"/>
          <w:sz w:val="24"/>
          <w:szCs w:val="24"/>
        </w:rPr>
        <w:t xml:space="preserve"> for example you might decide to make strawberry flavoured crisps or a purple carrot snack bar!</w:t>
      </w:r>
    </w:p>
    <w:p w14:paraId="45EC2EB6" w14:textId="25635AF9" w:rsidR="009A40E3" w:rsidRPr="009C5738" w:rsidRDefault="009A40E3" w:rsidP="009C5738">
      <w:pPr>
        <w:pStyle w:val="ListParagraph"/>
        <w:numPr>
          <w:ilvl w:val="0"/>
          <w:numId w:val="1"/>
        </w:numPr>
        <w:rPr>
          <w:rFonts w:ascii="Twinkl Cursive Looped" w:hAnsi="Twinkl Cursive Looped"/>
          <w:sz w:val="24"/>
          <w:szCs w:val="24"/>
        </w:rPr>
      </w:pPr>
      <w:r>
        <w:rPr>
          <w:rFonts w:ascii="Twinkl Cursive Looped" w:hAnsi="Twinkl Cursive Looped"/>
          <w:sz w:val="24"/>
          <w:szCs w:val="24"/>
        </w:rPr>
        <w:t>Make a prototype of the packaging for your snack.</w:t>
      </w:r>
    </w:p>
    <w:p w14:paraId="10C8E8D7" w14:textId="749EEC83" w:rsidR="009A40E3" w:rsidRDefault="009A40E3"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 xml:space="preserve">Make a poster to </w:t>
      </w:r>
      <w:r w:rsidR="009C5738">
        <w:rPr>
          <w:rFonts w:ascii="Twinkl Cursive Looped" w:hAnsi="Twinkl Cursive Looped"/>
          <w:sz w:val="24"/>
          <w:szCs w:val="24"/>
        </w:rPr>
        <w:t>show off your new snack</w:t>
      </w:r>
      <w:r>
        <w:rPr>
          <w:rFonts w:ascii="Twinkl Cursive Looped" w:hAnsi="Twinkl Cursive Looped"/>
          <w:sz w:val="24"/>
          <w:szCs w:val="24"/>
        </w:rPr>
        <w:t>.</w:t>
      </w:r>
    </w:p>
    <w:p w14:paraId="06994917" w14:textId="281D4997" w:rsidR="009A40E3" w:rsidRDefault="009A40E3"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your own advert for your new snack</w:t>
      </w:r>
      <w:r w:rsidR="00E457E0">
        <w:rPr>
          <w:rFonts w:ascii="Twinkl Cursive Looped" w:hAnsi="Twinkl Cursive Looped"/>
          <w:sz w:val="24"/>
          <w:szCs w:val="24"/>
        </w:rPr>
        <w:t>?</w:t>
      </w:r>
    </w:p>
    <w:p w14:paraId="18D2D81E" w14:textId="57E1A9CE" w:rsidR="00E457E0" w:rsidRDefault="00E457E0" w:rsidP="009A40E3">
      <w:pPr>
        <w:pStyle w:val="ListParagraph"/>
        <w:numPr>
          <w:ilvl w:val="0"/>
          <w:numId w:val="1"/>
        </w:numPr>
        <w:rPr>
          <w:rFonts w:ascii="Twinkl Cursive Looped" w:hAnsi="Twinkl Cursive Looped"/>
          <w:sz w:val="24"/>
          <w:szCs w:val="24"/>
        </w:rPr>
      </w:pPr>
      <w:r>
        <w:rPr>
          <w:rFonts w:ascii="Twinkl Cursive Looped" w:hAnsi="Twinkl Cursive Looped"/>
          <w:sz w:val="24"/>
          <w:szCs w:val="24"/>
        </w:rPr>
        <w:t>Can you make up a song about your snack?</w:t>
      </w:r>
    </w:p>
    <w:p w14:paraId="01F7F3EC" w14:textId="77777777" w:rsidR="009A40E3" w:rsidRDefault="009A40E3" w:rsidP="00632B91">
      <w:pPr>
        <w:jc w:val="center"/>
      </w:pPr>
    </w:p>
    <w:sectPr w:rsidR="009A40E3" w:rsidSect="00806E1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903287"/>
    <w:multiLevelType w:val="hybridMultilevel"/>
    <w:tmpl w:val="4C84B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E1A"/>
    <w:rsid w:val="00026E7D"/>
    <w:rsid w:val="00083372"/>
    <w:rsid w:val="000B4891"/>
    <w:rsid w:val="00144B3F"/>
    <w:rsid w:val="0017096C"/>
    <w:rsid w:val="001A24B7"/>
    <w:rsid w:val="001C434D"/>
    <w:rsid w:val="001D6CF2"/>
    <w:rsid w:val="00201CE1"/>
    <w:rsid w:val="0021560F"/>
    <w:rsid w:val="002B49A9"/>
    <w:rsid w:val="002D0DB8"/>
    <w:rsid w:val="002E4E48"/>
    <w:rsid w:val="003227F3"/>
    <w:rsid w:val="00334EB2"/>
    <w:rsid w:val="00354EDE"/>
    <w:rsid w:val="0045599C"/>
    <w:rsid w:val="004774A4"/>
    <w:rsid w:val="004D6342"/>
    <w:rsid w:val="005441C9"/>
    <w:rsid w:val="005B52E3"/>
    <w:rsid w:val="005B72DD"/>
    <w:rsid w:val="005C57DF"/>
    <w:rsid w:val="00632B91"/>
    <w:rsid w:val="006C62D8"/>
    <w:rsid w:val="006E15A4"/>
    <w:rsid w:val="007024E9"/>
    <w:rsid w:val="007423DF"/>
    <w:rsid w:val="0080272D"/>
    <w:rsid w:val="00806E1A"/>
    <w:rsid w:val="00875439"/>
    <w:rsid w:val="00892B86"/>
    <w:rsid w:val="008A2E4E"/>
    <w:rsid w:val="009072C6"/>
    <w:rsid w:val="009309AE"/>
    <w:rsid w:val="009322B1"/>
    <w:rsid w:val="009A40E3"/>
    <w:rsid w:val="009C5738"/>
    <w:rsid w:val="00A03C72"/>
    <w:rsid w:val="00BA7D94"/>
    <w:rsid w:val="00BB0A08"/>
    <w:rsid w:val="00BB233C"/>
    <w:rsid w:val="00C417B1"/>
    <w:rsid w:val="00CE1741"/>
    <w:rsid w:val="00CE380A"/>
    <w:rsid w:val="00CF4F1C"/>
    <w:rsid w:val="00D04310"/>
    <w:rsid w:val="00D23492"/>
    <w:rsid w:val="00D544FC"/>
    <w:rsid w:val="00D845C0"/>
    <w:rsid w:val="00D96287"/>
    <w:rsid w:val="00DD7491"/>
    <w:rsid w:val="00E11D31"/>
    <w:rsid w:val="00E457E0"/>
    <w:rsid w:val="00EA1AE6"/>
    <w:rsid w:val="00EC282C"/>
    <w:rsid w:val="00EC5894"/>
    <w:rsid w:val="00F866AC"/>
    <w:rsid w:val="00FD3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EE83D"/>
  <w15:chartTrackingRefBased/>
  <w15:docId w15:val="{887B9FBF-1562-443D-94A9-497E959FF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6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DB8"/>
    <w:rPr>
      <w:color w:val="0563C1" w:themeColor="hyperlink"/>
      <w:u w:val="single"/>
    </w:rPr>
  </w:style>
  <w:style w:type="character" w:styleId="UnresolvedMention">
    <w:name w:val="Unresolved Mention"/>
    <w:basedOn w:val="DefaultParagraphFont"/>
    <w:uiPriority w:val="99"/>
    <w:semiHidden/>
    <w:unhideWhenUsed/>
    <w:rsid w:val="002D0DB8"/>
    <w:rPr>
      <w:color w:val="605E5C"/>
      <w:shd w:val="clear" w:color="auto" w:fill="E1DFDD"/>
    </w:rPr>
  </w:style>
  <w:style w:type="character" w:customStyle="1" w:styleId="xnormaltextrun">
    <w:name w:val="x_normaltextrun"/>
    <w:basedOn w:val="DefaultParagraphFont"/>
    <w:rsid w:val="001A24B7"/>
  </w:style>
  <w:style w:type="character" w:styleId="FollowedHyperlink">
    <w:name w:val="FollowedHyperlink"/>
    <w:basedOn w:val="DefaultParagraphFont"/>
    <w:uiPriority w:val="99"/>
    <w:semiHidden/>
    <w:unhideWhenUsed/>
    <w:rsid w:val="007423DF"/>
    <w:rPr>
      <w:color w:val="954F72" w:themeColor="followedHyperlink"/>
      <w:u w:val="single"/>
    </w:rPr>
  </w:style>
  <w:style w:type="paragraph" w:styleId="ListParagraph">
    <w:name w:val="List Paragraph"/>
    <w:basedOn w:val="Normal"/>
    <w:uiPriority w:val="34"/>
    <w:qFormat/>
    <w:rsid w:val="009A4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1677">
      <w:bodyDiv w:val="1"/>
      <w:marLeft w:val="0"/>
      <w:marRight w:val="0"/>
      <w:marTop w:val="0"/>
      <w:marBottom w:val="0"/>
      <w:divBdr>
        <w:top w:val="none" w:sz="0" w:space="0" w:color="auto"/>
        <w:left w:val="none" w:sz="0" w:space="0" w:color="auto"/>
        <w:bottom w:val="none" w:sz="0" w:space="0" w:color="auto"/>
        <w:right w:val="none" w:sz="0" w:space="0" w:color="auto"/>
      </w:divBdr>
    </w:div>
    <w:div w:id="106498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2/" TargetMode="External"/><Relationship Id="rId13" Type="http://schemas.openxmlformats.org/officeDocument/2006/relationships/hyperlink" Target="https://classroom.thenational.academy/lessons/to-write-a-story-part-2-c4w3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lassroom.thenational.academy/lessons/to-role-play-a-story-cctker" TargetMode="External"/><Relationship Id="rId12" Type="http://schemas.openxmlformats.org/officeDocument/2006/relationships/hyperlink" Target="https://whiterosemaths.com/homelearning/early-years/growing-6-7-8-week-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jpg"/><Relationship Id="rId1" Type="http://schemas.openxmlformats.org/officeDocument/2006/relationships/numbering" Target="numbering.xml"/><Relationship Id="rId6" Type="http://schemas.openxmlformats.org/officeDocument/2006/relationships/hyperlink" Target="https://whiterosemaths.com/homelearning/early-years/growing-6-7-8-week-2/" TargetMode="External"/><Relationship Id="rId11" Type="http://schemas.openxmlformats.org/officeDocument/2006/relationships/hyperlink" Target="https://classroom.thenational.academy/lessons/to-write-a-story-part-1-6hk3jr" TargetMode="External"/><Relationship Id="rId5" Type="http://schemas.openxmlformats.org/officeDocument/2006/relationships/hyperlink" Target="https://drive.google.com/drive/folders/1TSNsmZaOkt_lkgsL6ib0J3g1ZujSsep0" TargetMode="External"/><Relationship Id="rId15" Type="http://schemas.openxmlformats.org/officeDocument/2006/relationships/hyperlink" Target="https://classroom.thenational.academy/lessons/to-write-a-story-part-3-6dhpcc" TargetMode="External"/><Relationship Id="rId10" Type="http://schemas.openxmlformats.org/officeDocument/2006/relationships/hyperlink" Target="https://whiterosemaths.com/homelearning/early-years/growing-6-7-8-week-2/" TargetMode="External"/><Relationship Id="rId4" Type="http://schemas.openxmlformats.org/officeDocument/2006/relationships/webSettings" Target="webSettings.xml"/><Relationship Id="rId9" Type="http://schemas.openxmlformats.org/officeDocument/2006/relationships/hyperlink" Target="https://classroom.thenational.academy/lessons/to-box-up-a-story-to-show-what-happens-c9j30r" TargetMode="External"/><Relationship Id="rId14" Type="http://schemas.openxmlformats.org/officeDocument/2006/relationships/hyperlink" Target="https://whiterosemaths.com/homelearning/early-years/growing-6-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Gibson</dc:creator>
  <cp:keywords/>
  <dc:description/>
  <cp:lastModifiedBy>Gibson, Joanne</cp:lastModifiedBy>
  <cp:revision>7</cp:revision>
  <dcterms:created xsi:type="dcterms:W3CDTF">2021-01-18T18:00:00Z</dcterms:created>
  <dcterms:modified xsi:type="dcterms:W3CDTF">2021-01-21T18:20:00Z</dcterms:modified>
</cp:coreProperties>
</file>