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94" w:type="dxa"/>
        <w:tblLayout w:type="fixed"/>
        <w:tblLook w:val="04A0" w:firstRow="1" w:lastRow="0" w:firstColumn="1" w:lastColumn="0" w:noHBand="0" w:noVBand="1"/>
      </w:tblPr>
      <w:tblGrid>
        <w:gridCol w:w="685"/>
        <w:gridCol w:w="2284"/>
        <w:gridCol w:w="570"/>
        <w:gridCol w:w="2124"/>
        <w:gridCol w:w="1278"/>
        <w:gridCol w:w="2336"/>
        <w:gridCol w:w="917"/>
      </w:tblGrid>
      <w:tr w:rsidR="00CE380A" w14:paraId="50FDBCBE" w14:textId="77777777" w:rsidTr="00E11D31">
        <w:trPr>
          <w:trHeight w:val="608"/>
        </w:trPr>
        <w:tc>
          <w:tcPr>
            <w:tcW w:w="2969" w:type="dxa"/>
            <w:gridSpan w:val="2"/>
            <w:vAlign w:val="center"/>
          </w:tcPr>
          <w:p w14:paraId="0D508C36" w14:textId="61A6DA1E" w:rsidR="00A03C72" w:rsidRPr="00EC282C" w:rsidRDefault="00D845C0" w:rsidP="00806E1A">
            <w:pPr>
              <w:jc w:val="center"/>
              <w:rPr>
                <w:rFonts w:ascii="Twinkl Cursive Looped" w:hAnsi="Twinkl Cursive Looped"/>
              </w:rPr>
            </w:pPr>
            <w:r w:rsidRPr="00EC282C">
              <w:rPr>
                <w:rFonts w:ascii="Twinkl Cursive Looped" w:hAnsi="Twinkl Cursive Looped"/>
              </w:rPr>
              <w:t>Curie</w:t>
            </w:r>
          </w:p>
        </w:tc>
        <w:tc>
          <w:tcPr>
            <w:tcW w:w="2694" w:type="dxa"/>
            <w:gridSpan w:val="2"/>
            <w:vMerge w:val="restart"/>
            <w:vAlign w:val="center"/>
          </w:tcPr>
          <w:p w14:paraId="661FB328" w14:textId="77777777" w:rsidR="00A03C72" w:rsidRPr="00EC282C" w:rsidRDefault="00A03C72" w:rsidP="00806E1A">
            <w:pPr>
              <w:jc w:val="center"/>
              <w:rPr>
                <w:rFonts w:ascii="Twinkl Cursive Looped" w:hAnsi="Twinkl Cursive Looped"/>
              </w:rPr>
            </w:pPr>
          </w:p>
        </w:tc>
        <w:tc>
          <w:tcPr>
            <w:tcW w:w="3614" w:type="dxa"/>
            <w:gridSpan w:val="2"/>
            <w:vAlign w:val="center"/>
          </w:tcPr>
          <w:p w14:paraId="28CF96FD" w14:textId="77777777" w:rsidR="00A03C72" w:rsidRPr="00EC282C" w:rsidRDefault="00A03C72" w:rsidP="00806E1A">
            <w:pPr>
              <w:jc w:val="center"/>
              <w:rPr>
                <w:rFonts w:ascii="Twinkl Cursive Looped" w:hAnsi="Twinkl Cursive Looped"/>
                <w:sz w:val="28"/>
                <w:szCs w:val="28"/>
              </w:rPr>
            </w:pPr>
            <w:r w:rsidRPr="00EC282C">
              <w:rPr>
                <w:rFonts w:ascii="Twinkl Cursive Looped" w:hAnsi="Twinkl Cursive Looped"/>
                <w:sz w:val="28"/>
                <w:szCs w:val="28"/>
              </w:rPr>
              <w:t>Date:</w:t>
            </w:r>
          </w:p>
        </w:tc>
        <w:tc>
          <w:tcPr>
            <w:tcW w:w="917" w:type="dxa"/>
            <w:vAlign w:val="center"/>
          </w:tcPr>
          <w:p w14:paraId="2FEDCDD2" w14:textId="70CF987A" w:rsidR="00A03C72" w:rsidRPr="00EC282C" w:rsidRDefault="00892B86" w:rsidP="00806E1A">
            <w:pPr>
              <w:jc w:val="center"/>
              <w:rPr>
                <w:rFonts w:ascii="Twinkl Cursive Looped" w:hAnsi="Twinkl Cursive Looped"/>
              </w:rPr>
            </w:pPr>
            <w:r w:rsidRPr="00EC282C">
              <w:rPr>
                <w:rFonts w:ascii="Twinkl Cursive Looped" w:hAnsi="Twinkl Cursive Looped"/>
              </w:rPr>
              <w:t xml:space="preserve">Spring </w:t>
            </w:r>
            <w:r w:rsidR="00D845C0" w:rsidRPr="00EC282C">
              <w:rPr>
                <w:rFonts w:ascii="Twinkl Cursive Looped" w:hAnsi="Twinkl Cursive Looped"/>
              </w:rPr>
              <w:t xml:space="preserve">Week </w:t>
            </w:r>
            <w:r w:rsidR="00A73A9F">
              <w:rPr>
                <w:rFonts w:ascii="Twinkl Cursive Looped" w:hAnsi="Twinkl Cursive Looped"/>
              </w:rPr>
              <w:t>6</w:t>
            </w:r>
          </w:p>
        </w:tc>
      </w:tr>
      <w:tr w:rsidR="00CE380A" w14:paraId="5D94F137" w14:textId="77777777" w:rsidTr="00E11D31">
        <w:trPr>
          <w:trHeight w:val="607"/>
        </w:trPr>
        <w:tc>
          <w:tcPr>
            <w:tcW w:w="2969" w:type="dxa"/>
            <w:gridSpan w:val="2"/>
            <w:vAlign w:val="center"/>
          </w:tcPr>
          <w:p w14:paraId="2DB284BA" w14:textId="26DD365D" w:rsidR="00A03C72" w:rsidRPr="00EC282C" w:rsidRDefault="00DD7491" w:rsidP="00806E1A">
            <w:pPr>
              <w:jc w:val="center"/>
              <w:rPr>
                <w:rFonts w:ascii="Twinkl Cursive Looped" w:hAnsi="Twinkl Cursive Looped"/>
              </w:rPr>
            </w:pPr>
            <w:r w:rsidRPr="00EC282C">
              <w:rPr>
                <w:rFonts w:ascii="Twinkl Cursive Looped" w:hAnsi="Twinkl Cursive Looped"/>
              </w:rPr>
              <w:t>Mixed curriculum</w:t>
            </w:r>
          </w:p>
        </w:tc>
        <w:tc>
          <w:tcPr>
            <w:tcW w:w="2694" w:type="dxa"/>
            <w:gridSpan w:val="2"/>
            <w:vMerge/>
            <w:vAlign w:val="center"/>
          </w:tcPr>
          <w:p w14:paraId="349A9FC6" w14:textId="77777777" w:rsidR="00A03C72" w:rsidRPr="00EC282C" w:rsidRDefault="00A03C72" w:rsidP="00806E1A">
            <w:pPr>
              <w:jc w:val="center"/>
              <w:rPr>
                <w:rFonts w:ascii="Twinkl Cursive Looped" w:hAnsi="Twinkl Cursive Looped"/>
              </w:rPr>
            </w:pPr>
          </w:p>
        </w:tc>
        <w:tc>
          <w:tcPr>
            <w:tcW w:w="3614" w:type="dxa"/>
            <w:gridSpan w:val="2"/>
            <w:vAlign w:val="center"/>
          </w:tcPr>
          <w:p w14:paraId="4EFB3B93" w14:textId="161AA239" w:rsidR="00A03C72" w:rsidRPr="00EC282C" w:rsidRDefault="00A03C72" w:rsidP="00806E1A">
            <w:pPr>
              <w:jc w:val="center"/>
              <w:rPr>
                <w:rFonts w:ascii="Twinkl Cursive Looped" w:hAnsi="Twinkl Cursive Looped"/>
                <w:sz w:val="28"/>
                <w:szCs w:val="28"/>
              </w:rPr>
            </w:pPr>
            <w:r w:rsidRPr="00EC282C">
              <w:rPr>
                <w:rFonts w:ascii="Twinkl Cursive Looped" w:hAnsi="Twinkl Cursive Looped"/>
                <w:sz w:val="28"/>
                <w:szCs w:val="28"/>
              </w:rPr>
              <w:t>Class:</w:t>
            </w:r>
          </w:p>
        </w:tc>
        <w:tc>
          <w:tcPr>
            <w:tcW w:w="917" w:type="dxa"/>
            <w:vAlign w:val="center"/>
          </w:tcPr>
          <w:p w14:paraId="2AF03E5B" w14:textId="3192A7A3" w:rsidR="00A03C72" w:rsidRPr="00EC282C" w:rsidRDefault="00D845C0" w:rsidP="00806E1A">
            <w:pPr>
              <w:jc w:val="center"/>
              <w:rPr>
                <w:rFonts w:ascii="Twinkl Cursive Looped" w:hAnsi="Twinkl Cursive Looped"/>
              </w:rPr>
            </w:pPr>
            <w:r w:rsidRPr="00EC282C">
              <w:rPr>
                <w:rFonts w:ascii="Twinkl Cursive Looped" w:hAnsi="Twinkl Cursive Looped"/>
              </w:rPr>
              <w:t>Acorn</w:t>
            </w:r>
          </w:p>
        </w:tc>
      </w:tr>
      <w:tr w:rsidR="00A03C72" w14:paraId="788DD652" w14:textId="77777777" w:rsidTr="00E11D31">
        <w:trPr>
          <w:trHeight w:val="1207"/>
        </w:trPr>
        <w:tc>
          <w:tcPr>
            <w:tcW w:w="685" w:type="dxa"/>
            <w:vAlign w:val="center"/>
          </w:tcPr>
          <w:p w14:paraId="6989E1AF" w14:textId="0316B750" w:rsidR="00806E1A" w:rsidRPr="00EC282C" w:rsidRDefault="00806E1A" w:rsidP="00806E1A">
            <w:pPr>
              <w:jc w:val="center"/>
              <w:rPr>
                <w:rFonts w:ascii="Twinkl Cursive Looped" w:hAnsi="Twinkl Cursive Looped"/>
                <w:sz w:val="28"/>
                <w:szCs w:val="28"/>
              </w:rPr>
            </w:pPr>
            <w:r w:rsidRPr="00EC282C">
              <w:rPr>
                <w:rFonts w:ascii="Twinkl Cursive Looped" w:hAnsi="Twinkl Cursive Looped"/>
                <w:sz w:val="28"/>
                <w:szCs w:val="28"/>
              </w:rPr>
              <w:t>Day</w:t>
            </w:r>
          </w:p>
        </w:tc>
        <w:tc>
          <w:tcPr>
            <w:tcW w:w="9509" w:type="dxa"/>
            <w:gridSpan w:val="6"/>
            <w:vAlign w:val="center"/>
          </w:tcPr>
          <w:p w14:paraId="4604E8AF" w14:textId="79E7D006" w:rsidR="001A24B7" w:rsidRDefault="001A24B7" w:rsidP="001A24B7">
            <w:pPr>
              <w:jc w:val="center"/>
              <w:rPr>
                <w:rFonts w:ascii="Twinkl Cursive Looped" w:hAnsi="Twinkl Cursive Looped"/>
                <w:sz w:val="28"/>
                <w:szCs w:val="28"/>
              </w:rPr>
            </w:pPr>
            <w:r>
              <w:rPr>
                <w:rFonts w:ascii="Twinkl Cursive Looped" w:hAnsi="Twinkl Cursive Looped"/>
                <w:color w:val="FF0000"/>
                <w:sz w:val="28"/>
                <w:szCs w:val="28"/>
              </w:rPr>
              <w:t>H</w:t>
            </w:r>
            <w:r w:rsidRPr="00DE3997">
              <w:rPr>
                <w:rFonts w:ascii="Twinkl Cursive Looped" w:hAnsi="Twinkl Cursive Looped"/>
                <w:color w:val="FF0000"/>
                <w:sz w:val="28"/>
                <w:szCs w:val="28"/>
              </w:rPr>
              <w:t xml:space="preserve">ere is a link from our lovely PE teachers. Choose an activity and a time to suit you. </w:t>
            </w:r>
            <w:hyperlink r:id="rId5" w:tgtFrame="_blank" w:history="1">
              <w:r w:rsidR="00D03ECC">
                <w:rPr>
                  <w:rStyle w:val="xnormaltextrun"/>
                  <w:rFonts w:ascii="Calibri" w:hAnsi="Calibri" w:cs="Calibri"/>
                  <w:color w:val="0563C1"/>
                  <w:bdr w:val="none" w:sz="0" w:space="0" w:color="auto" w:frame="1"/>
                  <w:shd w:val="clear" w:color="auto" w:fill="FFFFFF"/>
                </w:rPr>
                <w:t>Nursery &amp; Reception PE week 5 link</w:t>
              </w:r>
            </w:hyperlink>
          </w:p>
          <w:p w14:paraId="578438D7" w14:textId="77777777" w:rsidR="001A24B7" w:rsidRDefault="001A24B7" w:rsidP="007024E9">
            <w:pPr>
              <w:rPr>
                <w:rFonts w:ascii="Twinkl Cursive Looped" w:hAnsi="Twinkl Cursive Looped"/>
                <w:color w:val="00B050"/>
                <w:sz w:val="24"/>
                <w:szCs w:val="24"/>
              </w:rPr>
            </w:pPr>
          </w:p>
          <w:p w14:paraId="3C21481B" w14:textId="29211641" w:rsidR="007024E9" w:rsidRPr="00632B91" w:rsidRDefault="007024E9" w:rsidP="007024E9">
            <w:pPr>
              <w:rPr>
                <w:rFonts w:ascii="Twinkl Cursive Looped" w:hAnsi="Twinkl Cursive Looped"/>
                <w:color w:val="00B050"/>
                <w:sz w:val="24"/>
                <w:szCs w:val="24"/>
              </w:rPr>
            </w:pPr>
            <w:r w:rsidRPr="00632B91">
              <w:rPr>
                <w:rFonts w:ascii="Twinkl Cursive Looped" w:hAnsi="Twinkl Cursive Looped"/>
                <w:color w:val="00B050"/>
                <w:sz w:val="24"/>
                <w:szCs w:val="24"/>
              </w:rPr>
              <w:t>Whilst there are lots of lessons for your child to engage with, please remember to provide plenty of time for your child</w:t>
            </w:r>
            <w:r w:rsidR="008A2E4E" w:rsidRPr="00632B91">
              <w:rPr>
                <w:rFonts w:ascii="Twinkl Cursive Looped" w:hAnsi="Twinkl Cursive Looped"/>
                <w:color w:val="00B050"/>
                <w:sz w:val="24"/>
                <w:szCs w:val="24"/>
              </w:rPr>
              <w:t xml:space="preserve"> to enjoy </w:t>
            </w:r>
            <w:r w:rsidR="005441C9" w:rsidRPr="00632B91">
              <w:rPr>
                <w:rFonts w:ascii="Twinkl Cursive Looped" w:hAnsi="Twinkl Cursive Looped"/>
                <w:color w:val="00B050"/>
                <w:sz w:val="24"/>
                <w:szCs w:val="24"/>
              </w:rPr>
              <w:t>‘</w:t>
            </w:r>
            <w:r w:rsidR="008A2E4E" w:rsidRPr="00632B91">
              <w:rPr>
                <w:rFonts w:ascii="Twinkl Cursive Looped" w:hAnsi="Twinkl Cursive Looped"/>
                <w:color w:val="00B050"/>
                <w:sz w:val="24"/>
                <w:szCs w:val="24"/>
              </w:rPr>
              <w:t>free choice play</w:t>
            </w:r>
            <w:r w:rsidR="005441C9" w:rsidRPr="00632B91">
              <w:rPr>
                <w:rFonts w:ascii="Twinkl Cursive Looped" w:hAnsi="Twinkl Cursive Looped"/>
                <w:color w:val="00B050"/>
                <w:sz w:val="24"/>
                <w:szCs w:val="24"/>
              </w:rPr>
              <w:t>’</w:t>
            </w:r>
            <w:r w:rsidR="008A2E4E" w:rsidRPr="00632B91">
              <w:rPr>
                <w:rFonts w:ascii="Twinkl Cursive Looped" w:hAnsi="Twinkl Cursive Looped"/>
                <w:color w:val="00B050"/>
                <w:sz w:val="24"/>
                <w:szCs w:val="24"/>
              </w:rPr>
              <w:t>. It is amazing how much children learn</w:t>
            </w:r>
            <w:r w:rsidR="0080272D" w:rsidRPr="00632B91">
              <w:rPr>
                <w:rFonts w:ascii="Twinkl Cursive Looped" w:hAnsi="Twinkl Cursive Looped"/>
                <w:color w:val="00B050"/>
                <w:sz w:val="24"/>
                <w:szCs w:val="24"/>
              </w:rPr>
              <w:t xml:space="preserve"> when playing, whether they are role playing different characters</w:t>
            </w:r>
            <w:r w:rsidR="005B52E3" w:rsidRPr="00632B91">
              <w:rPr>
                <w:rFonts w:ascii="Twinkl Cursive Looped" w:hAnsi="Twinkl Cursive Looped"/>
                <w:color w:val="00B050"/>
                <w:sz w:val="24"/>
                <w:szCs w:val="24"/>
              </w:rPr>
              <w:t>,</w:t>
            </w:r>
            <w:r w:rsidR="0080272D" w:rsidRPr="00632B91">
              <w:rPr>
                <w:rFonts w:ascii="Twinkl Cursive Looped" w:hAnsi="Twinkl Cursive Looped"/>
                <w:color w:val="00B050"/>
                <w:sz w:val="24"/>
                <w:szCs w:val="24"/>
              </w:rPr>
              <w:t xml:space="preserve"> creating their own narratives with small world play</w:t>
            </w:r>
            <w:r w:rsidR="005B52E3" w:rsidRPr="00632B91">
              <w:rPr>
                <w:rFonts w:ascii="Twinkl Cursive Looped" w:hAnsi="Twinkl Cursive Looped"/>
                <w:color w:val="00B050"/>
                <w:sz w:val="24"/>
                <w:szCs w:val="24"/>
              </w:rPr>
              <w:t xml:space="preserve"> or constructing a </w:t>
            </w:r>
            <w:r w:rsidR="00D544FC" w:rsidRPr="00632B91">
              <w:rPr>
                <w:rFonts w:ascii="Twinkl Cursive Looped" w:hAnsi="Twinkl Cursive Looped"/>
                <w:color w:val="00B050"/>
                <w:sz w:val="24"/>
                <w:szCs w:val="24"/>
              </w:rPr>
              <w:t>masterpiece!</w:t>
            </w:r>
          </w:p>
          <w:p w14:paraId="21955295" w14:textId="24F563A8" w:rsidR="00806E1A" w:rsidRPr="00A03C72" w:rsidRDefault="00EA1AE6" w:rsidP="00EA1AE6">
            <w:pPr>
              <w:jc w:val="center"/>
              <w:rPr>
                <w:sz w:val="28"/>
                <w:szCs w:val="28"/>
              </w:rPr>
            </w:pPr>
            <w:r>
              <w:rPr>
                <w:rFonts w:ascii="Twinkl Cursive Looped" w:hAnsi="Twinkl Cursive Looped"/>
                <w:sz w:val="28"/>
                <w:szCs w:val="28"/>
              </w:rPr>
              <w:t>Activity</w:t>
            </w:r>
          </w:p>
        </w:tc>
      </w:tr>
      <w:tr w:rsidR="002E4E48" w:rsidRPr="00A03C72" w14:paraId="703FE4CA" w14:textId="77777777" w:rsidTr="00E11D31">
        <w:trPr>
          <w:cantSplit/>
          <w:trHeight w:val="2061"/>
        </w:trPr>
        <w:tc>
          <w:tcPr>
            <w:tcW w:w="685" w:type="dxa"/>
            <w:tcBorders>
              <w:bottom w:val="single" w:sz="4" w:space="0" w:color="auto"/>
            </w:tcBorders>
            <w:textDirection w:val="btLr"/>
            <w:vAlign w:val="center"/>
          </w:tcPr>
          <w:p w14:paraId="313E9B7E" w14:textId="4D6C7B1C" w:rsidR="002E4E48" w:rsidRPr="00EC282C" w:rsidRDefault="002E4E48" w:rsidP="002E4E48">
            <w:pPr>
              <w:ind w:left="113" w:right="113"/>
              <w:jc w:val="center"/>
              <w:rPr>
                <w:rFonts w:ascii="Twinkl Cursive Looped" w:hAnsi="Twinkl Cursive Looped"/>
                <w:sz w:val="28"/>
                <w:szCs w:val="28"/>
              </w:rPr>
            </w:pPr>
            <w:r w:rsidRPr="00EC282C">
              <w:rPr>
                <w:rFonts w:ascii="Twinkl Cursive Looped" w:hAnsi="Twinkl Cursive Looped"/>
                <w:sz w:val="28"/>
                <w:szCs w:val="28"/>
              </w:rPr>
              <w:t>Monday</w:t>
            </w:r>
          </w:p>
        </w:tc>
        <w:tc>
          <w:tcPr>
            <w:tcW w:w="2854" w:type="dxa"/>
            <w:gridSpan w:val="2"/>
            <w:vAlign w:val="center"/>
          </w:tcPr>
          <w:p w14:paraId="5945E39C" w14:textId="77777777" w:rsidR="002E4E48" w:rsidRDefault="002E4E48" w:rsidP="002E4E48">
            <w:pPr>
              <w:jc w:val="center"/>
            </w:pPr>
          </w:p>
          <w:p w14:paraId="1F753C3C" w14:textId="6A3D471A" w:rsidR="00A73A9F" w:rsidRDefault="00EB28B7" w:rsidP="002E4E48">
            <w:pPr>
              <w:jc w:val="center"/>
            </w:pPr>
            <w:hyperlink r:id="rId6" w:history="1">
              <w:r w:rsidR="00A73A9F" w:rsidRPr="00933308">
                <w:rPr>
                  <w:rStyle w:val="Hyperlink"/>
                </w:rPr>
                <w:t>https://whiterosemaths.com/homelearning/early-years/building-9-10-week-1/</w:t>
              </w:r>
            </w:hyperlink>
          </w:p>
          <w:p w14:paraId="2B52A2F4" w14:textId="2B5B2011" w:rsidR="002E4E48" w:rsidRPr="009322B1" w:rsidRDefault="00A73A9F" w:rsidP="002E4E48">
            <w:pPr>
              <w:jc w:val="center"/>
              <w:rPr>
                <w:rFonts w:ascii="Twinkl Cursive Looped" w:hAnsi="Twinkl Cursive Looped"/>
                <w:sz w:val="24"/>
                <w:szCs w:val="24"/>
              </w:rPr>
            </w:pPr>
            <w:r>
              <w:rPr>
                <w:rFonts w:ascii="Twinkl Cursive Looped" w:hAnsi="Twinkl Cursive Looped"/>
                <w:sz w:val="24"/>
                <w:szCs w:val="24"/>
              </w:rPr>
              <w:t>Session 1 – Representing and sorting 9 and 10</w:t>
            </w:r>
          </w:p>
        </w:tc>
        <w:tc>
          <w:tcPr>
            <w:tcW w:w="3402" w:type="dxa"/>
            <w:gridSpan w:val="2"/>
            <w:vAlign w:val="center"/>
          </w:tcPr>
          <w:p w14:paraId="582982A5" w14:textId="77777777" w:rsidR="00F77F71" w:rsidRDefault="00F77F71" w:rsidP="002E4E48">
            <w:pPr>
              <w:jc w:val="center"/>
              <w:rPr>
                <w:rFonts w:ascii="Arial" w:hAnsi="Arial" w:cs="Arial"/>
                <w:color w:val="434343"/>
                <w:sz w:val="18"/>
                <w:szCs w:val="18"/>
              </w:rPr>
            </w:pPr>
          </w:p>
          <w:p w14:paraId="667F2B79" w14:textId="77777777" w:rsidR="00F77F71" w:rsidRDefault="00F77F71" w:rsidP="002E4E48">
            <w:pPr>
              <w:jc w:val="center"/>
              <w:rPr>
                <w:rFonts w:ascii="Arial" w:hAnsi="Arial" w:cs="Arial"/>
                <w:color w:val="434343"/>
                <w:sz w:val="18"/>
                <w:szCs w:val="18"/>
              </w:rPr>
            </w:pPr>
          </w:p>
          <w:p w14:paraId="655D4AE3" w14:textId="3BA39979" w:rsidR="0021560F" w:rsidRDefault="00EB28B7" w:rsidP="002E4E48">
            <w:pPr>
              <w:jc w:val="center"/>
              <w:rPr>
                <w:rFonts w:ascii="Arial" w:hAnsi="Arial" w:cs="Arial"/>
                <w:color w:val="434343"/>
                <w:sz w:val="18"/>
                <w:szCs w:val="18"/>
              </w:rPr>
            </w:pPr>
            <w:hyperlink r:id="rId7" w:history="1">
              <w:r w:rsidR="00751410" w:rsidRPr="00933308">
                <w:rPr>
                  <w:rStyle w:val="Hyperlink"/>
                  <w:rFonts w:ascii="Arial" w:hAnsi="Arial" w:cs="Arial"/>
                  <w:sz w:val="18"/>
                  <w:szCs w:val="18"/>
                </w:rPr>
                <w:t>https://classroom.thenational.academy/lessons/to-show-how-a-character-feels-ctjpct</w:t>
              </w:r>
            </w:hyperlink>
          </w:p>
          <w:p w14:paraId="594895ED" w14:textId="77777777" w:rsidR="00751410" w:rsidRDefault="00751410" w:rsidP="002E4E48">
            <w:pPr>
              <w:jc w:val="center"/>
            </w:pPr>
          </w:p>
          <w:p w14:paraId="1C423D4A" w14:textId="7E217A49" w:rsidR="007423DF" w:rsidRPr="00FD3E8D" w:rsidRDefault="007423DF" w:rsidP="002E4E48">
            <w:pPr>
              <w:jc w:val="center"/>
            </w:pPr>
          </w:p>
        </w:tc>
        <w:tc>
          <w:tcPr>
            <w:tcW w:w="3253" w:type="dxa"/>
            <w:gridSpan w:val="2"/>
            <w:vAlign w:val="center"/>
          </w:tcPr>
          <w:p w14:paraId="49558936" w14:textId="77777777" w:rsidR="001777F6" w:rsidRPr="00865BC6" w:rsidRDefault="001777F6" w:rsidP="001777F6">
            <w:pPr>
              <w:rPr>
                <w:rFonts w:ascii="Twinkl Cursive Looped" w:hAnsi="Twinkl Cursive Looped"/>
                <w:sz w:val="24"/>
                <w:szCs w:val="24"/>
              </w:rPr>
            </w:pPr>
            <w:r>
              <w:rPr>
                <w:rFonts w:ascii="Twinkl Cursive Looped" w:hAnsi="Twinkl Cursive Looped"/>
                <w:sz w:val="24"/>
                <w:szCs w:val="24"/>
              </w:rPr>
              <w:t>‘Crafty Creator’ mini project.</w:t>
            </w:r>
          </w:p>
          <w:p w14:paraId="717DBC00" w14:textId="77777777" w:rsidR="001777F6" w:rsidRPr="008B109D" w:rsidRDefault="001777F6" w:rsidP="001777F6">
            <w:pPr>
              <w:rPr>
                <w:rFonts w:ascii="Twinkl Cursive Looped" w:hAnsi="Twinkl Cursive Looped" w:cs="Arial"/>
                <w:color w:val="434343"/>
                <w:sz w:val="24"/>
                <w:szCs w:val="24"/>
              </w:rPr>
            </w:pPr>
          </w:p>
          <w:p w14:paraId="7FA22E9A" w14:textId="162D33DF" w:rsidR="001777F6" w:rsidRPr="008B109D" w:rsidRDefault="001777F6" w:rsidP="001777F6">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sidR="00E60763">
              <w:rPr>
                <w:rFonts w:ascii="Twinkl Cursive Looped" w:hAnsi="Twinkl Cursive Looped" w:cs="Arial"/>
                <w:color w:val="434343"/>
                <w:sz w:val="24"/>
                <w:szCs w:val="24"/>
              </w:rPr>
              <w:t xml:space="preserve"> but make sure one of them is our ‘</w:t>
            </w:r>
            <w:r w:rsidR="00E60763" w:rsidRPr="00E60763">
              <w:rPr>
                <w:rFonts w:ascii="Twinkl Cursive Looped" w:hAnsi="Twinkl Cursive Looped" w:cs="Arial"/>
                <w:b/>
                <w:bCs/>
                <w:color w:val="FFC000"/>
                <w:sz w:val="24"/>
                <w:szCs w:val="24"/>
              </w:rPr>
              <w:t>Positive Messages Mission</w:t>
            </w:r>
            <w:r w:rsidR="00E60763" w:rsidRPr="00E60763">
              <w:rPr>
                <w:rFonts w:ascii="Twinkl Cursive Looped" w:hAnsi="Twinkl Cursive Looped" w:cs="Arial"/>
                <w:color w:val="FFC000"/>
                <w:sz w:val="24"/>
                <w:szCs w:val="24"/>
              </w:rPr>
              <w:t>!</w:t>
            </w:r>
            <w:r w:rsidR="00E60763">
              <w:rPr>
                <w:rFonts w:ascii="Twinkl Cursive Looped" w:hAnsi="Twinkl Cursive Looped" w:cs="Arial"/>
                <w:color w:val="434343"/>
                <w:sz w:val="24"/>
                <w:szCs w:val="24"/>
              </w:rPr>
              <w:t>’</w:t>
            </w:r>
          </w:p>
          <w:p w14:paraId="30CAD451" w14:textId="3532E696" w:rsidR="00026E7D" w:rsidRPr="006C62D8" w:rsidRDefault="00026E7D" w:rsidP="00026E7D">
            <w:pPr>
              <w:jc w:val="center"/>
              <w:rPr>
                <w:rFonts w:ascii="Twinkl Cursive Looped" w:hAnsi="Twinkl Cursive Looped"/>
                <w:b/>
                <w:bCs/>
              </w:rPr>
            </w:pPr>
          </w:p>
        </w:tc>
      </w:tr>
      <w:tr w:rsidR="002E4E48" w:rsidRPr="00A03C72" w14:paraId="3564D6C7" w14:textId="77777777" w:rsidTr="00E11D31">
        <w:trPr>
          <w:cantSplit/>
          <w:trHeight w:val="1923"/>
        </w:trPr>
        <w:tc>
          <w:tcPr>
            <w:tcW w:w="685" w:type="dxa"/>
            <w:tcBorders>
              <w:bottom w:val="single" w:sz="4" w:space="0" w:color="auto"/>
            </w:tcBorders>
            <w:textDirection w:val="btLr"/>
            <w:vAlign w:val="center"/>
          </w:tcPr>
          <w:p w14:paraId="5E391084" w14:textId="2A6A301B" w:rsidR="002E4E48" w:rsidRPr="00EC282C" w:rsidRDefault="002E4E48" w:rsidP="002E4E48">
            <w:pPr>
              <w:ind w:left="113" w:right="113"/>
              <w:jc w:val="center"/>
              <w:rPr>
                <w:rFonts w:ascii="Twinkl Cursive Looped" w:hAnsi="Twinkl Cursive Looped"/>
                <w:sz w:val="28"/>
                <w:szCs w:val="28"/>
              </w:rPr>
            </w:pPr>
            <w:r w:rsidRPr="00EC282C">
              <w:rPr>
                <w:rFonts w:ascii="Twinkl Cursive Looped" w:hAnsi="Twinkl Cursive Looped"/>
                <w:sz w:val="28"/>
                <w:szCs w:val="28"/>
              </w:rPr>
              <w:t>Tuesday</w:t>
            </w:r>
          </w:p>
        </w:tc>
        <w:tc>
          <w:tcPr>
            <w:tcW w:w="2854" w:type="dxa"/>
            <w:gridSpan w:val="2"/>
            <w:vAlign w:val="center"/>
          </w:tcPr>
          <w:p w14:paraId="27EDA8FA" w14:textId="1FFDD6DA" w:rsidR="00A73A9F" w:rsidRDefault="00EB28B7" w:rsidP="002E4E48">
            <w:pPr>
              <w:jc w:val="center"/>
            </w:pPr>
            <w:hyperlink r:id="rId8" w:history="1">
              <w:r w:rsidR="00A73A9F" w:rsidRPr="00933308">
                <w:rPr>
                  <w:rStyle w:val="Hyperlink"/>
                </w:rPr>
                <w:t>https://whiterosemaths.com/homelearning/early-years/building-9-10-week-1/</w:t>
              </w:r>
            </w:hyperlink>
          </w:p>
          <w:p w14:paraId="29827C6F" w14:textId="6AD892CC" w:rsidR="002E4E48" w:rsidRPr="009322B1" w:rsidRDefault="00A73A9F" w:rsidP="002E4E48">
            <w:pPr>
              <w:jc w:val="center"/>
              <w:rPr>
                <w:rFonts w:ascii="Twinkl Cursive Looped" w:hAnsi="Twinkl Cursive Looped"/>
                <w:sz w:val="24"/>
                <w:szCs w:val="24"/>
              </w:rPr>
            </w:pPr>
            <w:r>
              <w:rPr>
                <w:rFonts w:ascii="Twinkl Cursive Looped" w:hAnsi="Twinkl Cursive Looped"/>
                <w:sz w:val="24"/>
                <w:szCs w:val="24"/>
              </w:rPr>
              <w:t>Session 2 – Representing and sorting 9 and 10</w:t>
            </w:r>
          </w:p>
        </w:tc>
        <w:tc>
          <w:tcPr>
            <w:tcW w:w="3402" w:type="dxa"/>
            <w:gridSpan w:val="2"/>
            <w:vAlign w:val="center"/>
          </w:tcPr>
          <w:p w14:paraId="62B8A2BC" w14:textId="7973F09B" w:rsidR="0021560F" w:rsidRDefault="00EB28B7" w:rsidP="002E4E48">
            <w:pPr>
              <w:jc w:val="center"/>
              <w:rPr>
                <w:rFonts w:ascii="Arial" w:hAnsi="Arial" w:cs="Arial"/>
                <w:color w:val="434343"/>
                <w:sz w:val="18"/>
                <w:szCs w:val="18"/>
              </w:rPr>
            </w:pPr>
            <w:hyperlink r:id="rId9" w:history="1">
              <w:r w:rsidR="00751410" w:rsidRPr="00933308">
                <w:rPr>
                  <w:rStyle w:val="Hyperlink"/>
                  <w:rFonts w:ascii="Arial" w:hAnsi="Arial" w:cs="Arial"/>
                  <w:sz w:val="18"/>
                  <w:szCs w:val="18"/>
                </w:rPr>
                <w:t>https://classroom.thenational.academy/lessons/to-box-up-an-explanation-64t30c</w:t>
              </w:r>
            </w:hyperlink>
          </w:p>
          <w:p w14:paraId="0DEC79B5" w14:textId="48B4FF72" w:rsidR="00751410" w:rsidRPr="00FD3E8D" w:rsidRDefault="00751410" w:rsidP="002E4E48">
            <w:pPr>
              <w:jc w:val="center"/>
            </w:pPr>
          </w:p>
        </w:tc>
        <w:tc>
          <w:tcPr>
            <w:tcW w:w="3253" w:type="dxa"/>
            <w:gridSpan w:val="2"/>
            <w:vAlign w:val="center"/>
          </w:tcPr>
          <w:p w14:paraId="3210E9E5" w14:textId="77777777" w:rsidR="00E60763" w:rsidRPr="00865BC6" w:rsidRDefault="00E60763" w:rsidP="00E60763">
            <w:pPr>
              <w:rPr>
                <w:rFonts w:ascii="Twinkl Cursive Looped" w:hAnsi="Twinkl Cursive Looped"/>
                <w:sz w:val="24"/>
                <w:szCs w:val="24"/>
              </w:rPr>
            </w:pPr>
            <w:r>
              <w:rPr>
                <w:rFonts w:ascii="Twinkl Cursive Looped" w:hAnsi="Twinkl Cursive Looped"/>
                <w:sz w:val="24"/>
                <w:szCs w:val="24"/>
              </w:rPr>
              <w:t>‘Crafty Creator’ mini project.</w:t>
            </w:r>
          </w:p>
          <w:p w14:paraId="4DE9D234" w14:textId="77777777" w:rsidR="00E60763" w:rsidRPr="008B109D" w:rsidRDefault="00E60763" w:rsidP="00E60763">
            <w:pPr>
              <w:rPr>
                <w:rFonts w:ascii="Twinkl Cursive Looped" w:hAnsi="Twinkl Cursive Looped" w:cs="Arial"/>
                <w:color w:val="434343"/>
                <w:sz w:val="24"/>
                <w:szCs w:val="24"/>
              </w:rPr>
            </w:pPr>
          </w:p>
          <w:p w14:paraId="1E31F0D4" w14:textId="77777777" w:rsidR="00E60763" w:rsidRPr="008B109D" w:rsidRDefault="00E60763" w:rsidP="00E60763">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14:paraId="5E35149E" w14:textId="003A9FD9" w:rsidR="00026E7D" w:rsidRPr="00FD3E8D" w:rsidRDefault="00026E7D" w:rsidP="002E4E48">
            <w:pPr>
              <w:jc w:val="center"/>
            </w:pPr>
          </w:p>
        </w:tc>
      </w:tr>
      <w:tr w:rsidR="002E4E48" w:rsidRPr="00A03C72" w14:paraId="00483533" w14:textId="77777777" w:rsidTr="00E11D31">
        <w:trPr>
          <w:cantSplit/>
          <w:trHeight w:val="2055"/>
        </w:trPr>
        <w:tc>
          <w:tcPr>
            <w:tcW w:w="685" w:type="dxa"/>
            <w:tcBorders>
              <w:bottom w:val="single" w:sz="4" w:space="0" w:color="auto"/>
            </w:tcBorders>
            <w:textDirection w:val="btLr"/>
            <w:vAlign w:val="center"/>
          </w:tcPr>
          <w:p w14:paraId="789060EA" w14:textId="15124F7C" w:rsidR="002E4E48" w:rsidRPr="00EC282C" w:rsidRDefault="002E4E48" w:rsidP="002E4E48">
            <w:pPr>
              <w:ind w:left="113" w:right="113"/>
              <w:jc w:val="center"/>
              <w:rPr>
                <w:rFonts w:ascii="Twinkl Cursive Looped" w:hAnsi="Twinkl Cursive Looped"/>
                <w:sz w:val="28"/>
                <w:szCs w:val="28"/>
              </w:rPr>
            </w:pPr>
            <w:r w:rsidRPr="00EC282C">
              <w:rPr>
                <w:rFonts w:ascii="Twinkl Cursive Looped" w:hAnsi="Twinkl Cursive Looped"/>
                <w:sz w:val="28"/>
                <w:szCs w:val="28"/>
              </w:rPr>
              <w:t>Wednesday</w:t>
            </w:r>
          </w:p>
        </w:tc>
        <w:tc>
          <w:tcPr>
            <w:tcW w:w="2854" w:type="dxa"/>
            <w:gridSpan w:val="2"/>
            <w:vAlign w:val="center"/>
          </w:tcPr>
          <w:p w14:paraId="2F9406EF" w14:textId="0B3F098D" w:rsidR="00A73A9F" w:rsidRDefault="00EB28B7" w:rsidP="002E4E48">
            <w:pPr>
              <w:jc w:val="center"/>
            </w:pPr>
            <w:hyperlink r:id="rId10" w:history="1">
              <w:r w:rsidR="00A73A9F" w:rsidRPr="00933308">
                <w:rPr>
                  <w:rStyle w:val="Hyperlink"/>
                </w:rPr>
                <w:t>https://whiterosemaths.com/homelearning/early-years/building-9-10-week-1/</w:t>
              </w:r>
            </w:hyperlink>
          </w:p>
          <w:p w14:paraId="5C8F3F38" w14:textId="5D95F595" w:rsidR="002E4E48" w:rsidRPr="00FD3E8D" w:rsidRDefault="00A73A9F" w:rsidP="002E4E48">
            <w:pPr>
              <w:jc w:val="center"/>
            </w:pPr>
            <w:r>
              <w:rPr>
                <w:rFonts w:ascii="Twinkl Cursive Looped" w:hAnsi="Twinkl Cursive Looped"/>
                <w:sz w:val="24"/>
                <w:szCs w:val="24"/>
              </w:rPr>
              <w:t>Session 3 – Ordering Numerals to 10</w:t>
            </w:r>
          </w:p>
        </w:tc>
        <w:tc>
          <w:tcPr>
            <w:tcW w:w="3402" w:type="dxa"/>
            <w:gridSpan w:val="2"/>
            <w:vAlign w:val="center"/>
          </w:tcPr>
          <w:p w14:paraId="2B37D0F2" w14:textId="59846F77" w:rsidR="007423DF" w:rsidRDefault="00EB28B7" w:rsidP="002E4E48">
            <w:pPr>
              <w:jc w:val="center"/>
              <w:rPr>
                <w:rFonts w:ascii="Arial" w:hAnsi="Arial" w:cs="Arial"/>
                <w:color w:val="434343"/>
                <w:sz w:val="18"/>
                <w:szCs w:val="18"/>
              </w:rPr>
            </w:pPr>
            <w:hyperlink r:id="rId11" w:history="1">
              <w:r w:rsidR="00751410" w:rsidRPr="00933308">
                <w:rPr>
                  <w:rStyle w:val="Hyperlink"/>
                  <w:rFonts w:ascii="Arial" w:hAnsi="Arial" w:cs="Arial"/>
                  <w:sz w:val="18"/>
                  <w:szCs w:val="18"/>
                </w:rPr>
                <w:t>https://classroom.thenational.academy/lessons/to-write-an-explanation-part-1-ctjp6d</w:t>
              </w:r>
            </w:hyperlink>
          </w:p>
          <w:p w14:paraId="7E792D2B" w14:textId="574FCB51" w:rsidR="00751410" w:rsidRPr="00FD3E8D" w:rsidRDefault="00751410" w:rsidP="002E4E48">
            <w:pPr>
              <w:jc w:val="center"/>
            </w:pPr>
          </w:p>
        </w:tc>
        <w:tc>
          <w:tcPr>
            <w:tcW w:w="3253" w:type="dxa"/>
            <w:gridSpan w:val="2"/>
            <w:vAlign w:val="center"/>
          </w:tcPr>
          <w:p w14:paraId="498C38F6" w14:textId="77777777" w:rsidR="00E60763" w:rsidRPr="00865BC6" w:rsidRDefault="00E60763" w:rsidP="00E60763">
            <w:pPr>
              <w:rPr>
                <w:rFonts w:ascii="Twinkl Cursive Looped" w:hAnsi="Twinkl Cursive Looped"/>
                <w:sz w:val="24"/>
                <w:szCs w:val="24"/>
              </w:rPr>
            </w:pPr>
            <w:r>
              <w:rPr>
                <w:rFonts w:ascii="Twinkl Cursive Looped" w:hAnsi="Twinkl Cursive Looped"/>
                <w:sz w:val="24"/>
                <w:szCs w:val="24"/>
              </w:rPr>
              <w:t>‘Crafty Creator’ mini project.</w:t>
            </w:r>
          </w:p>
          <w:p w14:paraId="23721547" w14:textId="77777777" w:rsidR="00E60763" w:rsidRPr="008B109D" w:rsidRDefault="00E60763" w:rsidP="00E60763">
            <w:pPr>
              <w:rPr>
                <w:rFonts w:ascii="Twinkl Cursive Looped" w:hAnsi="Twinkl Cursive Looped" w:cs="Arial"/>
                <w:color w:val="434343"/>
                <w:sz w:val="24"/>
                <w:szCs w:val="24"/>
              </w:rPr>
            </w:pPr>
          </w:p>
          <w:p w14:paraId="6AA70B73" w14:textId="77777777" w:rsidR="00E60763" w:rsidRPr="008B109D" w:rsidRDefault="00E60763" w:rsidP="00E60763">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14:paraId="7B1C1B17" w14:textId="5FFF18B3" w:rsidR="00026E7D" w:rsidRPr="00FD3E8D" w:rsidRDefault="00026E7D" w:rsidP="002E4E48">
            <w:pPr>
              <w:jc w:val="center"/>
            </w:pPr>
          </w:p>
        </w:tc>
      </w:tr>
      <w:tr w:rsidR="002E4E48" w:rsidRPr="00A03C72" w14:paraId="12281523" w14:textId="77777777" w:rsidTr="00E11D31">
        <w:trPr>
          <w:cantSplit/>
          <w:trHeight w:val="1970"/>
        </w:trPr>
        <w:tc>
          <w:tcPr>
            <w:tcW w:w="685" w:type="dxa"/>
            <w:tcBorders>
              <w:bottom w:val="single" w:sz="4" w:space="0" w:color="auto"/>
            </w:tcBorders>
            <w:textDirection w:val="btLr"/>
            <w:vAlign w:val="center"/>
          </w:tcPr>
          <w:p w14:paraId="6D2D921B" w14:textId="20B7FE66" w:rsidR="002E4E48" w:rsidRPr="00EC282C" w:rsidRDefault="002E4E48" w:rsidP="002E4E48">
            <w:pPr>
              <w:ind w:left="113" w:right="113"/>
              <w:jc w:val="center"/>
              <w:rPr>
                <w:rFonts w:ascii="Twinkl Cursive Looped" w:hAnsi="Twinkl Cursive Looped"/>
                <w:sz w:val="28"/>
                <w:szCs w:val="28"/>
              </w:rPr>
            </w:pPr>
            <w:r w:rsidRPr="00EC282C">
              <w:rPr>
                <w:rFonts w:ascii="Twinkl Cursive Looped" w:hAnsi="Twinkl Cursive Looped"/>
                <w:sz w:val="28"/>
                <w:szCs w:val="28"/>
              </w:rPr>
              <w:t>Thursday</w:t>
            </w:r>
          </w:p>
        </w:tc>
        <w:tc>
          <w:tcPr>
            <w:tcW w:w="2854" w:type="dxa"/>
            <w:gridSpan w:val="2"/>
            <w:vAlign w:val="center"/>
          </w:tcPr>
          <w:p w14:paraId="729625F9" w14:textId="035146A3" w:rsidR="00A73A9F" w:rsidRDefault="00EB28B7" w:rsidP="002E4E48">
            <w:pPr>
              <w:jc w:val="center"/>
            </w:pPr>
            <w:hyperlink r:id="rId12" w:history="1">
              <w:r w:rsidR="00A73A9F" w:rsidRPr="00933308">
                <w:rPr>
                  <w:rStyle w:val="Hyperlink"/>
                </w:rPr>
                <w:t>https://whiterosemaths.com/homelearning/early-years/building-9-10-week-1/</w:t>
              </w:r>
            </w:hyperlink>
          </w:p>
          <w:p w14:paraId="6B0E5E95" w14:textId="3356407B" w:rsidR="002E4E48" w:rsidRPr="00FD3E8D" w:rsidRDefault="00A73A9F" w:rsidP="002E4E48">
            <w:pPr>
              <w:jc w:val="center"/>
            </w:pPr>
            <w:r>
              <w:rPr>
                <w:rFonts w:ascii="Twinkl Cursive Looped" w:hAnsi="Twinkl Cursive Looped"/>
                <w:sz w:val="24"/>
                <w:szCs w:val="24"/>
              </w:rPr>
              <w:t>Session 4 – Composition of 9 and 10</w:t>
            </w:r>
          </w:p>
        </w:tc>
        <w:tc>
          <w:tcPr>
            <w:tcW w:w="3402" w:type="dxa"/>
            <w:gridSpan w:val="2"/>
            <w:vAlign w:val="center"/>
          </w:tcPr>
          <w:p w14:paraId="2B2BF8DA" w14:textId="7FAAD239" w:rsidR="0021560F" w:rsidRDefault="00EB28B7" w:rsidP="002E4E48">
            <w:pPr>
              <w:jc w:val="center"/>
            </w:pPr>
            <w:hyperlink r:id="rId13" w:history="1">
              <w:r w:rsidR="00751410" w:rsidRPr="00933308">
                <w:rPr>
                  <w:rStyle w:val="Hyperlink"/>
                  <w:rFonts w:ascii="Arial" w:hAnsi="Arial" w:cs="Arial"/>
                  <w:sz w:val="18"/>
                  <w:szCs w:val="18"/>
                </w:rPr>
                <w:t>https://classroom.thenational.academy/lessons/to-write-an-explanation-part-2-6grk8t</w:t>
              </w:r>
            </w:hyperlink>
            <w:r w:rsidR="007423DF" w:rsidRPr="00FD3E8D">
              <w:t xml:space="preserve"> </w:t>
            </w:r>
          </w:p>
          <w:p w14:paraId="214F6128" w14:textId="50F391C4" w:rsidR="00751410" w:rsidRPr="00FD3E8D" w:rsidRDefault="00751410" w:rsidP="002E4E48">
            <w:pPr>
              <w:jc w:val="center"/>
            </w:pPr>
          </w:p>
        </w:tc>
        <w:tc>
          <w:tcPr>
            <w:tcW w:w="3253" w:type="dxa"/>
            <w:gridSpan w:val="2"/>
            <w:vAlign w:val="center"/>
          </w:tcPr>
          <w:p w14:paraId="5F6CC261" w14:textId="77777777" w:rsidR="00E60763" w:rsidRPr="00865BC6" w:rsidRDefault="00E60763" w:rsidP="00E60763">
            <w:pPr>
              <w:rPr>
                <w:rFonts w:ascii="Twinkl Cursive Looped" w:hAnsi="Twinkl Cursive Looped"/>
                <w:sz w:val="24"/>
                <w:szCs w:val="24"/>
              </w:rPr>
            </w:pPr>
            <w:r>
              <w:rPr>
                <w:rFonts w:ascii="Twinkl Cursive Looped" w:hAnsi="Twinkl Cursive Looped"/>
                <w:sz w:val="24"/>
                <w:szCs w:val="24"/>
              </w:rPr>
              <w:t>‘Crafty Creator’ mini project.</w:t>
            </w:r>
          </w:p>
          <w:p w14:paraId="6A69EC10" w14:textId="77777777" w:rsidR="00E60763" w:rsidRPr="008B109D" w:rsidRDefault="00E60763" w:rsidP="00E60763">
            <w:pPr>
              <w:rPr>
                <w:rFonts w:ascii="Twinkl Cursive Looped" w:hAnsi="Twinkl Cursive Looped" w:cs="Arial"/>
                <w:color w:val="434343"/>
                <w:sz w:val="24"/>
                <w:szCs w:val="24"/>
              </w:rPr>
            </w:pPr>
          </w:p>
          <w:p w14:paraId="7C920012" w14:textId="77777777" w:rsidR="00E60763" w:rsidRPr="008B109D" w:rsidRDefault="00E60763" w:rsidP="00E60763">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14:paraId="44086C1B" w14:textId="456D3405" w:rsidR="00026E7D" w:rsidRPr="00FD3E8D" w:rsidRDefault="00026E7D" w:rsidP="002E4E48">
            <w:pPr>
              <w:jc w:val="center"/>
            </w:pPr>
          </w:p>
        </w:tc>
      </w:tr>
      <w:tr w:rsidR="002E4E48" w:rsidRPr="00A03C72" w14:paraId="5D751299" w14:textId="77777777" w:rsidTr="00E11D31">
        <w:trPr>
          <w:cantSplit/>
          <w:trHeight w:val="2258"/>
        </w:trPr>
        <w:tc>
          <w:tcPr>
            <w:tcW w:w="685" w:type="dxa"/>
            <w:textDirection w:val="btLr"/>
            <w:vAlign w:val="center"/>
          </w:tcPr>
          <w:p w14:paraId="26BFA493" w14:textId="533826B0" w:rsidR="002E4E48" w:rsidRPr="00EC282C" w:rsidRDefault="002E4E48" w:rsidP="002E4E48">
            <w:pPr>
              <w:ind w:left="113" w:right="113"/>
              <w:jc w:val="center"/>
              <w:rPr>
                <w:rFonts w:ascii="Twinkl Cursive Looped" w:hAnsi="Twinkl Cursive Looped"/>
                <w:sz w:val="28"/>
                <w:szCs w:val="28"/>
              </w:rPr>
            </w:pPr>
            <w:r w:rsidRPr="00EC282C">
              <w:rPr>
                <w:rFonts w:ascii="Twinkl Cursive Looped" w:hAnsi="Twinkl Cursive Looped"/>
                <w:sz w:val="28"/>
                <w:szCs w:val="28"/>
              </w:rPr>
              <w:t>Friday</w:t>
            </w:r>
          </w:p>
        </w:tc>
        <w:tc>
          <w:tcPr>
            <w:tcW w:w="2854" w:type="dxa"/>
            <w:gridSpan w:val="2"/>
            <w:vAlign w:val="center"/>
          </w:tcPr>
          <w:p w14:paraId="210A1360" w14:textId="58865884" w:rsidR="00A73A9F" w:rsidRDefault="00EB28B7" w:rsidP="000D7189">
            <w:pPr>
              <w:jc w:val="center"/>
            </w:pPr>
            <w:hyperlink r:id="rId14" w:history="1">
              <w:r w:rsidR="00A73A9F" w:rsidRPr="00933308">
                <w:rPr>
                  <w:rStyle w:val="Hyperlink"/>
                </w:rPr>
                <w:t>https://whiterosemaths.com/homelearning/early-years/building-9-10-week-1/</w:t>
              </w:r>
            </w:hyperlink>
          </w:p>
          <w:p w14:paraId="3B62F0E9" w14:textId="26FFD463" w:rsidR="002E4E48" w:rsidRPr="00FD3E8D" w:rsidRDefault="00A73A9F" w:rsidP="000D7189">
            <w:pPr>
              <w:jc w:val="center"/>
            </w:pPr>
            <w:r>
              <w:rPr>
                <w:rFonts w:ascii="Twinkl Cursive Looped" w:hAnsi="Twinkl Cursive Looped"/>
                <w:sz w:val="24"/>
                <w:szCs w:val="24"/>
              </w:rPr>
              <w:t>Session 5 – Numbers to 10 bingo</w:t>
            </w:r>
          </w:p>
        </w:tc>
        <w:tc>
          <w:tcPr>
            <w:tcW w:w="3402" w:type="dxa"/>
            <w:gridSpan w:val="2"/>
            <w:vAlign w:val="center"/>
          </w:tcPr>
          <w:p w14:paraId="25753461" w14:textId="33DD6EE2" w:rsidR="00F77F71" w:rsidRDefault="00EB28B7" w:rsidP="00F77F71">
            <w:pPr>
              <w:jc w:val="center"/>
              <w:rPr>
                <w:rFonts w:ascii="Arial" w:hAnsi="Arial" w:cs="Arial"/>
                <w:color w:val="434343"/>
                <w:sz w:val="18"/>
                <w:szCs w:val="18"/>
              </w:rPr>
            </w:pPr>
            <w:hyperlink r:id="rId15" w:history="1">
              <w:r w:rsidR="00751410" w:rsidRPr="00933308">
                <w:rPr>
                  <w:rStyle w:val="Hyperlink"/>
                  <w:rFonts w:ascii="Arial" w:hAnsi="Arial" w:cs="Arial"/>
                  <w:sz w:val="18"/>
                  <w:szCs w:val="18"/>
                </w:rPr>
                <w:t>https://classroom.thenational.academy/lessons/to-write-an-explanation-part-3-60t3cr</w:t>
              </w:r>
            </w:hyperlink>
          </w:p>
          <w:p w14:paraId="5DC0E26D" w14:textId="53775E9B" w:rsidR="00751410" w:rsidRPr="00FD3E8D" w:rsidRDefault="00751410" w:rsidP="00F77F71">
            <w:pPr>
              <w:jc w:val="center"/>
            </w:pPr>
          </w:p>
        </w:tc>
        <w:tc>
          <w:tcPr>
            <w:tcW w:w="3253" w:type="dxa"/>
            <w:gridSpan w:val="2"/>
            <w:vAlign w:val="center"/>
          </w:tcPr>
          <w:p w14:paraId="461B3837" w14:textId="77777777" w:rsidR="00E60763" w:rsidRPr="00865BC6" w:rsidRDefault="00E60763" w:rsidP="00E60763">
            <w:pPr>
              <w:rPr>
                <w:rFonts w:ascii="Twinkl Cursive Looped" w:hAnsi="Twinkl Cursive Looped"/>
                <w:sz w:val="24"/>
                <w:szCs w:val="24"/>
              </w:rPr>
            </w:pPr>
            <w:r>
              <w:rPr>
                <w:rFonts w:ascii="Twinkl Cursive Looped" w:hAnsi="Twinkl Cursive Looped"/>
                <w:sz w:val="24"/>
                <w:szCs w:val="24"/>
              </w:rPr>
              <w:t>‘Crafty Creator’ mini project.</w:t>
            </w:r>
          </w:p>
          <w:p w14:paraId="1D487A76" w14:textId="77777777" w:rsidR="00E60763" w:rsidRPr="008B109D" w:rsidRDefault="00E60763" w:rsidP="00E60763">
            <w:pPr>
              <w:rPr>
                <w:rFonts w:ascii="Twinkl Cursive Looped" w:hAnsi="Twinkl Cursive Looped" w:cs="Arial"/>
                <w:color w:val="434343"/>
                <w:sz w:val="24"/>
                <w:szCs w:val="24"/>
              </w:rPr>
            </w:pPr>
          </w:p>
          <w:p w14:paraId="008ECA9A" w14:textId="77777777" w:rsidR="00E60763" w:rsidRPr="008B109D" w:rsidRDefault="00E60763" w:rsidP="00E60763">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14:paraId="684941FA" w14:textId="5CFF2EF0" w:rsidR="0021560F" w:rsidRPr="00FD3E8D" w:rsidRDefault="0021560F" w:rsidP="002E4E48">
            <w:pPr>
              <w:jc w:val="center"/>
            </w:pPr>
          </w:p>
        </w:tc>
      </w:tr>
    </w:tbl>
    <w:p w14:paraId="0BF4FA72" w14:textId="70ADF535" w:rsidR="000B4891" w:rsidRDefault="000B4891"/>
    <w:p w14:paraId="117A739A" w14:textId="75AB1720" w:rsidR="001777F6" w:rsidRDefault="00EB28B7" w:rsidP="001777F6">
      <w:pPr>
        <w:jc w:val="cente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lastRenderedPageBreak/>
        <w:drawing>
          <wp:anchor distT="0" distB="0" distL="114300" distR="114300" simplePos="0" relativeHeight="251660288" behindDoc="0" locked="0" layoutInCell="1" allowOverlap="1" wp14:anchorId="0B6AD5B1" wp14:editId="55909C85">
            <wp:simplePos x="0" y="0"/>
            <wp:positionH relativeFrom="margin">
              <wp:posOffset>189865</wp:posOffset>
            </wp:positionH>
            <wp:positionV relativeFrom="paragraph">
              <wp:posOffset>88900</wp:posOffset>
            </wp:positionV>
            <wp:extent cx="3422650" cy="1958975"/>
            <wp:effectExtent l="0" t="0" r="6350" b="3175"/>
            <wp:wrapTopAndBottom/>
            <wp:docPr id="2" name="Picture 2" descr="Top 5 Mister Maker Boxed Kits! - Creativity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5 Mister Maker Boxed Kits! - Creativity Internation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2650" cy="1958975"/>
                    </a:xfrm>
                    <a:prstGeom prst="rect">
                      <a:avLst/>
                    </a:prstGeom>
                    <a:noFill/>
                    <a:ln>
                      <a:noFill/>
                    </a:ln>
                  </pic:spPr>
                </pic:pic>
              </a:graphicData>
            </a:graphic>
          </wp:anchor>
        </w:drawing>
      </w:r>
      <w:r w:rsidRPr="001A710F">
        <w:rPr>
          <w:rFonts w:ascii="Twinkl Cursive Looped" w:hAnsi="Twinkl Cursive Looped"/>
          <w:noProof/>
          <w:lang w:val="en-US"/>
        </w:rPr>
        <w:drawing>
          <wp:anchor distT="0" distB="0" distL="114300" distR="114300" simplePos="0" relativeHeight="251659264" behindDoc="1" locked="0" layoutInCell="1" allowOverlap="1" wp14:anchorId="2B5C0577" wp14:editId="6D2B642C">
            <wp:simplePos x="0" y="0"/>
            <wp:positionH relativeFrom="margin">
              <wp:posOffset>4161790</wp:posOffset>
            </wp:positionH>
            <wp:positionV relativeFrom="paragraph">
              <wp:posOffset>-1270</wp:posOffset>
            </wp:positionV>
            <wp:extent cx="2114550" cy="2114550"/>
            <wp:effectExtent l="0" t="0" r="0" b="0"/>
            <wp:wrapNone/>
            <wp:docPr id="5" name="Picture 4" descr="Image result for positive rainbow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ositive rainbow quotes"/>
                    <pic:cNvPicPr>
                      <a:picLocks noChangeAspect="1" noChangeArrowheads="1"/>
                    </pic:cNvPicPr>
                  </pic:nvPicPr>
                  <pic:blipFill>
                    <a:blip r:embed="rId17"/>
                    <a:srcRect/>
                    <a:stretch>
                      <a:fillRect/>
                    </a:stretch>
                  </pic:blipFill>
                  <pic:spPr bwMode="auto">
                    <a:xfrm>
                      <a:off x="0" y="0"/>
                      <a:ext cx="2114550" cy="2114550"/>
                    </a:xfrm>
                    <a:prstGeom prst="rect">
                      <a:avLst/>
                    </a:prstGeom>
                    <a:noFill/>
                    <a:ln w="9525">
                      <a:noFill/>
                      <a:miter lim="800000"/>
                      <a:headEnd/>
                      <a:tailEnd/>
                    </a:ln>
                  </pic:spPr>
                </pic:pic>
              </a:graphicData>
            </a:graphic>
          </wp:anchor>
        </w:drawing>
      </w:r>
    </w:p>
    <w:p w14:paraId="21B19EAF" w14:textId="77777777" w:rsidR="001777F6" w:rsidRPr="00974CBC" w:rsidRDefault="001777F6" w:rsidP="001777F6">
      <w:pPr>
        <w:jc w:val="center"/>
        <w:rPr>
          <w:rFonts w:ascii="Twinkl Cursive Looped" w:hAnsi="Twinkl Cursive Looped"/>
          <w:b/>
          <w:bCs/>
          <w:color w:val="F7CAAC" w:themeColor="accent2" w:themeTint="66"/>
          <w:sz w:val="72"/>
          <w:szCs w:val="72"/>
          <w14:textOutline w14:w="11112" w14:cap="flat" w14:cmpd="sng" w14:algn="ctr">
            <w14:solidFill>
              <w14:schemeClr w14:val="accent2"/>
            </w14:solidFill>
            <w14:prstDash w14:val="solid"/>
            <w14:round/>
          </w14:textOutline>
        </w:rPr>
      </w:pPr>
      <w:r w:rsidRPr="00974CBC">
        <w:rPr>
          <w:rFonts w:ascii="Twinkl Cursive Looped" w:hAnsi="Twinkl Cursive Looped"/>
          <w:b/>
          <w:bCs/>
          <w:color w:val="F7CAAC" w:themeColor="accent2" w:themeTint="66"/>
          <w:sz w:val="72"/>
          <w:szCs w:val="72"/>
          <w14:textOutline w14:w="11112" w14:cap="flat" w14:cmpd="sng" w14:algn="ctr">
            <w14:solidFill>
              <w14:schemeClr w14:val="accent2"/>
            </w14:solidFill>
            <w14:prstDash w14:val="solid"/>
            <w14:round/>
          </w14:textOutline>
        </w:rPr>
        <w:t>Crafty Creators!</w:t>
      </w:r>
    </w:p>
    <w:p w14:paraId="36215AD8" w14:textId="70AB4B32" w:rsidR="001777F6" w:rsidRDefault="001777F6" w:rsidP="001777F6">
      <w:pPr>
        <w:jc w:val="cente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 last week of this half term in the afternoon lessons we would like you to really enjoy getting very creative. The link below has a range of art projects you may like to try yourself. If you have an idea of your own, feel free to create something which reflects your own interest. </w:t>
      </w:r>
    </w:p>
    <w:p w14:paraId="38A6DDF2" w14:textId="39FE6DD9" w:rsidR="001777F6" w:rsidRDefault="00EB28B7" w:rsidP="001777F6">
      <w:pPr>
        <w:jc w:val="center"/>
      </w:pPr>
      <w:hyperlink r:id="rId18" w:tgtFrame="_blank" w:history="1">
        <w:r w:rsidR="001777F6">
          <w:rPr>
            <w:rStyle w:val="Hyperlink"/>
            <w:rFonts w:ascii="Segoe UI" w:hAnsi="Segoe UI"/>
            <w:sz w:val="23"/>
            <w:szCs w:val="23"/>
            <w:bdr w:val="none" w:sz="0" w:space="0" w:color="auto" w:frame="1"/>
            <w:shd w:val="clear" w:color="auto" w:fill="FFFFFF"/>
          </w:rPr>
          <w:t>https://static1.squarespace.com/static/5ea810465f8e353c3163604e/t/5ed914d3a2751d4f03619d42/1591284996917/ArtJumpStart+Full+Collection.pdf</w:t>
        </w:r>
      </w:hyperlink>
    </w:p>
    <w:p w14:paraId="749D5FB5" w14:textId="77777777" w:rsidR="001777F6" w:rsidRDefault="001777F6" w:rsidP="001777F6">
      <w:pPr>
        <w:jc w:val="cente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 to send us photographs of anything you make so that you have your ‘time to shine’.</w:t>
      </w:r>
    </w:p>
    <w:p w14:paraId="50902941" w14:textId="008445DD" w:rsidR="001777F6" w:rsidRDefault="001777F6" w:rsidP="00632B91">
      <w:pPr>
        <w:jc w:val="center"/>
      </w:pPr>
    </w:p>
    <w:p w14:paraId="7C55386A" w14:textId="193D2DFA" w:rsidR="00E60763" w:rsidRPr="00974CBC" w:rsidRDefault="00E60763" w:rsidP="00E60763">
      <w:pPr>
        <w:jc w:val="center"/>
        <w:rPr>
          <w:rFonts w:ascii="Twinkl Cursive Looped" w:hAnsi="Twinkl Cursive Looped"/>
          <w:b/>
          <w:bCs/>
          <w:color w:val="F7CAAC" w:themeColor="accent2" w:themeTint="66"/>
          <w:sz w:val="72"/>
          <w:szCs w:val="72"/>
          <w14:textOutline w14:w="11112" w14:cap="flat" w14:cmpd="sng" w14:algn="ctr">
            <w14:solidFill>
              <w14:schemeClr w14:val="accent2"/>
            </w14:solidFill>
            <w14:prstDash w14:val="solid"/>
            <w14:round/>
          </w14:textOutline>
        </w:rPr>
      </w:pPr>
      <w:r>
        <w:rPr>
          <w:rFonts w:ascii="Twinkl Cursive Looped" w:hAnsi="Twinkl Cursive Looped"/>
          <w:b/>
          <w:bCs/>
          <w:color w:val="F7CAAC" w:themeColor="accent2" w:themeTint="66"/>
          <w:sz w:val="72"/>
          <w:szCs w:val="72"/>
          <w14:textOutline w14:w="11112" w14:cap="flat" w14:cmpd="sng" w14:algn="ctr">
            <w14:solidFill>
              <w14:schemeClr w14:val="accent2"/>
            </w14:solidFill>
            <w14:prstDash w14:val="solid"/>
            <w14:round/>
          </w14:textOutline>
        </w:rPr>
        <w:t>Positive Messages Mission</w:t>
      </w:r>
      <w:r w:rsidRPr="00974CBC">
        <w:rPr>
          <w:rFonts w:ascii="Twinkl Cursive Looped" w:hAnsi="Twinkl Cursive Looped"/>
          <w:b/>
          <w:bCs/>
          <w:color w:val="F7CAAC" w:themeColor="accent2" w:themeTint="66"/>
          <w:sz w:val="72"/>
          <w:szCs w:val="72"/>
          <w14:textOutline w14:w="11112" w14:cap="flat" w14:cmpd="sng" w14:algn="ctr">
            <w14:solidFill>
              <w14:schemeClr w14:val="accent2"/>
            </w14:solidFill>
            <w14:prstDash w14:val="solid"/>
            <w14:round/>
          </w14:textOutline>
        </w:rPr>
        <w:t>!</w:t>
      </w:r>
    </w:p>
    <w:p w14:paraId="4E9B7E4D" w14:textId="241BF726" w:rsidR="00E60763" w:rsidRPr="001A710F" w:rsidRDefault="00E60763" w:rsidP="00E60763">
      <w:pPr>
        <w:rPr>
          <w:rFonts w:ascii="Twinkl Cursive Looped" w:hAnsi="Twinkl Cursive Looped"/>
        </w:rPr>
      </w:pPr>
      <w:r w:rsidRPr="001A710F">
        <w:rPr>
          <w:rFonts w:ascii="Twinkl Cursive Looped" w:hAnsi="Twinkl Cursive Looped"/>
        </w:rPr>
        <w:t xml:space="preserve">Hello everyone, </w:t>
      </w:r>
    </w:p>
    <w:p w14:paraId="3E491E20" w14:textId="065A7D39" w:rsidR="00E60763" w:rsidRPr="001A710F" w:rsidRDefault="00E60763" w:rsidP="00E60763">
      <w:pPr>
        <w:rPr>
          <w:rFonts w:ascii="Twinkl Cursive Looped" w:hAnsi="Twinkl Cursive Looped"/>
        </w:rPr>
      </w:pPr>
      <w:r w:rsidRPr="001A710F">
        <w:rPr>
          <w:rFonts w:ascii="Twinkl Cursive Looped" w:hAnsi="Twinkl Cursive Looped"/>
        </w:rPr>
        <w:t xml:space="preserve">We hope you are all doing okay. We miss you at school and can’t wait to welcome you back, hopefully very soon.  We know you are all missing your friends and so we would like you to create a message in the most creative way possible for all your friends at school and home to see. For example, draw it, write it, paint it, go outside and write your message in rocks, stones or even some twigs or leaves. Your message could be something personal to your friends or a simple positive quote or word that will make someone smile. </w:t>
      </w:r>
    </w:p>
    <w:p w14:paraId="16157669" w14:textId="13AC7E12" w:rsidR="00E60763" w:rsidRPr="001A710F" w:rsidRDefault="00E60763" w:rsidP="00E60763">
      <w:pPr>
        <w:rPr>
          <w:rFonts w:ascii="Twinkl Cursive Looped" w:hAnsi="Twinkl Cursive Looped"/>
        </w:rPr>
      </w:pPr>
      <w:r w:rsidRPr="001A710F">
        <w:rPr>
          <w:rFonts w:ascii="Twinkl Cursive Looped" w:hAnsi="Twinkl Cursive Looped"/>
        </w:rPr>
        <w:t xml:space="preserve">Once you have created your message ask a grown up to take a picture of you, with your message and email it to your class teacher.  We will use all your pictures of positive messages and words to create a video that we will put on the website. </w:t>
      </w:r>
    </w:p>
    <w:p w14:paraId="506C6A3E" w14:textId="35CD70E6" w:rsidR="00E60763" w:rsidRPr="001A710F" w:rsidRDefault="00E60763" w:rsidP="00E60763">
      <w:pPr>
        <w:rPr>
          <w:rFonts w:ascii="Twinkl Cursive Looped" w:hAnsi="Twinkl Cursive Looped"/>
        </w:rPr>
      </w:pPr>
      <w:r w:rsidRPr="001A710F">
        <w:rPr>
          <w:rFonts w:ascii="Twinkl Cursive Looped" w:hAnsi="Twinkl Cursive Looped"/>
        </w:rPr>
        <w:t xml:space="preserve">We can’t wait to see your messages and pictures. We may even make a surprise appearance on the video ourselves- keep an eye out!!  </w:t>
      </w:r>
    </w:p>
    <w:p w14:paraId="6A34AD07" w14:textId="77777777" w:rsidR="00E60763" w:rsidRPr="001A710F" w:rsidRDefault="00E60763" w:rsidP="00E60763">
      <w:pPr>
        <w:rPr>
          <w:rFonts w:ascii="Twinkl Cursive Looped" w:hAnsi="Twinkl Cursive Looped"/>
        </w:rPr>
      </w:pPr>
      <w:r w:rsidRPr="001A710F">
        <w:rPr>
          <w:rFonts w:ascii="Twinkl Cursive Looped" w:hAnsi="Twinkl Cursive Looped"/>
        </w:rPr>
        <w:t xml:space="preserve">Best wishes, </w:t>
      </w:r>
    </w:p>
    <w:p w14:paraId="01DEE3F3" w14:textId="32BC474D" w:rsidR="00E60763" w:rsidRPr="001A710F" w:rsidRDefault="00E60763" w:rsidP="00E60763">
      <w:pPr>
        <w:rPr>
          <w:rFonts w:ascii="Twinkl Cursive Looped" w:hAnsi="Twinkl Cursive Looped"/>
        </w:rPr>
      </w:pPr>
      <w:r w:rsidRPr="001A710F">
        <w:rPr>
          <w:rFonts w:ascii="Twinkl Cursive Looped" w:hAnsi="Twinkl Cursive Looped"/>
        </w:rPr>
        <w:t xml:space="preserve">Mrs </w:t>
      </w:r>
      <w:proofErr w:type="spellStart"/>
      <w:r w:rsidRPr="001A710F">
        <w:rPr>
          <w:rFonts w:ascii="Twinkl Cursive Looped" w:hAnsi="Twinkl Cursive Looped"/>
        </w:rPr>
        <w:t>Hains</w:t>
      </w:r>
      <w:proofErr w:type="spellEnd"/>
      <w:r w:rsidRPr="001A710F">
        <w:rPr>
          <w:rFonts w:ascii="Twinkl Cursive Looped" w:hAnsi="Twinkl Cursive Looped"/>
        </w:rPr>
        <w:t xml:space="preserve">, Mrs Gibson and Miss Grant.    </w:t>
      </w:r>
    </w:p>
    <w:p w14:paraId="5EDBA529" w14:textId="77777777" w:rsidR="00E60763" w:rsidRDefault="00E60763" w:rsidP="00E60763"/>
    <w:p w14:paraId="45049C34" w14:textId="77777777" w:rsidR="00E60763" w:rsidRDefault="00E60763" w:rsidP="00632B91">
      <w:pPr>
        <w:jc w:val="center"/>
      </w:pPr>
    </w:p>
    <w:sectPr w:rsidR="00E60763" w:rsidSect="00806E1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1A"/>
    <w:rsid w:val="00026E7D"/>
    <w:rsid w:val="00083372"/>
    <w:rsid w:val="000B4891"/>
    <w:rsid w:val="000D7189"/>
    <w:rsid w:val="00144B3F"/>
    <w:rsid w:val="0017096C"/>
    <w:rsid w:val="001777F6"/>
    <w:rsid w:val="001A24B7"/>
    <w:rsid w:val="001C434D"/>
    <w:rsid w:val="001D6CF2"/>
    <w:rsid w:val="001F5410"/>
    <w:rsid w:val="00201CE1"/>
    <w:rsid w:val="0021560F"/>
    <w:rsid w:val="0024152C"/>
    <w:rsid w:val="002B49A9"/>
    <w:rsid w:val="002D0DB8"/>
    <w:rsid w:val="002E4E48"/>
    <w:rsid w:val="003227F3"/>
    <w:rsid w:val="00334EB2"/>
    <w:rsid w:val="00354EDE"/>
    <w:rsid w:val="003C2174"/>
    <w:rsid w:val="0045599C"/>
    <w:rsid w:val="004774A4"/>
    <w:rsid w:val="004A6317"/>
    <w:rsid w:val="004D6342"/>
    <w:rsid w:val="005441C9"/>
    <w:rsid w:val="005845C9"/>
    <w:rsid w:val="005B52E3"/>
    <w:rsid w:val="005B72DD"/>
    <w:rsid w:val="005C57DF"/>
    <w:rsid w:val="00632B91"/>
    <w:rsid w:val="006C62D8"/>
    <w:rsid w:val="006E15A4"/>
    <w:rsid w:val="007024E9"/>
    <w:rsid w:val="007224D8"/>
    <w:rsid w:val="007423DF"/>
    <w:rsid w:val="00751410"/>
    <w:rsid w:val="007D62AF"/>
    <w:rsid w:val="0080272D"/>
    <w:rsid w:val="00806E1A"/>
    <w:rsid w:val="00875439"/>
    <w:rsid w:val="00892B86"/>
    <w:rsid w:val="008A2E4E"/>
    <w:rsid w:val="008C7E40"/>
    <w:rsid w:val="009072C6"/>
    <w:rsid w:val="009309AE"/>
    <w:rsid w:val="009322B1"/>
    <w:rsid w:val="009A40E3"/>
    <w:rsid w:val="009B2F34"/>
    <w:rsid w:val="009B794B"/>
    <w:rsid w:val="009C28E1"/>
    <w:rsid w:val="009C5738"/>
    <w:rsid w:val="00A03C72"/>
    <w:rsid w:val="00A73A9F"/>
    <w:rsid w:val="00BA7D94"/>
    <w:rsid w:val="00BB0A08"/>
    <w:rsid w:val="00BB233C"/>
    <w:rsid w:val="00C417B1"/>
    <w:rsid w:val="00CE1741"/>
    <w:rsid w:val="00CE380A"/>
    <w:rsid w:val="00CF4F1C"/>
    <w:rsid w:val="00D03ECC"/>
    <w:rsid w:val="00D04310"/>
    <w:rsid w:val="00D23492"/>
    <w:rsid w:val="00D544FC"/>
    <w:rsid w:val="00D845C0"/>
    <w:rsid w:val="00D96287"/>
    <w:rsid w:val="00DD7491"/>
    <w:rsid w:val="00E11D31"/>
    <w:rsid w:val="00E457E0"/>
    <w:rsid w:val="00E60763"/>
    <w:rsid w:val="00E9497D"/>
    <w:rsid w:val="00E958C1"/>
    <w:rsid w:val="00EA1AE6"/>
    <w:rsid w:val="00EB28B7"/>
    <w:rsid w:val="00EC282C"/>
    <w:rsid w:val="00EC5894"/>
    <w:rsid w:val="00F77F71"/>
    <w:rsid w:val="00F866AC"/>
    <w:rsid w:val="00FD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E83D"/>
  <w15:chartTrackingRefBased/>
  <w15:docId w15:val="{887B9FBF-1562-443D-94A9-497E959F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DB8"/>
    <w:rPr>
      <w:color w:val="0563C1" w:themeColor="hyperlink"/>
      <w:u w:val="single"/>
    </w:rPr>
  </w:style>
  <w:style w:type="character" w:styleId="UnresolvedMention">
    <w:name w:val="Unresolved Mention"/>
    <w:basedOn w:val="DefaultParagraphFont"/>
    <w:uiPriority w:val="99"/>
    <w:semiHidden/>
    <w:unhideWhenUsed/>
    <w:rsid w:val="002D0DB8"/>
    <w:rPr>
      <w:color w:val="605E5C"/>
      <w:shd w:val="clear" w:color="auto" w:fill="E1DFDD"/>
    </w:rPr>
  </w:style>
  <w:style w:type="character" w:customStyle="1" w:styleId="xnormaltextrun">
    <w:name w:val="x_normaltextrun"/>
    <w:basedOn w:val="DefaultParagraphFont"/>
    <w:rsid w:val="001A24B7"/>
  </w:style>
  <w:style w:type="character" w:styleId="FollowedHyperlink">
    <w:name w:val="FollowedHyperlink"/>
    <w:basedOn w:val="DefaultParagraphFont"/>
    <w:uiPriority w:val="99"/>
    <w:semiHidden/>
    <w:unhideWhenUsed/>
    <w:rsid w:val="007423DF"/>
    <w:rPr>
      <w:color w:val="954F72" w:themeColor="followedHyperlink"/>
      <w:u w:val="single"/>
    </w:rPr>
  </w:style>
  <w:style w:type="paragraph" w:styleId="ListParagraph">
    <w:name w:val="List Paragraph"/>
    <w:basedOn w:val="Normal"/>
    <w:uiPriority w:val="34"/>
    <w:qFormat/>
    <w:rsid w:val="009A4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1677">
      <w:bodyDiv w:val="1"/>
      <w:marLeft w:val="0"/>
      <w:marRight w:val="0"/>
      <w:marTop w:val="0"/>
      <w:marBottom w:val="0"/>
      <w:divBdr>
        <w:top w:val="none" w:sz="0" w:space="0" w:color="auto"/>
        <w:left w:val="none" w:sz="0" w:space="0" w:color="auto"/>
        <w:bottom w:val="none" w:sz="0" w:space="0" w:color="auto"/>
        <w:right w:val="none" w:sz="0" w:space="0" w:color="auto"/>
      </w:divBdr>
    </w:div>
    <w:div w:id="10649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early-years/building-9-10-week-1/" TargetMode="External"/><Relationship Id="rId13" Type="http://schemas.openxmlformats.org/officeDocument/2006/relationships/hyperlink" Target="https://classroom.thenational.academy/lessons/to-write-an-explanation-part-2-6grk8t" TargetMode="External"/><Relationship Id="rId18" Type="http://schemas.openxmlformats.org/officeDocument/2006/relationships/hyperlink" Target="https://static1.squarespace.com/static/5ea810465f8e353c3163604e/t/5ed914d3a2751d4f03619d42/1591284996917/ArtJumpStart+Full+Collection.pdf" TargetMode="External"/><Relationship Id="rId3" Type="http://schemas.openxmlformats.org/officeDocument/2006/relationships/settings" Target="settings.xml"/><Relationship Id="rId7" Type="http://schemas.openxmlformats.org/officeDocument/2006/relationships/hyperlink" Target="https://classroom.thenational.academy/lessons/to-show-how-a-character-feels-ctjpct" TargetMode="External"/><Relationship Id="rId12" Type="http://schemas.openxmlformats.org/officeDocument/2006/relationships/hyperlink" Target="https://whiterosemaths.com/homelearning/early-years/building-9-10-week-1/"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hiterosemaths.com/homelearning/early-years/building-9-10-week-1/" TargetMode="External"/><Relationship Id="rId11" Type="http://schemas.openxmlformats.org/officeDocument/2006/relationships/hyperlink" Target="https://classroom.thenational.academy/lessons/to-write-an-explanation-part-1-ctjp6d" TargetMode="External"/><Relationship Id="rId5" Type="http://schemas.openxmlformats.org/officeDocument/2006/relationships/hyperlink" Target="https://drive.google.com/drive/folders/1T5a5vXQ3xH6ZkOXrnEwwByX5nwFiQllZ" TargetMode="External"/><Relationship Id="rId15" Type="http://schemas.openxmlformats.org/officeDocument/2006/relationships/hyperlink" Target="https://classroom.thenational.academy/lessons/to-write-an-explanation-part-3-60t3cr" TargetMode="External"/><Relationship Id="rId10" Type="http://schemas.openxmlformats.org/officeDocument/2006/relationships/hyperlink" Target="https://whiterosemaths.com/homelearning/early-years/building-9-10-week-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assroom.thenational.academy/lessons/to-box-up-an-explanation-64t30c" TargetMode="External"/><Relationship Id="rId14" Type="http://schemas.openxmlformats.org/officeDocument/2006/relationships/hyperlink" Target="https://whiterosemaths.com/homelearning/early-years/building-9-10-wee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Gibson</dc:creator>
  <cp:keywords/>
  <dc:description/>
  <cp:lastModifiedBy>Gibson, Joanne</cp:lastModifiedBy>
  <cp:revision>7</cp:revision>
  <dcterms:created xsi:type="dcterms:W3CDTF">2021-01-31T22:58:00Z</dcterms:created>
  <dcterms:modified xsi:type="dcterms:W3CDTF">2021-02-04T22:39:00Z</dcterms:modified>
</cp:coreProperties>
</file>