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4" w:type="dxa"/>
        <w:tblLayout w:type="fixed"/>
        <w:tblLook w:val="04A0" w:firstRow="1" w:lastRow="0" w:firstColumn="1" w:lastColumn="0" w:noHBand="0" w:noVBand="1"/>
      </w:tblPr>
      <w:tblGrid>
        <w:gridCol w:w="656"/>
        <w:gridCol w:w="2883"/>
        <w:gridCol w:w="2977"/>
        <w:gridCol w:w="2268"/>
        <w:gridCol w:w="1410"/>
      </w:tblGrid>
      <w:tr w:rsidR="00CE380A" w14:paraId="50FDBCBE" w14:textId="77777777" w:rsidTr="00370025">
        <w:trPr>
          <w:trHeight w:val="608"/>
        </w:trPr>
        <w:tc>
          <w:tcPr>
            <w:tcW w:w="3539" w:type="dxa"/>
            <w:gridSpan w:val="2"/>
            <w:vAlign w:val="center"/>
          </w:tcPr>
          <w:p w14:paraId="0D508C36" w14:textId="060E9382" w:rsidR="00A03C72" w:rsidRPr="0088553A" w:rsidRDefault="00541F55" w:rsidP="00806E1A">
            <w:pPr>
              <w:jc w:val="center"/>
              <w:rPr>
                <w:rFonts w:ascii="Twinkl Cursive Looped" w:hAnsi="Twinkl Cursive Looped"/>
              </w:rPr>
            </w:pPr>
            <w:r w:rsidRPr="0088553A">
              <w:rPr>
                <w:rFonts w:ascii="Twinkl Cursive Looped" w:hAnsi="Twinkl Cursive Looped"/>
              </w:rPr>
              <w:t>Pasteur</w:t>
            </w:r>
          </w:p>
        </w:tc>
        <w:tc>
          <w:tcPr>
            <w:tcW w:w="2977" w:type="dxa"/>
            <w:vMerge w:val="restart"/>
            <w:vAlign w:val="center"/>
          </w:tcPr>
          <w:p w14:paraId="661FB328" w14:textId="77777777" w:rsidR="00A03C72" w:rsidRPr="0088553A" w:rsidRDefault="00A03C72" w:rsidP="00806E1A">
            <w:pPr>
              <w:jc w:val="center"/>
              <w:rPr>
                <w:rFonts w:ascii="Twinkl Cursive Looped" w:hAnsi="Twinkl Cursive Looped"/>
              </w:rPr>
            </w:pPr>
          </w:p>
        </w:tc>
        <w:tc>
          <w:tcPr>
            <w:tcW w:w="2268" w:type="dxa"/>
            <w:vAlign w:val="center"/>
          </w:tcPr>
          <w:p w14:paraId="28CF96FD" w14:textId="77777777" w:rsidR="00A03C72" w:rsidRPr="0088553A" w:rsidRDefault="00A03C72" w:rsidP="00806E1A">
            <w:pPr>
              <w:jc w:val="center"/>
              <w:rPr>
                <w:rFonts w:ascii="Twinkl Cursive Looped" w:hAnsi="Twinkl Cursive Looped"/>
                <w:sz w:val="28"/>
                <w:szCs w:val="28"/>
              </w:rPr>
            </w:pPr>
            <w:r w:rsidRPr="0088553A">
              <w:rPr>
                <w:rFonts w:ascii="Twinkl Cursive Looped" w:hAnsi="Twinkl Cursive Looped"/>
                <w:sz w:val="28"/>
                <w:szCs w:val="28"/>
              </w:rPr>
              <w:t>Date:</w:t>
            </w:r>
          </w:p>
        </w:tc>
        <w:tc>
          <w:tcPr>
            <w:tcW w:w="1410" w:type="dxa"/>
            <w:vAlign w:val="center"/>
          </w:tcPr>
          <w:p w14:paraId="2FEDCDD2" w14:textId="199402D4" w:rsidR="00A03C72" w:rsidRPr="0088553A" w:rsidRDefault="00CA446F" w:rsidP="00806E1A">
            <w:pPr>
              <w:jc w:val="center"/>
              <w:rPr>
                <w:rFonts w:ascii="Twinkl Cursive Looped" w:hAnsi="Twinkl Cursive Looped"/>
              </w:rPr>
            </w:pPr>
            <w:r w:rsidRPr="0088553A">
              <w:rPr>
                <w:rFonts w:ascii="Twinkl Cursive Looped" w:hAnsi="Twinkl Cursive Looped"/>
              </w:rPr>
              <w:t>Spring 1</w:t>
            </w:r>
            <w:r w:rsidR="00FD62E0" w:rsidRPr="0088553A">
              <w:rPr>
                <w:rFonts w:ascii="Twinkl Cursive Looped" w:hAnsi="Twinkl Cursive Looped"/>
              </w:rPr>
              <w:t xml:space="preserve"> week </w:t>
            </w:r>
            <w:r w:rsidR="00320C87">
              <w:rPr>
                <w:rFonts w:ascii="Twinkl Cursive Looped" w:hAnsi="Twinkl Cursive Looped"/>
              </w:rPr>
              <w:t>4</w:t>
            </w:r>
          </w:p>
        </w:tc>
      </w:tr>
      <w:tr w:rsidR="00CE380A" w14:paraId="5D94F137" w14:textId="77777777" w:rsidTr="00370025">
        <w:trPr>
          <w:trHeight w:val="607"/>
        </w:trPr>
        <w:tc>
          <w:tcPr>
            <w:tcW w:w="3539" w:type="dxa"/>
            <w:gridSpan w:val="2"/>
            <w:vAlign w:val="center"/>
          </w:tcPr>
          <w:p w14:paraId="2DB284BA" w14:textId="603A85CD" w:rsidR="00A03C72" w:rsidRPr="0088553A" w:rsidRDefault="00320C87" w:rsidP="00806E1A">
            <w:pPr>
              <w:jc w:val="center"/>
              <w:rPr>
                <w:rFonts w:ascii="Twinkl Cursive Looped" w:hAnsi="Twinkl Cursive Looped"/>
              </w:rPr>
            </w:pPr>
            <w:r>
              <w:rPr>
                <w:rFonts w:ascii="Twinkl Cursive Looped" w:hAnsi="Twinkl Cursive Looped"/>
              </w:rPr>
              <w:t>DT</w:t>
            </w:r>
          </w:p>
        </w:tc>
        <w:tc>
          <w:tcPr>
            <w:tcW w:w="2977" w:type="dxa"/>
            <w:vMerge/>
            <w:vAlign w:val="center"/>
          </w:tcPr>
          <w:p w14:paraId="349A9FC6" w14:textId="77777777" w:rsidR="00A03C72" w:rsidRPr="0088553A" w:rsidRDefault="00A03C72" w:rsidP="00806E1A">
            <w:pPr>
              <w:jc w:val="center"/>
              <w:rPr>
                <w:rFonts w:ascii="Twinkl Cursive Looped" w:hAnsi="Twinkl Cursive Looped"/>
              </w:rPr>
            </w:pPr>
          </w:p>
        </w:tc>
        <w:tc>
          <w:tcPr>
            <w:tcW w:w="2268" w:type="dxa"/>
            <w:vAlign w:val="center"/>
          </w:tcPr>
          <w:p w14:paraId="4EFB3B93" w14:textId="161AA239" w:rsidR="00A03C72" w:rsidRPr="0088553A" w:rsidRDefault="00A03C72" w:rsidP="00806E1A">
            <w:pPr>
              <w:jc w:val="center"/>
              <w:rPr>
                <w:rFonts w:ascii="Twinkl Cursive Looped" w:hAnsi="Twinkl Cursive Looped"/>
                <w:sz w:val="28"/>
                <w:szCs w:val="28"/>
              </w:rPr>
            </w:pPr>
            <w:r w:rsidRPr="0088553A">
              <w:rPr>
                <w:rFonts w:ascii="Twinkl Cursive Looped" w:hAnsi="Twinkl Cursive Looped"/>
                <w:sz w:val="28"/>
                <w:szCs w:val="28"/>
              </w:rPr>
              <w:t>Class:</w:t>
            </w:r>
          </w:p>
        </w:tc>
        <w:tc>
          <w:tcPr>
            <w:tcW w:w="1410" w:type="dxa"/>
            <w:vAlign w:val="center"/>
          </w:tcPr>
          <w:p w14:paraId="2AF03E5B" w14:textId="35002082" w:rsidR="00A03C72" w:rsidRPr="0088553A" w:rsidRDefault="00541F55" w:rsidP="00806E1A">
            <w:pPr>
              <w:jc w:val="center"/>
              <w:rPr>
                <w:rFonts w:ascii="Twinkl Cursive Looped" w:hAnsi="Twinkl Cursive Looped"/>
              </w:rPr>
            </w:pPr>
            <w:r w:rsidRPr="0088553A">
              <w:rPr>
                <w:rFonts w:ascii="Twinkl Cursive Looped" w:hAnsi="Twinkl Cursive Looped"/>
              </w:rPr>
              <w:t>Acorn</w:t>
            </w:r>
          </w:p>
        </w:tc>
      </w:tr>
      <w:tr w:rsidR="00A03C72" w14:paraId="788DD652" w14:textId="77777777" w:rsidTr="00CA6F74">
        <w:trPr>
          <w:trHeight w:val="1207"/>
        </w:trPr>
        <w:tc>
          <w:tcPr>
            <w:tcW w:w="656" w:type="dxa"/>
            <w:vAlign w:val="center"/>
          </w:tcPr>
          <w:p w14:paraId="6989E1AF" w14:textId="0316B750" w:rsidR="00806E1A" w:rsidRPr="0088553A" w:rsidRDefault="00806E1A" w:rsidP="00806E1A">
            <w:pPr>
              <w:jc w:val="center"/>
              <w:rPr>
                <w:rFonts w:ascii="Twinkl Cursive Looped" w:hAnsi="Twinkl Cursive Looped"/>
                <w:sz w:val="28"/>
                <w:szCs w:val="28"/>
              </w:rPr>
            </w:pPr>
            <w:r w:rsidRPr="0088553A">
              <w:rPr>
                <w:rFonts w:ascii="Twinkl Cursive Looped" w:hAnsi="Twinkl Cursive Looped"/>
                <w:sz w:val="28"/>
                <w:szCs w:val="28"/>
              </w:rPr>
              <w:t>Day</w:t>
            </w:r>
          </w:p>
        </w:tc>
        <w:tc>
          <w:tcPr>
            <w:tcW w:w="9538" w:type="dxa"/>
            <w:gridSpan w:val="4"/>
            <w:vAlign w:val="center"/>
          </w:tcPr>
          <w:p w14:paraId="21BF39AE" w14:textId="3DAFCD95" w:rsidR="00651FE2" w:rsidRDefault="00651FE2" w:rsidP="00651FE2">
            <w:pPr>
              <w:jc w:val="center"/>
              <w:rPr>
                <w:rFonts w:ascii="Twinkl Cursive Looped" w:hAnsi="Twinkl Cursive Looped"/>
                <w:sz w:val="28"/>
                <w:szCs w:val="28"/>
              </w:rPr>
            </w:pPr>
            <w:r w:rsidRPr="00DE3997">
              <w:rPr>
                <w:rFonts w:ascii="Twinkl Cursive Looped" w:hAnsi="Twinkl Cursive Looped"/>
                <w:color w:val="FF0000"/>
                <w:sz w:val="28"/>
                <w:szCs w:val="28"/>
              </w:rPr>
              <w:t xml:space="preserve">Here is a link from our lovely PE teachers. Choose an activity and a time to suit </w:t>
            </w:r>
            <w:proofErr w:type="spellStart"/>
            <w:r w:rsidRPr="00DE3997">
              <w:rPr>
                <w:rFonts w:ascii="Twinkl Cursive Looped" w:hAnsi="Twinkl Cursive Looped"/>
                <w:color w:val="FF0000"/>
                <w:sz w:val="28"/>
                <w:szCs w:val="28"/>
              </w:rPr>
              <w:t>you</w:t>
            </w:r>
            <w:proofErr w:type="spellEnd"/>
            <w:r w:rsidRPr="00DE3997">
              <w:rPr>
                <w:rFonts w:ascii="Twinkl Cursive Looped" w:hAnsi="Twinkl Cursive Looped"/>
                <w:color w:val="FF0000"/>
                <w:sz w:val="28"/>
                <w:szCs w:val="28"/>
              </w:rPr>
              <w:t xml:space="preserve"> </w:t>
            </w:r>
            <w:hyperlink r:id="rId5" w:tgtFrame="_blank" w:history="1">
              <w:r w:rsidR="00D71AD6">
                <w:rPr>
                  <w:rStyle w:val="xnormaltextrun"/>
                  <w:rFonts w:ascii="Calibri" w:hAnsi="Calibri" w:cs="Calibri"/>
                  <w:color w:val="0563C1"/>
                  <w:u w:val="single"/>
                  <w:bdr w:val="none" w:sz="0" w:space="0" w:color="auto" w:frame="1"/>
                  <w:shd w:val="clear" w:color="auto" w:fill="FFFFFF"/>
                </w:rPr>
                <w:t>Year 1 &amp; 2 PE Week 3 link</w:t>
              </w:r>
            </w:hyperlink>
            <w:r>
              <w:rPr>
                <w:rStyle w:val="xnormaltextrun"/>
                <w:rFonts w:ascii="Calibri" w:hAnsi="Calibri" w:cs="Calibri"/>
                <w:color w:val="000000"/>
                <w:bdr w:val="none" w:sz="0" w:space="0" w:color="auto" w:frame="1"/>
                <w:shd w:val="clear" w:color="auto" w:fill="FFFFFF"/>
              </w:rPr>
              <w:t> </w:t>
            </w:r>
            <w:r w:rsidRPr="00DE3997">
              <w:rPr>
                <w:rStyle w:val="xnormaltextrun"/>
                <w:rFonts w:ascii="Twinkl Cursive Looped" w:hAnsi="Twinkl Cursive Looped" w:cs="Calibri"/>
                <w:color w:val="FF0000"/>
                <w:sz w:val="28"/>
                <w:szCs w:val="28"/>
                <w:bdr w:val="none" w:sz="0" w:space="0" w:color="auto" w:frame="1"/>
                <w:shd w:val="clear" w:color="auto" w:fill="FFFFFF"/>
              </w:rPr>
              <w:t>and</w:t>
            </w:r>
            <w:r>
              <w:rPr>
                <w:rStyle w:val="xnormaltextrun"/>
                <w:rFonts w:ascii="Calibri" w:hAnsi="Calibri" w:cs="Calibri"/>
                <w:color w:val="000000"/>
                <w:bdr w:val="none" w:sz="0" w:space="0" w:color="auto" w:frame="1"/>
                <w:shd w:val="clear" w:color="auto" w:fill="FFFFFF"/>
              </w:rPr>
              <w:t xml:space="preserve"> </w:t>
            </w:r>
            <w:hyperlink r:id="rId6" w:tgtFrame="_blank" w:history="1">
              <w:r w:rsidR="00D71AD6">
                <w:rPr>
                  <w:rStyle w:val="xnormaltextrun"/>
                  <w:rFonts w:ascii="Calibri" w:hAnsi="Calibri" w:cs="Calibri"/>
                  <w:color w:val="0563C1"/>
                  <w:u w:val="single"/>
                  <w:bdr w:val="none" w:sz="0" w:space="0" w:color="auto" w:frame="1"/>
                  <w:shd w:val="clear" w:color="auto" w:fill="FFFFFF"/>
                </w:rPr>
                <w:t>KS1 Family Pack Week 3 link</w:t>
              </w:r>
            </w:hyperlink>
            <w:r>
              <w:rPr>
                <w:rStyle w:val="xnormaltextrun"/>
                <w:rFonts w:ascii="Calibri" w:hAnsi="Calibri" w:cs="Calibri"/>
                <w:color w:val="000000"/>
                <w:bdr w:val="none" w:sz="0" w:space="0" w:color="auto" w:frame="1"/>
                <w:shd w:val="clear" w:color="auto" w:fill="FFFFFF"/>
              </w:rPr>
              <w:t> </w:t>
            </w:r>
          </w:p>
          <w:p w14:paraId="21955295" w14:textId="2942C0AD" w:rsidR="00806E1A" w:rsidRPr="00651FE2" w:rsidRDefault="00806E1A" w:rsidP="00806E1A">
            <w:pPr>
              <w:jc w:val="center"/>
              <w:rPr>
                <w:rFonts w:ascii="Twinkl Cursive Looped" w:hAnsi="Twinkl Cursive Looped"/>
                <w:sz w:val="28"/>
                <w:szCs w:val="28"/>
              </w:rPr>
            </w:pPr>
            <w:r w:rsidRPr="00651FE2">
              <w:rPr>
                <w:rFonts w:ascii="Twinkl Cursive Looped" w:hAnsi="Twinkl Cursive Looped"/>
                <w:sz w:val="28"/>
                <w:szCs w:val="28"/>
              </w:rPr>
              <w:t>Activity</w:t>
            </w:r>
          </w:p>
        </w:tc>
      </w:tr>
      <w:tr w:rsidR="00F05E2F" w:rsidRPr="00A03C72" w14:paraId="703FE4CA" w14:textId="77777777" w:rsidTr="00370025">
        <w:trPr>
          <w:cantSplit/>
          <w:trHeight w:val="2258"/>
        </w:trPr>
        <w:tc>
          <w:tcPr>
            <w:tcW w:w="656" w:type="dxa"/>
            <w:tcBorders>
              <w:bottom w:val="single" w:sz="4" w:space="0" w:color="auto"/>
            </w:tcBorders>
            <w:textDirection w:val="btLr"/>
            <w:vAlign w:val="center"/>
          </w:tcPr>
          <w:p w14:paraId="313E9B7E" w14:textId="4D6C7B1C" w:rsidR="00F05E2F" w:rsidRPr="0088553A" w:rsidRDefault="00F05E2F" w:rsidP="00F05E2F">
            <w:pPr>
              <w:ind w:left="113" w:right="113"/>
              <w:jc w:val="center"/>
              <w:rPr>
                <w:rFonts w:ascii="Twinkl Cursive Looped" w:hAnsi="Twinkl Cursive Looped"/>
                <w:sz w:val="28"/>
                <w:szCs w:val="28"/>
              </w:rPr>
            </w:pPr>
            <w:r w:rsidRPr="0088553A">
              <w:rPr>
                <w:rFonts w:ascii="Twinkl Cursive Looped" w:hAnsi="Twinkl Cursive Looped"/>
                <w:sz w:val="28"/>
                <w:szCs w:val="28"/>
              </w:rPr>
              <w:t>Monday</w:t>
            </w:r>
          </w:p>
        </w:tc>
        <w:tc>
          <w:tcPr>
            <w:tcW w:w="2883" w:type="dxa"/>
            <w:vAlign w:val="center"/>
          </w:tcPr>
          <w:p w14:paraId="0F9F4A75" w14:textId="38175E4D" w:rsidR="00F05E2F" w:rsidRDefault="00F05E2F" w:rsidP="00F05E2F">
            <w:pPr>
              <w:jc w:val="center"/>
            </w:pPr>
            <w:hyperlink r:id="rId7" w:history="1">
              <w:r w:rsidRPr="00F70735">
                <w:rPr>
                  <w:rStyle w:val="Hyperlink"/>
                </w:rPr>
                <w:t>https://whiterosemaths.com/homelearning/year-1/spring-week-3/</w:t>
              </w:r>
            </w:hyperlink>
          </w:p>
          <w:p w14:paraId="2B52A2F4" w14:textId="0DB2F984" w:rsidR="00F05E2F" w:rsidRPr="00EF1C12" w:rsidRDefault="00F05E2F" w:rsidP="00F05E2F">
            <w:pPr>
              <w:jc w:val="center"/>
              <w:rPr>
                <w:rFonts w:ascii="Twinkl Cursive Looped" w:hAnsi="Twinkl Cursive Looped"/>
              </w:rPr>
            </w:pPr>
            <w:r w:rsidRPr="00EF1C12">
              <w:rPr>
                <w:rFonts w:ascii="Twinkl Cursive Looped" w:hAnsi="Twinkl Cursive Looped" w:cs="Arial"/>
                <w:b/>
                <w:bCs/>
                <w:color w:val="1E3755"/>
                <w:shd w:val="clear" w:color="auto" w:fill="FFFFFF"/>
              </w:rPr>
              <w:t xml:space="preserve">Add by </w:t>
            </w:r>
            <w:r>
              <w:rPr>
                <w:rFonts w:ascii="Twinkl Cursive Looped" w:hAnsi="Twinkl Cursive Looped" w:cs="Arial"/>
                <w:b/>
                <w:bCs/>
                <w:color w:val="1E3755"/>
                <w:shd w:val="clear" w:color="auto" w:fill="FFFFFF"/>
              </w:rPr>
              <w:t>making 10</w:t>
            </w:r>
            <w:r w:rsidRPr="00EF1C12">
              <w:rPr>
                <w:rFonts w:ascii="Twinkl Cursive Looped" w:hAnsi="Twinkl Cursive Looped" w:cs="Arial"/>
                <w:b/>
                <w:bCs/>
                <w:color w:val="1E3755"/>
                <w:shd w:val="clear" w:color="auto" w:fill="FFFFFF"/>
              </w:rPr>
              <w:t xml:space="preserve"> activity</w:t>
            </w:r>
          </w:p>
        </w:tc>
        <w:tc>
          <w:tcPr>
            <w:tcW w:w="2977" w:type="dxa"/>
            <w:vAlign w:val="center"/>
          </w:tcPr>
          <w:p w14:paraId="4B9973AB" w14:textId="77777777" w:rsidR="00F05E2F" w:rsidRDefault="00F05E2F" w:rsidP="00F05E2F">
            <w:pPr>
              <w:jc w:val="center"/>
              <w:rPr>
                <w:rFonts w:ascii="Arial" w:hAnsi="Arial" w:cs="Arial"/>
                <w:color w:val="434343"/>
                <w:sz w:val="18"/>
                <w:szCs w:val="18"/>
              </w:rPr>
            </w:pPr>
            <w:hyperlink r:id="rId8" w:history="1">
              <w:r w:rsidRPr="001F28B7">
                <w:rPr>
                  <w:rStyle w:val="Hyperlink"/>
                  <w:rFonts w:ascii="Arial" w:hAnsi="Arial" w:cs="Arial"/>
                  <w:sz w:val="18"/>
                  <w:szCs w:val="18"/>
                </w:rPr>
                <w:t>https://classroom.thenational.academy/lessons/to-box-up-for-purpose-c8wk2t</w:t>
              </w:r>
            </w:hyperlink>
          </w:p>
          <w:p w14:paraId="1C423D4A" w14:textId="15EDCF81" w:rsidR="00F05E2F" w:rsidRPr="00FD3E8D" w:rsidRDefault="00F05E2F" w:rsidP="00F05E2F">
            <w:pPr>
              <w:jc w:val="center"/>
            </w:pPr>
          </w:p>
        </w:tc>
        <w:tc>
          <w:tcPr>
            <w:tcW w:w="3678" w:type="dxa"/>
            <w:gridSpan w:val="2"/>
          </w:tcPr>
          <w:p w14:paraId="6A114956" w14:textId="77777777" w:rsidR="00F05E2F" w:rsidRPr="008B109D" w:rsidRDefault="00F05E2F" w:rsidP="00F05E2F">
            <w:pPr>
              <w:rPr>
                <w:rFonts w:ascii="Twinkl Cursive Looped" w:hAnsi="Twinkl Cursive Looped" w:cs="Arial"/>
                <w:color w:val="434343"/>
                <w:sz w:val="18"/>
                <w:szCs w:val="18"/>
              </w:rPr>
            </w:pPr>
          </w:p>
          <w:p w14:paraId="34375364" w14:textId="77777777" w:rsidR="00F05E2F" w:rsidRPr="008B109D" w:rsidRDefault="00F05E2F" w:rsidP="00F05E2F">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4986F36D" w14:textId="77777777" w:rsidR="00F05E2F" w:rsidRPr="008B109D" w:rsidRDefault="00F05E2F" w:rsidP="00F05E2F">
            <w:pPr>
              <w:rPr>
                <w:rFonts w:ascii="Twinkl Cursive Looped" w:hAnsi="Twinkl Cursive Looped" w:cs="Arial"/>
                <w:color w:val="434343"/>
                <w:sz w:val="24"/>
                <w:szCs w:val="24"/>
              </w:rPr>
            </w:pPr>
          </w:p>
          <w:p w14:paraId="59357D1B" w14:textId="77777777" w:rsidR="00F05E2F" w:rsidRPr="008B109D" w:rsidRDefault="00F05E2F" w:rsidP="00F05E2F">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740D4CD9" w14:textId="77777777" w:rsidR="00F05E2F" w:rsidRPr="008B109D" w:rsidRDefault="00F05E2F" w:rsidP="00F05E2F">
            <w:pPr>
              <w:rPr>
                <w:rFonts w:ascii="Twinkl Cursive Looped" w:hAnsi="Twinkl Cursive Looped" w:cs="Arial"/>
                <w:color w:val="434343"/>
                <w:sz w:val="18"/>
                <w:szCs w:val="18"/>
              </w:rPr>
            </w:pPr>
          </w:p>
          <w:p w14:paraId="3D4A0B15" w14:textId="77777777" w:rsidR="00F05E2F" w:rsidRPr="008B109D" w:rsidRDefault="00F05E2F" w:rsidP="00F05E2F">
            <w:pPr>
              <w:rPr>
                <w:rFonts w:ascii="Twinkl Cursive Looped" w:hAnsi="Twinkl Cursive Looped"/>
                <w:color w:val="00B050"/>
              </w:rPr>
            </w:pPr>
            <w:r w:rsidRPr="008B109D">
              <w:rPr>
                <w:rFonts w:ascii="Twinkl Cursive Looped" w:hAnsi="Twinkl Cursive Looped"/>
                <w:color w:val="00B050"/>
              </w:rPr>
              <w:t xml:space="preserve">CBBC recommendation of the day </w:t>
            </w:r>
          </w:p>
          <w:p w14:paraId="5C97EDFB" w14:textId="77777777" w:rsidR="00F05E2F" w:rsidRPr="008B109D" w:rsidRDefault="00F05E2F" w:rsidP="00F05E2F">
            <w:pPr>
              <w:rPr>
                <w:rFonts w:ascii="Twinkl Cursive Looped" w:hAnsi="Twinkl Cursive Looped"/>
                <w:color w:val="00B050"/>
              </w:rPr>
            </w:pPr>
            <w:r>
              <w:rPr>
                <w:rFonts w:ascii="Twinkl Cursive Looped" w:hAnsi="Twinkl Cursive Looped"/>
                <w:b/>
                <w:bCs/>
                <w:color w:val="00B050"/>
              </w:rPr>
              <w:t xml:space="preserve">Horrible Histories – 10:15 </w:t>
            </w:r>
          </w:p>
          <w:p w14:paraId="30CAD451" w14:textId="52D254EF" w:rsidR="00F05E2F" w:rsidRPr="00FD3E8D" w:rsidRDefault="00F05E2F" w:rsidP="00F05E2F"/>
        </w:tc>
      </w:tr>
      <w:tr w:rsidR="00F05E2F" w:rsidRPr="00A03C72" w14:paraId="3564D6C7" w14:textId="77777777" w:rsidTr="00370025">
        <w:trPr>
          <w:cantSplit/>
          <w:trHeight w:val="2258"/>
        </w:trPr>
        <w:tc>
          <w:tcPr>
            <w:tcW w:w="656" w:type="dxa"/>
            <w:tcBorders>
              <w:bottom w:val="single" w:sz="4" w:space="0" w:color="auto"/>
            </w:tcBorders>
            <w:textDirection w:val="btLr"/>
            <w:vAlign w:val="center"/>
          </w:tcPr>
          <w:p w14:paraId="5E391084" w14:textId="2A6A301B" w:rsidR="00F05E2F" w:rsidRPr="0088553A" w:rsidRDefault="00F05E2F" w:rsidP="00F05E2F">
            <w:pPr>
              <w:ind w:left="113" w:right="113"/>
              <w:jc w:val="center"/>
              <w:rPr>
                <w:rFonts w:ascii="Twinkl Cursive Looped" w:hAnsi="Twinkl Cursive Looped"/>
                <w:sz w:val="28"/>
                <w:szCs w:val="28"/>
              </w:rPr>
            </w:pPr>
            <w:r w:rsidRPr="0088553A">
              <w:rPr>
                <w:rFonts w:ascii="Twinkl Cursive Looped" w:hAnsi="Twinkl Cursive Looped"/>
                <w:sz w:val="28"/>
                <w:szCs w:val="28"/>
              </w:rPr>
              <w:t>Tuesday</w:t>
            </w:r>
          </w:p>
        </w:tc>
        <w:tc>
          <w:tcPr>
            <w:tcW w:w="2883" w:type="dxa"/>
            <w:vAlign w:val="center"/>
          </w:tcPr>
          <w:p w14:paraId="00DE9182" w14:textId="12A2B17E" w:rsidR="00F05E2F" w:rsidRDefault="00F05E2F" w:rsidP="00F05E2F">
            <w:pPr>
              <w:jc w:val="center"/>
            </w:pPr>
            <w:hyperlink r:id="rId9" w:history="1">
              <w:r w:rsidRPr="00F70735">
                <w:rPr>
                  <w:rStyle w:val="Hyperlink"/>
                </w:rPr>
                <w:t>https://whiterosemaths.com/homelearning/year-1/spring-week-3/</w:t>
              </w:r>
            </w:hyperlink>
          </w:p>
          <w:p w14:paraId="29827C6F" w14:textId="38E01494" w:rsidR="00F05E2F" w:rsidRPr="00BA3F8C" w:rsidRDefault="00F05E2F" w:rsidP="00F05E2F">
            <w:pPr>
              <w:jc w:val="center"/>
              <w:rPr>
                <w:rFonts w:ascii="Twinkl Cursive Looped" w:hAnsi="Twinkl Cursive Looped"/>
              </w:rPr>
            </w:pPr>
            <w:r w:rsidRPr="00BA3F8C">
              <w:rPr>
                <w:rFonts w:ascii="Twinkl Cursive Looped" w:hAnsi="Twinkl Cursive Looped" w:cs="Arial"/>
                <w:b/>
                <w:bCs/>
                <w:color w:val="1E3755"/>
                <w:shd w:val="clear" w:color="auto" w:fill="FFFFFF"/>
              </w:rPr>
              <w:t xml:space="preserve">Add by </w:t>
            </w:r>
            <w:r>
              <w:rPr>
                <w:rFonts w:ascii="Twinkl Cursive Looped" w:hAnsi="Twinkl Cursive Looped" w:cs="Arial"/>
                <w:b/>
                <w:bCs/>
                <w:color w:val="1E3755"/>
                <w:shd w:val="clear" w:color="auto" w:fill="FFFFFF"/>
              </w:rPr>
              <w:t>making 10</w:t>
            </w:r>
          </w:p>
        </w:tc>
        <w:tc>
          <w:tcPr>
            <w:tcW w:w="2977" w:type="dxa"/>
            <w:vAlign w:val="center"/>
          </w:tcPr>
          <w:p w14:paraId="58F756FD" w14:textId="77777777" w:rsidR="00F05E2F" w:rsidRDefault="00F05E2F" w:rsidP="00F05E2F">
            <w:pPr>
              <w:jc w:val="center"/>
              <w:rPr>
                <w:rFonts w:ascii="Arial" w:hAnsi="Arial" w:cs="Arial"/>
                <w:color w:val="434343"/>
                <w:sz w:val="18"/>
                <w:szCs w:val="18"/>
              </w:rPr>
            </w:pPr>
            <w:hyperlink r:id="rId10" w:history="1">
              <w:r w:rsidRPr="001F28B7">
                <w:rPr>
                  <w:rStyle w:val="Hyperlink"/>
                  <w:rFonts w:ascii="Arial" w:hAnsi="Arial" w:cs="Arial"/>
                  <w:sz w:val="18"/>
                  <w:szCs w:val="18"/>
                </w:rPr>
                <w:t>https://classroom.thenational.academy/lessons/to-explore-how-writers-create-interesting-characters-6xh3ge</w:t>
              </w:r>
            </w:hyperlink>
          </w:p>
          <w:p w14:paraId="0DEC79B5" w14:textId="4B113273" w:rsidR="00F05E2F" w:rsidRPr="00FD3E8D" w:rsidRDefault="00F05E2F" w:rsidP="00F05E2F">
            <w:pPr>
              <w:jc w:val="center"/>
            </w:pPr>
          </w:p>
        </w:tc>
        <w:tc>
          <w:tcPr>
            <w:tcW w:w="3678" w:type="dxa"/>
            <w:gridSpan w:val="2"/>
          </w:tcPr>
          <w:p w14:paraId="2F0EF126" w14:textId="77777777" w:rsidR="00F05E2F" w:rsidRPr="008B109D" w:rsidRDefault="00F05E2F" w:rsidP="00F05E2F">
            <w:pPr>
              <w:rPr>
                <w:rFonts w:ascii="Twinkl Cursive Looped" w:hAnsi="Twinkl Cursive Looped" w:cs="Arial"/>
                <w:color w:val="434343"/>
                <w:sz w:val="18"/>
                <w:szCs w:val="18"/>
              </w:rPr>
            </w:pPr>
          </w:p>
          <w:p w14:paraId="6B460755" w14:textId="77777777" w:rsidR="00F05E2F" w:rsidRPr="008B109D" w:rsidRDefault="00F05E2F" w:rsidP="00F05E2F">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7894417C" w14:textId="77777777" w:rsidR="00F05E2F" w:rsidRPr="008B109D" w:rsidRDefault="00F05E2F" w:rsidP="00F05E2F">
            <w:pPr>
              <w:rPr>
                <w:rFonts w:ascii="Twinkl Cursive Looped" w:hAnsi="Twinkl Cursive Looped" w:cs="Arial"/>
                <w:color w:val="434343"/>
                <w:sz w:val="24"/>
                <w:szCs w:val="24"/>
              </w:rPr>
            </w:pPr>
          </w:p>
          <w:p w14:paraId="6AA12AC1" w14:textId="77777777" w:rsidR="00F05E2F" w:rsidRPr="008B109D" w:rsidRDefault="00F05E2F" w:rsidP="00F05E2F">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43F21FEE" w14:textId="77777777" w:rsidR="00F05E2F" w:rsidRPr="008B109D" w:rsidRDefault="00F05E2F" w:rsidP="00F05E2F">
            <w:pPr>
              <w:rPr>
                <w:rFonts w:ascii="Twinkl Cursive Looped" w:hAnsi="Twinkl Cursive Looped"/>
              </w:rPr>
            </w:pPr>
          </w:p>
          <w:p w14:paraId="3ABFC3EE" w14:textId="77777777" w:rsidR="00F05E2F" w:rsidRPr="008B109D" w:rsidRDefault="00F05E2F" w:rsidP="00F05E2F">
            <w:pPr>
              <w:rPr>
                <w:rFonts w:ascii="Twinkl Cursive Looped" w:hAnsi="Twinkl Cursive Looped"/>
                <w:color w:val="00B050"/>
              </w:rPr>
            </w:pPr>
            <w:r w:rsidRPr="008B109D">
              <w:rPr>
                <w:rFonts w:ascii="Twinkl Cursive Looped" w:hAnsi="Twinkl Cursive Looped"/>
                <w:color w:val="00B050"/>
              </w:rPr>
              <w:t>CBBC recommendation of the day</w:t>
            </w:r>
          </w:p>
          <w:p w14:paraId="5E35149E" w14:textId="69CC4C76" w:rsidR="00F05E2F" w:rsidRPr="00FD3E8D" w:rsidRDefault="00F05E2F" w:rsidP="00F05E2F">
            <w:r w:rsidRPr="008B109D">
              <w:rPr>
                <w:rFonts w:ascii="Twinkl Cursive Looped" w:hAnsi="Twinkl Cursive Looped"/>
                <w:b/>
                <w:bCs/>
                <w:color w:val="00B050"/>
              </w:rPr>
              <w:t>Celebrity Supply Teacher – 10:00am</w:t>
            </w:r>
          </w:p>
        </w:tc>
      </w:tr>
      <w:tr w:rsidR="00F05E2F" w:rsidRPr="00A03C72" w14:paraId="00483533" w14:textId="77777777" w:rsidTr="00370025">
        <w:trPr>
          <w:cantSplit/>
          <w:trHeight w:val="2258"/>
        </w:trPr>
        <w:tc>
          <w:tcPr>
            <w:tcW w:w="656" w:type="dxa"/>
            <w:tcBorders>
              <w:bottom w:val="single" w:sz="4" w:space="0" w:color="auto"/>
            </w:tcBorders>
            <w:textDirection w:val="btLr"/>
            <w:vAlign w:val="center"/>
          </w:tcPr>
          <w:p w14:paraId="789060EA" w14:textId="15124F7C" w:rsidR="00F05E2F" w:rsidRPr="0088553A" w:rsidRDefault="00F05E2F" w:rsidP="00F05E2F">
            <w:pPr>
              <w:ind w:left="113" w:right="113"/>
              <w:jc w:val="center"/>
              <w:rPr>
                <w:rFonts w:ascii="Twinkl Cursive Looped" w:hAnsi="Twinkl Cursive Looped"/>
                <w:sz w:val="28"/>
                <w:szCs w:val="28"/>
              </w:rPr>
            </w:pPr>
            <w:r w:rsidRPr="0088553A">
              <w:rPr>
                <w:rFonts w:ascii="Twinkl Cursive Looped" w:hAnsi="Twinkl Cursive Looped"/>
                <w:sz w:val="28"/>
                <w:szCs w:val="28"/>
              </w:rPr>
              <w:t>Wednesday</w:t>
            </w:r>
          </w:p>
        </w:tc>
        <w:tc>
          <w:tcPr>
            <w:tcW w:w="2883" w:type="dxa"/>
            <w:vAlign w:val="center"/>
          </w:tcPr>
          <w:p w14:paraId="5458F470" w14:textId="13D3A56E" w:rsidR="00F05E2F" w:rsidRDefault="00F05E2F" w:rsidP="00F05E2F">
            <w:pPr>
              <w:jc w:val="center"/>
            </w:pPr>
            <w:hyperlink r:id="rId11" w:history="1">
              <w:r w:rsidRPr="00F70735">
                <w:rPr>
                  <w:rStyle w:val="Hyperlink"/>
                </w:rPr>
                <w:t>https://whiterosemaths.com/homelearning/year-1/spring-week-3/</w:t>
              </w:r>
            </w:hyperlink>
          </w:p>
          <w:p w14:paraId="5C8F3F38" w14:textId="5BF284AF" w:rsidR="00F05E2F" w:rsidRPr="00BA3F8C" w:rsidRDefault="00F05E2F" w:rsidP="00F05E2F">
            <w:pPr>
              <w:jc w:val="center"/>
              <w:rPr>
                <w:rFonts w:ascii="Twinkl Cursive Looped" w:hAnsi="Twinkl Cursive Looped"/>
              </w:rPr>
            </w:pPr>
            <w:r>
              <w:rPr>
                <w:rFonts w:ascii="Twinkl Cursive Looped" w:hAnsi="Twinkl Cursive Looped" w:cs="Arial"/>
                <w:b/>
                <w:bCs/>
                <w:color w:val="1E3755"/>
                <w:shd w:val="clear" w:color="auto" w:fill="FFFFFF"/>
              </w:rPr>
              <w:t>Subtraction not crossing 10</w:t>
            </w:r>
          </w:p>
        </w:tc>
        <w:tc>
          <w:tcPr>
            <w:tcW w:w="2977" w:type="dxa"/>
            <w:vAlign w:val="center"/>
          </w:tcPr>
          <w:p w14:paraId="23D10905" w14:textId="77777777" w:rsidR="00F05E2F" w:rsidRDefault="00F05E2F" w:rsidP="00F05E2F">
            <w:pPr>
              <w:jc w:val="center"/>
              <w:rPr>
                <w:rFonts w:ascii="Arial" w:hAnsi="Arial" w:cs="Arial"/>
                <w:color w:val="434343"/>
                <w:sz w:val="18"/>
                <w:szCs w:val="18"/>
              </w:rPr>
            </w:pPr>
            <w:hyperlink r:id="rId12" w:history="1">
              <w:r w:rsidRPr="001F28B7">
                <w:rPr>
                  <w:rStyle w:val="Hyperlink"/>
                  <w:rFonts w:ascii="Arial" w:hAnsi="Arial" w:cs="Arial"/>
                  <w:sz w:val="18"/>
                  <w:szCs w:val="18"/>
                </w:rPr>
                <w:t>https://classroom.thenational.academy/lessons/to-develop-character-in-a-story-part-1-74u3jd</w:t>
              </w:r>
            </w:hyperlink>
          </w:p>
          <w:p w14:paraId="7E792D2B" w14:textId="6CD0D25F" w:rsidR="00F05E2F" w:rsidRPr="00FD3E8D" w:rsidRDefault="00F05E2F" w:rsidP="00F05E2F">
            <w:pPr>
              <w:jc w:val="center"/>
            </w:pPr>
          </w:p>
        </w:tc>
        <w:tc>
          <w:tcPr>
            <w:tcW w:w="3678" w:type="dxa"/>
            <w:gridSpan w:val="2"/>
          </w:tcPr>
          <w:p w14:paraId="1BAD2EFB" w14:textId="77777777" w:rsidR="00F05E2F" w:rsidRPr="008B109D" w:rsidRDefault="00F05E2F" w:rsidP="00F05E2F">
            <w:pPr>
              <w:rPr>
                <w:rFonts w:ascii="Twinkl Cursive Looped" w:hAnsi="Twinkl Cursive Looped" w:cs="Arial"/>
                <w:color w:val="434343"/>
                <w:sz w:val="18"/>
                <w:szCs w:val="18"/>
              </w:rPr>
            </w:pPr>
          </w:p>
          <w:p w14:paraId="5DF023F4" w14:textId="77777777" w:rsidR="00F05E2F" w:rsidRPr="008B109D" w:rsidRDefault="00F05E2F" w:rsidP="00F05E2F">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60A04080" w14:textId="77777777" w:rsidR="00F05E2F" w:rsidRPr="008B109D" w:rsidRDefault="00F05E2F" w:rsidP="00F05E2F">
            <w:pPr>
              <w:rPr>
                <w:rFonts w:ascii="Twinkl Cursive Looped" w:hAnsi="Twinkl Cursive Looped" w:cs="Arial"/>
                <w:color w:val="434343"/>
                <w:sz w:val="24"/>
                <w:szCs w:val="24"/>
              </w:rPr>
            </w:pPr>
          </w:p>
          <w:p w14:paraId="7ED747D0" w14:textId="77777777" w:rsidR="00F05E2F" w:rsidRPr="008B109D" w:rsidRDefault="00F05E2F" w:rsidP="00F05E2F">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23EAE42F" w14:textId="77777777" w:rsidR="00F05E2F" w:rsidRPr="008B109D" w:rsidRDefault="00F05E2F" w:rsidP="00F05E2F">
            <w:pPr>
              <w:rPr>
                <w:rFonts w:ascii="Twinkl Cursive Looped" w:hAnsi="Twinkl Cursive Looped"/>
              </w:rPr>
            </w:pPr>
          </w:p>
          <w:p w14:paraId="0540AF07" w14:textId="77777777" w:rsidR="00F05E2F" w:rsidRPr="008B109D" w:rsidRDefault="00F05E2F" w:rsidP="00F05E2F">
            <w:pPr>
              <w:rPr>
                <w:rFonts w:ascii="Twinkl Cursive Looped" w:hAnsi="Twinkl Cursive Looped"/>
                <w:color w:val="00B050"/>
              </w:rPr>
            </w:pPr>
            <w:r w:rsidRPr="008B109D">
              <w:rPr>
                <w:rFonts w:ascii="Twinkl Cursive Looped" w:hAnsi="Twinkl Cursive Looped"/>
                <w:color w:val="00B050"/>
              </w:rPr>
              <w:t>CBBC recommendation of the day</w:t>
            </w:r>
          </w:p>
          <w:p w14:paraId="7B1C1B17" w14:textId="1D874BC1" w:rsidR="00F05E2F" w:rsidRPr="00FD3E8D" w:rsidRDefault="00F05E2F" w:rsidP="00F05E2F">
            <w:r w:rsidRPr="008B109D">
              <w:rPr>
                <w:rFonts w:ascii="Twinkl Cursive Looped" w:hAnsi="Twinkl Cursive Looped"/>
                <w:b/>
                <w:bCs/>
                <w:color w:val="00B050"/>
              </w:rPr>
              <w:t>Art Ninja – 11:05am</w:t>
            </w:r>
          </w:p>
        </w:tc>
      </w:tr>
      <w:tr w:rsidR="00F05E2F" w:rsidRPr="00A03C72" w14:paraId="12281523" w14:textId="77777777" w:rsidTr="00370025">
        <w:trPr>
          <w:cantSplit/>
          <w:trHeight w:val="2258"/>
        </w:trPr>
        <w:tc>
          <w:tcPr>
            <w:tcW w:w="656" w:type="dxa"/>
            <w:tcBorders>
              <w:bottom w:val="single" w:sz="4" w:space="0" w:color="auto"/>
            </w:tcBorders>
            <w:textDirection w:val="btLr"/>
            <w:vAlign w:val="center"/>
          </w:tcPr>
          <w:p w14:paraId="6D2D921B" w14:textId="20B7FE66" w:rsidR="00F05E2F" w:rsidRPr="0088553A" w:rsidRDefault="00F05E2F" w:rsidP="00F05E2F">
            <w:pPr>
              <w:ind w:left="113" w:right="113"/>
              <w:jc w:val="center"/>
              <w:rPr>
                <w:rFonts w:ascii="Twinkl Cursive Looped" w:hAnsi="Twinkl Cursive Looped"/>
                <w:sz w:val="28"/>
                <w:szCs w:val="28"/>
              </w:rPr>
            </w:pPr>
            <w:r w:rsidRPr="0088553A">
              <w:rPr>
                <w:rFonts w:ascii="Twinkl Cursive Looped" w:hAnsi="Twinkl Cursive Looped"/>
                <w:sz w:val="28"/>
                <w:szCs w:val="28"/>
              </w:rPr>
              <w:t>Thursday</w:t>
            </w:r>
          </w:p>
        </w:tc>
        <w:tc>
          <w:tcPr>
            <w:tcW w:w="2883" w:type="dxa"/>
            <w:vAlign w:val="center"/>
          </w:tcPr>
          <w:p w14:paraId="5E6FCF4B" w14:textId="64BC8A7C" w:rsidR="00F05E2F" w:rsidRDefault="00F05E2F" w:rsidP="00F05E2F">
            <w:pPr>
              <w:jc w:val="center"/>
            </w:pPr>
            <w:hyperlink r:id="rId13" w:history="1">
              <w:r w:rsidRPr="00F70735">
                <w:rPr>
                  <w:rStyle w:val="Hyperlink"/>
                </w:rPr>
                <w:t>https://whiterosemaths.com/homelearning/year-1/spring-week-3/</w:t>
              </w:r>
            </w:hyperlink>
          </w:p>
          <w:p w14:paraId="6B0E5E95" w14:textId="0AE472BE" w:rsidR="00F05E2F" w:rsidRPr="00EF1C12" w:rsidRDefault="00F05E2F" w:rsidP="00F05E2F">
            <w:pPr>
              <w:jc w:val="center"/>
              <w:rPr>
                <w:rFonts w:ascii="Twinkl Cursive Looped" w:hAnsi="Twinkl Cursive Looped"/>
              </w:rPr>
            </w:pPr>
            <w:r>
              <w:rPr>
                <w:rFonts w:ascii="Twinkl Cursive Looped" w:hAnsi="Twinkl Cursive Looped" w:cs="Arial"/>
                <w:b/>
                <w:bCs/>
                <w:color w:val="1E3755"/>
                <w:shd w:val="clear" w:color="auto" w:fill="FFFFFF"/>
              </w:rPr>
              <w:t>Subtraction counting back</w:t>
            </w:r>
          </w:p>
        </w:tc>
        <w:tc>
          <w:tcPr>
            <w:tcW w:w="2977" w:type="dxa"/>
            <w:vAlign w:val="center"/>
          </w:tcPr>
          <w:p w14:paraId="2553C7E1" w14:textId="77777777" w:rsidR="00F05E2F" w:rsidRDefault="00F05E2F" w:rsidP="00F05E2F">
            <w:pPr>
              <w:jc w:val="center"/>
              <w:rPr>
                <w:rFonts w:ascii="Arial" w:hAnsi="Arial" w:cs="Arial"/>
                <w:color w:val="434343"/>
                <w:sz w:val="18"/>
                <w:szCs w:val="18"/>
              </w:rPr>
            </w:pPr>
            <w:hyperlink r:id="rId14" w:history="1">
              <w:r w:rsidRPr="001F28B7">
                <w:rPr>
                  <w:rStyle w:val="Hyperlink"/>
                  <w:rFonts w:ascii="Arial" w:hAnsi="Arial" w:cs="Arial"/>
                  <w:sz w:val="18"/>
                  <w:szCs w:val="18"/>
                </w:rPr>
                <w:t>https://classroom.thenational.academy/lessons/to-develop-character-in-a-story-part-2-cru6cc</w:t>
              </w:r>
            </w:hyperlink>
          </w:p>
          <w:p w14:paraId="214F6128" w14:textId="2CC01FF7" w:rsidR="00F05E2F" w:rsidRPr="00FD3E8D" w:rsidRDefault="00F05E2F" w:rsidP="00F05E2F">
            <w:pPr>
              <w:jc w:val="center"/>
            </w:pPr>
          </w:p>
        </w:tc>
        <w:tc>
          <w:tcPr>
            <w:tcW w:w="3678" w:type="dxa"/>
            <w:gridSpan w:val="2"/>
          </w:tcPr>
          <w:p w14:paraId="2E6C4D68" w14:textId="77777777" w:rsidR="00F05E2F" w:rsidRPr="008B109D" w:rsidRDefault="00F05E2F" w:rsidP="00F05E2F">
            <w:pPr>
              <w:rPr>
                <w:rFonts w:ascii="Twinkl Cursive Looped" w:hAnsi="Twinkl Cursive Looped" w:cs="Arial"/>
                <w:color w:val="434343"/>
                <w:sz w:val="18"/>
                <w:szCs w:val="18"/>
              </w:rPr>
            </w:pPr>
          </w:p>
          <w:p w14:paraId="0BE25F08" w14:textId="77777777" w:rsidR="00F05E2F" w:rsidRPr="008B109D" w:rsidRDefault="00F05E2F" w:rsidP="00F05E2F">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06647DFE" w14:textId="77777777" w:rsidR="00F05E2F" w:rsidRPr="008B109D" w:rsidRDefault="00F05E2F" w:rsidP="00F05E2F">
            <w:pPr>
              <w:rPr>
                <w:rFonts w:ascii="Twinkl Cursive Looped" w:hAnsi="Twinkl Cursive Looped" w:cs="Arial"/>
                <w:color w:val="434343"/>
                <w:sz w:val="24"/>
                <w:szCs w:val="24"/>
              </w:rPr>
            </w:pPr>
          </w:p>
          <w:p w14:paraId="584222B5" w14:textId="77777777" w:rsidR="00F05E2F" w:rsidRPr="008B109D" w:rsidRDefault="00F05E2F" w:rsidP="00F05E2F">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7C3A64C0" w14:textId="77777777" w:rsidR="00F05E2F" w:rsidRPr="008B109D" w:rsidRDefault="00F05E2F" w:rsidP="00F05E2F">
            <w:pPr>
              <w:rPr>
                <w:rFonts w:ascii="Twinkl Cursive Looped" w:hAnsi="Twinkl Cursive Looped"/>
              </w:rPr>
            </w:pPr>
          </w:p>
          <w:p w14:paraId="67380246" w14:textId="77777777" w:rsidR="00F05E2F" w:rsidRPr="008B109D" w:rsidRDefault="00F05E2F" w:rsidP="00F05E2F">
            <w:pPr>
              <w:rPr>
                <w:rFonts w:ascii="Twinkl Cursive Looped" w:hAnsi="Twinkl Cursive Looped"/>
                <w:color w:val="00B050"/>
              </w:rPr>
            </w:pPr>
            <w:r w:rsidRPr="008B109D">
              <w:rPr>
                <w:rFonts w:ascii="Twinkl Cursive Looped" w:hAnsi="Twinkl Cursive Looped"/>
                <w:color w:val="00B050"/>
              </w:rPr>
              <w:t>CBBC recommendation of the day</w:t>
            </w:r>
          </w:p>
          <w:p w14:paraId="44086C1B" w14:textId="6ABC2041" w:rsidR="00F05E2F" w:rsidRPr="00FD3E8D" w:rsidRDefault="00F05E2F" w:rsidP="00F05E2F">
            <w:r>
              <w:rPr>
                <w:rFonts w:ascii="Twinkl Cursive Looped" w:hAnsi="Twinkl Cursive Looped"/>
                <w:b/>
                <w:bCs/>
                <w:color w:val="00B050"/>
              </w:rPr>
              <w:t xml:space="preserve">Operation Ouch! – 11:35am </w:t>
            </w:r>
          </w:p>
        </w:tc>
      </w:tr>
      <w:tr w:rsidR="00F05E2F" w:rsidRPr="00A03C72" w14:paraId="5D751299" w14:textId="77777777" w:rsidTr="00370025">
        <w:trPr>
          <w:cantSplit/>
          <w:trHeight w:val="2258"/>
        </w:trPr>
        <w:tc>
          <w:tcPr>
            <w:tcW w:w="656" w:type="dxa"/>
            <w:tcBorders>
              <w:bottom w:val="single" w:sz="4" w:space="0" w:color="auto"/>
            </w:tcBorders>
            <w:textDirection w:val="btLr"/>
            <w:vAlign w:val="center"/>
          </w:tcPr>
          <w:p w14:paraId="26BFA493" w14:textId="533826B0" w:rsidR="00F05E2F" w:rsidRPr="0088553A" w:rsidRDefault="00F05E2F" w:rsidP="00F05E2F">
            <w:pPr>
              <w:ind w:left="113" w:right="113"/>
              <w:jc w:val="center"/>
              <w:rPr>
                <w:rFonts w:ascii="Twinkl Cursive Looped" w:hAnsi="Twinkl Cursive Looped"/>
                <w:sz w:val="28"/>
                <w:szCs w:val="28"/>
              </w:rPr>
            </w:pPr>
            <w:r w:rsidRPr="0088553A">
              <w:rPr>
                <w:rFonts w:ascii="Twinkl Cursive Looped" w:hAnsi="Twinkl Cursive Looped"/>
                <w:sz w:val="28"/>
                <w:szCs w:val="28"/>
              </w:rPr>
              <w:t>Friday</w:t>
            </w:r>
          </w:p>
        </w:tc>
        <w:tc>
          <w:tcPr>
            <w:tcW w:w="2883" w:type="dxa"/>
            <w:tcBorders>
              <w:bottom w:val="single" w:sz="4" w:space="0" w:color="auto"/>
            </w:tcBorders>
            <w:vAlign w:val="center"/>
          </w:tcPr>
          <w:p w14:paraId="50046AB7" w14:textId="34EBCE60" w:rsidR="00F05E2F" w:rsidRDefault="00F05E2F" w:rsidP="00F05E2F">
            <w:pPr>
              <w:jc w:val="center"/>
            </w:pPr>
            <w:hyperlink r:id="rId15" w:history="1">
              <w:r w:rsidRPr="00F70735">
                <w:rPr>
                  <w:rStyle w:val="Hyperlink"/>
                </w:rPr>
                <w:t>https://whiterosemaths.com/homelearning/year-1/spring-week-3/</w:t>
              </w:r>
            </w:hyperlink>
          </w:p>
          <w:p w14:paraId="3B62F0E9" w14:textId="2096EF6F" w:rsidR="00F05E2F" w:rsidRPr="00EF1C12" w:rsidRDefault="00F05E2F" w:rsidP="00F05E2F">
            <w:pPr>
              <w:jc w:val="center"/>
              <w:rPr>
                <w:rFonts w:ascii="Twinkl Cursive Looped" w:hAnsi="Twinkl Cursive Looped"/>
              </w:rPr>
            </w:pPr>
            <w:r>
              <w:rPr>
                <w:rFonts w:ascii="Twinkl Cursive Looped" w:hAnsi="Twinkl Cursive Looped" w:cs="Arial"/>
                <w:b/>
                <w:bCs/>
                <w:color w:val="1E3755"/>
                <w:shd w:val="clear" w:color="auto" w:fill="FFFFFF"/>
              </w:rPr>
              <w:t>Subtraction counting back  (crossing 10)</w:t>
            </w:r>
          </w:p>
        </w:tc>
        <w:tc>
          <w:tcPr>
            <w:tcW w:w="2977" w:type="dxa"/>
            <w:tcBorders>
              <w:bottom w:val="single" w:sz="4" w:space="0" w:color="auto"/>
            </w:tcBorders>
            <w:vAlign w:val="center"/>
          </w:tcPr>
          <w:p w14:paraId="1A27CC05" w14:textId="77777777" w:rsidR="00F05E2F" w:rsidRDefault="00F05E2F" w:rsidP="00F05E2F">
            <w:pPr>
              <w:jc w:val="center"/>
              <w:rPr>
                <w:rFonts w:ascii="Arial" w:hAnsi="Arial" w:cs="Arial"/>
                <w:color w:val="434343"/>
                <w:sz w:val="18"/>
                <w:szCs w:val="18"/>
              </w:rPr>
            </w:pPr>
            <w:hyperlink r:id="rId16" w:history="1">
              <w:r w:rsidRPr="001F28B7">
                <w:rPr>
                  <w:rStyle w:val="Hyperlink"/>
                  <w:rFonts w:ascii="Arial" w:hAnsi="Arial" w:cs="Arial"/>
                  <w:sz w:val="18"/>
                  <w:szCs w:val="18"/>
                </w:rPr>
                <w:t>https://classroom.thenational.academy/lessons/to-develop-character-in-a-story-6rr3et</w:t>
              </w:r>
            </w:hyperlink>
          </w:p>
          <w:p w14:paraId="5DC0E26D" w14:textId="1B31E561" w:rsidR="00F05E2F" w:rsidRPr="00FD3E8D" w:rsidRDefault="00F05E2F" w:rsidP="00F05E2F">
            <w:pPr>
              <w:jc w:val="center"/>
            </w:pPr>
          </w:p>
        </w:tc>
        <w:tc>
          <w:tcPr>
            <w:tcW w:w="3678" w:type="dxa"/>
            <w:gridSpan w:val="2"/>
            <w:tcBorders>
              <w:bottom w:val="single" w:sz="4" w:space="0" w:color="auto"/>
            </w:tcBorders>
          </w:tcPr>
          <w:p w14:paraId="5EBBC72E" w14:textId="77777777" w:rsidR="00F05E2F" w:rsidRPr="008B109D" w:rsidRDefault="00F05E2F" w:rsidP="00F05E2F">
            <w:pPr>
              <w:rPr>
                <w:rFonts w:ascii="Twinkl Cursive Looped" w:hAnsi="Twinkl Cursive Looped" w:cs="Arial"/>
                <w:color w:val="434343"/>
                <w:sz w:val="18"/>
                <w:szCs w:val="18"/>
              </w:rPr>
            </w:pPr>
          </w:p>
          <w:p w14:paraId="64D52280" w14:textId="77777777" w:rsidR="00F05E2F" w:rsidRPr="008B109D" w:rsidRDefault="00F05E2F" w:rsidP="00F05E2F">
            <w:pPr>
              <w:rPr>
                <w:rFonts w:ascii="Twinkl Cursive Looped" w:hAnsi="Twinkl Cursive Looped"/>
                <w:sz w:val="24"/>
                <w:szCs w:val="24"/>
              </w:rPr>
            </w:pPr>
            <w:r w:rsidRPr="008B109D">
              <w:rPr>
                <w:rFonts w:ascii="Twinkl Cursive Looped" w:hAnsi="Twinkl Cursive Looped"/>
                <w:sz w:val="24"/>
                <w:szCs w:val="24"/>
              </w:rPr>
              <w:t>DT mini project ‘Be an Inventor’</w:t>
            </w:r>
          </w:p>
          <w:p w14:paraId="5F996CD4" w14:textId="77777777" w:rsidR="00F05E2F" w:rsidRPr="008B109D" w:rsidRDefault="00F05E2F" w:rsidP="00F05E2F">
            <w:pPr>
              <w:rPr>
                <w:rFonts w:ascii="Twinkl Cursive Looped" w:hAnsi="Twinkl Cursive Looped" w:cs="Arial"/>
                <w:color w:val="434343"/>
                <w:sz w:val="24"/>
                <w:szCs w:val="24"/>
              </w:rPr>
            </w:pPr>
          </w:p>
          <w:p w14:paraId="1BF0E32D" w14:textId="77777777" w:rsidR="00F05E2F" w:rsidRPr="008B109D" w:rsidRDefault="00F05E2F" w:rsidP="00F05E2F">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0347E6E1" w14:textId="77777777" w:rsidR="00F05E2F" w:rsidRPr="008B109D" w:rsidRDefault="00F05E2F" w:rsidP="00F05E2F">
            <w:pPr>
              <w:rPr>
                <w:rFonts w:ascii="Twinkl Cursive Looped" w:hAnsi="Twinkl Cursive Looped"/>
              </w:rPr>
            </w:pPr>
          </w:p>
          <w:p w14:paraId="7870FBAF" w14:textId="77777777" w:rsidR="00F05E2F" w:rsidRPr="008B109D" w:rsidRDefault="00F05E2F" w:rsidP="00F05E2F">
            <w:pPr>
              <w:rPr>
                <w:rFonts w:ascii="Twinkl Cursive Looped" w:hAnsi="Twinkl Cursive Looped"/>
                <w:color w:val="00B050"/>
              </w:rPr>
            </w:pPr>
            <w:r w:rsidRPr="008B109D">
              <w:rPr>
                <w:rFonts w:ascii="Twinkl Cursive Looped" w:hAnsi="Twinkl Cursive Looped"/>
                <w:color w:val="00B050"/>
              </w:rPr>
              <w:t>CBBC recommendation of the day</w:t>
            </w:r>
          </w:p>
          <w:p w14:paraId="684941FA" w14:textId="21746064" w:rsidR="00F05E2F" w:rsidRPr="00FD3E8D" w:rsidRDefault="00F05E2F" w:rsidP="00F05E2F">
            <w:r>
              <w:rPr>
                <w:rFonts w:ascii="Twinkl Cursive Looped" w:hAnsi="Twinkl Cursive Looped"/>
                <w:b/>
                <w:bCs/>
                <w:color w:val="00B050"/>
              </w:rPr>
              <w:t>Operation Ouch – 11:35</w:t>
            </w:r>
            <w:r w:rsidRPr="008B109D">
              <w:rPr>
                <w:rFonts w:ascii="Twinkl Cursive Looped" w:hAnsi="Twinkl Cursive Looped"/>
                <w:b/>
                <w:bCs/>
                <w:color w:val="00B050"/>
              </w:rPr>
              <w:t>am</w:t>
            </w:r>
          </w:p>
        </w:tc>
      </w:tr>
    </w:tbl>
    <w:p w14:paraId="01C5221E" w14:textId="77777777" w:rsidR="00CA6F74" w:rsidRPr="00BB2532" w:rsidRDefault="00CA6F74" w:rsidP="00CA6F74">
      <w:pPr>
        <w:rPr>
          <w:rFonts w:ascii="Twinkl Cursive Looped" w:hAnsi="Twinkl Cursive Looped"/>
          <w:b/>
          <w:bCs/>
          <w:sz w:val="24"/>
          <w:szCs w:val="24"/>
          <w:u w:val="single"/>
        </w:rPr>
      </w:pPr>
      <w:r w:rsidRPr="00BB2532">
        <w:rPr>
          <w:rFonts w:ascii="Twinkl Cursive Looped" w:hAnsi="Twinkl Cursive Looped"/>
          <w:b/>
          <w:bCs/>
          <w:sz w:val="24"/>
          <w:szCs w:val="24"/>
          <w:u w:val="single"/>
        </w:rPr>
        <w:t xml:space="preserve">DT mini project </w:t>
      </w:r>
      <w:r>
        <w:rPr>
          <w:rFonts w:ascii="Twinkl Cursive Looped" w:hAnsi="Twinkl Cursive Looped"/>
          <w:b/>
          <w:bCs/>
          <w:sz w:val="24"/>
          <w:szCs w:val="24"/>
          <w:u w:val="single"/>
        </w:rPr>
        <w:t>-</w:t>
      </w:r>
      <w:r w:rsidRPr="00BB2532">
        <w:rPr>
          <w:rFonts w:ascii="Twinkl Cursive Looped" w:hAnsi="Twinkl Cursive Looped"/>
          <w:b/>
          <w:bCs/>
          <w:sz w:val="24"/>
          <w:szCs w:val="24"/>
          <w:u w:val="single"/>
        </w:rPr>
        <w:t>‘Be an Inventor’</w:t>
      </w:r>
    </w:p>
    <w:p w14:paraId="02BA9C90" w14:textId="77777777" w:rsidR="00CA6F74" w:rsidRDefault="00CA6F74" w:rsidP="00CA6F74">
      <w:pPr>
        <w:rPr>
          <w:rFonts w:ascii="Twinkl Cursive Looped" w:hAnsi="Twinkl Cursive Looped"/>
          <w:sz w:val="24"/>
          <w:szCs w:val="24"/>
        </w:rPr>
      </w:pPr>
      <w:r>
        <w:rPr>
          <w:rFonts w:ascii="Twinkl Cursive Looped" w:hAnsi="Twinkl Cursive Looped"/>
          <w:sz w:val="24"/>
          <w:szCs w:val="24"/>
        </w:rPr>
        <w:lastRenderedPageBreak/>
        <w:t>For the afternoon lessons this week we would like you to embark on a mini project! Throughout this topic we have been learning about different inspirational people who made incredible discoveries and had ‘Eureka’ moments. It is through their incredible discoveries that life changing inventions have come about.</w:t>
      </w:r>
    </w:p>
    <w:p w14:paraId="4C14F49D" w14:textId="77777777" w:rsidR="00CA6F74" w:rsidRDefault="00CA6F74" w:rsidP="00CA6F74">
      <w:pPr>
        <w:rPr>
          <w:rFonts w:ascii="Twinkl Cursive Looped" w:hAnsi="Twinkl Cursive Looped"/>
          <w:sz w:val="24"/>
          <w:szCs w:val="24"/>
        </w:rPr>
      </w:pPr>
      <w:r>
        <w:rPr>
          <w:rFonts w:ascii="Twinkl Cursive Looped" w:hAnsi="Twinkl Cursive Looped"/>
          <w:sz w:val="24"/>
          <w:szCs w:val="24"/>
        </w:rPr>
        <w:t>This week we would like you to become an inventor! Your mini project task is to invent a totally new kind of snack. The focus of the mini project is Design Technology (DT). Rather than actually making the snack we want you to focus on the idea, the design for the packaging and how you would present your new invention.</w:t>
      </w:r>
    </w:p>
    <w:p w14:paraId="5AF913A1" w14:textId="77777777" w:rsidR="00CA6F74" w:rsidRDefault="00CA6F74" w:rsidP="00CA6F74">
      <w:pPr>
        <w:rPr>
          <w:rFonts w:ascii="Twinkl Cursive Looped" w:hAnsi="Twinkl Cursive Looped"/>
          <w:sz w:val="24"/>
          <w:szCs w:val="24"/>
        </w:rPr>
      </w:pPr>
      <w:r>
        <w:rPr>
          <w:rFonts w:ascii="Twinkl Cursive Looped" w:hAnsi="Twinkl Cursive Looped"/>
          <w:sz w:val="24"/>
          <w:szCs w:val="24"/>
        </w:rPr>
        <w:t>Below are a list of activities you can complete as part of the project but feel free to include any ideas of your own and get as creative as possible! You do not have to complete all the tasks but try to do as many as possible and make sure you complete the tasks in bold.</w:t>
      </w:r>
    </w:p>
    <w:p w14:paraId="2072EF91" w14:textId="77777777" w:rsidR="00CA6F74" w:rsidRDefault="00CA6F74" w:rsidP="00CA6F74">
      <w:pPr>
        <w:pStyle w:val="ListParagraph"/>
        <w:numPr>
          <w:ilvl w:val="0"/>
          <w:numId w:val="1"/>
        </w:numPr>
        <w:rPr>
          <w:rFonts w:ascii="Twinkl Cursive Looped" w:hAnsi="Twinkl Cursive Looped"/>
          <w:sz w:val="24"/>
          <w:szCs w:val="24"/>
        </w:rPr>
      </w:pPr>
      <w:r>
        <w:rPr>
          <w:rFonts w:ascii="Twinkl Cursive Looped" w:hAnsi="Twinkl Cursive Looped"/>
          <w:sz w:val="24"/>
          <w:szCs w:val="24"/>
        </w:rPr>
        <w:t>Choose your favourite snack and explain what makes this snack so good.</w:t>
      </w:r>
    </w:p>
    <w:p w14:paraId="745D4C9D" w14:textId="77777777" w:rsidR="00CA6F74" w:rsidRDefault="00CA6F74" w:rsidP="00CA6F74">
      <w:pPr>
        <w:pStyle w:val="ListParagraph"/>
        <w:numPr>
          <w:ilvl w:val="0"/>
          <w:numId w:val="1"/>
        </w:numPr>
        <w:rPr>
          <w:rFonts w:ascii="Twinkl Cursive Looped" w:hAnsi="Twinkl Cursive Looped"/>
          <w:sz w:val="24"/>
          <w:szCs w:val="24"/>
        </w:rPr>
      </w:pPr>
      <w:r>
        <w:rPr>
          <w:rFonts w:ascii="Twinkl Cursive Looped" w:hAnsi="Twinkl Cursive Looped"/>
          <w:sz w:val="24"/>
          <w:szCs w:val="24"/>
        </w:rPr>
        <w:t>Look at the ingredients of different snacks, can you spot any ingredients you might like to include in your snack? What sort of information is included on packaging for snacks?</w:t>
      </w:r>
    </w:p>
    <w:p w14:paraId="3A51130E" w14:textId="77777777" w:rsidR="00CA6F74" w:rsidRDefault="00CA6F74" w:rsidP="00CA6F74">
      <w:pPr>
        <w:pStyle w:val="ListParagraph"/>
        <w:numPr>
          <w:ilvl w:val="0"/>
          <w:numId w:val="1"/>
        </w:numPr>
        <w:rPr>
          <w:rFonts w:ascii="Twinkl Cursive Looped" w:hAnsi="Twinkl Cursive Looped"/>
          <w:sz w:val="24"/>
          <w:szCs w:val="24"/>
        </w:rPr>
      </w:pPr>
      <w:r>
        <w:rPr>
          <w:rFonts w:ascii="Twinkl Cursive Looped" w:hAnsi="Twinkl Cursive Looped"/>
          <w:sz w:val="24"/>
          <w:szCs w:val="24"/>
        </w:rPr>
        <w:t>Market research: Try to come up with more than 1 idea for a snack and explore the popularity of your choices by asking family members what they think of your suggestions.</w:t>
      </w:r>
    </w:p>
    <w:p w14:paraId="5354C8D7" w14:textId="77777777" w:rsidR="00CA6F74" w:rsidRPr="00BC6862" w:rsidRDefault="00CA6F74" w:rsidP="00CA6F74">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Have a Eureka moment deciding on a final snack idea for example you might decide to make strawberry flavoured crisps or a purple carrot snack bar!</w:t>
      </w:r>
    </w:p>
    <w:p w14:paraId="76A9C841" w14:textId="77777777" w:rsidR="00CA6F74" w:rsidRDefault="00CA6F74" w:rsidP="00CA6F74">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prototype of the packaging for your snack thinking about what materials you will use and how you can ensure your packaging is environmentally friendly.</w:t>
      </w:r>
    </w:p>
    <w:p w14:paraId="6A7451E2" w14:textId="77777777" w:rsidR="00CA6F74" w:rsidRDefault="00CA6F74" w:rsidP="00CA6F74">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sure you include lots of information on the back of your packaging.</w:t>
      </w:r>
    </w:p>
    <w:p w14:paraId="0B763714" w14:textId="77777777" w:rsidR="00CA6F74" w:rsidRDefault="00CA6F74" w:rsidP="00CA6F74">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poster to advertise your new invention. Think about the language you can use to persuade people it is worth having.</w:t>
      </w:r>
    </w:p>
    <w:p w14:paraId="512BA3ED" w14:textId="355480C7" w:rsidR="00CA6F74" w:rsidRDefault="00CA6F74" w:rsidP="00CA6F74">
      <w:pPr>
        <w:pStyle w:val="ListParagraph"/>
        <w:numPr>
          <w:ilvl w:val="0"/>
          <w:numId w:val="1"/>
        </w:numPr>
        <w:rPr>
          <w:rFonts w:ascii="Twinkl Cursive Looped" w:hAnsi="Twinkl Cursive Looped"/>
          <w:sz w:val="24"/>
          <w:szCs w:val="24"/>
        </w:rPr>
      </w:pPr>
      <w:r>
        <w:rPr>
          <w:rFonts w:ascii="Twinkl Cursive Looped" w:hAnsi="Twinkl Cursive Looped"/>
          <w:sz w:val="24"/>
          <w:szCs w:val="24"/>
        </w:rPr>
        <w:t>Can you make your own advert for your new snack</w:t>
      </w:r>
      <w:r w:rsidR="007C1DA3">
        <w:rPr>
          <w:rFonts w:ascii="Twinkl Cursive Looped" w:hAnsi="Twinkl Cursive Looped"/>
          <w:sz w:val="24"/>
          <w:szCs w:val="24"/>
        </w:rPr>
        <w:t>?</w:t>
      </w:r>
    </w:p>
    <w:p w14:paraId="123C94A4" w14:textId="77777777" w:rsidR="00CA6F74" w:rsidRPr="00BC6862" w:rsidRDefault="00CA6F74" w:rsidP="00CA6F74">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Create a presentation explaining what your product is, what is so good about it, who you think your target audience is and why you think someone should invest in your invention.</w:t>
      </w:r>
    </w:p>
    <w:p w14:paraId="03B317FC" w14:textId="77777777" w:rsidR="00CA6F74" w:rsidRDefault="00CA6F74"/>
    <w:sectPr w:rsidR="00CA6F74" w:rsidSect="00806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1A"/>
    <w:rsid w:val="000B4891"/>
    <w:rsid w:val="001C7C31"/>
    <w:rsid w:val="00285357"/>
    <w:rsid w:val="002D0DB8"/>
    <w:rsid w:val="00320C87"/>
    <w:rsid w:val="00354EDE"/>
    <w:rsid w:val="00370025"/>
    <w:rsid w:val="003D7923"/>
    <w:rsid w:val="003F02F8"/>
    <w:rsid w:val="00541F55"/>
    <w:rsid w:val="00614DEE"/>
    <w:rsid w:val="00651FE2"/>
    <w:rsid w:val="006B2A5B"/>
    <w:rsid w:val="007C1DA3"/>
    <w:rsid w:val="00806E1A"/>
    <w:rsid w:val="00852644"/>
    <w:rsid w:val="0088553A"/>
    <w:rsid w:val="008D0B04"/>
    <w:rsid w:val="00986C8C"/>
    <w:rsid w:val="009F4F9F"/>
    <w:rsid w:val="00A03C72"/>
    <w:rsid w:val="00A707D2"/>
    <w:rsid w:val="00B259F6"/>
    <w:rsid w:val="00BA3F8C"/>
    <w:rsid w:val="00BB0A08"/>
    <w:rsid w:val="00BD4BAF"/>
    <w:rsid w:val="00C417B1"/>
    <w:rsid w:val="00CA446F"/>
    <w:rsid w:val="00CA6F74"/>
    <w:rsid w:val="00CE380A"/>
    <w:rsid w:val="00D155F3"/>
    <w:rsid w:val="00D16254"/>
    <w:rsid w:val="00D71AD6"/>
    <w:rsid w:val="00D73DD7"/>
    <w:rsid w:val="00D84098"/>
    <w:rsid w:val="00DA15B6"/>
    <w:rsid w:val="00DD7491"/>
    <w:rsid w:val="00DE6725"/>
    <w:rsid w:val="00EF12E2"/>
    <w:rsid w:val="00EF1C12"/>
    <w:rsid w:val="00F05E2F"/>
    <w:rsid w:val="00F12AA9"/>
    <w:rsid w:val="00F21ED1"/>
    <w:rsid w:val="00F728B8"/>
    <w:rsid w:val="00FD3E8D"/>
    <w:rsid w:val="00FD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83D"/>
  <w15:chartTrackingRefBased/>
  <w15:docId w15:val="{887B9FBF-1562-443D-94A9-497E959F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styleId="UnresolvedMention">
    <w:name w:val="Unresolved Mention"/>
    <w:basedOn w:val="DefaultParagraphFont"/>
    <w:uiPriority w:val="99"/>
    <w:semiHidden/>
    <w:unhideWhenUsed/>
    <w:rsid w:val="002D0DB8"/>
    <w:rPr>
      <w:color w:val="605E5C"/>
      <w:shd w:val="clear" w:color="auto" w:fill="E1DFDD"/>
    </w:rPr>
  </w:style>
  <w:style w:type="character" w:customStyle="1" w:styleId="xnormaltextrun">
    <w:name w:val="x_normaltextrun"/>
    <w:basedOn w:val="DefaultParagraphFont"/>
    <w:rsid w:val="00651FE2"/>
  </w:style>
  <w:style w:type="paragraph" w:styleId="ListParagraph">
    <w:name w:val="List Paragraph"/>
    <w:basedOn w:val="Normal"/>
    <w:uiPriority w:val="34"/>
    <w:qFormat/>
    <w:rsid w:val="00CA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box-up-for-purpose-c8wk2t" TargetMode="External"/><Relationship Id="rId13" Type="http://schemas.openxmlformats.org/officeDocument/2006/relationships/hyperlink" Target="https://whiterosemaths.com/homelearning/year-1/spring-week-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erosemaths.com/homelearning/year-1/spring-week-3/" TargetMode="External"/><Relationship Id="rId12" Type="http://schemas.openxmlformats.org/officeDocument/2006/relationships/hyperlink" Target="https://classroom.thenational.academy/lessons/to-develop-character-in-a-story-part-1-74u3j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to-develop-character-in-a-story-6rr3et" TargetMode="External"/><Relationship Id="rId1" Type="http://schemas.openxmlformats.org/officeDocument/2006/relationships/numbering" Target="numbering.xml"/><Relationship Id="rId6" Type="http://schemas.openxmlformats.org/officeDocument/2006/relationships/hyperlink" Target="https://drive.google.com/drive/folders/1hszkH_2Vg5IUnPSJqRBIPEdY1C1MREP2" TargetMode="External"/><Relationship Id="rId11" Type="http://schemas.openxmlformats.org/officeDocument/2006/relationships/hyperlink" Target="https://whiterosemaths.com/homelearning/year-1/spring-week-3/" TargetMode="External"/><Relationship Id="rId5" Type="http://schemas.openxmlformats.org/officeDocument/2006/relationships/hyperlink" Target="https://drive.google.com/drive/folders/13Bnag9vvOJPjqgRquKa_fM7kgjdMrE1H" TargetMode="External"/><Relationship Id="rId15" Type="http://schemas.openxmlformats.org/officeDocument/2006/relationships/hyperlink" Target="https://whiterosemaths.com/homelearning/year-1/spring-week-3/" TargetMode="External"/><Relationship Id="rId10" Type="http://schemas.openxmlformats.org/officeDocument/2006/relationships/hyperlink" Target="https://classroom.thenational.academy/lessons/to-explore-how-writers-create-interesting-characters-6xh3ge" TargetMode="External"/><Relationship Id="rId4" Type="http://schemas.openxmlformats.org/officeDocument/2006/relationships/webSettings" Target="webSettings.xml"/><Relationship Id="rId9" Type="http://schemas.openxmlformats.org/officeDocument/2006/relationships/hyperlink" Target="https://whiterosemaths.com/homelearning/year-1/spring-week-3/" TargetMode="External"/><Relationship Id="rId14" Type="http://schemas.openxmlformats.org/officeDocument/2006/relationships/hyperlink" Target="https://classroom.thenational.academy/lessons/to-develop-character-in-a-story-part-2-cru6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Gibson</dc:creator>
  <cp:keywords/>
  <dc:description/>
  <cp:lastModifiedBy>Gibson, Joanne</cp:lastModifiedBy>
  <cp:revision>8</cp:revision>
  <dcterms:created xsi:type="dcterms:W3CDTF">2021-01-18T20:33:00Z</dcterms:created>
  <dcterms:modified xsi:type="dcterms:W3CDTF">2021-01-22T13:32:00Z</dcterms:modified>
</cp:coreProperties>
</file>