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5"/>
        <w:gridCol w:w="5557"/>
      </w:tblGrid>
      <w:tr w:rsidR="001D58D9" w:rsidRPr="00072D2F" w:rsidTr="008D08FE">
        <w:trPr>
          <w:trHeight w:val="699"/>
        </w:trPr>
        <w:tc>
          <w:tcPr>
            <w:tcW w:w="15588" w:type="dxa"/>
            <w:gridSpan w:val="3"/>
            <w:shd w:val="clear" w:color="auto" w:fill="FFFF00"/>
          </w:tcPr>
          <w:p w:rsidR="001D58D9" w:rsidRPr="00072D2F" w:rsidRDefault="008D08FE" w:rsidP="00EE14A2">
            <w:pPr>
              <w:spacing w:after="0" w:line="240" w:lineRule="auto"/>
              <w:jc w:val="center"/>
              <w:rPr>
                <w:rFonts w:cstheme="minorHAnsi"/>
                <w:b/>
                <w:sz w:val="16"/>
                <w:szCs w:val="16"/>
              </w:rPr>
            </w:pPr>
            <w:r w:rsidRPr="00072D2F">
              <w:rPr>
                <w:rFonts w:cstheme="minorHAnsi"/>
                <w:b/>
                <w:sz w:val="16"/>
                <w:szCs w:val="16"/>
              </w:rPr>
              <w:t>Downs Infants</w:t>
            </w:r>
            <w:r w:rsidR="00E176A1" w:rsidRPr="00072D2F">
              <w:rPr>
                <w:rFonts w:cstheme="minorHAnsi"/>
                <w:b/>
                <w:sz w:val="16"/>
                <w:szCs w:val="16"/>
              </w:rPr>
              <w:t xml:space="preserve"> Curriculum Statement</w:t>
            </w:r>
            <w:r w:rsidR="00D4289B" w:rsidRPr="00072D2F">
              <w:rPr>
                <w:rFonts w:cstheme="minorHAnsi"/>
                <w:b/>
                <w:sz w:val="16"/>
                <w:szCs w:val="16"/>
              </w:rPr>
              <w:t xml:space="preserve">: </w:t>
            </w:r>
            <w:r w:rsidR="009D49BD" w:rsidRPr="00072D2F">
              <w:rPr>
                <w:rFonts w:cstheme="minorHAnsi"/>
                <w:b/>
                <w:sz w:val="16"/>
                <w:szCs w:val="16"/>
              </w:rPr>
              <w:t>Geography</w:t>
            </w:r>
          </w:p>
        </w:tc>
      </w:tr>
      <w:tr w:rsidR="003371AE" w:rsidRPr="00072D2F" w:rsidTr="008D08FE">
        <w:trPr>
          <w:trHeight w:val="699"/>
        </w:trPr>
        <w:tc>
          <w:tcPr>
            <w:tcW w:w="15588" w:type="dxa"/>
            <w:gridSpan w:val="3"/>
            <w:shd w:val="clear" w:color="auto" w:fill="FFFF00"/>
          </w:tcPr>
          <w:p w:rsidR="00EE14A2" w:rsidRPr="00072D2F" w:rsidRDefault="00992B9C" w:rsidP="00EE14A2">
            <w:pPr>
              <w:spacing w:after="0" w:line="240" w:lineRule="auto"/>
              <w:jc w:val="center"/>
              <w:rPr>
                <w:rFonts w:cstheme="minorHAnsi"/>
                <w:b/>
                <w:noProof/>
                <w:sz w:val="16"/>
                <w:szCs w:val="16"/>
                <w:lang w:eastAsia="en-GB"/>
              </w:rPr>
            </w:pPr>
            <w:r w:rsidRPr="00072D2F">
              <w:rPr>
                <w:rFonts w:cstheme="minorHAnsi"/>
                <w:i/>
                <w:noProof/>
                <w:sz w:val="16"/>
                <w:szCs w:val="16"/>
                <w:lang w:eastAsia="en-GB"/>
              </w:rPr>
              <w:t xml:space="preserve">‘Geography is not a narrow academic subject for the few. It is fundamental for everyone. It starts very early, when a young child encounters and begins to discover the world. Geography can nourish and enrich a whole lifetime of learning.’ </w:t>
            </w:r>
            <w:r w:rsidRPr="00072D2F">
              <w:rPr>
                <w:rFonts w:cstheme="minorHAnsi"/>
                <w:i/>
                <w:noProof/>
                <w:sz w:val="16"/>
                <w:szCs w:val="16"/>
                <w:lang w:eastAsia="en-GB"/>
              </w:rPr>
              <w:br/>
              <w:t xml:space="preserve">- </w:t>
            </w:r>
            <w:r w:rsidRPr="00072D2F">
              <w:rPr>
                <w:rFonts w:cstheme="minorHAnsi"/>
                <w:b/>
                <w:noProof/>
                <w:sz w:val="16"/>
                <w:szCs w:val="16"/>
                <w:lang w:eastAsia="en-GB"/>
              </w:rPr>
              <w:t>A Different View, Geographical Association 2009</w:t>
            </w:r>
          </w:p>
        </w:tc>
      </w:tr>
      <w:tr w:rsidR="001B4E97" w:rsidRPr="00072D2F" w:rsidTr="001B4E97">
        <w:trPr>
          <w:trHeight w:val="308"/>
        </w:trPr>
        <w:tc>
          <w:tcPr>
            <w:tcW w:w="4786" w:type="dxa"/>
            <w:shd w:val="clear" w:color="auto" w:fill="FFFF00"/>
          </w:tcPr>
          <w:p w:rsidR="00E176A1" w:rsidRPr="00072D2F" w:rsidRDefault="00E176A1" w:rsidP="00E176A1">
            <w:pPr>
              <w:spacing w:after="0" w:line="240" w:lineRule="auto"/>
              <w:jc w:val="center"/>
              <w:rPr>
                <w:rFonts w:cstheme="minorHAnsi"/>
                <w:b/>
                <w:noProof/>
                <w:sz w:val="16"/>
                <w:szCs w:val="16"/>
                <w:lang w:eastAsia="en-GB"/>
              </w:rPr>
            </w:pPr>
            <w:r w:rsidRPr="00072D2F">
              <w:rPr>
                <w:rFonts w:cstheme="minorHAnsi"/>
                <w:b/>
                <w:noProof/>
                <w:sz w:val="16"/>
                <w:szCs w:val="16"/>
                <w:lang w:eastAsia="en-GB"/>
              </w:rPr>
              <w:t>Intent</w:t>
            </w:r>
          </w:p>
        </w:tc>
        <w:tc>
          <w:tcPr>
            <w:tcW w:w="5245" w:type="dxa"/>
            <w:shd w:val="clear" w:color="auto" w:fill="FFFF00"/>
          </w:tcPr>
          <w:p w:rsidR="00E176A1" w:rsidRPr="00072D2F" w:rsidRDefault="00E176A1" w:rsidP="00E176A1">
            <w:pPr>
              <w:spacing w:after="0" w:line="240" w:lineRule="auto"/>
              <w:jc w:val="center"/>
              <w:rPr>
                <w:rFonts w:cstheme="minorHAnsi"/>
                <w:b/>
                <w:noProof/>
                <w:sz w:val="16"/>
                <w:szCs w:val="16"/>
                <w:lang w:eastAsia="en-GB"/>
              </w:rPr>
            </w:pPr>
            <w:r w:rsidRPr="00072D2F">
              <w:rPr>
                <w:rFonts w:cstheme="minorHAnsi"/>
                <w:b/>
                <w:noProof/>
                <w:sz w:val="16"/>
                <w:szCs w:val="16"/>
                <w:lang w:eastAsia="en-GB"/>
              </w:rPr>
              <w:t>Implementation</w:t>
            </w:r>
          </w:p>
        </w:tc>
        <w:tc>
          <w:tcPr>
            <w:tcW w:w="5557" w:type="dxa"/>
            <w:shd w:val="clear" w:color="auto" w:fill="FFFF00"/>
          </w:tcPr>
          <w:p w:rsidR="00E176A1" w:rsidRPr="00072D2F" w:rsidRDefault="00E176A1" w:rsidP="00E176A1">
            <w:pPr>
              <w:spacing w:after="0" w:line="240" w:lineRule="auto"/>
              <w:jc w:val="center"/>
              <w:rPr>
                <w:rFonts w:cstheme="minorHAnsi"/>
                <w:b/>
                <w:noProof/>
                <w:sz w:val="16"/>
                <w:szCs w:val="16"/>
                <w:lang w:eastAsia="en-GB"/>
              </w:rPr>
            </w:pPr>
            <w:r w:rsidRPr="00072D2F">
              <w:rPr>
                <w:rFonts w:cstheme="minorHAnsi"/>
                <w:b/>
                <w:noProof/>
                <w:sz w:val="16"/>
                <w:szCs w:val="16"/>
                <w:lang w:eastAsia="en-GB"/>
              </w:rPr>
              <w:t>Impact</w:t>
            </w:r>
          </w:p>
        </w:tc>
      </w:tr>
      <w:tr w:rsidR="001B4E97" w:rsidRPr="00072D2F" w:rsidTr="001B4E97">
        <w:trPr>
          <w:trHeight w:val="278"/>
        </w:trPr>
        <w:tc>
          <w:tcPr>
            <w:tcW w:w="4786" w:type="dxa"/>
            <w:shd w:val="clear" w:color="auto" w:fill="FFFF00"/>
          </w:tcPr>
          <w:p w:rsidR="00E176A1" w:rsidRPr="00072D2F" w:rsidRDefault="00E176A1" w:rsidP="00E176A1">
            <w:pPr>
              <w:spacing w:after="0" w:line="240" w:lineRule="auto"/>
              <w:rPr>
                <w:rFonts w:cstheme="minorHAnsi"/>
                <w:sz w:val="16"/>
                <w:szCs w:val="16"/>
              </w:rPr>
            </w:pPr>
            <w:r w:rsidRPr="00072D2F">
              <w:rPr>
                <w:rFonts w:cstheme="minorHAnsi"/>
                <w:sz w:val="16"/>
                <w:szCs w:val="16"/>
              </w:rPr>
              <w:t>What will take place before teaching in the classroom?</w:t>
            </w:r>
          </w:p>
        </w:tc>
        <w:tc>
          <w:tcPr>
            <w:tcW w:w="5245" w:type="dxa"/>
            <w:shd w:val="clear" w:color="auto" w:fill="FFFF00"/>
          </w:tcPr>
          <w:p w:rsidR="00E176A1" w:rsidRPr="00072D2F" w:rsidRDefault="00E176A1" w:rsidP="00E176A1">
            <w:pPr>
              <w:spacing w:after="0" w:line="240" w:lineRule="auto"/>
              <w:rPr>
                <w:rFonts w:cstheme="minorHAnsi"/>
                <w:sz w:val="16"/>
                <w:szCs w:val="16"/>
              </w:rPr>
            </w:pPr>
            <w:r w:rsidRPr="00072D2F">
              <w:rPr>
                <w:rFonts w:cstheme="minorHAnsi"/>
                <w:sz w:val="16"/>
                <w:szCs w:val="16"/>
              </w:rPr>
              <w:t>What will this look like in the classroom?</w:t>
            </w:r>
          </w:p>
        </w:tc>
        <w:tc>
          <w:tcPr>
            <w:tcW w:w="5557" w:type="dxa"/>
            <w:shd w:val="clear" w:color="auto" w:fill="FFFF00"/>
          </w:tcPr>
          <w:p w:rsidR="00E176A1" w:rsidRPr="00072D2F" w:rsidRDefault="00E176A1" w:rsidP="00E176A1">
            <w:pPr>
              <w:spacing w:after="0" w:line="240" w:lineRule="auto"/>
              <w:rPr>
                <w:rFonts w:cstheme="minorHAnsi"/>
                <w:sz w:val="16"/>
                <w:szCs w:val="16"/>
              </w:rPr>
            </w:pPr>
            <w:r w:rsidRPr="00072D2F">
              <w:rPr>
                <w:rFonts w:cstheme="minorHAnsi"/>
                <w:sz w:val="16"/>
                <w:szCs w:val="16"/>
              </w:rPr>
              <w:t>How will this be measured?</w:t>
            </w:r>
          </w:p>
        </w:tc>
      </w:tr>
      <w:tr w:rsidR="001B4E97" w:rsidRPr="00072D2F" w:rsidTr="001B4E97">
        <w:trPr>
          <w:trHeight w:val="7772"/>
        </w:trPr>
        <w:tc>
          <w:tcPr>
            <w:tcW w:w="4786" w:type="dxa"/>
          </w:tcPr>
          <w:p w:rsidR="001B4E97" w:rsidRPr="00072D2F" w:rsidRDefault="009D49BD" w:rsidP="00B2341D">
            <w:pPr>
              <w:spacing w:line="276" w:lineRule="auto"/>
              <w:rPr>
                <w:rFonts w:cstheme="minorHAnsi"/>
                <w:sz w:val="16"/>
                <w:szCs w:val="16"/>
              </w:rPr>
            </w:pPr>
            <w:r w:rsidRPr="00072D2F">
              <w:rPr>
                <w:rFonts w:cstheme="minorHAnsi"/>
                <w:sz w:val="16"/>
                <w:szCs w:val="16"/>
              </w:rPr>
              <w:t>A</w:t>
            </w:r>
            <w:r w:rsidR="009D4D53" w:rsidRPr="00072D2F">
              <w:rPr>
                <w:rFonts w:cstheme="minorHAnsi"/>
                <w:sz w:val="16"/>
                <w:szCs w:val="16"/>
              </w:rPr>
              <w:t xml:space="preserve">t Downs Infant School we aim to </w:t>
            </w:r>
            <w:r w:rsidR="009D4D53" w:rsidRPr="00072D2F">
              <w:rPr>
                <w:rFonts w:cstheme="minorHAnsi"/>
                <w:b/>
                <w:sz w:val="16"/>
                <w:szCs w:val="16"/>
                <w:u w:val="single"/>
              </w:rPr>
              <w:t>develop the whole child</w:t>
            </w:r>
            <w:r w:rsidR="009D4D53" w:rsidRPr="00072D2F">
              <w:rPr>
                <w:rFonts w:cstheme="minorHAnsi"/>
                <w:sz w:val="16"/>
                <w:szCs w:val="16"/>
              </w:rPr>
              <w:t xml:space="preserve">. We aim that children are enabled to make the very best of their lives; having choice and opportunity in their social and economic situation, contributing to society, and developing a sense of self-worth. We aim to </w:t>
            </w:r>
            <w:r w:rsidR="009D4D53" w:rsidRPr="00072D2F">
              <w:rPr>
                <w:rFonts w:cstheme="minorHAnsi"/>
                <w:b/>
                <w:sz w:val="16"/>
                <w:szCs w:val="16"/>
                <w:u w:val="single"/>
              </w:rPr>
              <w:t>provide a broad and balanced curriculum</w:t>
            </w:r>
            <w:r w:rsidR="009D4D53" w:rsidRPr="00072D2F">
              <w:rPr>
                <w:rFonts w:cstheme="minorHAnsi"/>
                <w:sz w:val="16"/>
                <w:szCs w:val="16"/>
              </w:rPr>
              <w:t xml:space="preserve"> and to fulfil the requirements of the National Curriculum and the EYFS, which is inclusive to all children. We use our curriculum drivers to feed into and inspire our children in geography. Their learning will be through coherent planning and will be cross-curricular giving their learning a purpose.</w:t>
            </w:r>
          </w:p>
          <w:p w:rsidR="00B2341D" w:rsidRPr="00072D2F" w:rsidRDefault="00B2341D" w:rsidP="00B2341D">
            <w:pPr>
              <w:spacing w:line="276" w:lineRule="auto"/>
              <w:rPr>
                <w:rFonts w:cstheme="minorHAnsi"/>
                <w:sz w:val="16"/>
                <w:szCs w:val="16"/>
              </w:rPr>
            </w:pPr>
            <w:r w:rsidRPr="00072D2F">
              <w:rPr>
                <w:rFonts w:cstheme="minorHAnsi"/>
                <w:sz w:val="16"/>
                <w:szCs w:val="16"/>
              </w:rPr>
              <w:t>We aim to provide an education that is rich in knowledge and opportunities and to apply that knowledge, revisiting it in ‘continuous provision’ and using it to problem-solve and to engage in their own projects.</w:t>
            </w:r>
          </w:p>
          <w:p w:rsidR="00992B9C" w:rsidRPr="00072D2F" w:rsidRDefault="00992B9C" w:rsidP="00B2341D">
            <w:pPr>
              <w:spacing w:line="276" w:lineRule="auto"/>
              <w:rPr>
                <w:rFonts w:cstheme="minorHAnsi"/>
                <w:sz w:val="16"/>
                <w:szCs w:val="16"/>
              </w:rPr>
            </w:pPr>
            <w:r w:rsidRPr="00072D2F">
              <w:rPr>
                <w:rFonts w:cstheme="minorHAnsi"/>
                <w:sz w:val="16"/>
                <w:szCs w:val="16"/>
              </w:rPr>
              <w:t xml:space="preserve">Geography is a subject that allows children to not only make sense of the world around them, </w:t>
            </w:r>
            <w:r w:rsidR="00D67485" w:rsidRPr="00072D2F">
              <w:rPr>
                <w:rFonts w:cstheme="minorHAnsi"/>
                <w:sz w:val="16"/>
                <w:szCs w:val="16"/>
              </w:rPr>
              <w:t>but also</w:t>
            </w:r>
            <w:r w:rsidRPr="00072D2F">
              <w:rPr>
                <w:rFonts w:cstheme="minorHAnsi"/>
                <w:sz w:val="16"/>
                <w:szCs w:val="16"/>
              </w:rPr>
              <w:t xml:space="preserve"> see the natural wonder and beauty that we as humans can work to protect and develop for future generations. </w:t>
            </w:r>
          </w:p>
          <w:p w:rsidR="00D67485" w:rsidRPr="00072D2F" w:rsidRDefault="00992B9C" w:rsidP="00B2341D">
            <w:pPr>
              <w:spacing w:line="276" w:lineRule="auto"/>
              <w:rPr>
                <w:rFonts w:cstheme="minorHAnsi"/>
                <w:sz w:val="16"/>
                <w:szCs w:val="16"/>
              </w:rPr>
            </w:pPr>
            <w:r w:rsidRPr="00072D2F">
              <w:rPr>
                <w:rFonts w:cstheme="minorHAnsi"/>
                <w:sz w:val="16"/>
                <w:szCs w:val="16"/>
              </w:rPr>
              <w:t>Through studying geography</w:t>
            </w:r>
            <w:r w:rsidR="00EE14A2" w:rsidRPr="00072D2F">
              <w:rPr>
                <w:rFonts w:cstheme="minorHAnsi"/>
                <w:sz w:val="16"/>
                <w:szCs w:val="16"/>
              </w:rPr>
              <w:t>,</w:t>
            </w:r>
            <w:r w:rsidRPr="00072D2F">
              <w:rPr>
                <w:rFonts w:cstheme="minorHAnsi"/>
                <w:sz w:val="16"/>
                <w:szCs w:val="16"/>
              </w:rPr>
              <w:t xml:space="preserve"> children at Downs Infant School will learn to observe, describe and seek explanations for the world around them and the place they hold within it. It opens doors for children to ask the big questions about climate change, </w:t>
            </w:r>
            <w:r w:rsidR="00D67485" w:rsidRPr="00072D2F">
              <w:rPr>
                <w:rFonts w:cstheme="minorHAnsi"/>
                <w:sz w:val="16"/>
                <w:szCs w:val="16"/>
              </w:rPr>
              <w:t xml:space="preserve">population movement, sustainability and how they will play a part in the ‘real world’ in the future. </w:t>
            </w:r>
          </w:p>
          <w:p w:rsidR="00992B9C" w:rsidRPr="00072D2F" w:rsidRDefault="00D67485" w:rsidP="00B2341D">
            <w:pPr>
              <w:spacing w:line="276" w:lineRule="auto"/>
              <w:rPr>
                <w:rFonts w:cstheme="minorHAnsi"/>
                <w:sz w:val="16"/>
                <w:szCs w:val="16"/>
              </w:rPr>
            </w:pPr>
            <w:r w:rsidRPr="00072D2F">
              <w:rPr>
                <w:rFonts w:cstheme="minorHAnsi"/>
                <w:sz w:val="16"/>
                <w:szCs w:val="16"/>
              </w:rPr>
              <w:t xml:space="preserve">We aim for our children to not only access the curriculum, but have time to respond to real life issues that are connected to the city and world we live in. We know that the balance of our ever changing world should be appropriately shared and discussed with children so they are well equipped to be global citizens of the future.  </w:t>
            </w:r>
          </w:p>
          <w:p w:rsidR="00D4289B" w:rsidRPr="00072D2F" w:rsidRDefault="009D4D53" w:rsidP="00B2341D">
            <w:pPr>
              <w:spacing w:line="276" w:lineRule="auto"/>
              <w:rPr>
                <w:rFonts w:cstheme="minorHAnsi"/>
                <w:b/>
                <w:sz w:val="16"/>
                <w:szCs w:val="16"/>
              </w:rPr>
            </w:pPr>
            <w:r w:rsidRPr="00072D2F">
              <w:rPr>
                <w:rFonts w:cstheme="minorHAnsi"/>
                <w:sz w:val="16"/>
                <w:szCs w:val="16"/>
              </w:rPr>
              <w:t xml:space="preserve"> </w:t>
            </w:r>
            <w:r w:rsidR="001B4E97" w:rsidRPr="00072D2F">
              <w:rPr>
                <w:rFonts w:cstheme="minorHAnsi"/>
                <w:sz w:val="16"/>
                <w:szCs w:val="16"/>
              </w:rPr>
              <w:t xml:space="preserve">At the end of </w:t>
            </w:r>
            <w:r w:rsidR="001B4E97" w:rsidRPr="00072D2F">
              <w:rPr>
                <w:rFonts w:cstheme="minorHAnsi"/>
                <w:b/>
                <w:sz w:val="16"/>
                <w:szCs w:val="16"/>
                <w:u w:val="single"/>
              </w:rPr>
              <w:t>Reception</w:t>
            </w:r>
            <w:r w:rsidR="001B4E97" w:rsidRPr="00072D2F">
              <w:rPr>
                <w:rFonts w:cstheme="minorHAnsi"/>
                <w:sz w:val="16"/>
                <w:szCs w:val="16"/>
              </w:rPr>
              <w:t xml:space="preserve"> we intend our children to have a curiosity about the world and to start looking at similarities and differences of their immediate area.</w:t>
            </w:r>
            <w:r w:rsidR="00682B1C" w:rsidRPr="00072D2F">
              <w:rPr>
                <w:rFonts w:cstheme="minorHAnsi"/>
                <w:i/>
                <w:sz w:val="16"/>
                <w:szCs w:val="16"/>
              </w:rPr>
              <w:t xml:space="preserve"> </w:t>
            </w:r>
            <w:r w:rsidR="00682B1C" w:rsidRPr="00072D2F">
              <w:rPr>
                <w:rFonts w:cstheme="minorHAnsi"/>
                <w:sz w:val="16"/>
                <w:szCs w:val="16"/>
              </w:rPr>
              <w:t xml:space="preserve">This involves making connections and making sense of their world and their environment. Opportunities enable </w:t>
            </w:r>
            <w:r w:rsidR="00682B1C" w:rsidRPr="00072D2F">
              <w:rPr>
                <w:rFonts w:cstheme="minorHAnsi"/>
                <w:sz w:val="16"/>
                <w:szCs w:val="16"/>
              </w:rPr>
              <w:lastRenderedPageBreak/>
              <w:t>children to explore, observe and develop their understanding of people, places, communities and technology. This is supported by direct teaching of skills and high quality continuous provision both indoors and outdoors.</w:t>
            </w:r>
          </w:p>
          <w:p w:rsidR="001B4E97" w:rsidRPr="00072D2F" w:rsidRDefault="001B4E97" w:rsidP="00B2341D">
            <w:pPr>
              <w:spacing w:line="276" w:lineRule="auto"/>
              <w:rPr>
                <w:rFonts w:cstheme="minorHAnsi"/>
                <w:sz w:val="16"/>
                <w:szCs w:val="16"/>
              </w:rPr>
            </w:pPr>
            <w:r w:rsidRPr="00072D2F">
              <w:rPr>
                <w:rFonts w:cstheme="minorHAnsi"/>
                <w:sz w:val="16"/>
                <w:szCs w:val="16"/>
              </w:rPr>
              <w:t xml:space="preserve">At the end of </w:t>
            </w:r>
            <w:r w:rsidR="00EE14A2" w:rsidRPr="00072D2F">
              <w:rPr>
                <w:rFonts w:cstheme="minorHAnsi"/>
                <w:b/>
                <w:sz w:val="16"/>
                <w:szCs w:val="16"/>
                <w:u w:val="single"/>
              </w:rPr>
              <w:t>Y</w:t>
            </w:r>
            <w:r w:rsidRPr="00072D2F">
              <w:rPr>
                <w:rFonts w:cstheme="minorHAnsi"/>
                <w:b/>
                <w:sz w:val="16"/>
                <w:szCs w:val="16"/>
                <w:u w:val="single"/>
              </w:rPr>
              <w:t xml:space="preserve">ear 1 </w:t>
            </w:r>
            <w:r w:rsidRPr="00072D2F">
              <w:rPr>
                <w:rFonts w:cstheme="minorHAnsi"/>
                <w:sz w:val="16"/>
                <w:szCs w:val="16"/>
              </w:rPr>
              <w:t xml:space="preserve">we intend our children to be able to name where they live and to begin to name the 4 countries of the UK. </w:t>
            </w:r>
            <w:r w:rsidR="00682B1C" w:rsidRPr="00072D2F">
              <w:rPr>
                <w:rFonts w:cstheme="minorHAnsi"/>
                <w:sz w:val="16"/>
                <w:szCs w:val="16"/>
              </w:rPr>
              <w:t>We intend for them to look at a non-</w:t>
            </w:r>
            <w:proofErr w:type="spellStart"/>
            <w:r w:rsidR="00682B1C" w:rsidRPr="00072D2F">
              <w:rPr>
                <w:rFonts w:cstheme="minorHAnsi"/>
                <w:sz w:val="16"/>
                <w:szCs w:val="16"/>
              </w:rPr>
              <w:t>european</w:t>
            </w:r>
            <w:proofErr w:type="spellEnd"/>
            <w:r w:rsidR="00682B1C" w:rsidRPr="00072D2F">
              <w:rPr>
                <w:rFonts w:cstheme="minorHAnsi"/>
                <w:sz w:val="16"/>
                <w:szCs w:val="16"/>
              </w:rPr>
              <w:t xml:space="preserve"> country and develop an interest in learning about different cultures</w:t>
            </w:r>
            <w:r w:rsidR="00EE14A2" w:rsidRPr="00072D2F">
              <w:rPr>
                <w:rFonts w:cstheme="minorHAnsi"/>
                <w:sz w:val="16"/>
                <w:szCs w:val="16"/>
              </w:rPr>
              <w:t xml:space="preserve"> and lives</w:t>
            </w:r>
            <w:r w:rsidR="00682B1C" w:rsidRPr="00072D2F">
              <w:rPr>
                <w:rFonts w:cstheme="minorHAnsi"/>
                <w:sz w:val="16"/>
                <w:szCs w:val="16"/>
              </w:rPr>
              <w:t xml:space="preserve">. </w:t>
            </w:r>
            <w:r w:rsidRPr="00072D2F">
              <w:rPr>
                <w:rFonts w:cstheme="minorHAnsi"/>
                <w:sz w:val="16"/>
                <w:szCs w:val="16"/>
              </w:rPr>
              <w:t xml:space="preserve">We </w:t>
            </w:r>
            <w:r w:rsidR="00682B1C" w:rsidRPr="00072D2F">
              <w:rPr>
                <w:rFonts w:cstheme="minorHAnsi"/>
                <w:sz w:val="16"/>
                <w:szCs w:val="16"/>
              </w:rPr>
              <w:t>provide opportunities for children</w:t>
            </w:r>
            <w:r w:rsidRPr="00072D2F">
              <w:rPr>
                <w:rFonts w:cstheme="minorHAnsi"/>
                <w:sz w:val="16"/>
                <w:szCs w:val="16"/>
              </w:rPr>
              <w:t xml:space="preserve"> </w:t>
            </w:r>
            <w:proofErr w:type="gramStart"/>
            <w:r w:rsidRPr="00072D2F">
              <w:rPr>
                <w:rFonts w:cstheme="minorHAnsi"/>
                <w:sz w:val="16"/>
                <w:szCs w:val="16"/>
              </w:rPr>
              <w:t>to  look</w:t>
            </w:r>
            <w:proofErr w:type="gramEnd"/>
            <w:r w:rsidRPr="00072D2F">
              <w:rPr>
                <w:rFonts w:cstheme="minorHAnsi"/>
                <w:sz w:val="16"/>
                <w:szCs w:val="16"/>
              </w:rPr>
              <w:t xml:space="preserve"> wit</w:t>
            </w:r>
            <w:r w:rsidR="000D094F" w:rsidRPr="00072D2F">
              <w:rPr>
                <w:rFonts w:cstheme="minorHAnsi"/>
                <w:sz w:val="16"/>
                <w:szCs w:val="16"/>
              </w:rPr>
              <w:t>h curiosity at their local area and</w:t>
            </w:r>
            <w:r w:rsidR="00682B1C" w:rsidRPr="00072D2F">
              <w:rPr>
                <w:rFonts w:cstheme="minorHAnsi"/>
                <w:sz w:val="16"/>
                <w:szCs w:val="16"/>
              </w:rPr>
              <w:t xml:space="preserve"> the beach and </w:t>
            </w:r>
            <w:r w:rsidRPr="00072D2F">
              <w:rPr>
                <w:rFonts w:cstheme="minorHAnsi"/>
                <w:sz w:val="16"/>
                <w:szCs w:val="16"/>
              </w:rPr>
              <w:t xml:space="preserve"> similarities and differences </w:t>
            </w:r>
            <w:r w:rsidR="00682B1C" w:rsidRPr="00072D2F">
              <w:rPr>
                <w:rFonts w:cstheme="minorHAnsi"/>
                <w:sz w:val="16"/>
                <w:szCs w:val="16"/>
              </w:rPr>
              <w:t>includi</w:t>
            </w:r>
            <w:r w:rsidR="00EE14A2" w:rsidRPr="00072D2F">
              <w:rPr>
                <w:rFonts w:cstheme="minorHAnsi"/>
                <w:sz w:val="16"/>
                <w:szCs w:val="16"/>
              </w:rPr>
              <w:t xml:space="preserve">ng human and physical features </w:t>
            </w:r>
            <w:r w:rsidRPr="00072D2F">
              <w:rPr>
                <w:rFonts w:cstheme="minorHAnsi"/>
                <w:sz w:val="16"/>
                <w:szCs w:val="16"/>
              </w:rPr>
              <w:t>having been on various trips.</w:t>
            </w:r>
          </w:p>
          <w:p w:rsidR="002E01D6" w:rsidRPr="00072D2F" w:rsidRDefault="001B4E97" w:rsidP="000D094F">
            <w:pPr>
              <w:spacing w:line="276" w:lineRule="auto"/>
              <w:rPr>
                <w:rFonts w:cstheme="minorHAnsi"/>
                <w:sz w:val="16"/>
                <w:szCs w:val="16"/>
              </w:rPr>
            </w:pPr>
            <w:r w:rsidRPr="00072D2F">
              <w:rPr>
                <w:rFonts w:cstheme="minorHAnsi"/>
                <w:sz w:val="16"/>
                <w:szCs w:val="16"/>
              </w:rPr>
              <w:t xml:space="preserve">At the end of </w:t>
            </w:r>
            <w:r w:rsidR="00EE14A2" w:rsidRPr="00072D2F">
              <w:rPr>
                <w:rFonts w:cstheme="minorHAnsi"/>
                <w:b/>
                <w:sz w:val="16"/>
                <w:szCs w:val="16"/>
                <w:u w:val="single"/>
              </w:rPr>
              <w:t>Y</w:t>
            </w:r>
            <w:r w:rsidRPr="00072D2F">
              <w:rPr>
                <w:rFonts w:cstheme="minorHAnsi"/>
                <w:b/>
                <w:sz w:val="16"/>
                <w:szCs w:val="16"/>
                <w:u w:val="single"/>
              </w:rPr>
              <w:t xml:space="preserve">ear 2 </w:t>
            </w:r>
            <w:r w:rsidRPr="00072D2F">
              <w:rPr>
                <w:rFonts w:cstheme="minorHAnsi"/>
                <w:sz w:val="16"/>
                <w:szCs w:val="16"/>
              </w:rPr>
              <w:t xml:space="preserve">we intend them to continue being interested in the world about them and to be able to describe the 4 countries of the UK and to be able to look at the similarities and differences of Brighton </w:t>
            </w:r>
            <w:r w:rsidR="000D094F" w:rsidRPr="00072D2F">
              <w:rPr>
                <w:rFonts w:cstheme="minorHAnsi"/>
                <w:sz w:val="16"/>
                <w:szCs w:val="16"/>
              </w:rPr>
              <w:t xml:space="preserve">and a contrasting non-European country. </w:t>
            </w:r>
          </w:p>
          <w:p w:rsidR="001B4E97" w:rsidRPr="00072D2F" w:rsidRDefault="001B4E97" w:rsidP="002E01D6">
            <w:pPr>
              <w:rPr>
                <w:rFonts w:cstheme="minorHAnsi"/>
                <w:i/>
                <w:sz w:val="16"/>
                <w:szCs w:val="16"/>
              </w:rPr>
            </w:pPr>
          </w:p>
        </w:tc>
        <w:tc>
          <w:tcPr>
            <w:tcW w:w="5245" w:type="dxa"/>
          </w:tcPr>
          <w:p w:rsidR="00A64CAA" w:rsidRPr="00072D2F" w:rsidRDefault="00A64CAA"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lastRenderedPageBreak/>
              <w:t xml:space="preserve">We implement a curriculum that is progressive throughout the school. In </w:t>
            </w:r>
            <w:r w:rsidRPr="00072D2F">
              <w:rPr>
                <w:rFonts w:asciiTheme="minorHAnsi" w:hAnsiTheme="minorHAnsi" w:cstheme="minorHAnsi"/>
                <w:b/>
                <w:sz w:val="16"/>
                <w:szCs w:val="16"/>
                <w:u w:val="single"/>
              </w:rPr>
              <w:t xml:space="preserve">Key stage 1 </w:t>
            </w:r>
            <w:r w:rsidRPr="00072D2F">
              <w:rPr>
                <w:rFonts w:asciiTheme="minorHAnsi" w:hAnsiTheme="minorHAnsi" w:cstheme="minorHAnsi"/>
                <w:sz w:val="16"/>
                <w:szCs w:val="16"/>
              </w:rPr>
              <w:t xml:space="preserve">our geography curriculum is based on the 2014 Primary National Curriculum in England. In </w:t>
            </w:r>
            <w:r w:rsidRPr="00072D2F">
              <w:rPr>
                <w:rFonts w:asciiTheme="minorHAnsi" w:hAnsiTheme="minorHAnsi" w:cstheme="minorHAnsi"/>
                <w:b/>
                <w:sz w:val="16"/>
                <w:szCs w:val="16"/>
                <w:u w:val="single"/>
              </w:rPr>
              <w:t xml:space="preserve">Reception </w:t>
            </w:r>
            <w:r w:rsidRPr="00072D2F">
              <w:rPr>
                <w:rFonts w:asciiTheme="minorHAnsi" w:hAnsiTheme="minorHAnsi" w:cstheme="minorHAnsi"/>
                <w:sz w:val="16"/>
                <w:szCs w:val="16"/>
              </w:rPr>
              <w:t xml:space="preserve">it is based upon the Foundation Stage Curriculum and Development Matters. Geography in Reception is </w:t>
            </w:r>
            <w:r w:rsidR="008426B3" w:rsidRPr="00072D2F">
              <w:rPr>
                <w:rFonts w:asciiTheme="minorHAnsi" w:hAnsiTheme="minorHAnsi" w:cstheme="minorHAnsi"/>
                <w:sz w:val="16"/>
                <w:szCs w:val="16"/>
              </w:rPr>
              <w:t>explored through the strand of ‘Understanding the World’.</w:t>
            </w:r>
            <w:r w:rsidRPr="00072D2F">
              <w:rPr>
                <w:rFonts w:asciiTheme="minorHAnsi" w:hAnsiTheme="minorHAnsi" w:cstheme="minorHAnsi"/>
                <w:sz w:val="16"/>
                <w:szCs w:val="16"/>
              </w:rPr>
              <w:t xml:space="preserve">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b/>
                <w:sz w:val="16"/>
                <w:szCs w:val="16"/>
              </w:rPr>
            </w:pPr>
            <w:r w:rsidRPr="00072D2F">
              <w:rPr>
                <w:rFonts w:asciiTheme="minorHAnsi" w:hAnsiTheme="minorHAnsi" w:cstheme="minorHAnsi"/>
                <w:b/>
                <w:sz w:val="16"/>
                <w:szCs w:val="16"/>
              </w:rPr>
              <w:t>EYFS</w:t>
            </w:r>
          </w:p>
          <w:p w:rsidR="00125456" w:rsidRPr="00072D2F" w:rsidRDefault="008426B3"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The pre-geography skills taught in Reception are through the strands within ‘Understanding the World’</w:t>
            </w:r>
            <w:r w:rsidR="00125456" w:rsidRPr="00072D2F">
              <w:rPr>
                <w:rFonts w:asciiTheme="minorHAnsi" w:hAnsiTheme="minorHAnsi" w:cstheme="minorHAnsi"/>
                <w:sz w:val="16"/>
                <w:szCs w:val="16"/>
              </w:rPr>
              <w:t xml:space="preserve"> with a focus on the following 2 specifically. </w:t>
            </w:r>
          </w:p>
          <w:p w:rsidR="008426B3" w:rsidRPr="00072D2F" w:rsidRDefault="00125456" w:rsidP="00125456">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•People, culture and communities</w:t>
            </w:r>
            <w:r w:rsidRPr="00072D2F">
              <w:rPr>
                <w:rFonts w:asciiTheme="minorHAnsi" w:hAnsiTheme="minorHAnsi" w:cstheme="minorHAnsi"/>
                <w:sz w:val="16"/>
                <w:szCs w:val="16"/>
              </w:rPr>
              <w:br/>
              <w:t>•The Natural World</w:t>
            </w:r>
            <w:r w:rsidRPr="00072D2F">
              <w:rPr>
                <w:rFonts w:asciiTheme="minorHAnsi" w:hAnsiTheme="minorHAnsi" w:cstheme="minorHAnsi"/>
                <w:sz w:val="16"/>
                <w:szCs w:val="16"/>
              </w:rPr>
              <w:br/>
            </w:r>
          </w:p>
          <w:p w:rsidR="00444F6D" w:rsidRPr="00072D2F" w:rsidRDefault="00125456" w:rsidP="00125456">
            <w:pPr>
              <w:pStyle w:val="NormalWeb"/>
              <w:shd w:val="clear" w:color="auto" w:fill="FFFFFF"/>
              <w:spacing w:before="0" w:beforeAutospacing="0" w:after="0" w:afterAutospacing="0" w:line="276" w:lineRule="auto"/>
              <w:rPr>
                <w:rFonts w:asciiTheme="minorHAnsi" w:hAnsiTheme="minorHAnsi" w:cstheme="minorHAnsi"/>
                <w:iCs/>
                <w:color w:val="000000"/>
                <w:sz w:val="16"/>
                <w:szCs w:val="16"/>
                <w:bdr w:val="none" w:sz="0" w:space="0" w:color="auto" w:frame="1"/>
              </w:rPr>
            </w:pPr>
            <w:r w:rsidRPr="00072D2F">
              <w:rPr>
                <w:rFonts w:asciiTheme="minorHAnsi" w:hAnsiTheme="minorHAnsi" w:cstheme="minorHAnsi"/>
                <w:sz w:val="16"/>
                <w:szCs w:val="16"/>
              </w:rPr>
              <w:t xml:space="preserve">Reception follow </w:t>
            </w:r>
            <w:r w:rsidR="00444F6D" w:rsidRPr="00072D2F">
              <w:rPr>
                <w:rFonts w:asciiTheme="minorHAnsi" w:hAnsiTheme="minorHAnsi" w:cstheme="minorHAnsi"/>
                <w:sz w:val="16"/>
                <w:szCs w:val="16"/>
              </w:rPr>
              <w:t xml:space="preserve">plan </w:t>
            </w:r>
            <w:bookmarkStart w:id="0" w:name="_GoBack"/>
            <w:bookmarkEnd w:id="0"/>
            <w:r w:rsidR="00444F6D" w:rsidRPr="00072D2F">
              <w:rPr>
                <w:rFonts w:asciiTheme="minorHAnsi" w:hAnsiTheme="minorHAnsi" w:cstheme="minorHAnsi"/>
                <w:sz w:val="16"/>
                <w:szCs w:val="16"/>
              </w:rPr>
              <w:t>holistically</w:t>
            </w:r>
            <w:r w:rsidRPr="00072D2F">
              <w:rPr>
                <w:rFonts w:asciiTheme="minorHAnsi" w:hAnsiTheme="minorHAnsi" w:cstheme="minorHAnsi"/>
                <w:sz w:val="16"/>
                <w:szCs w:val="16"/>
              </w:rPr>
              <w:t xml:space="preserve"> </w:t>
            </w:r>
            <w:r w:rsidR="00444F6D" w:rsidRPr="00072D2F">
              <w:rPr>
                <w:rFonts w:asciiTheme="minorHAnsi" w:hAnsiTheme="minorHAnsi" w:cstheme="minorHAnsi"/>
                <w:sz w:val="16"/>
                <w:szCs w:val="16"/>
              </w:rPr>
              <w:t xml:space="preserve">and map learning opportunities and provocations based on Development Matters (2021). </w:t>
            </w:r>
            <w:r w:rsidR="00444F6D" w:rsidRPr="00072D2F">
              <w:rPr>
                <w:rFonts w:asciiTheme="minorHAnsi" w:hAnsiTheme="minorHAnsi" w:cstheme="minorHAnsi"/>
                <w:iCs/>
                <w:color w:val="000000"/>
                <w:sz w:val="16"/>
                <w:szCs w:val="16"/>
                <w:bdr w:val="none" w:sz="0" w:space="0" w:color="auto" w:frame="1"/>
              </w:rPr>
              <w:t>Geography is not taught as an isolated topic</w:t>
            </w:r>
            <w:r w:rsidRPr="00072D2F">
              <w:rPr>
                <w:rFonts w:asciiTheme="minorHAnsi" w:hAnsiTheme="minorHAnsi" w:cstheme="minorHAnsi"/>
                <w:iCs/>
                <w:color w:val="000000"/>
                <w:sz w:val="16"/>
                <w:szCs w:val="16"/>
                <w:bdr w:val="none" w:sz="0" w:space="0" w:color="auto" w:frame="1"/>
              </w:rPr>
              <w:t xml:space="preserve"> </w:t>
            </w:r>
            <w:r w:rsidR="00444F6D" w:rsidRPr="00072D2F">
              <w:rPr>
                <w:rFonts w:asciiTheme="minorHAnsi" w:hAnsiTheme="minorHAnsi" w:cstheme="minorHAnsi"/>
                <w:iCs/>
                <w:color w:val="000000"/>
                <w:sz w:val="16"/>
                <w:szCs w:val="16"/>
                <w:bdr w:val="none" w:sz="0" w:space="0" w:color="auto" w:frame="1"/>
              </w:rPr>
              <w:t>or taught</w:t>
            </w:r>
            <w:r w:rsidRPr="00072D2F">
              <w:rPr>
                <w:rFonts w:asciiTheme="minorHAnsi" w:hAnsiTheme="minorHAnsi" w:cstheme="minorHAnsi"/>
                <w:iCs/>
                <w:color w:val="000000"/>
                <w:sz w:val="16"/>
                <w:szCs w:val="16"/>
                <w:bdr w:val="none" w:sz="0" w:space="0" w:color="auto" w:frame="1"/>
              </w:rPr>
              <w:t xml:space="preserve"> </w:t>
            </w:r>
            <w:r w:rsidR="00444F6D" w:rsidRPr="00072D2F">
              <w:rPr>
                <w:rFonts w:asciiTheme="minorHAnsi" w:hAnsiTheme="minorHAnsi" w:cstheme="minorHAnsi"/>
                <w:iCs/>
                <w:color w:val="000000"/>
                <w:sz w:val="16"/>
                <w:szCs w:val="16"/>
                <w:bdr w:val="none" w:sz="0" w:space="0" w:color="auto" w:frame="1"/>
              </w:rPr>
              <w:t>discretely. Instead a</w:t>
            </w:r>
            <w:r w:rsidRPr="00072D2F">
              <w:rPr>
                <w:rFonts w:asciiTheme="minorHAnsi" w:hAnsiTheme="minorHAnsi" w:cstheme="minorHAnsi"/>
                <w:iCs/>
                <w:color w:val="000000"/>
                <w:sz w:val="16"/>
                <w:szCs w:val="16"/>
                <w:bdr w:val="none" w:sz="0" w:space="0" w:color="auto" w:frame="1"/>
              </w:rPr>
              <w:t xml:space="preserve"> high quality enabling environment and its resources ensure that children have opportunities to explore geographical skills frequently. </w:t>
            </w:r>
            <w:r w:rsidR="00444F6D" w:rsidRPr="00072D2F">
              <w:rPr>
                <w:rFonts w:asciiTheme="minorHAnsi" w:hAnsiTheme="minorHAnsi" w:cstheme="minorHAnsi"/>
                <w:iCs/>
                <w:color w:val="000000"/>
                <w:sz w:val="16"/>
                <w:szCs w:val="16"/>
                <w:bdr w:val="none" w:sz="0" w:space="0" w:color="auto" w:frame="1"/>
              </w:rPr>
              <w:t xml:space="preserve">Where pupils are being introduced to specific locational knowledge </w:t>
            </w:r>
            <w:proofErr w:type="spellStart"/>
            <w:r w:rsidR="00444F6D" w:rsidRPr="00072D2F">
              <w:rPr>
                <w:rFonts w:asciiTheme="minorHAnsi" w:hAnsiTheme="minorHAnsi" w:cstheme="minorHAnsi"/>
                <w:iCs/>
                <w:color w:val="000000"/>
                <w:sz w:val="16"/>
                <w:szCs w:val="16"/>
                <w:bdr w:val="none" w:sz="0" w:space="0" w:color="auto" w:frame="1"/>
              </w:rPr>
              <w:t>e.g</w:t>
            </w:r>
            <w:proofErr w:type="spellEnd"/>
            <w:r w:rsidR="00444F6D" w:rsidRPr="00072D2F">
              <w:rPr>
                <w:rFonts w:asciiTheme="minorHAnsi" w:hAnsiTheme="minorHAnsi" w:cstheme="minorHAnsi"/>
                <w:iCs/>
                <w:color w:val="000000"/>
                <w:sz w:val="16"/>
                <w:szCs w:val="16"/>
                <w:bdr w:val="none" w:sz="0" w:space="0" w:color="auto" w:frame="1"/>
              </w:rPr>
              <w:t xml:space="preserve"> my school, direct teaching opportunities are planned on a termly basis to ensure knowledge is built upon over time.  </w:t>
            </w:r>
          </w:p>
          <w:p w:rsidR="00444F6D" w:rsidRPr="00072D2F" w:rsidRDefault="00444F6D" w:rsidP="00125456">
            <w:pPr>
              <w:pStyle w:val="NormalWeb"/>
              <w:shd w:val="clear" w:color="auto" w:fill="FFFFFF"/>
              <w:spacing w:before="0" w:beforeAutospacing="0" w:after="0" w:afterAutospacing="0" w:line="276" w:lineRule="auto"/>
              <w:rPr>
                <w:rFonts w:asciiTheme="minorHAnsi" w:hAnsiTheme="minorHAnsi" w:cstheme="minorHAnsi"/>
                <w:iCs/>
                <w:color w:val="000000"/>
                <w:sz w:val="16"/>
                <w:szCs w:val="16"/>
                <w:bdr w:val="none" w:sz="0" w:space="0" w:color="auto" w:frame="1"/>
              </w:rPr>
            </w:pPr>
          </w:p>
          <w:p w:rsidR="00125456" w:rsidRPr="00072D2F" w:rsidRDefault="00125456" w:rsidP="00125456">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iCs/>
                <w:color w:val="000000"/>
                <w:sz w:val="16"/>
                <w:szCs w:val="16"/>
                <w:bdr w:val="none" w:sz="0" w:space="0" w:color="auto" w:frame="1"/>
              </w:rPr>
              <w:t>We are aware much of the early language acquisition and reasoning skills that underpin the KS1 geography curriculum and developed and embedded within the early years and how crucial this is.</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b/>
                <w:sz w:val="16"/>
                <w:szCs w:val="16"/>
              </w:rPr>
            </w:pPr>
            <w:r w:rsidRPr="00072D2F">
              <w:rPr>
                <w:rFonts w:asciiTheme="minorHAnsi" w:hAnsiTheme="minorHAnsi" w:cstheme="minorHAnsi"/>
                <w:b/>
                <w:sz w:val="16"/>
                <w:szCs w:val="16"/>
              </w:rPr>
              <w:t xml:space="preserve">Key Stage 1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The progression of skills are explored through four main headings;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 Location knowledge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 Place knowledge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 Human and physical geography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 Geographical skills and fieldwork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A64CAA"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Children will investigate, compare and contrast local areas and the wider world, finding out about different environments and the communities that live there. They will develop their geographical enquiry skills both inside and outside, through continuous provision and outdoor learning. We have high </w:t>
            </w:r>
            <w:r w:rsidRPr="00072D2F">
              <w:rPr>
                <w:rFonts w:asciiTheme="minorHAnsi" w:hAnsiTheme="minorHAnsi" w:cstheme="minorHAnsi"/>
                <w:sz w:val="16"/>
                <w:szCs w:val="16"/>
              </w:rPr>
              <w:lastRenderedPageBreak/>
              <w:t>expectations of all children and they are appropriately and regularly challenged in a range of ways.</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682B1C" w:rsidRPr="00072D2F" w:rsidRDefault="00A64CAA"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Our</w:t>
            </w:r>
            <w:r w:rsidR="007138B1" w:rsidRPr="00072D2F">
              <w:rPr>
                <w:rFonts w:asciiTheme="minorHAnsi" w:hAnsiTheme="minorHAnsi" w:cstheme="minorHAnsi"/>
                <w:sz w:val="16"/>
                <w:szCs w:val="16"/>
              </w:rPr>
              <w:t xml:space="preserve"> teachers in key stage 1 use a</w:t>
            </w:r>
            <w:r w:rsidRPr="00072D2F">
              <w:rPr>
                <w:rFonts w:asciiTheme="minorHAnsi" w:hAnsiTheme="minorHAnsi" w:cstheme="minorHAnsi"/>
                <w:sz w:val="16"/>
                <w:szCs w:val="16"/>
              </w:rPr>
              <w:t xml:space="preserve"> progression map/document, </w:t>
            </w:r>
            <w:r w:rsidR="00444F6D" w:rsidRPr="00072D2F">
              <w:rPr>
                <w:rFonts w:asciiTheme="minorHAnsi" w:hAnsiTheme="minorHAnsi" w:cstheme="minorHAnsi"/>
                <w:sz w:val="16"/>
                <w:szCs w:val="16"/>
              </w:rPr>
              <w:t xml:space="preserve">and </w:t>
            </w:r>
            <w:r w:rsidRPr="00072D2F">
              <w:rPr>
                <w:rFonts w:asciiTheme="minorHAnsi" w:hAnsiTheme="minorHAnsi" w:cstheme="minorHAnsi"/>
                <w:sz w:val="16"/>
                <w:szCs w:val="16"/>
              </w:rPr>
              <w:t>medium term planning document</w:t>
            </w:r>
            <w:r w:rsidR="00444F6D" w:rsidRPr="00072D2F">
              <w:rPr>
                <w:rFonts w:asciiTheme="minorHAnsi" w:hAnsiTheme="minorHAnsi" w:cstheme="minorHAnsi"/>
                <w:sz w:val="16"/>
                <w:szCs w:val="16"/>
              </w:rPr>
              <w:t>s</w:t>
            </w:r>
            <w:r w:rsidRPr="00072D2F">
              <w:rPr>
                <w:rFonts w:asciiTheme="minorHAnsi" w:hAnsiTheme="minorHAnsi" w:cstheme="minorHAnsi"/>
                <w:sz w:val="16"/>
                <w:szCs w:val="16"/>
              </w:rPr>
              <w:t xml:space="preserve"> to deliver their lessons. The progression document/map ensures the curriculum is covered and that the skills/knowledge is progressive f</w:t>
            </w:r>
            <w:r w:rsidR="00EE14A2" w:rsidRPr="00072D2F">
              <w:rPr>
                <w:rFonts w:asciiTheme="minorHAnsi" w:hAnsiTheme="minorHAnsi" w:cstheme="minorHAnsi"/>
                <w:sz w:val="16"/>
                <w:szCs w:val="16"/>
              </w:rPr>
              <w:t>rom Reception to Year 2.</w:t>
            </w:r>
          </w:p>
          <w:p w:rsidR="00444F6D" w:rsidRPr="00072D2F" w:rsidRDefault="00444F6D"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444F6D" w:rsidRPr="00072D2F" w:rsidRDefault="00444F6D"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r w:rsidRPr="00072D2F">
              <w:rPr>
                <w:rFonts w:asciiTheme="minorHAnsi" w:hAnsiTheme="minorHAnsi" w:cstheme="minorHAnsi"/>
                <w:sz w:val="16"/>
                <w:szCs w:val="16"/>
              </w:rPr>
              <w:t xml:space="preserve">Vocabulary is pre-taught to the children to introduce a topic, and this is regularly referred to throughout the topic and assessed through open ended questions that allow for discussion and use of new words. </w:t>
            </w:r>
          </w:p>
          <w:p w:rsidR="00444F6D" w:rsidRPr="00072D2F" w:rsidRDefault="00444F6D" w:rsidP="00B2341D">
            <w:pPr>
              <w:pStyle w:val="NormalWeb"/>
              <w:shd w:val="clear" w:color="auto" w:fill="FFFFFF"/>
              <w:spacing w:before="0" w:beforeAutospacing="0" w:after="0" w:afterAutospacing="0" w:line="276" w:lineRule="auto"/>
              <w:rPr>
                <w:rFonts w:asciiTheme="minorHAnsi" w:hAnsiTheme="minorHAnsi" w:cstheme="minorHAnsi"/>
                <w:sz w:val="16"/>
                <w:szCs w:val="16"/>
              </w:rPr>
            </w:pPr>
          </w:p>
          <w:p w:rsidR="00444F6D" w:rsidRPr="00072D2F" w:rsidRDefault="00444F6D" w:rsidP="00B2341D">
            <w:pPr>
              <w:pStyle w:val="NormalWeb"/>
              <w:shd w:val="clear" w:color="auto" w:fill="FFFFFF"/>
              <w:spacing w:before="0" w:beforeAutospacing="0" w:after="0" w:afterAutospacing="0" w:line="276" w:lineRule="auto"/>
              <w:rPr>
                <w:rFonts w:asciiTheme="minorHAnsi" w:hAnsiTheme="minorHAnsi" w:cstheme="minorHAnsi"/>
                <w:iCs/>
                <w:color w:val="000000"/>
                <w:sz w:val="16"/>
                <w:szCs w:val="16"/>
                <w:bdr w:val="none" w:sz="0" w:space="0" w:color="auto" w:frame="1"/>
              </w:rPr>
            </w:pPr>
            <w:r w:rsidRPr="00072D2F">
              <w:rPr>
                <w:rFonts w:asciiTheme="minorHAnsi" w:hAnsiTheme="minorHAnsi" w:cstheme="minorHAnsi"/>
                <w:sz w:val="16"/>
                <w:szCs w:val="16"/>
              </w:rPr>
              <w:t xml:space="preserve">Quizzes, questioning and periods of exploration are incorporated in to learning sequences to assess learning and inform planning and provisions for the following week. We take images and videos of children’s practical learning and capture their thinking using post-it notes and mind maps. These can then be referred to during reflective opportunities and during CP. </w:t>
            </w:r>
          </w:p>
          <w:p w:rsidR="00682B1C" w:rsidRPr="00072D2F" w:rsidRDefault="00682B1C" w:rsidP="00B2341D">
            <w:pPr>
              <w:pStyle w:val="NormalWeb"/>
              <w:shd w:val="clear" w:color="auto" w:fill="FFFFFF"/>
              <w:spacing w:before="0" w:beforeAutospacing="0" w:after="0" w:afterAutospacing="0" w:line="276" w:lineRule="auto"/>
              <w:rPr>
                <w:rFonts w:asciiTheme="minorHAnsi" w:hAnsiTheme="minorHAnsi" w:cstheme="minorHAnsi"/>
                <w:iCs/>
                <w:color w:val="000000"/>
                <w:sz w:val="16"/>
                <w:szCs w:val="16"/>
                <w:bdr w:val="none" w:sz="0" w:space="0" w:color="auto" w:frame="1"/>
              </w:rPr>
            </w:pPr>
          </w:p>
          <w:p w:rsidR="00A64CAA" w:rsidRPr="00072D2F" w:rsidRDefault="00A64CAA" w:rsidP="00B2341D">
            <w:pPr>
              <w:pStyle w:val="NormalWeb"/>
              <w:shd w:val="clear" w:color="auto" w:fill="FFFFFF"/>
              <w:spacing w:before="0" w:beforeAutospacing="0" w:after="0" w:afterAutospacing="0" w:line="276" w:lineRule="auto"/>
              <w:rPr>
                <w:rFonts w:asciiTheme="minorHAnsi" w:hAnsiTheme="minorHAnsi" w:cstheme="minorHAnsi"/>
                <w:i/>
                <w:iCs/>
                <w:color w:val="000000"/>
                <w:sz w:val="16"/>
                <w:szCs w:val="16"/>
                <w:bdr w:val="none" w:sz="0" w:space="0" w:color="auto" w:frame="1"/>
              </w:rPr>
            </w:pPr>
            <w:r w:rsidRPr="00072D2F">
              <w:rPr>
                <w:rFonts w:asciiTheme="minorHAnsi" w:hAnsiTheme="minorHAnsi" w:cstheme="minorHAnsi"/>
                <w:iCs/>
                <w:color w:val="000000"/>
                <w:sz w:val="16"/>
                <w:szCs w:val="16"/>
                <w:bdr w:val="none" w:sz="0" w:space="0" w:color="auto" w:frame="1"/>
              </w:rPr>
              <w:t>In addition the topic guides may be amended at times to reflect changing needs and circumstances, to enable flexibility in capitalising upon the educational potential of unforeseen special events, children’s interests and ‘one offs’</w:t>
            </w:r>
            <w:r w:rsidRPr="00072D2F">
              <w:rPr>
                <w:rFonts w:asciiTheme="minorHAnsi" w:hAnsiTheme="minorHAnsi" w:cstheme="minorHAnsi"/>
                <w:i/>
                <w:iCs/>
                <w:color w:val="000000"/>
                <w:sz w:val="16"/>
                <w:szCs w:val="16"/>
                <w:bdr w:val="none" w:sz="0" w:space="0" w:color="auto" w:frame="1"/>
              </w:rPr>
              <w:t>.</w:t>
            </w:r>
          </w:p>
          <w:p w:rsidR="008426B3" w:rsidRPr="00072D2F" w:rsidRDefault="008426B3" w:rsidP="00B2341D">
            <w:pPr>
              <w:pStyle w:val="NormalWeb"/>
              <w:shd w:val="clear" w:color="auto" w:fill="FFFFFF"/>
              <w:spacing w:before="0" w:beforeAutospacing="0" w:after="0" w:afterAutospacing="0" w:line="276" w:lineRule="auto"/>
              <w:rPr>
                <w:rFonts w:asciiTheme="minorHAnsi" w:hAnsiTheme="minorHAnsi" w:cstheme="minorHAnsi"/>
                <w:i/>
                <w:iCs/>
                <w:color w:val="000000"/>
                <w:sz w:val="16"/>
                <w:szCs w:val="16"/>
                <w:bdr w:val="none" w:sz="0" w:space="0" w:color="auto" w:frame="1"/>
              </w:rPr>
            </w:pPr>
          </w:p>
          <w:p w:rsidR="008426B3" w:rsidRPr="00072D2F" w:rsidRDefault="008426B3" w:rsidP="00B2341D">
            <w:pPr>
              <w:pStyle w:val="NormalWeb"/>
              <w:shd w:val="clear" w:color="auto" w:fill="FFFFFF"/>
              <w:spacing w:before="0" w:beforeAutospacing="0" w:after="0" w:afterAutospacing="0" w:line="276" w:lineRule="auto"/>
              <w:rPr>
                <w:rFonts w:asciiTheme="minorHAnsi" w:hAnsiTheme="minorHAnsi" w:cstheme="minorHAnsi"/>
                <w:iCs/>
                <w:color w:val="000000"/>
                <w:sz w:val="16"/>
                <w:szCs w:val="16"/>
                <w:bdr w:val="none" w:sz="0" w:space="0" w:color="auto" w:frame="1"/>
              </w:rPr>
            </w:pPr>
            <w:r w:rsidRPr="00072D2F">
              <w:rPr>
                <w:rFonts w:asciiTheme="minorHAnsi" w:hAnsiTheme="minorHAnsi" w:cstheme="minorHAnsi"/>
                <w:iCs/>
                <w:color w:val="000000"/>
                <w:sz w:val="16"/>
                <w:szCs w:val="16"/>
                <w:bdr w:val="none" w:sz="0" w:space="0" w:color="auto" w:frame="1"/>
              </w:rPr>
              <w:t>Learning walks provide an opportunity to look at geography within classrooms and the outdoor environments. These provide an opportunity to review and prioritise different areas. This can raise where support is needed and actioned, either in PDM, year group focus sessions etc.</w:t>
            </w:r>
          </w:p>
          <w:p w:rsidR="008426B3" w:rsidRPr="00072D2F" w:rsidRDefault="008426B3" w:rsidP="00B2341D">
            <w:pPr>
              <w:pStyle w:val="NormalWeb"/>
              <w:shd w:val="clear" w:color="auto" w:fill="FFFFFF"/>
              <w:spacing w:before="0" w:beforeAutospacing="0" w:after="0" w:afterAutospacing="0" w:line="276" w:lineRule="auto"/>
              <w:rPr>
                <w:rFonts w:asciiTheme="minorHAnsi" w:hAnsiTheme="minorHAnsi" w:cstheme="minorHAnsi"/>
                <w:color w:val="000000"/>
                <w:sz w:val="16"/>
                <w:szCs w:val="16"/>
              </w:rPr>
            </w:pPr>
          </w:p>
          <w:p w:rsidR="008426B3" w:rsidRPr="00072D2F" w:rsidRDefault="008426B3" w:rsidP="008426B3">
            <w:pPr>
              <w:rPr>
                <w:rFonts w:cstheme="minorHAnsi"/>
                <w:b/>
                <w:sz w:val="16"/>
                <w:szCs w:val="16"/>
              </w:rPr>
            </w:pPr>
            <w:r w:rsidRPr="00072D2F">
              <w:rPr>
                <w:rFonts w:cstheme="minorHAnsi"/>
                <w:b/>
                <w:sz w:val="16"/>
                <w:szCs w:val="16"/>
              </w:rPr>
              <w:t>Enrichment and Wider Community</w:t>
            </w:r>
          </w:p>
          <w:p w:rsidR="00A64CAA" w:rsidRPr="00072D2F" w:rsidRDefault="00A64CAA" w:rsidP="00B2341D">
            <w:pPr>
              <w:spacing w:line="276" w:lineRule="auto"/>
              <w:rPr>
                <w:rFonts w:cstheme="minorHAnsi"/>
                <w:sz w:val="16"/>
                <w:szCs w:val="16"/>
              </w:rPr>
            </w:pPr>
            <w:r w:rsidRPr="00072D2F">
              <w:rPr>
                <w:rFonts w:cstheme="minorHAnsi"/>
                <w:sz w:val="16"/>
                <w:szCs w:val="16"/>
              </w:rPr>
              <w:t>Educational trips/visits are used as a way to enhance the children’s learning of geography. The children explore their local area including their school grounds. Trips provide opportunities to use map reading skills as well as fieldwork studies.</w:t>
            </w:r>
            <w:r w:rsidR="001A73FE" w:rsidRPr="00072D2F">
              <w:rPr>
                <w:rFonts w:cstheme="minorHAnsi"/>
                <w:sz w:val="16"/>
                <w:szCs w:val="16"/>
              </w:rPr>
              <w:t xml:space="preserve"> </w:t>
            </w:r>
            <w:r w:rsidR="00682B1C" w:rsidRPr="00072D2F">
              <w:rPr>
                <w:rFonts w:cstheme="minorHAnsi"/>
                <w:sz w:val="16"/>
                <w:szCs w:val="16"/>
              </w:rPr>
              <w:t xml:space="preserve">Within the local area we will make use of parks, beaches and landmarks such as the i360 to provide broad and rich opportunities for learning. </w:t>
            </w:r>
          </w:p>
          <w:p w:rsidR="001A73FE" w:rsidRPr="00072D2F" w:rsidRDefault="008426B3" w:rsidP="001A73FE">
            <w:pPr>
              <w:spacing w:line="276" w:lineRule="auto"/>
              <w:rPr>
                <w:rFonts w:cstheme="minorHAnsi"/>
                <w:sz w:val="16"/>
                <w:szCs w:val="16"/>
              </w:rPr>
            </w:pPr>
            <w:r w:rsidRPr="00072D2F">
              <w:rPr>
                <w:rFonts w:cstheme="minorHAnsi"/>
                <w:sz w:val="16"/>
                <w:szCs w:val="16"/>
              </w:rPr>
              <w:t xml:space="preserve">Within our school grounds and local area we provide sequenced opportunities for children to develop their sense of ‘place’ and belonging. Each year group has their own outdoor learning provision where changes in the seasons are identified and studied with a particular focus in the EYFS and Year 1. By Year 2 children will compare their known environment to </w:t>
            </w:r>
            <w:r w:rsidR="00125456" w:rsidRPr="00072D2F">
              <w:rPr>
                <w:rFonts w:cstheme="minorHAnsi"/>
                <w:sz w:val="16"/>
                <w:szCs w:val="16"/>
              </w:rPr>
              <w:t>a school and city in Australia.</w:t>
            </w:r>
          </w:p>
        </w:tc>
        <w:tc>
          <w:tcPr>
            <w:tcW w:w="5557" w:type="dxa"/>
          </w:tcPr>
          <w:p w:rsidR="004A77A3" w:rsidRPr="00072D2F" w:rsidRDefault="004A77A3" w:rsidP="00EE14A2">
            <w:pPr>
              <w:spacing w:line="276" w:lineRule="auto"/>
              <w:rPr>
                <w:rFonts w:cstheme="minorHAnsi"/>
                <w:sz w:val="16"/>
                <w:szCs w:val="16"/>
              </w:rPr>
            </w:pPr>
            <w:r w:rsidRPr="00072D2F">
              <w:rPr>
                <w:rFonts w:cstheme="minorHAnsi"/>
                <w:sz w:val="16"/>
                <w:szCs w:val="16"/>
              </w:rPr>
              <w:lastRenderedPageBreak/>
              <w:t xml:space="preserve">Geography </w:t>
            </w:r>
            <w:r w:rsidR="00090798" w:rsidRPr="00072D2F">
              <w:rPr>
                <w:rFonts w:cstheme="minorHAnsi"/>
                <w:sz w:val="16"/>
                <w:szCs w:val="16"/>
              </w:rPr>
              <w:t xml:space="preserve">teaching </w:t>
            </w:r>
            <w:r w:rsidRPr="00072D2F">
              <w:rPr>
                <w:rFonts w:cstheme="minorHAnsi"/>
                <w:sz w:val="16"/>
                <w:szCs w:val="16"/>
              </w:rPr>
              <w:t xml:space="preserve">is </w:t>
            </w:r>
            <w:r w:rsidRPr="00072D2F">
              <w:rPr>
                <w:rFonts w:cstheme="minorHAnsi"/>
                <w:b/>
                <w:sz w:val="16"/>
                <w:szCs w:val="16"/>
              </w:rPr>
              <w:t>ambitious</w:t>
            </w:r>
            <w:r w:rsidR="00090798" w:rsidRPr="00072D2F">
              <w:rPr>
                <w:rFonts w:cstheme="minorHAnsi"/>
                <w:b/>
                <w:sz w:val="16"/>
                <w:szCs w:val="16"/>
              </w:rPr>
              <w:t xml:space="preserve"> and</w:t>
            </w:r>
            <w:r w:rsidRPr="00072D2F">
              <w:rPr>
                <w:rFonts w:cstheme="minorHAnsi"/>
                <w:sz w:val="16"/>
                <w:szCs w:val="16"/>
              </w:rPr>
              <w:t xml:space="preserve"> achieved by the implementation of a clearly sequenced and thought-out curriculum designed by subject leaders in collaboration with the school community. </w:t>
            </w:r>
          </w:p>
          <w:p w:rsidR="004A77A3" w:rsidRPr="00072D2F" w:rsidRDefault="004A77A3" w:rsidP="00EE14A2">
            <w:pPr>
              <w:spacing w:line="276" w:lineRule="auto"/>
              <w:rPr>
                <w:rFonts w:cstheme="minorHAnsi"/>
                <w:sz w:val="16"/>
                <w:szCs w:val="16"/>
              </w:rPr>
            </w:pPr>
            <w:r w:rsidRPr="00072D2F">
              <w:rPr>
                <w:rFonts w:cstheme="minorHAnsi"/>
                <w:sz w:val="16"/>
                <w:szCs w:val="16"/>
              </w:rPr>
              <w:t xml:space="preserve">There is a clear progression of knowledge and skills throughout Down’s Infant School and these build between topics and year groups. All pupils (including those with SEND) are working towards the same curriculum goals to ensure they experience a broad and balanced curriculum. </w:t>
            </w:r>
          </w:p>
          <w:p w:rsidR="004A77A3" w:rsidRPr="00072D2F" w:rsidRDefault="004A77A3" w:rsidP="004A77A3">
            <w:pPr>
              <w:spacing w:line="276" w:lineRule="auto"/>
              <w:rPr>
                <w:rFonts w:cstheme="minorHAnsi"/>
                <w:sz w:val="16"/>
                <w:szCs w:val="16"/>
                <w:lang w:val="en-US"/>
              </w:rPr>
            </w:pPr>
            <w:r w:rsidRPr="00072D2F">
              <w:rPr>
                <w:rFonts w:cstheme="minorHAnsi"/>
                <w:b/>
                <w:sz w:val="16"/>
                <w:szCs w:val="16"/>
              </w:rPr>
              <w:t>Fieldwork</w:t>
            </w:r>
            <w:r w:rsidRPr="00072D2F">
              <w:rPr>
                <w:rFonts w:cstheme="minorHAnsi"/>
                <w:sz w:val="16"/>
                <w:szCs w:val="16"/>
              </w:rPr>
              <w:t xml:space="preserve"> is a key feature of our geography curriculum and pupils have opportunities to observe, collect data for themselves, analyse it and describe their findings. </w:t>
            </w:r>
            <w:r w:rsidRPr="00072D2F">
              <w:rPr>
                <w:rFonts w:cstheme="minorHAnsi"/>
                <w:sz w:val="16"/>
                <w:szCs w:val="16"/>
                <w:lang w:val="en-US"/>
              </w:rPr>
              <w:t xml:space="preserve">Continuous provision provides children with longer time to apply what they have learnt and to pose and answer geographical questions. Children are immersed in relevant thinking and geographical knowledge is drawn together and better understood. </w:t>
            </w:r>
          </w:p>
          <w:p w:rsidR="004A77A3" w:rsidRPr="00072D2F" w:rsidRDefault="004A77A3" w:rsidP="004A77A3">
            <w:pPr>
              <w:spacing w:line="276" w:lineRule="auto"/>
              <w:rPr>
                <w:rFonts w:cstheme="minorHAnsi"/>
                <w:sz w:val="16"/>
                <w:szCs w:val="16"/>
                <w:lang w:val="en-US"/>
              </w:rPr>
            </w:pPr>
            <w:r w:rsidRPr="00072D2F">
              <w:rPr>
                <w:rFonts w:cstheme="minorHAnsi"/>
                <w:b/>
                <w:sz w:val="16"/>
                <w:szCs w:val="16"/>
                <w:lang w:val="en-US"/>
              </w:rPr>
              <w:t>Vocabulary</w:t>
            </w:r>
            <w:r w:rsidRPr="00072D2F">
              <w:rPr>
                <w:rFonts w:cstheme="minorHAnsi"/>
                <w:sz w:val="16"/>
                <w:szCs w:val="16"/>
                <w:lang w:val="en-US"/>
              </w:rPr>
              <w:t xml:space="preserve"> has been carefully considered and taught progressively from EYFS to KS1 with pupils in KS1 going beyond their EY learning and application of vocabulary. Pupils are confident to talk accurately about their geographical knowledge and procedural knowledge (how to use geographical skills) and apply these in a range of contexts. </w:t>
            </w:r>
          </w:p>
          <w:p w:rsidR="004A77A3" w:rsidRPr="00072D2F" w:rsidRDefault="004A77A3" w:rsidP="00EE14A2">
            <w:pPr>
              <w:spacing w:line="276" w:lineRule="auto"/>
              <w:rPr>
                <w:rFonts w:cstheme="minorHAnsi"/>
                <w:sz w:val="16"/>
                <w:szCs w:val="16"/>
              </w:rPr>
            </w:pPr>
            <w:r w:rsidRPr="00072D2F">
              <w:rPr>
                <w:rFonts w:cstheme="minorHAnsi"/>
                <w:sz w:val="16"/>
                <w:szCs w:val="16"/>
                <w:lang w:val="en-US"/>
              </w:rPr>
              <w:t>Gaps in knowledge are identified and closed through pre-planned addressing of misconceptions and robust</w:t>
            </w:r>
            <w:r w:rsidR="00444F6D" w:rsidRPr="00072D2F">
              <w:rPr>
                <w:rFonts w:cstheme="minorHAnsi"/>
                <w:sz w:val="16"/>
                <w:szCs w:val="16"/>
                <w:lang w:val="en-US"/>
              </w:rPr>
              <w:t xml:space="preserve"> and regular</w:t>
            </w:r>
            <w:r w:rsidRPr="00072D2F">
              <w:rPr>
                <w:rFonts w:cstheme="minorHAnsi"/>
                <w:sz w:val="16"/>
                <w:szCs w:val="16"/>
                <w:lang w:val="en-US"/>
              </w:rPr>
              <w:t xml:space="preserve"> formative assessment, achieved by strong subject knowledge of the facts and skills being taught.  </w:t>
            </w:r>
          </w:p>
          <w:p w:rsidR="004A77A3" w:rsidRPr="00072D2F" w:rsidRDefault="00D8401A" w:rsidP="00EE14A2">
            <w:pPr>
              <w:spacing w:line="276" w:lineRule="auto"/>
              <w:rPr>
                <w:rFonts w:cstheme="minorHAnsi"/>
                <w:sz w:val="16"/>
                <w:szCs w:val="16"/>
              </w:rPr>
            </w:pPr>
            <w:r w:rsidRPr="00072D2F">
              <w:rPr>
                <w:rFonts w:cstheme="minorHAnsi"/>
                <w:sz w:val="16"/>
                <w:szCs w:val="16"/>
              </w:rPr>
              <w:t xml:space="preserve">In </w:t>
            </w:r>
            <w:r w:rsidR="00A64CAA" w:rsidRPr="00072D2F">
              <w:rPr>
                <w:rFonts w:cstheme="minorHAnsi"/>
                <w:b/>
                <w:sz w:val="16"/>
                <w:szCs w:val="16"/>
                <w:u w:val="single"/>
              </w:rPr>
              <w:t>Reception</w:t>
            </w:r>
            <w:r w:rsidR="00A64CAA" w:rsidRPr="00072D2F">
              <w:rPr>
                <w:rFonts w:cstheme="minorHAnsi"/>
                <w:sz w:val="16"/>
                <w:szCs w:val="16"/>
              </w:rPr>
              <w:t xml:space="preserve"> </w:t>
            </w:r>
            <w:r w:rsidR="00EE14A2" w:rsidRPr="00072D2F">
              <w:rPr>
                <w:rFonts w:cstheme="minorHAnsi"/>
                <w:sz w:val="16"/>
                <w:szCs w:val="16"/>
              </w:rPr>
              <w:t>tapestry is used</w:t>
            </w:r>
            <w:r w:rsidR="00A64CAA" w:rsidRPr="00072D2F">
              <w:rPr>
                <w:rFonts w:cstheme="minorHAnsi"/>
                <w:sz w:val="16"/>
                <w:szCs w:val="16"/>
              </w:rPr>
              <w:t xml:space="preserve"> to</w:t>
            </w:r>
            <w:r w:rsidR="00682B1C" w:rsidRPr="00072D2F">
              <w:rPr>
                <w:rFonts w:cstheme="minorHAnsi"/>
                <w:sz w:val="16"/>
                <w:szCs w:val="16"/>
              </w:rPr>
              <w:t xml:space="preserve"> photograph </w:t>
            </w:r>
            <w:r w:rsidR="008426B3" w:rsidRPr="00072D2F">
              <w:rPr>
                <w:rFonts w:cstheme="minorHAnsi"/>
                <w:sz w:val="16"/>
                <w:szCs w:val="16"/>
              </w:rPr>
              <w:t>children’s</w:t>
            </w:r>
            <w:r w:rsidR="00682B1C" w:rsidRPr="00072D2F">
              <w:rPr>
                <w:rFonts w:cstheme="minorHAnsi"/>
                <w:sz w:val="16"/>
                <w:szCs w:val="16"/>
              </w:rPr>
              <w:t xml:space="preserve"> learning and make ass</w:t>
            </w:r>
            <w:r w:rsidR="004A77A3" w:rsidRPr="00072D2F">
              <w:rPr>
                <w:rFonts w:cstheme="minorHAnsi"/>
                <w:sz w:val="16"/>
                <w:szCs w:val="16"/>
              </w:rPr>
              <w:t xml:space="preserve">essments in the moment. Formative assessment opportunities inform </w:t>
            </w:r>
            <w:r w:rsidR="00682B1C" w:rsidRPr="00072D2F">
              <w:rPr>
                <w:rFonts w:cstheme="minorHAnsi"/>
                <w:sz w:val="16"/>
                <w:szCs w:val="16"/>
              </w:rPr>
              <w:t xml:space="preserve">planning to </w:t>
            </w:r>
            <w:r w:rsidR="004A77A3" w:rsidRPr="00072D2F">
              <w:rPr>
                <w:rFonts w:cstheme="minorHAnsi"/>
                <w:sz w:val="16"/>
                <w:szCs w:val="16"/>
              </w:rPr>
              <w:t>ensure appropriate next steps can be taken by all pupils based on their individual starting points.</w:t>
            </w:r>
          </w:p>
          <w:p w:rsidR="00EE14A2" w:rsidRPr="00072D2F" w:rsidRDefault="008426B3" w:rsidP="00EE14A2">
            <w:pPr>
              <w:spacing w:line="276" w:lineRule="auto"/>
              <w:rPr>
                <w:rFonts w:cstheme="minorHAnsi"/>
                <w:sz w:val="16"/>
                <w:szCs w:val="16"/>
              </w:rPr>
            </w:pPr>
            <w:r w:rsidRPr="00072D2F">
              <w:rPr>
                <w:rFonts w:cstheme="minorHAnsi"/>
                <w:sz w:val="16"/>
                <w:szCs w:val="16"/>
              </w:rPr>
              <w:t>When talking to reception children they show a solid understanding of their sense of place in the school, for example can easily explain how to get to the garden and the other classrooms. They have a good understanding of contrasting environments at an age appropriate level such as the arctic being cold and Africa being hot! Children can show early mapping skills with mark making and collage such as a ‘Bear Hunt’ map or a map of how Santa may deliver his presents.</w:t>
            </w:r>
            <w:r w:rsidR="00EE14A2" w:rsidRPr="00072D2F">
              <w:rPr>
                <w:rFonts w:cstheme="minorHAnsi"/>
                <w:sz w:val="16"/>
                <w:szCs w:val="16"/>
              </w:rPr>
              <w:t xml:space="preserve"> </w:t>
            </w:r>
          </w:p>
          <w:p w:rsidR="00B2341D" w:rsidRPr="00072D2F" w:rsidRDefault="00B2341D" w:rsidP="00B2341D">
            <w:pPr>
              <w:spacing w:line="276" w:lineRule="auto"/>
              <w:rPr>
                <w:rFonts w:cstheme="minorHAnsi"/>
                <w:sz w:val="16"/>
                <w:szCs w:val="16"/>
              </w:rPr>
            </w:pPr>
            <w:r w:rsidRPr="00072D2F">
              <w:rPr>
                <w:rFonts w:cstheme="minorHAnsi"/>
                <w:sz w:val="16"/>
                <w:szCs w:val="16"/>
              </w:rPr>
              <w:lastRenderedPageBreak/>
              <w:t xml:space="preserve">In </w:t>
            </w:r>
            <w:r w:rsidR="00EE14A2" w:rsidRPr="00072D2F">
              <w:rPr>
                <w:rFonts w:cstheme="minorHAnsi"/>
                <w:b/>
                <w:sz w:val="16"/>
                <w:szCs w:val="16"/>
                <w:u w:val="single"/>
              </w:rPr>
              <w:t>Key Stage 1</w:t>
            </w:r>
            <w:r w:rsidR="00682B1C" w:rsidRPr="00072D2F">
              <w:rPr>
                <w:rFonts w:cstheme="minorHAnsi"/>
                <w:b/>
                <w:sz w:val="16"/>
                <w:szCs w:val="16"/>
                <w:u w:val="single"/>
              </w:rPr>
              <w:t xml:space="preserve"> </w:t>
            </w:r>
            <w:r w:rsidR="00682B1C" w:rsidRPr="00072D2F">
              <w:rPr>
                <w:rFonts w:cstheme="minorHAnsi"/>
                <w:sz w:val="16"/>
                <w:szCs w:val="16"/>
              </w:rPr>
              <w:t>children are assessed against the National Curriculum. Teacher judgements are made from observations in class and by talking to the children (pupil voice). This includes asking review questions at the end of lesson and asking open-ended questions. Additionally any exceptional learning will be uploaded to tapestry. For instance in the treetops it was noted children were making Edinburgh Castle and using known knowledge about the city in their play. When further questioned with the outdoor maps children could identify the location of the cities in the UK. When topics are re-visited, it is an opportunity to embed and reuse their knowledge and skills from previous learning. Progress made by individuals is made by assessing work against the learning objectives and children are</w:t>
            </w:r>
            <w:r w:rsidR="008426B3" w:rsidRPr="00072D2F">
              <w:rPr>
                <w:rFonts w:cstheme="minorHAnsi"/>
                <w:sz w:val="16"/>
                <w:szCs w:val="16"/>
              </w:rPr>
              <w:t xml:space="preserve"> also encouraged to self-assess</w:t>
            </w:r>
          </w:p>
          <w:p w:rsidR="004A77A3" w:rsidRPr="00072D2F" w:rsidRDefault="00387A45" w:rsidP="004A77A3">
            <w:pPr>
              <w:spacing w:line="276" w:lineRule="auto"/>
              <w:rPr>
                <w:rFonts w:cstheme="minorHAnsi"/>
                <w:sz w:val="16"/>
                <w:szCs w:val="16"/>
              </w:rPr>
            </w:pPr>
            <w:r w:rsidRPr="00072D2F">
              <w:rPr>
                <w:rFonts w:cstheme="minorHAnsi"/>
                <w:sz w:val="16"/>
                <w:szCs w:val="16"/>
              </w:rPr>
              <w:t xml:space="preserve">As a </w:t>
            </w:r>
            <w:r w:rsidRPr="00072D2F">
              <w:rPr>
                <w:rFonts w:cstheme="minorHAnsi"/>
                <w:b/>
                <w:sz w:val="16"/>
                <w:szCs w:val="16"/>
                <w:u w:val="single"/>
              </w:rPr>
              <w:t xml:space="preserve">whole school </w:t>
            </w:r>
            <w:r w:rsidR="00A64CAA" w:rsidRPr="00072D2F">
              <w:rPr>
                <w:rFonts w:cstheme="minorHAnsi"/>
                <w:sz w:val="16"/>
                <w:szCs w:val="16"/>
              </w:rPr>
              <w:t>we meet and bring along different examples of work to moderate and discuss thus producing a bank of resources which future teachers can use to aid their teaching</w:t>
            </w:r>
            <w:r w:rsidR="009D49BD" w:rsidRPr="00072D2F">
              <w:rPr>
                <w:rFonts w:cstheme="minorHAnsi"/>
                <w:sz w:val="16"/>
                <w:szCs w:val="16"/>
              </w:rPr>
              <w:t xml:space="preserve">, expectations, </w:t>
            </w:r>
            <w:r w:rsidR="00A64CAA" w:rsidRPr="00072D2F">
              <w:rPr>
                <w:rFonts w:cstheme="minorHAnsi"/>
                <w:sz w:val="16"/>
                <w:szCs w:val="16"/>
              </w:rPr>
              <w:t>the children’s learning</w:t>
            </w:r>
            <w:r w:rsidR="009D49BD" w:rsidRPr="00072D2F">
              <w:rPr>
                <w:rFonts w:cstheme="minorHAnsi"/>
                <w:sz w:val="16"/>
                <w:szCs w:val="16"/>
              </w:rPr>
              <w:t xml:space="preserve"> and assessment</w:t>
            </w:r>
            <w:r w:rsidR="00A64CAA" w:rsidRPr="00072D2F">
              <w:rPr>
                <w:rFonts w:cstheme="minorHAnsi"/>
                <w:sz w:val="16"/>
                <w:szCs w:val="16"/>
              </w:rPr>
              <w:t>.</w:t>
            </w:r>
            <w:r w:rsidR="00D84E79" w:rsidRPr="00072D2F">
              <w:rPr>
                <w:rFonts w:cstheme="minorHAnsi"/>
                <w:sz w:val="16"/>
                <w:szCs w:val="16"/>
              </w:rPr>
              <w:t xml:space="preserve"> </w:t>
            </w:r>
            <w:r w:rsidR="00323081" w:rsidRPr="00072D2F">
              <w:rPr>
                <w:rFonts w:cstheme="minorHAnsi"/>
                <w:sz w:val="16"/>
                <w:szCs w:val="16"/>
              </w:rPr>
              <w:t>All p</w:t>
            </w:r>
            <w:proofErr w:type="spellStart"/>
            <w:r w:rsidR="00323081" w:rsidRPr="00072D2F">
              <w:rPr>
                <w:rFonts w:cstheme="minorHAnsi"/>
                <w:sz w:val="16"/>
                <w:szCs w:val="16"/>
                <w:lang w:val="en-US"/>
              </w:rPr>
              <w:t>upils</w:t>
            </w:r>
            <w:proofErr w:type="spellEnd"/>
            <w:r w:rsidR="00323081" w:rsidRPr="00072D2F">
              <w:rPr>
                <w:rFonts w:cstheme="minorHAnsi"/>
                <w:sz w:val="16"/>
                <w:szCs w:val="16"/>
                <w:lang w:val="en-US"/>
              </w:rPr>
              <w:t xml:space="preserve"> will have secure locational knowledge that has been developed coherently from EY to KS1. Throughout their time at Downs Infants all pupils will </w:t>
            </w:r>
            <w:r w:rsidR="004A77A3" w:rsidRPr="00072D2F">
              <w:rPr>
                <w:rFonts w:cstheme="minorHAnsi"/>
                <w:sz w:val="16"/>
                <w:szCs w:val="16"/>
                <w:lang w:val="en-US"/>
              </w:rPr>
              <w:t xml:space="preserve">study human and physical geography of specific regions. </w:t>
            </w:r>
            <w:r w:rsidR="00323081" w:rsidRPr="00072D2F">
              <w:rPr>
                <w:rFonts w:cstheme="minorHAnsi"/>
                <w:sz w:val="16"/>
                <w:szCs w:val="16"/>
                <w:lang w:val="en-US"/>
              </w:rPr>
              <w:t xml:space="preserve">They will </w:t>
            </w:r>
            <w:r w:rsidR="004A77A3" w:rsidRPr="00072D2F">
              <w:rPr>
                <w:rFonts w:cstheme="minorHAnsi"/>
                <w:sz w:val="16"/>
                <w:szCs w:val="16"/>
                <w:lang w:val="en-US"/>
              </w:rPr>
              <w:t>compare the geography of specific regions and describe these using secure and relevant vocabulary. Pupils will have, and demonstrate, competent procedural knowledge and skill</w:t>
            </w:r>
            <w:r w:rsidR="00323081" w:rsidRPr="00072D2F">
              <w:rPr>
                <w:rFonts w:cstheme="minorHAnsi"/>
                <w:sz w:val="16"/>
                <w:szCs w:val="16"/>
                <w:lang w:val="en-US"/>
              </w:rPr>
              <w:t xml:space="preserve">s that are practiced during CP and developed by adult guided discussion and provocation in the indoor and outdoor environment. </w:t>
            </w:r>
          </w:p>
          <w:p w:rsidR="004A77A3" w:rsidRPr="00072D2F" w:rsidRDefault="00323081" w:rsidP="004A77A3">
            <w:pPr>
              <w:spacing w:line="276" w:lineRule="auto"/>
              <w:rPr>
                <w:rFonts w:cstheme="minorHAnsi"/>
                <w:sz w:val="16"/>
                <w:szCs w:val="16"/>
              </w:rPr>
            </w:pPr>
            <w:r w:rsidRPr="00072D2F">
              <w:rPr>
                <w:rFonts w:cstheme="minorHAnsi"/>
                <w:sz w:val="16"/>
                <w:szCs w:val="16"/>
                <w:lang w:val="en-US"/>
              </w:rPr>
              <w:t>Planning to include possible misconceptions – where possible teaching opportunities will seek to address these through coherent curriculum planning and sequencing. Through whole school teaching and learning policy approaches, t</w:t>
            </w:r>
            <w:r w:rsidR="004A77A3" w:rsidRPr="00072D2F">
              <w:rPr>
                <w:rFonts w:cstheme="minorHAnsi"/>
                <w:sz w:val="16"/>
                <w:szCs w:val="16"/>
                <w:lang w:val="en-US"/>
              </w:rPr>
              <w:t xml:space="preserve">eachers </w:t>
            </w:r>
            <w:r w:rsidRPr="00072D2F">
              <w:rPr>
                <w:rFonts w:cstheme="minorHAnsi"/>
                <w:sz w:val="16"/>
                <w:szCs w:val="16"/>
                <w:lang w:val="en-US"/>
              </w:rPr>
              <w:t xml:space="preserve">are </w:t>
            </w:r>
            <w:r w:rsidR="004A77A3" w:rsidRPr="00072D2F">
              <w:rPr>
                <w:rFonts w:cstheme="minorHAnsi"/>
                <w:sz w:val="16"/>
                <w:szCs w:val="16"/>
                <w:lang w:val="en-US"/>
              </w:rPr>
              <w:t xml:space="preserve">confident in their formative assessment opportunities and adjust plans to address misconceptions. </w:t>
            </w:r>
            <w:r w:rsidR="004A77A3" w:rsidRPr="00072D2F">
              <w:rPr>
                <w:rFonts w:cstheme="minorHAnsi"/>
                <w:sz w:val="16"/>
                <w:szCs w:val="16"/>
              </w:rPr>
              <w:t xml:space="preserve">Gaps in knowledge will be closed. </w:t>
            </w:r>
          </w:p>
          <w:p w:rsidR="004A77A3" w:rsidRPr="00072D2F" w:rsidRDefault="004A77A3" w:rsidP="004A77A3">
            <w:pPr>
              <w:spacing w:line="276" w:lineRule="auto"/>
              <w:rPr>
                <w:rFonts w:cstheme="minorHAnsi"/>
                <w:sz w:val="16"/>
                <w:szCs w:val="16"/>
              </w:rPr>
            </w:pPr>
          </w:p>
          <w:p w:rsidR="004A77A3" w:rsidRPr="00072D2F" w:rsidRDefault="004A77A3" w:rsidP="00B2341D">
            <w:pPr>
              <w:spacing w:line="276" w:lineRule="auto"/>
              <w:rPr>
                <w:rFonts w:cstheme="minorHAnsi"/>
                <w:sz w:val="16"/>
                <w:szCs w:val="16"/>
              </w:rPr>
            </w:pPr>
          </w:p>
        </w:tc>
      </w:tr>
    </w:tbl>
    <w:p w:rsidR="00CC0CCA" w:rsidRPr="00072D2F" w:rsidRDefault="00CC0CCA" w:rsidP="001B4E97">
      <w:pPr>
        <w:rPr>
          <w:rFonts w:cstheme="minorHAnsi"/>
          <w:sz w:val="16"/>
          <w:szCs w:val="16"/>
        </w:rPr>
      </w:pPr>
    </w:p>
    <w:sectPr w:rsidR="00CC0CCA" w:rsidRPr="00072D2F"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03A"/>
    <w:multiLevelType w:val="hybridMultilevel"/>
    <w:tmpl w:val="88E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C1028"/>
    <w:multiLevelType w:val="hybridMultilevel"/>
    <w:tmpl w:val="0EEC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F09ED"/>
    <w:multiLevelType w:val="hybridMultilevel"/>
    <w:tmpl w:val="1D12BBA6"/>
    <w:lvl w:ilvl="0" w:tplc="5DB8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00F59"/>
    <w:multiLevelType w:val="hybridMultilevel"/>
    <w:tmpl w:val="0EC6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8A02E9"/>
    <w:multiLevelType w:val="hybridMultilevel"/>
    <w:tmpl w:val="C11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26A1E"/>
    <w:multiLevelType w:val="hybridMultilevel"/>
    <w:tmpl w:val="909C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2FDF"/>
    <w:multiLevelType w:val="hybridMultilevel"/>
    <w:tmpl w:val="571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77794"/>
    <w:multiLevelType w:val="hybridMultilevel"/>
    <w:tmpl w:val="79B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14"/>
  </w:num>
  <w:num w:numId="4">
    <w:abstractNumId w:val="6"/>
  </w:num>
  <w:num w:numId="5">
    <w:abstractNumId w:val="30"/>
  </w:num>
  <w:num w:numId="6">
    <w:abstractNumId w:val="43"/>
  </w:num>
  <w:num w:numId="7">
    <w:abstractNumId w:val="34"/>
  </w:num>
  <w:num w:numId="8">
    <w:abstractNumId w:val="1"/>
  </w:num>
  <w:num w:numId="9">
    <w:abstractNumId w:val="33"/>
  </w:num>
  <w:num w:numId="10">
    <w:abstractNumId w:val="38"/>
  </w:num>
  <w:num w:numId="11">
    <w:abstractNumId w:val="27"/>
  </w:num>
  <w:num w:numId="12">
    <w:abstractNumId w:val="26"/>
  </w:num>
  <w:num w:numId="13">
    <w:abstractNumId w:val="8"/>
  </w:num>
  <w:num w:numId="14">
    <w:abstractNumId w:val="22"/>
  </w:num>
  <w:num w:numId="15">
    <w:abstractNumId w:val="15"/>
  </w:num>
  <w:num w:numId="16">
    <w:abstractNumId w:val="25"/>
    <w:lvlOverride w:ilvl="0">
      <w:startOverride w:val="1"/>
    </w:lvlOverride>
  </w:num>
  <w:num w:numId="17">
    <w:abstractNumId w:val="16"/>
  </w:num>
  <w:num w:numId="18">
    <w:abstractNumId w:val="12"/>
  </w:num>
  <w:num w:numId="19">
    <w:abstractNumId w:val="4"/>
  </w:num>
  <w:num w:numId="20">
    <w:abstractNumId w:val="31"/>
  </w:num>
  <w:num w:numId="21">
    <w:abstractNumId w:val="24"/>
  </w:num>
  <w:num w:numId="22">
    <w:abstractNumId w:val="20"/>
  </w:num>
  <w:num w:numId="23">
    <w:abstractNumId w:val="29"/>
  </w:num>
  <w:num w:numId="24">
    <w:abstractNumId w:val="17"/>
  </w:num>
  <w:num w:numId="25">
    <w:abstractNumId w:val="9"/>
  </w:num>
  <w:num w:numId="26">
    <w:abstractNumId w:val="32"/>
  </w:num>
  <w:num w:numId="27">
    <w:abstractNumId w:val="40"/>
  </w:num>
  <w:num w:numId="28">
    <w:abstractNumId w:val="13"/>
  </w:num>
  <w:num w:numId="29">
    <w:abstractNumId w:val="35"/>
  </w:num>
  <w:num w:numId="30">
    <w:abstractNumId w:val="39"/>
  </w:num>
  <w:num w:numId="31">
    <w:abstractNumId w:val="23"/>
  </w:num>
  <w:num w:numId="32">
    <w:abstractNumId w:val="5"/>
  </w:num>
  <w:num w:numId="33">
    <w:abstractNumId w:val="3"/>
  </w:num>
  <w:num w:numId="34">
    <w:abstractNumId w:val="18"/>
  </w:num>
  <w:num w:numId="35">
    <w:abstractNumId w:val="2"/>
  </w:num>
  <w:num w:numId="36">
    <w:abstractNumId w:val="37"/>
  </w:num>
  <w:num w:numId="37">
    <w:abstractNumId w:val="10"/>
  </w:num>
  <w:num w:numId="38">
    <w:abstractNumId w:val="28"/>
  </w:num>
  <w:num w:numId="39">
    <w:abstractNumId w:val="7"/>
  </w:num>
  <w:num w:numId="40">
    <w:abstractNumId w:val="21"/>
  </w:num>
  <w:num w:numId="41">
    <w:abstractNumId w:val="41"/>
  </w:num>
  <w:num w:numId="42">
    <w:abstractNumId w:val="42"/>
  </w:num>
  <w:num w:numId="43">
    <w:abstractNumId w:val="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63F"/>
    <w:rsid w:val="000146DA"/>
    <w:rsid w:val="00072D2F"/>
    <w:rsid w:val="00090798"/>
    <w:rsid w:val="000971AA"/>
    <w:rsid w:val="000D094F"/>
    <w:rsid w:val="000D1D82"/>
    <w:rsid w:val="000D6B58"/>
    <w:rsid w:val="000E7C59"/>
    <w:rsid w:val="00125456"/>
    <w:rsid w:val="00155F24"/>
    <w:rsid w:val="00191162"/>
    <w:rsid w:val="001A73FE"/>
    <w:rsid w:val="001B4E97"/>
    <w:rsid w:val="001B668A"/>
    <w:rsid w:val="001B6721"/>
    <w:rsid w:val="001D4E30"/>
    <w:rsid w:val="001D53D1"/>
    <w:rsid w:val="001D58D9"/>
    <w:rsid w:val="001E6198"/>
    <w:rsid w:val="00200EC5"/>
    <w:rsid w:val="002057CF"/>
    <w:rsid w:val="00254A48"/>
    <w:rsid w:val="002E01D6"/>
    <w:rsid w:val="002F384C"/>
    <w:rsid w:val="00323081"/>
    <w:rsid w:val="0032330E"/>
    <w:rsid w:val="00324C39"/>
    <w:rsid w:val="003367DE"/>
    <w:rsid w:val="003371AE"/>
    <w:rsid w:val="003518DB"/>
    <w:rsid w:val="00363F10"/>
    <w:rsid w:val="00382923"/>
    <w:rsid w:val="00387A45"/>
    <w:rsid w:val="003B42A6"/>
    <w:rsid w:val="003C0CDC"/>
    <w:rsid w:val="00400BB6"/>
    <w:rsid w:val="00417F09"/>
    <w:rsid w:val="00440549"/>
    <w:rsid w:val="00444F6D"/>
    <w:rsid w:val="00464518"/>
    <w:rsid w:val="004A77A3"/>
    <w:rsid w:val="004B007C"/>
    <w:rsid w:val="004C2267"/>
    <w:rsid w:val="004D4446"/>
    <w:rsid w:val="004D70DE"/>
    <w:rsid w:val="00584F10"/>
    <w:rsid w:val="005B78FC"/>
    <w:rsid w:val="005D0390"/>
    <w:rsid w:val="005D5BB5"/>
    <w:rsid w:val="00626CC7"/>
    <w:rsid w:val="00631562"/>
    <w:rsid w:val="0066003B"/>
    <w:rsid w:val="006743B5"/>
    <w:rsid w:val="00675E07"/>
    <w:rsid w:val="0067620F"/>
    <w:rsid w:val="00682B1C"/>
    <w:rsid w:val="0068433E"/>
    <w:rsid w:val="006848C7"/>
    <w:rsid w:val="006C57E4"/>
    <w:rsid w:val="006C6352"/>
    <w:rsid w:val="006F2A40"/>
    <w:rsid w:val="007138B1"/>
    <w:rsid w:val="00733815"/>
    <w:rsid w:val="00737190"/>
    <w:rsid w:val="0077264B"/>
    <w:rsid w:val="007822DD"/>
    <w:rsid w:val="007979BE"/>
    <w:rsid w:val="007E558F"/>
    <w:rsid w:val="007F4883"/>
    <w:rsid w:val="008224EF"/>
    <w:rsid w:val="008321BD"/>
    <w:rsid w:val="008426B3"/>
    <w:rsid w:val="00855859"/>
    <w:rsid w:val="008736C9"/>
    <w:rsid w:val="008D08FE"/>
    <w:rsid w:val="00901872"/>
    <w:rsid w:val="00952D2E"/>
    <w:rsid w:val="009727FD"/>
    <w:rsid w:val="00992B9C"/>
    <w:rsid w:val="009A0DED"/>
    <w:rsid w:val="009B1C32"/>
    <w:rsid w:val="009B388A"/>
    <w:rsid w:val="009C6C5C"/>
    <w:rsid w:val="009D49BD"/>
    <w:rsid w:val="009D4D53"/>
    <w:rsid w:val="009D529B"/>
    <w:rsid w:val="009E451B"/>
    <w:rsid w:val="00A0156A"/>
    <w:rsid w:val="00A06AE3"/>
    <w:rsid w:val="00A50E9C"/>
    <w:rsid w:val="00A64CAA"/>
    <w:rsid w:val="00A74181"/>
    <w:rsid w:val="00A75AAA"/>
    <w:rsid w:val="00AB3120"/>
    <w:rsid w:val="00AD243A"/>
    <w:rsid w:val="00AD2F92"/>
    <w:rsid w:val="00B2341D"/>
    <w:rsid w:val="00B25248"/>
    <w:rsid w:val="00B316A8"/>
    <w:rsid w:val="00B43423"/>
    <w:rsid w:val="00B51C16"/>
    <w:rsid w:val="00B823C5"/>
    <w:rsid w:val="00C623A6"/>
    <w:rsid w:val="00C964A3"/>
    <w:rsid w:val="00CA2F80"/>
    <w:rsid w:val="00CB2FD4"/>
    <w:rsid w:val="00CB5D40"/>
    <w:rsid w:val="00CC0CCA"/>
    <w:rsid w:val="00D017D2"/>
    <w:rsid w:val="00D06B33"/>
    <w:rsid w:val="00D4289B"/>
    <w:rsid w:val="00D43010"/>
    <w:rsid w:val="00D52D3A"/>
    <w:rsid w:val="00D67485"/>
    <w:rsid w:val="00D8401A"/>
    <w:rsid w:val="00D84E79"/>
    <w:rsid w:val="00D921AC"/>
    <w:rsid w:val="00DA7072"/>
    <w:rsid w:val="00DC0BCE"/>
    <w:rsid w:val="00DC0EB6"/>
    <w:rsid w:val="00DF7D92"/>
    <w:rsid w:val="00E176A1"/>
    <w:rsid w:val="00E771E1"/>
    <w:rsid w:val="00E96626"/>
    <w:rsid w:val="00EE14A2"/>
    <w:rsid w:val="00F67B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B74ACEF-2923-4EC4-816C-62E4DA4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A64CAA"/>
    <w:pPr>
      <w:spacing w:before="100" w:beforeAutospacing="1" w:after="100" w:afterAutospacing="1" w:line="240" w:lineRule="auto"/>
    </w:pPr>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323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4754">
      <w:bodyDiv w:val="1"/>
      <w:marLeft w:val="0"/>
      <w:marRight w:val="0"/>
      <w:marTop w:val="0"/>
      <w:marBottom w:val="0"/>
      <w:divBdr>
        <w:top w:val="none" w:sz="0" w:space="0" w:color="auto"/>
        <w:left w:val="none" w:sz="0" w:space="0" w:color="auto"/>
        <w:bottom w:val="none" w:sz="0" w:space="0" w:color="auto"/>
        <w:right w:val="none" w:sz="0" w:space="0" w:color="auto"/>
      </w:divBdr>
    </w:div>
    <w:div w:id="953907331">
      <w:bodyDiv w:val="1"/>
      <w:marLeft w:val="0"/>
      <w:marRight w:val="0"/>
      <w:marTop w:val="0"/>
      <w:marBottom w:val="0"/>
      <w:divBdr>
        <w:top w:val="none" w:sz="0" w:space="0" w:color="auto"/>
        <w:left w:val="none" w:sz="0" w:space="0" w:color="auto"/>
        <w:bottom w:val="none" w:sz="0" w:space="0" w:color="auto"/>
        <w:right w:val="none" w:sz="0" w:space="0" w:color="auto"/>
      </w:divBdr>
    </w:div>
    <w:div w:id="12063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3A58-7655-49DF-BCF1-39D092B5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Cargill</dc:creator>
  <cp:lastModifiedBy>Kirsty Cargill</cp:lastModifiedBy>
  <cp:revision>2</cp:revision>
  <cp:lastPrinted>2024-03-25T15:31:00Z</cp:lastPrinted>
  <dcterms:created xsi:type="dcterms:W3CDTF">2026-03-03T14:19:00Z</dcterms:created>
  <dcterms:modified xsi:type="dcterms:W3CDTF">2026-03-03T14:19:00Z</dcterms:modified>
</cp:coreProperties>
</file>