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D0692" w14:textId="77777777" w:rsidR="0028080C" w:rsidRPr="00F83177" w:rsidRDefault="004078EB" w:rsidP="00F83177">
      <w:pPr>
        <w:jc w:val="center"/>
        <w:rPr>
          <w:b/>
          <w:sz w:val="4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8D0958" wp14:editId="2A8D0959">
            <wp:simplePos x="0" y="0"/>
            <wp:positionH relativeFrom="column">
              <wp:posOffset>-531628</wp:posOffset>
            </wp:positionH>
            <wp:positionV relativeFrom="paragraph">
              <wp:posOffset>-648585</wp:posOffset>
            </wp:positionV>
            <wp:extent cx="1127051" cy="959078"/>
            <wp:effectExtent l="0" t="0" r="0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28" cy="962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3177">
        <w:rPr>
          <w:b/>
          <w:noProof/>
          <w:sz w:val="4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2A8D095A" wp14:editId="2A8D095B">
            <wp:simplePos x="0" y="0"/>
            <wp:positionH relativeFrom="margin">
              <wp:align>right</wp:align>
            </wp:positionH>
            <wp:positionV relativeFrom="paragraph">
              <wp:posOffset>-659218</wp:posOffset>
            </wp:positionV>
            <wp:extent cx="1043965" cy="988828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65" cy="988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633C" w:rsidRPr="00F83177">
        <w:rPr>
          <w:b/>
          <w:sz w:val="40"/>
          <w:szCs w:val="20"/>
        </w:rPr>
        <w:t>Downs Infant Curriculum</w:t>
      </w:r>
      <w:r w:rsidR="009F27AD">
        <w:rPr>
          <w:b/>
          <w:sz w:val="40"/>
          <w:szCs w:val="20"/>
        </w:rPr>
        <w:t xml:space="preserve"> </w:t>
      </w:r>
    </w:p>
    <w:tbl>
      <w:tblPr>
        <w:tblStyle w:val="TableGrid"/>
        <w:tblW w:w="15593" w:type="dxa"/>
        <w:tblInd w:w="-819" w:type="dxa"/>
        <w:tblLook w:val="04A0" w:firstRow="1" w:lastRow="0" w:firstColumn="1" w:lastColumn="0" w:noHBand="0" w:noVBand="1"/>
      </w:tblPr>
      <w:tblGrid>
        <w:gridCol w:w="1128"/>
        <w:gridCol w:w="1279"/>
        <w:gridCol w:w="1258"/>
        <w:gridCol w:w="1225"/>
        <w:gridCol w:w="29"/>
        <w:gridCol w:w="1250"/>
        <w:gridCol w:w="1246"/>
        <w:gridCol w:w="1059"/>
        <w:gridCol w:w="1246"/>
        <w:gridCol w:w="1048"/>
        <w:gridCol w:w="1246"/>
        <w:gridCol w:w="1052"/>
        <w:gridCol w:w="1421"/>
        <w:gridCol w:w="1106"/>
      </w:tblGrid>
      <w:tr w:rsidR="0091798C" w14:paraId="2A8D0694" w14:textId="77777777" w:rsidTr="00EF7E7E">
        <w:tc>
          <w:tcPr>
            <w:tcW w:w="15593" w:type="dxa"/>
            <w:gridSpan w:val="14"/>
            <w:shd w:val="clear" w:color="auto" w:fill="BFBFBF" w:themeFill="background1" w:themeFillShade="BF"/>
          </w:tcPr>
          <w:p w14:paraId="2A8D0693" w14:textId="77777777" w:rsidR="0091798C" w:rsidRPr="0091798C" w:rsidRDefault="0091798C" w:rsidP="009179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RECEPTION</w:t>
            </w:r>
          </w:p>
        </w:tc>
      </w:tr>
      <w:tr w:rsidR="00502BBE" w14:paraId="2A8D069C" w14:textId="77777777" w:rsidTr="00C02F05">
        <w:tc>
          <w:tcPr>
            <w:tcW w:w="1020" w:type="dxa"/>
          </w:tcPr>
          <w:p w14:paraId="2A8D0695" w14:textId="77777777" w:rsidR="0091798C" w:rsidRDefault="0091798C" w:rsidP="0091798C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FFFF00"/>
          </w:tcPr>
          <w:p w14:paraId="2A8D0696" w14:textId="77777777"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1</w:t>
            </w:r>
          </w:p>
        </w:tc>
        <w:tc>
          <w:tcPr>
            <w:tcW w:w="2504" w:type="dxa"/>
            <w:gridSpan w:val="3"/>
            <w:shd w:val="clear" w:color="auto" w:fill="FFFF00"/>
          </w:tcPr>
          <w:p w14:paraId="2A8D0697" w14:textId="77777777"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2</w:t>
            </w:r>
          </w:p>
        </w:tc>
        <w:tc>
          <w:tcPr>
            <w:tcW w:w="2321" w:type="dxa"/>
            <w:gridSpan w:val="2"/>
            <w:shd w:val="clear" w:color="auto" w:fill="FFFF00"/>
          </w:tcPr>
          <w:p w14:paraId="2A8D0698" w14:textId="77777777"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1</w:t>
            </w:r>
          </w:p>
        </w:tc>
        <w:tc>
          <w:tcPr>
            <w:tcW w:w="2329" w:type="dxa"/>
            <w:gridSpan w:val="2"/>
            <w:shd w:val="clear" w:color="auto" w:fill="FFFF00"/>
          </w:tcPr>
          <w:p w14:paraId="2A8D0699" w14:textId="77777777"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2</w:t>
            </w:r>
          </w:p>
        </w:tc>
        <w:tc>
          <w:tcPr>
            <w:tcW w:w="2341" w:type="dxa"/>
            <w:gridSpan w:val="2"/>
            <w:shd w:val="clear" w:color="auto" w:fill="FFFF00"/>
          </w:tcPr>
          <w:p w14:paraId="2A8D069A" w14:textId="77777777"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1</w:t>
            </w:r>
          </w:p>
        </w:tc>
        <w:tc>
          <w:tcPr>
            <w:tcW w:w="2538" w:type="dxa"/>
            <w:gridSpan w:val="2"/>
            <w:shd w:val="clear" w:color="auto" w:fill="FFFF00"/>
          </w:tcPr>
          <w:p w14:paraId="2A8D069B" w14:textId="77777777" w:rsidR="0091798C" w:rsidRPr="00EF7E7E" w:rsidRDefault="0091798C" w:rsidP="0091798C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2</w:t>
            </w:r>
          </w:p>
        </w:tc>
      </w:tr>
      <w:tr w:rsidR="00502BBE" w14:paraId="2A8D06A6" w14:textId="77777777" w:rsidTr="00C02F05">
        <w:tc>
          <w:tcPr>
            <w:tcW w:w="1020" w:type="dxa"/>
          </w:tcPr>
          <w:p w14:paraId="2A8D069D" w14:textId="77777777" w:rsidR="0091798C" w:rsidRPr="00E61B20" w:rsidRDefault="0091798C" w:rsidP="0091798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2A8D069E" w14:textId="77777777"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Incredible Me</w:t>
            </w:r>
          </w:p>
          <w:p w14:paraId="2A8D069F" w14:textId="77777777"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Exploring Autumn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14:paraId="2A8D06A0" w14:textId="77777777"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Nursery Rhymes</w:t>
            </w:r>
          </w:p>
          <w:p w14:paraId="2A8D06A1" w14:textId="77777777"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Celebrations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2A8D06A2" w14:textId="77777777" w:rsidR="0091798C" w:rsidRPr="00EF7E7E" w:rsidRDefault="008B69EA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We’re going on a journey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2A8D06A3" w14:textId="77777777" w:rsidR="0091798C" w:rsidRPr="00EF7E7E" w:rsidRDefault="008B69EA" w:rsidP="008B69EA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 xml:space="preserve">To Infinity and Beyond 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2A8D06A4" w14:textId="77777777"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Ready Steady Grow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2A8D06A5" w14:textId="77777777" w:rsidR="0091798C" w:rsidRPr="00EF7E7E" w:rsidRDefault="0091798C" w:rsidP="00EF7E7E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Mini beasts and mega beasts</w:t>
            </w:r>
          </w:p>
        </w:tc>
      </w:tr>
      <w:tr w:rsidR="00F609A0" w14:paraId="5C5BAB3C" w14:textId="77777777" w:rsidTr="00F609A0">
        <w:tc>
          <w:tcPr>
            <w:tcW w:w="1020" w:type="dxa"/>
            <w:shd w:val="clear" w:color="auto" w:fill="FFFF00"/>
          </w:tcPr>
          <w:p w14:paraId="0468335E" w14:textId="446A7914" w:rsidR="00F609A0" w:rsidRPr="00E61B20" w:rsidRDefault="00F609A0" w:rsidP="0091798C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OCOW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2C8750D7" w14:textId="28AC835E" w:rsidR="00F609A0" w:rsidRPr="00F609A0" w:rsidRDefault="00F609A0" w:rsidP="00EF7E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Energy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14:paraId="5E351F6C" w14:textId="2F008E62" w:rsidR="00F609A0" w:rsidRPr="00F609A0" w:rsidRDefault="00F609A0" w:rsidP="00EF7E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Energy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37036AF2" w14:textId="7E6BF99A" w:rsidR="00F609A0" w:rsidRPr="00F609A0" w:rsidRDefault="00F609A0" w:rsidP="00EF7E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Transport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192A914B" w14:textId="106196FD" w:rsidR="00F609A0" w:rsidRPr="00F609A0" w:rsidRDefault="00F609A0" w:rsidP="008B69E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Transport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1114B9C0" w14:textId="06FF2826" w:rsidR="00F609A0" w:rsidRPr="00F609A0" w:rsidRDefault="00F609A0" w:rsidP="00EF7E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Water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6326A382" w14:textId="32528554" w:rsidR="00F609A0" w:rsidRPr="00F609A0" w:rsidRDefault="00F609A0" w:rsidP="00EF7E7E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Water</w:t>
            </w:r>
          </w:p>
        </w:tc>
      </w:tr>
      <w:tr w:rsidR="00AA4B34" w14:paraId="2A8D06D3" w14:textId="77777777" w:rsidTr="00C02F05">
        <w:tc>
          <w:tcPr>
            <w:tcW w:w="1020" w:type="dxa"/>
            <w:shd w:val="clear" w:color="auto" w:fill="FFFF00"/>
          </w:tcPr>
          <w:p w14:paraId="2A8D06A7" w14:textId="77777777" w:rsidR="0091798C" w:rsidRPr="00EF7E7E" w:rsidRDefault="0091798C" w:rsidP="0091798C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2A8D06A8" w14:textId="77777777"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Mr Wiggle and Mr Waggle</w:t>
            </w:r>
          </w:p>
          <w:p w14:paraId="2A8D06A9" w14:textId="77777777"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14:paraId="2A8D06AA" w14:textId="77777777" w:rsidR="0091798C" w:rsidRPr="0091798C" w:rsidRDefault="0091798C" w:rsidP="003A51AF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J</w:t>
            </w:r>
            <w:r w:rsidRPr="0091798C">
              <w:rPr>
                <w:rFonts w:cstheme="minorHAnsi"/>
                <w:i/>
                <w:sz w:val="20"/>
                <w:szCs w:val="20"/>
              </w:rPr>
              <w:t>ourney and meeting tale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2A8D06AB" w14:textId="77777777" w:rsidR="003A51AF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Lit</w:t>
            </w:r>
            <w:r>
              <w:rPr>
                <w:rFonts w:cstheme="minorHAnsi"/>
                <w:sz w:val="20"/>
                <w:szCs w:val="20"/>
              </w:rPr>
              <w:t xml:space="preserve">tle Red Hen </w:t>
            </w:r>
          </w:p>
          <w:p w14:paraId="2A8D06AC" w14:textId="77777777"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14:paraId="2A8D06AD" w14:textId="77777777"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14:paraId="2A8D06AE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Cumulative tale</w:t>
            </w:r>
          </w:p>
          <w:p w14:paraId="2A8D06AF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70AD47" w:themeFill="accent6"/>
          </w:tcPr>
          <w:p w14:paraId="2A8D06B0" w14:textId="77777777" w:rsidR="003A51AF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The story of Humpty Dumpty </w:t>
            </w:r>
          </w:p>
          <w:p w14:paraId="2A8D06B1" w14:textId="77777777"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14:paraId="2A8D06B2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Journey story</w:t>
            </w:r>
          </w:p>
          <w:p w14:paraId="2A8D06B3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0" w:type="dxa"/>
            <w:shd w:val="clear" w:color="auto" w:fill="70AD47" w:themeFill="accent6"/>
          </w:tcPr>
          <w:p w14:paraId="2A8D06B4" w14:textId="77777777" w:rsidR="00864D6B" w:rsidRPr="00864D6B" w:rsidRDefault="00864D6B" w:rsidP="0091798C">
            <w:pPr>
              <w:rPr>
                <w:rFonts w:cstheme="minorHAnsi"/>
                <w:sz w:val="20"/>
                <w:szCs w:val="20"/>
              </w:rPr>
            </w:pPr>
            <w:r w:rsidRPr="00864D6B">
              <w:rPr>
                <w:rFonts w:cstheme="minorHAnsi"/>
                <w:sz w:val="20"/>
                <w:szCs w:val="20"/>
              </w:rPr>
              <w:t>Let’s have a party</w:t>
            </w:r>
          </w:p>
          <w:p w14:paraId="2A8D06B5" w14:textId="77777777" w:rsidR="00864D6B" w:rsidRDefault="00864D6B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A8D06B6" w14:textId="77777777" w:rsidR="00864D6B" w:rsidRDefault="00864D6B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A8D06B7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List writing</w:t>
            </w:r>
          </w:p>
          <w:p w14:paraId="2A8D06B8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14:paraId="2A8D06BA" w14:textId="0C641828" w:rsidR="008B69EA" w:rsidRDefault="00423F8A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Bear hunt</w:t>
            </w:r>
          </w:p>
          <w:p w14:paraId="2A8D06BB" w14:textId="77777777" w:rsidR="0091798C" w:rsidRPr="00E61B20" w:rsidRDefault="008B69EA" w:rsidP="008B69EA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Journey story</w:t>
            </w:r>
          </w:p>
        </w:tc>
        <w:tc>
          <w:tcPr>
            <w:tcW w:w="1075" w:type="dxa"/>
            <w:shd w:val="clear" w:color="auto" w:fill="C5E0B3" w:themeFill="accent6" w:themeFillTint="66"/>
          </w:tcPr>
          <w:p w14:paraId="08728270" w14:textId="45FCB831" w:rsidR="00423F8A" w:rsidRDefault="00423F8A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Naughty Bus  </w:t>
            </w:r>
          </w:p>
          <w:p w14:paraId="416CFA16" w14:textId="226E9163" w:rsidR="00423F8A" w:rsidRDefault="00423F8A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(poetry)</w:t>
            </w:r>
          </w:p>
          <w:p w14:paraId="2A8D06BD" w14:textId="77777777" w:rsidR="0091798C" w:rsidRPr="00E61B20" w:rsidRDefault="0091798C" w:rsidP="008B69E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70AD47" w:themeFill="accent6"/>
          </w:tcPr>
          <w:p w14:paraId="2A8D06BE" w14:textId="77777777"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Way Back Home</w:t>
            </w:r>
          </w:p>
          <w:p w14:paraId="2A8D06BF" w14:textId="77777777"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</w:p>
          <w:p w14:paraId="2A8D06C0" w14:textId="77777777" w:rsidR="008B69EA" w:rsidRDefault="008B69EA" w:rsidP="008B69EA">
            <w:pPr>
              <w:rPr>
                <w:rFonts w:cstheme="minorHAnsi"/>
                <w:sz w:val="20"/>
                <w:szCs w:val="20"/>
              </w:rPr>
            </w:pPr>
          </w:p>
          <w:p w14:paraId="2A8D06C1" w14:textId="77777777" w:rsidR="008B69EA" w:rsidRPr="00E61B20" w:rsidRDefault="008B69EA" w:rsidP="008B69EA">
            <w:pPr>
              <w:rPr>
                <w:rFonts w:cstheme="minorHAnsi"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Journey story</w:t>
            </w:r>
          </w:p>
          <w:p w14:paraId="2A8D06C2" w14:textId="77777777" w:rsidR="0091798C" w:rsidRPr="00E61B20" w:rsidRDefault="0091798C" w:rsidP="004863B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70AD47" w:themeFill="accent6"/>
          </w:tcPr>
          <w:p w14:paraId="2A8D06C3" w14:textId="77777777" w:rsidR="0091798C" w:rsidRPr="00E61B20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BOOK WEEK</w:t>
            </w:r>
          </w:p>
        </w:tc>
        <w:tc>
          <w:tcPr>
            <w:tcW w:w="1246" w:type="dxa"/>
            <w:shd w:val="clear" w:color="auto" w:fill="C5E0B3" w:themeFill="accent6" w:themeFillTint="66"/>
          </w:tcPr>
          <w:p w14:paraId="2A8D06C4" w14:textId="77777777"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The Enormous Turnip</w:t>
            </w:r>
          </w:p>
          <w:p w14:paraId="2A8D06C5" w14:textId="77777777"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14:paraId="2A8D06C6" w14:textId="77777777" w:rsidR="0091798C" w:rsidRPr="0091798C" w:rsidRDefault="0091798C" w:rsidP="0091798C">
            <w:pPr>
              <w:rPr>
                <w:rFonts w:cstheme="minorHAnsi"/>
                <w:i/>
                <w:sz w:val="20"/>
                <w:szCs w:val="20"/>
              </w:rPr>
            </w:pPr>
            <w:r w:rsidRPr="0091798C">
              <w:rPr>
                <w:rFonts w:cstheme="minorHAnsi"/>
                <w:i/>
                <w:sz w:val="20"/>
                <w:szCs w:val="20"/>
              </w:rPr>
              <w:t>Cumulative tale</w:t>
            </w:r>
          </w:p>
        </w:tc>
        <w:tc>
          <w:tcPr>
            <w:tcW w:w="1095" w:type="dxa"/>
            <w:shd w:val="clear" w:color="auto" w:fill="C5E0B3" w:themeFill="accent6" w:themeFillTint="66"/>
          </w:tcPr>
          <w:p w14:paraId="2A8D06C8" w14:textId="733640CF" w:rsidR="003A51AF" w:rsidRPr="003A51AF" w:rsidRDefault="00423F8A" w:rsidP="0091798C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Bean diary </w:t>
            </w:r>
          </w:p>
          <w:p w14:paraId="2A8D06C9" w14:textId="77777777" w:rsidR="003A51AF" w:rsidRPr="003A51AF" w:rsidRDefault="003A51AF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A8D06CA" w14:textId="77777777" w:rsidR="0091798C" w:rsidRPr="0091798C" w:rsidRDefault="0091798C" w:rsidP="0091798C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70AD47" w:themeFill="accent6"/>
          </w:tcPr>
          <w:p w14:paraId="2A8D06CB" w14:textId="77777777" w:rsidR="004863B5" w:rsidRDefault="004863B5" w:rsidP="004863B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Spants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cstheme="minorHAnsi"/>
                <w:sz w:val="20"/>
                <w:szCs w:val="20"/>
              </w:rPr>
              <w:t>flugs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8D06CC" w14:textId="77777777" w:rsidR="003A51AF" w:rsidRDefault="003A51AF" w:rsidP="0091798C">
            <w:pPr>
              <w:rPr>
                <w:rFonts w:cstheme="minorHAnsi"/>
                <w:sz w:val="20"/>
                <w:szCs w:val="20"/>
              </w:rPr>
            </w:pPr>
          </w:p>
          <w:p w14:paraId="2A8D06CD" w14:textId="77777777" w:rsidR="004863B5" w:rsidRDefault="004863B5" w:rsidP="0091798C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A8D06CE" w14:textId="77777777" w:rsidR="003A51AF" w:rsidRDefault="004863B5" w:rsidP="0091798C">
            <w:pPr>
              <w:rPr>
                <w:rFonts w:cstheme="minorHAnsi"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Information</w:t>
            </w:r>
          </w:p>
          <w:p w14:paraId="2A8D06CF" w14:textId="77777777"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  <w:p w14:paraId="01557163" w14:textId="77777777" w:rsidR="00423F8A" w:rsidRDefault="00423F8A" w:rsidP="00423F8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 up minnie beasts</w:t>
            </w:r>
          </w:p>
          <w:p w14:paraId="5022E372" w14:textId="2230B656" w:rsidR="00423F8A" w:rsidRPr="00423F8A" w:rsidRDefault="00423F8A" w:rsidP="00423F8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423F8A">
              <w:rPr>
                <w:rFonts w:cstheme="minorHAnsi"/>
                <w:i/>
                <w:iCs/>
                <w:sz w:val="20"/>
                <w:szCs w:val="20"/>
              </w:rPr>
              <w:t xml:space="preserve">Information </w:t>
            </w:r>
          </w:p>
          <w:p w14:paraId="2A8D06D0" w14:textId="77777777" w:rsidR="0091798C" w:rsidRDefault="0091798C" w:rsidP="0091798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7" w:type="dxa"/>
            <w:shd w:val="clear" w:color="auto" w:fill="70AD47" w:themeFill="accent6"/>
          </w:tcPr>
          <w:p w14:paraId="2A8D06D1" w14:textId="77777777" w:rsidR="004863B5" w:rsidRDefault="00864D6B" w:rsidP="004863B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Let’s invent a story!</w:t>
            </w:r>
          </w:p>
          <w:p w14:paraId="09A855E8" w14:textId="77777777" w:rsidR="00423F8A" w:rsidRDefault="00423F8A" w:rsidP="00423F8A">
            <w:pPr>
              <w:rPr>
                <w:rFonts w:cstheme="minorHAnsi"/>
                <w:sz w:val="20"/>
                <w:szCs w:val="20"/>
              </w:rPr>
            </w:pPr>
          </w:p>
          <w:p w14:paraId="2A8D06D2" w14:textId="67C923B1" w:rsidR="00423F8A" w:rsidRPr="00E61B20" w:rsidRDefault="00423F8A" w:rsidP="00423F8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4B34" w14:paraId="2A8D06FF" w14:textId="77777777" w:rsidTr="00C02F05">
        <w:tc>
          <w:tcPr>
            <w:tcW w:w="1020" w:type="dxa"/>
            <w:shd w:val="clear" w:color="auto" w:fill="FFFF00"/>
          </w:tcPr>
          <w:p w14:paraId="2A8D06D4" w14:textId="77777777" w:rsidR="001C6E27" w:rsidRPr="00EF7E7E" w:rsidRDefault="001C6E27" w:rsidP="001C6E27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2A8D06D5" w14:textId="77777777" w:rsidR="001C6E27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Subitising</w:t>
            </w:r>
          </w:p>
          <w:p w14:paraId="2A8D06D6" w14:textId="77777777" w:rsidR="00AA4B34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14:paraId="2A8D06D7" w14:textId="77777777"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14:paraId="2A8D06D8" w14:textId="77777777"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&amp; ordinality</w:t>
            </w:r>
          </w:p>
          <w:p w14:paraId="2A8D06D9" w14:textId="77777777"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14:paraId="0639CB73" w14:textId="77777777" w:rsidR="00FD4F6A" w:rsidRDefault="00FD4F6A" w:rsidP="001C6E27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Comparision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6E9C53A" w14:textId="77777777" w:rsidR="00264A95" w:rsidRDefault="00264A95" w:rsidP="001C6E27">
            <w:pPr>
              <w:rPr>
                <w:rFonts w:cstheme="minorHAnsi"/>
                <w:sz w:val="20"/>
                <w:szCs w:val="20"/>
              </w:rPr>
            </w:pPr>
          </w:p>
          <w:p w14:paraId="2A8D06DA" w14:textId="49B4DC81" w:rsidR="00264A95" w:rsidRPr="00E61B20" w:rsidRDefault="00264A95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Longterm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Overview for 5</w:t>
            </w:r>
            <w:r w:rsidRPr="00264A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lesson 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2A8D06DB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70AD47" w:themeFill="accent6"/>
          </w:tcPr>
          <w:p w14:paraId="2A8D06DC" w14:textId="77777777" w:rsidR="00AA4B34" w:rsidRDefault="002A4582" w:rsidP="002A4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14:paraId="2A8D06DD" w14:textId="77777777" w:rsidR="002A4582" w:rsidRDefault="002A4582" w:rsidP="002A4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14:paraId="2A8D06DE" w14:textId="77777777" w:rsidR="002A4582" w:rsidRDefault="002A4582" w:rsidP="002A458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&amp; ordinality</w:t>
            </w:r>
          </w:p>
          <w:p w14:paraId="2A8D06DF" w14:textId="77777777" w:rsidR="001C6E27" w:rsidRDefault="002A4582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Comparison </w:t>
            </w:r>
          </w:p>
          <w:p w14:paraId="2A8D06E0" w14:textId="77777777" w:rsidR="002A4582" w:rsidRDefault="002A4582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14:paraId="37BDBF0D" w14:textId="77777777" w:rsidR="002A4582" w:rsidRDefault="002A4582" w:rsidP="001C6E27">
            <w:pPr>
              <w:rPr>
                <w:rFonts w:cstheme="minorHAnsi"/>
                <w:sz w:val="20"/>
                <w:szCs w:val="20"/>
              </w:rPr>
            </w:pPr>
          </w:p>
          <w:p w14:paraId="7D18F55C" w14:textId="77777777" w:rsidR="00264A95" w:rsidRDefault="00264A95" w:rsidP="001C6E27">
            <w:pPr>
              <w:rPr>
                <w:rFonts w:cstheme="minorHAnsi"/>
                <w:sz w:val="20"/>
                <w:szCs w:val="20"/>
              </w:rPr>
            </w:pPr>
          </w:p>
          <w:p w14:paraId="2A8D06E1" w14:textId="4189C9E0" w:rsidR="00264A95" w:rsidRPr="00E61B20" w:rsidRDefault="00264A95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Longterm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Overview for 5</w:t>
            </w:r>
            <w:r w:rsidRPr="00264A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lesson</w:t>
            </w:r>
          </w:p>
        </w:tc>
        <w:tc>
          <w:tcPr>
            <w:tcW w:w="1250" w:type="dxa"/>
            <w:shd w:val="clear" w:color="auto" w:fill="70AD47" w:themeFill="accent6"/>
          </w:tcPr>
          <w:p w14:paraId="2A8D06E2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14:paraId="2A8D06E3" w14:textId="77777777" w:rsidR="001C6E27" w:rsidRDefault="00502B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Subitising </w:t>
            </w:r>
          </w:p>
          <w:p w14:paraId="2A8D06E4" w14:textId="77777777" w:rsidR="00AA4B34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14:paraId="2A8D06E5" w14:textId="77777777"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14:paraId="2A8D06E6" w14:textId="77777777"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&amp; ordinality</w:t>
            </w:r>
          </w:p>
          <w:p w14:paraId="2A8D06E7" w14:textId="77777777" w:rsidR="00502BBE" w:rsidRDefault="00502B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14:paraId="043F8178" w14:textId="77777777" w:rsidR="00264A95" w:rsidRDefault="00502B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</w:t>
            </w:r>
          </w:p>
          <w:p w14:paraId="775D01D5" w14:textId="77777777" w:rsidR="00264A95" w:rsidRDefault="00264A95" w:rsidP="001C6E27">
            <w:pPr>
              <w:rPr>
                <w:rFonts w:cstheme="minorHAnsi"/>
                <w:sz w:val="20"/>
                <w:szCs w:val="20"/>
              </w:rPr>
            </w:pPr>
          </w:p>
          <w:p w14:paraId="2A8D06E8" w14:textId="461C456F" w:rsidR="00502BBE" w:rsidRPr="00E61B20" w:rsidRDefault="00502B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64A95"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 w:rsidR="00264A95">
              <w:rPr>
                <w:rFonts w:cstheme="minorHAnsi"/>
                <w:sz w:val="20"/>
                <w:szCs w:val="20"/>
              </w:rPr>
              <w:t>Longterm</w:t>
            </w:r>
            <w:proofErr w:type="spellEnd"/>
            <w:r w:rsidR="00264A95">
              <w:rPr>
                <w:rFonts w:cstheme="minorHAnsi"/>
                <w:sz w:val="20"/>
                <w:szCs w:val="20"/>
              </w:rPr>
              <w:t xml:space="preserve"> Overview for 5</w:t>
            </w:r>
            <w:r w:rsidR="00264A95" w:rsidRPr="00264A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64A95">
              <w:rPr>
                <w:rFonts w:cstheme="minorHAnsi"/>
                <w:sz w:val="20"/>
                <w:szCs w:val="20"/>
              </w:rPr>
              <w:t xml:space="preserve"> lesson</w:t>
            </w:r>
          </w:p>
        </w:tc>
        <w:tc>
          <w:tcPr>
            <w:tcW w:w="1075" w:type="dxa"/>
            <w:shd w:val="clear" w:color="auto" w:fill="C5E0B3" w:themeFill="accent6" w:themeFillTint="66"/>
          </w:tcPr>
          <w:p w14:paraId="2A8D06E9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70AD47" w:themeFill="accent6"/>
          </w:tcPr>
          <w:p w14:paraId="2A8D06EA" w14:textId="77777777" w:rsidR="00AA4B34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14:paraId="2A8D06EB" w14:textId="77777777"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14:paraId="2A8D06EC" w14:textId="77777777" w:rsidR="00502BBE" w:rsidRDefault="00502BBE" w:rsidP="00502B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&amp; ordinality</w:t>
            </w:r>
          </w:p>
          <w:p w14:paraId="2A8D06ED" w14:textId="77777777" w:rsidR="001C6E27" w:rsidRDefault="002535BE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</w:t>
            </w:r>
          </w:p>
          <w:p w14:paraId="2A8D06EE" w14:textId="77777777" w:rsidR="002535BE" w:rsidRDefault="002535BE" w:rsidP="002535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Composition </w:t>
            </w:r>
          </w:p>
          <w:p w14:paraId="3C400B53" w14:textId="77777777" w:rsidR="00264A95" w:rsidRDefault="00264A95" w:rsidP="002535BE">
            <w:pPr>
              <w:rPr>
                <w:rFonts w:cstheme="minorHAnsi"/>
                <w:sz w:val="20"/>
                <w:szCs w:val="20"/>
              </w:rPr>
            </w:pPr>
          </w:p>
          <w:p w14:paraId="00A87E0D" w14:textId="5AF87065" w:rsidR="00264A95" w:rsidRDefault="00264A95" w:rsidP="002535B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Longterm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Overview for 5</w:t>
            </w:r>
            <w:r w:rsidRPr="00264A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lesson</w:t>
            </w:r>
          </w:p>
          <w:p w14:paraId="2A8D06EF" w14:textId="77777777" w:rsidR="002535BE" w:rsidRPr="00E61B20" w:rsidRDefault="002535BE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3" w:type="dxa"/>
            <w:shd w:val="clear" w:color="auto" w:fill="70AD47" w:themeFill="accent6"/>
          </w:tcPr>
          <w:p w14:paraId="2A8D06F0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C5E0B3" w:themeFill="accent6" w:themeFillTint="66"/>
          </w:tcPr>
          <w:p w14:paraId="2A8D06F1" w14:textId="77777777"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Counting,</w:t>
            </w:r>
          </w:p>
          <w:p w14:paraId="2A8D06F2" w14:textId="77777777"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cardinality</w:t>
            </w:r>
          </w:p>
          <w:p w14:paraId="2A8D06F3" w14:textId="77777777"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&amp; ordinality</w:t>
            </w:r>
          </w:p>
          <w:p w14:paraId="2A8D06F4" w14:textId="77777777"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Subitising </w:t>
            </w:r>
          </w:p>
          <w:p w14:paraId="2A8D06F5" w14:textId="77777777" w:rsidR="00AA4B34" w:rsidRDefault="00AA4B34" w:rsidP="00AA4B3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Composition</w:t>
            </w:r>
          </w:p>
          <w:p w14:paraId="03375D43" w14:textId="77777777" w:rsidR="001C6E27" w:rsidRDefault="004E3BD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Comparison</w:t>
            </w:r>
          </w:p>
          <w:p w14:paraId="1BD18F46" w14:textId="77777777" w:rsidR="00264A95" w:rsidRDefault="00264A95" w:rsidP="001C6E27">
            <w:pPr>
              <w:rPr>
                <w:rFonts w:cstheme="minorHAnsi"/>
                <w:sz w:val="20"/>
                <w:szCs w:val="20"/>
              </w:rPr>
            </w:pPr>
          </w:p>
          <w:p w14:paraId="2A8D06F6" w14:textId="51723D15" w:rsidR="00264A95" w:rsidRPr="00E61B20" w:rsidRDefault="00264A95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Longterm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Overview for 5</w:t>
            </w:r>
            <w:r w:rsidRPr="00264A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lesson</w:t>
            </w:r>
          </w:p>
        </w:tc>
        <w:tc>
          <w:tcPr>
            <w:tcW w:w="1095" w:type="dxa"/>
            <w:shd w:val="clear" w:color="auto" w:fill="C5E0B3" w:themeFill="accent6" w:themeFillTint="66"/>
          </w:tcPr>
          <w:p w14:paraId="2A8D06F7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1" w:type="dxa"/>
            <w:shd w:val="clear" w:color="auto" w:fill="70AD47" w:themeFill="accent6"/>
          </w:tcPr>
          <w:p w14:paraId="2A8D06F8" w14:textId="77777777" w:rsidR="001C6E27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Comparison </w:t>
            </w:r>
          </w:p>
          <w:p w14:paraId="2A8D06F9" w14:textId="77777777"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Counting beyond 20</w:t>
            </w:r>
          </w:p>
          <w:p w14:paraId="2A8D06FA" w14:textId="77777777"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Patterns within numbers to 10</w:t>
            </w:r>
          </w:p>
          <w:p w14:paraId="2A8D06FB" w14:textId="77777777"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Automatic recall</w:t>
            </w:r>
          </w:p>
          <w:p w14:paraId="2A8D06FC" w14:textId="77777777" w:rsidR="006F3564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of numbers to 10</w:t>
            </w:r>
          </w:p>
          <w:p w14:paraId="2A8D06FD" w14:textId="77777777" w:rsidR="006F3564" w:rsidRPr="00E61B20" w:rsidRDefault="006F3564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Subitising on a </w:t>
            </w:r>
            <w:proofErr w:type="spellStart"/>
            <w:r>
              <w:rPr>
                <w:rFonts w:cstheme="minorHAnsi"/>
                <w:sz w:val="20"/>
                <w:szCs w:val="20"/>
              </w:rPr>
              <w:t>rekenrek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7" w:type="dxa"/>
            <w:shd w:val="clear" w:color="auto" w:fill="70AD47" w:themeFill="accent6"/>
          </w:tcPr>
          <w:p w14:paraId="2A8D06FE" w14:textId="269E2180" w:rsidR="001C6E27" w:rsidRPr="00E61B20" w:rsidRDefault="00264A95" w:rsidP="001C6E2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See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Longterm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Overview for 5</w:t>
            </w:r>
            <w:r w:rsidRPr="00264A9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 lesson</w:t>
            </w:r>
          </w:p>
        </w:tc>
      </w:tr>
      <w:tr w:rsidR="00502BBE" w14:paraId="2A8D0708" w14:textId="77777777" w:rsidTr="00C02F05">
        <w:tc>
          <w:tcPr>
            <w:tcW w:w="1020" w:type="dxa"/>
            <w:shd w:val="clear" w:color="auto" w:fill="FFFF00"/>
          </w:tcPr>
          <w:p w14:paraId="2A8D0700" w14:textId="77777777" w:rsidR="001C6E27" w:rsidRPr="00EF7E7E" w:rsidRDefault="001C6E27" w:rsidP="001C6E27">
            <w:pPr>
              <w:rPr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Music (EAD)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2A8D0701" w14:textId="77777777" w:rsidR="001C6E27" w:rsidRDefault="001C6E27" w:rsidP="001C6E27">
            <w:pPr>
              <w:rPr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Me!</w:t>
            </w:r>
          </w:p>
        </w:tc>
        <w:tc>
          <w:tcPr>
            <w:tcW w:w="1254" w:type="dxa"/>
            <w:gridSpan w:val="2"/>
            <w:shd w:val="clear" w:color="auto" w:fill="70AD47" w:themeFill="accent6"/>
          </w:tcPr>
          <w:p w14:paraId="2A8D0702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My stories</w:t>
            </w:r>
          </w:p>
        </w:tc>
        <w:tc>
          <w:tcPr>
            <w:tcW w:w="1250" w:type="dxa"/>
            <w:shd w:val="clear" w:color="auto" w:fill="70AD47" w:themeFill="accent6"/>
          </w:tcPr>
          <w:p w14:paraId="2A8D0703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Christmas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2A8D0704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Everyone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2A8D0705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Our world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2A8D0706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Big bear funk 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2A8D0707" w14:textId="77777777" w:rsidR="001C6E27" w:rsidRPr="00E61B20" w:rsidRDefault="001C6E27" w:rsidP="001C6E27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Reflect, rewind and Replay</w:t>
            </w:r>
          </w:p>
        </w:tc>
      </w:tr>
      <w:tr w:rsidR="00502BBE" w14:paraId="2A8D0711" w14:textId="77777777" w:rsidTr="00C02F05">
        <w:tc>
          <w:tcPr>
            <w:tcW w:w="1020" w:type="dxa"/>
            <w:shd w:val="clear" w:color="auto" w:fill="FFFF00"/>
          </w:tcPr>
          <w:p w14:paraId="2A8D0709" w14:textId="77777777" w:rsidR="009F27AD" w:rsidRPr="00EF7E7E" w:rsidRDefault="009F27AD" w:rsidP="009F27AD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RE (UW)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2A8D070A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Friendship: Special P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eople 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14:paraId="2A8D070B" w14:textId="77777777" w:rsidR="009F27AD" w:rsidRDefault="009F27AD" w:rsidP="009F27A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Gifts and Giving: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Christmas </w:t>
            </w:r>
            <w:r>
              <w:rPr>
                <w:rFonts w:cstheme="minorHAnsi"/>
                <w:color w:val="000000"/>
                <w:sz w:val="20"/>
                <w:szCs w:val="20"/>
              </w:rPr>
              <w:t>Story and Gifts</w:t>
            </w:r>
          </w:p>
          <w:p w14:paraId="2A8D070C" w14:textId="77777777" w:rsidR="009F27AD" w:rsidRPr="00D07F70" w:rsidRDefault="009F27AD" w:rsidP="009F27AD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DIWALI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2A8D070D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Religions and Rituals: New Year Celebrations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2A8D070E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Beginnings and Endings: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>Easter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2A8D070F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Caring for Others: Multi-faith Parables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2A8D0710" w14:textId="77777777" w:rsidR="009F27AD" w:rsidRDefault="009F27AD" w:rsidP="009F27AD">
            <w:pPr>
              <w:rPr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Belonging: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>Special places</w:t>
            </w:r>
          </w:p>
        </w:tc>
      </w:tr>
      <w:tr w:rsidR="00C02F05" w14:paraId="2A8D0736" w14:textId="77777777" w:rsidTr="00C02F05">
        <w:tc>
          <w:tcPr>
            <w:tcW w:w="1020" w:type="dxa"/>
            <w:shd w:val="clear" w:color="auto" w:fill="FFFF00"/>
          </w:tcPr>
          <w:p w14:paraId="2A8D0712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PE (PD)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2A8D0715" w14:textId="2925D11E" w:rsidR="00C02F05" w:rsidRDefault="00FC5B6D" w:rsidP="00C02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Parachute games</w:t>
            </w:r>
          </w:p>
          <w:p w14:paraId="2B2864FB" w14:textId="10770F71" w:rsidR="00FC5B6D" w:rsidRDefault="00FC5B6D" w:rsidP="00C02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Moving safely in different ways – coordination/footwork</w:t>
            </w:r>
          </w:p>
          <w:p w14:paraId="72AFDC0D" w14:textId="77777777" w:rsidR="00FC5B6D" w:rsidRPr="00E61B20" w:rsidRDefault="00FC5B6D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2A8D0716" w14:textId="062CD45F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Independent mark making, exploring the physical environment</w:t>
            </w:r>
          </w:p>
          <w:p w14:paraId="2A8D0717" w14:textId="09DDB3DF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Magic movers</w:t>
            </w:r>
            <w:r w:rsidR="00FC5B6D">
              <w:rPr>
                <w:rFonts w:cstheme="minorHAnsi"/>
                <w:color w:val="000000"/>
                <w:sz w:val="20"/>
                <w:szCs w:val="20"/>
              </w:rPr>
              <w:t xml:space="preserve"> – fine motor 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14:paraId="32D19530" w14:textId="77777777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Green cog - Personal</w:t>
            </w:r>
          </w:p>
          <w:p w14:paraId="6528A788" w14:textId="77777777" w:rsidR="00FC5B6D" w:rsidRPr="00E61B20" w:rsidRDefault="00FC5B6D" w:rsidP="00FC5B6D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Coordination – footwork Static balance – 1 leg</w:t>
            </w:r>
          </w:p>
          <w:p w14:paraId="2A8D071B" w14:textId="77777777"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34B65251" w14:textId="77777777" w:rsidR="00FC5B6D" w:rsidRDefault="00FC5B6D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503BFD7C" w14:textId="77777777" w:rsidR="00FC5B6D" w:rsidRDefault="00FC5B6D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2A8D071C" w14:textId="6EEFF23C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Magic movers</w:t>
            </w:r>
            <w:r w:rsidR="00FC5B6D">
              <w:rPr>
                <w:color w:val="000000" w:themeColor="text1"/>
                <w:sz w:val="20"/>
                <w:szCs w:val="20"/>
              </w:rPr>
              <w:t xml:space="preserve"> – fine motor</w:t>
            </w:r>
          </w:p>
          <w:p w14:paraId="2A8D071D" w14:textId="77777777"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  <w:p w14:paraId="2A8D071E" w14:textId="77777777"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1F5474B9" w14:textId="1D5E4B3B" w:rsidR="00FC5B6D" w:rsidRDefault="00FC5B6D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Red cog – social</w:t>
            </w:r>
          </w:p>
          <w:p w14:paraId="73C30B9D" w14:textId="77777777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Real Dance</w:t>
            </w:r>
          </w:p>
          <w:p w14:paraId="1CA1857E" w14:textId="77777777" w:rsidR="00FC5B6D" w:rsidRDefault="00FC5B6D" w:rsidP="00FC5B6D">
            <w:pPr>
              <w:rPr>
                <w:color w:val="000000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Develop shapes and circles</w:t>
            </w:r>
          </w:p>
          <w:p w14:paraId="7B8AE532" w14:textId="77777777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Create sequences of movement</w:t>
            </w:r>
          </w:p>
          <w:p w14:paraId="2A8D0722" w14:textId="77777777"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3F73695E" w14:textId="576C3AC0" w:rsidR="00FC5B6D" w:rsidRDefault="00FC5B6D" w:rsidP="00C02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Fine motor/</w:t>
            </w:r>
          </w:p>
          <w:p w14:paraId="2A8D0724" w14:textId="5E6ABA21" w:rsidR="00C02F05" w:rsidRPr="00E61B20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224CAE41" w14:textId="77777777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Yellow cog – cognitive</w:t>
            </w:r>
          </w:p>
          <w:p w14:paraId="40E39926" w14:textId="77777777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Real gym</w:t>
            </w:r>
          </w:p>
          <w:p w14:paraId="69D57760" w14:textId="3D2990B5" w:rsidR="000E5DFE" w:rsidRDefault="000E5DFE" w:rsidP="00FC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Shapes</w:t>
            </w:r>
          </w:p>
          <w:p w14:paraId="0B606B9A" w14:textId="6774D5E0" w:rsidR="000E5DFE" w:rsidRDefault="000E5DFE" w:rsidP="00FC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Floor work </w:t>
            </w:r>
          </w:p>
          <w:p w14:paraId="4859CE6D" w14:textId="475D8F8A" w:rsidR="000E5DFE" w:rsidRDefault="000E5DFE" w:rsidP="00FC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Travel</w:t>
            </w:r>
          </w:p>
          <w:p w14:paraId="7C899532" w14:textId="77777777" w:rsidR="000E5DFE" w:rsidRDefault="000E5DFE" w:rsidP="00FC5B6D">
            <w:pPr>
              <w:rPr>
                <w:color w:val="000000" w:themeColor="text1"/>
                <w:sz w:val="20"/>
                <w:szCs w:val="20"/>
              </w:rPr>
            </w:pPr>
          </w:p>
          <w:p w14:paraId="007E255F" w14:textId="77777777" w:rsidR="000E5DFE" w:rsidRDefault="000E5DFE" w:rsidP="000E5DF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Fine motor/</w:t>
            </w:r>
          </w:p>
          <w:p w14:paraId="2A8D0729" w14:textId="026C4DBC" w:rsidR="00C02F05" w:rsidRPr="00E61B20" w:rsidRDefault="000E5DFE" w:rsidP="000E5DFE">
            <w:pPr>
              <w:rPr>
                <w:rFonts w:cstheme="minorHAnsi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2A8D072A" w14:textId="22E70ECA" w:rsidR="00C02F05" w:rsidRDefault="00FC5B6D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Purple cog – creative</w:t>
            </w:r>
          </w:p>
          <w:p w14:paraId="2A8D072B" w14:textId="77777777"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Coordination-Sending and Receiving</w:t>
            </w:r>
          </w:p>
          <w:p w14:paraId="2A8D072C" w14:textId="77777777"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Agility-Reaction/Response</w:t>
            </w:r>
          </w:p>
          <w:p w14:paraId="2A8D072D" w14:textId="77777777"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490466AC" w14:textId="77777777" w:rsidR="00FC5B6D" w:rsidRDefault="00C02F05" w:rsidP="00FC5B6D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5B6D">
              <w:rPr>
                <w:color w:val="000000" w:themeColor="text1"/>
                <w:sz w:val="20"/>
                <w:szCs w:val="20"/>
              </w:rPr>
              <w:t>Fine motor/</w:t>
            </w:r>
          </w:p>
          <w:p w14:paraId="2A8D072E" w14:textId="48E3A974" w:rsidR="00C02F05" w:rsidRPr="00E61B20" w:rsidRDefault="00FC5B6D" w:rsidP="00FC5B6D">
            <w:pPr>
              <w:rPr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2A8D072F" w14:textId="77777777" w:rsidR="00C02F05" w:rsidRDefault="00C02F05" w:rsidP="00C02F05">
            <w:pPr>
              <w:rPr>
                <w:color w:val="000000" w:themeColor="text1"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Dark blue cog – health and fitness</w:t>
            </w:r>
          </w:p>
          <w:p w14:paraId="2A8D0733" w14:textId="72D4F1DF" w:rsidR="00C02F05" w:rsidRDefault="00FC5B6D" w:rsidP="00C02F0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Sports day practise </w:t>
            </w:r>
          </w:p>
          <w:p w14:paraId="0C0F11DF" w14:textId="77777777" w:rsidR="00FC5B6D" w:rsidRDefault="00FC5B6D" w:rsidP="00C02F05">
            <w:pPr>
              <w:rPr>
                <w:color w:val="000000" w:themeColor="text1"/>
                <w:sz w:val="20"/>
                <w:szCs w:val="20"/>
              </w:rPr>
            </w:pPr>
          </w:p>
          <w:p w14:paraId="2A8D0734" w14:textId="1C732C8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Healthy week</w:t>
            </w:r>
          </w:p>
          <w:p w14:paraId="399C4EED" w14:textId="77777777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</w:p>
          <w:p w14:paraId="5757D026" w14:textId="4A625679" w:rsidR="00FC5B6D" w:rsidRDefault="00FC5B6D" w:rsidP="00FC5B6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Fine motor/</w:t>
            </w:r>
          </w:p>
          <w:p w14:paraId="2A8D0735" w14:textId="5ED91E0A" w:rsidR="00C02F05" w:rsidRPr="00FD3FE8" w:rsidRDefault="00FC5B6D" w:rsidP="00FC5B6D">
            <w:pPr>
              <w:rPr>
                <w:rFonts w:cstheme="minorHAnsi"/>
                <w:b/>
                <w:sz w:val="20"/>
                <w:szCs w:val="20"/>
              </w:rPr>
            </w:pPr>
            <w:r w:rsidRPr="55989696">
              <w:rPr>
                <w:color w:val="000000" w:themeColor="text1"/>
                <w:sz w:val="20"/>
                <w:szCs w:val="20"/>
              </w:rPr>
              <w:t>Handwriting</w:t>
            </w:r>
          </w:p>
        </w:tc>
      </w:tr>
      <w:tr w:rsidR="00C02F05" w14:paraId="2A8D0743" w14:textId="77777777" w:rsidTr="00C02F05">
        <w:tc>
          <w:tcPr>
            <w:tcW w:w="1020" w:type="dxa"/>
            <w:shd w:val="clear" w:color="auto" w:fill="FFFF00"/>
          </w:tcPr>
          <w:p w14:paraId="2A8D0737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PSED</w:t>
            </w:r>
          </w:p>
        </w:tc>
        <w:tc>
          <w:tcPr>
            <w:tcW w:w="2540" w:type="dxa"/>
            <w:gridSpan w:val="2"/>
            <w:shd w:val="clear" w:color="auto" w:fill="C5E0B3" w:themeFill="accent6" w:themeFillTint="66"/>
          </w:tcPr>
          <w:p w14:paraId="545D306C" w14:textId="77777777" w:rsidR="00C22D35" w:rsidRPr="00C22D35" w:rsidRDefault="00C22D35" w:rsidP="00C22D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2D35">
              <w:rPr>
                <w:rFonts w:ascii="Arial" w:hAnsi="Arial" w:cs="Arial"/>
                <w:b/>
                <w:sz w:val="18"/>
                <w:szCs w:val="18"/>
              </w:rPr>
              <w:t>New beginnings</w:t>
            </w:r>
          </w:p>
          <w:p w14:paraId="20B73B1B" w14:textId="4D9114D7" w:rsidR="00C22D35" w:rsidRDefault="00C22D35" w:rsidP="00C22D35">
            <w:pPr>
              <w:rPr>
                <w:rFonts w:ascii="Arial" w:hAnsi="Arial" w:cs="Arial"/>
                <w:sz w:val="18"/>
                <w:szCs w:val="18"/>
              </w:rPr>
            </w:pPr>
            <w:r w:rsidRPr="00C22D35">
              <w:rPr>
                <w:rFonts w:ascii="Arial" w:hAnsi="Arial" w:cs="Arial"/>
                <w:sz w:val="18"/>
                <w:szCs w:val="18"/>
              </w:rPr>
              <w:t>Setting up a new learning community: Class rules: ready, respectful safe; learning to learn, self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22D35">
              <w:rPr>
                <w:rFonts w:ascii="Arial" w:hAnsi="Arial" w:cs="Arial"/>
                <w:sz w:val="18"/>
                <w:szCs w:val="18"/>
              </w:rPr>
              <w:t>care, taking turns and playing with others</w:t>
            </w:r>
          </w:p>
          <w:p w14:paraId="51D95964" w14:textId="1A4730A4" w:rsidR="00C22D35" w:rsidRDefault="00C22D35" w:rsidP="00C22D3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21B8DA" w14:textId="339043FB" w:rsidR="00C22D35" w:rsidRDefault="00C22D35" w:rsidP="00C22D35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Citizenship:</w:t>
            </w:r>
          </w:p>
          <w:p w14:paraId="7FA75FB8" w14:textId="1B1F7A69" w:rsidR="00C02F05" w:rsidRDefault="00C22D35" w:rsidP="00C02F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Growing class community; making a difference in our school community and exploring British Values.</w:t>
            </w:r>
          </w:p>
          <w:p w14:paraId="21A7C6B8" w14:textId="77777777" w:rsidR="00C22D35" w:rsidRPr="00C22D35" w:rsidRDefault="00C22D35" w:rsidP="00C02F0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004E3" w14:textId="77777777" w:rsidR="00C22D35" w:rsidRPr="00C22D35" w:rsidRDefault="00C22D35" w:rsidP="00C22D3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2D35">
              <w:rPr>
                <w:rFonts w:ascii="Arial" w:hAnsi="Arial" w:cs="Arial"/>
                <w:b/>
                <w:sz w:val="18"/>
                <w:szCs w:val="18"/>
              </w:rPr>
              <w:t xml:space="preserve">Mental Health &amp; Wellbeing </w:t>
            </w:r>
          </w:p>
          <w:p w14:paraId="289859CC" w14:textId="77777777" w:rsidR="00C22D35" w:rsidRPr="00C22D35" w:rsidRDefault="00C22D35" w:rsidP="00C22D35">
            <w:pPr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C22D35">
              <w:rPr>
                <w:rFonts w:ascii="Arial" w:hAnsi="Arial" w:cs="Arial"/>
                <w:bCs/>
                <w:iCs/>
                <w:sz w:val="18"/>
                <w:szCs w:val="18"/>
              </w:rPr>
              <w:t>Exploring concepts of MH&amp;WB, big feelings; 5 ways to well-being:</w:t>
            </w:r>
          </w:p>
          <w:p w14:paraId="77B9BF12" w14:textId="1222CA35" w:rsidR="00C22D35" w:rsidRPr="00C22D35" w:rsidRDefault="00C22D35" w:rsidP="00C22D35">
            <w:pPr>
              <w:rPr>
                <w:rFonts w:ascii="Arial" w:hAnsi="Arial" w:cs="Arial"/>
                <w:sz w:val="18"/>
                <w:szCs w:val="18"/>
              </w:rPr>
            </w:pPr>
            <w:r w:rsidRPr="00C22D35">
              <w:rPr>
                <w:rFonts w:ascii="Arial" w:hAnsi="Arial" w:cs="Arial"/>
                <w:sz w:val="18"/>
                <w:szCs w:val="18"/>
              </w:rPr>
              <w:t xml:space="preserve">Naming feelings and ways to calm down, </w:t>
            </w:r>
            <w:r>
              <w:rPr>
                <w:rFonts w:ascii="Arial" w:hAnsi="Arial" w:cs="Arial"/>
                <w:sz w:val="18"/>
                <w:szCs w:val="18"/>
              </w:rPr>
              <w:t xml:space="preserve">just right. </w:t>
            </w:r>
          </w:p>
          <w:p w14:paraId="2A8D0738" w14:textId="236F4B45" w:rsidR="00C22D35" w:rsidRPr="00E61B20" w:rsidRDefault="00C22D35" w:rsidP="00C22D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504" w:type="dxa"/>
            <w:gridSpan w:val="3"/>
            <w:shd w:val="clear" w:color="auto" w:fill="70AD47" w:themeFill="accent6"/>
          </w:tcPr>
          <w:p w14:paraId="15210C84" w14:textId="57DDD440" w:rsidR="00C22D35" w:rsidRPr="00C22D35" w:rsidRDefault="00C22D35" w:rsidP="00C22D35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Getting on and fall out</w:t>
            </w:r>
          </w:p>
          <w:p w14:paraId="74248D23" w14:textId="50FE12AE" w:rsidR="00C22D35" w:rsidRDefault="00C22D35" w:rsidP="00C22D3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Growing skills in sharing; exploring feelings of rejection and learning how to cope with a no. </w:t>
            </w:r>
          </w:p>
          <w:p w14:paraId="4FFB1761" w14:textId="6EBCC8B7" w:rsidR="00C22D35" w:rsidRDefault="00C22D35" w:rsidP="00C22D35">
            <w:pPr>
              <w:rPr>
                <w:rFonts w:cstheme="minorHAnsi"/>
                <w:sz w:val="20"/>
                <w:szCs w:val="20"/>
              </w:rPr>
            </w:pPr>
          </w:p>
          <w:p w14:paraId="5B6D0492" w14:textId="71427F7C" w:rsidR="00C22D35" w:rsidRPr="00C22D35" w:rsidRDefault="00C22D35" w:rsidP="00C22D35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Anti-bullying Week</w:t>
            </w:r>
          </w:p>
          <w:p w14:paraId="1F21B8B3" w14:textId="3C7F39A4" w:rsidR="00C22D35" w:rsidRDefault="00C22D35" w:rsidP="00C22D35">
            <w:pPr>
              <w:rPr>
                <w:rFonts w:cstheme="minorHAnsi"/>
                <w:sz w:val="20"/>
                <w:szCs w:val="20"/>
              </w:rPr>
            </w:pPr>
          </w:p>
          <w:p w14:paraId="553EDB41" w14:textId="77777777" w:rsidR="00C22D35" w:rsidRPr="007B7A42" w:rsidRDefault="00C22D35" w:rsidP="00C22D35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B7A42">
              <w:rPr>
                <w:rFonts w:ascii="Arial" w:hAnsi="Arial" w:cs="Arial"/>
                <w:b/>
                <w:sz w:val="18"/>
                <w:szCs w:val="18"/>
              </w:rPr>
              <w:t>Environmental safety &amp; Drugs Education</w:t>
            </w:r>
            <w:r w:rsidRPr="007B7A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B7A42">
              <w:rPr>
                <w:rFonts w:ascii="Arial" w:hAnsi="Arial" w:cs="Arial"/>
                <w:b/>
                <w:iCs/>
                <w:color w:val="244061"/>
                <w:sz w:val="18"/>
                <w:szCs w:val="18"/>
              </w:rPr>
              <w:t>‘</w:t>
            </w:r>
            <w:r w:rsidRPr="007B7A42">
              <w:rPr>
                <w:rFonts w:ascii="Arial" w:hAnsi="Arial" w:cs="Arial"/>
                <w:b/>
                <w:iCs/>
                <w:sz w:val="18"/>
                <w:szCs w:val="18"/>
              </w:rPr>
              <w:t>Keeping healthy and Safe’</w:t>
            </w:r>
          </w:p>
          <w:p w14:paraId="676E25C7" w14:textId="77777777" w:rsidR="00C22D35" w:rsidRPr="007B7A42" w:rsidRDefault="00C22D35" w:rsidP="00C22D35">
            <w:pPr>
              <w:rPr>
                <w:rFonts w:ascii="Arial" w:hAnsi="Arial" w:cs="Arial"/>
                <w:sz w:val="18"/>
                <w:szCs w:val="18"/>
              </w:rPr>
            </w:pPr>
            <w:r w:rsidRPr="007B7A42">
              <w:rPr>
                <w:rFonts w:ascii="Arial" w:hAnsi="Arial" w:cs="Arial"/>
                <w:sz w:val="18"/>
                <w:szCs w:val="18"/>
              </w:rPr>
              <w:t>Exploring what being healthy means with a focus on food and eating; hygiene and hand- washing; feeling unwell and asking for help</w:t>
            </w:r>
          </w:p>
          <w:p w14:paraId="2A8D073B" w14:textId="77D31647" w:rsidR="00C22D35" w:rsidRPr="00762CC1" w:rsidRDefault="00C22D35" w:rsidP="00C22D3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2A8D073C" w14:textId="5C8E7F5D" w:rsidR="00C02F05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 xml:space="preserve">Going for Goals </w:t>
            </w:r>
          </w:p>
          <w:p w14:paraId="61B909B2" w14:textId="77777777" w:rsidR="00437443" w:rsidRPr="00C22D35" w:rsidRDefault="00437443" w:rsidP="00C02F0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4AAB6B6" w14:textId="2348AA78" w:rsidR="00C22D35" w:rsidRDefault="00C22D35" w:rsidP="00C02F05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Eco-hope lessons</w:t>
            </w:r>
            <w:r>
              <w:rPr>
                <w:rFonts w:cstheme="minorHAnsi"/>
                <w:sz w:val="20"/>
                <w:szCs w:val="20"/>
              </w:rPr>
              <w:t xml:space="preserve"> Supporting environmental education </w:t>
            </w:r>
          </w:p>
          <w:p w14:paraId="423209E4" w14:textId="77777777" w:rsidR="00C22D35" w:rsidRPr="00762CC1" w:rsidRDefault="00C22D35" w:rsidP="00C02F05">
            <w:pPr>
              <w:rPr>
                <w:rFonts w:cstheme="minorHAnsi"/>
                <w:sz w:val="20"/>
                <w:szCs w:val="20"/>
              </w:rPr>
            </w:pPr>
          </w:p>
          <w:p w14:paraId="2A8D073D" w14:textId="14B235D0" w:rsidR="00C02F05" w:rsidRDefault="00C22D3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Gender Equality Education</w:t>
            </w:r>
          </w:p>
          <w:p w14:paraId="13C73911" w14:textId="161F6034" w:rsidR="00C22D35" w:rsidRPr="00C22D35" w:rsidRDefault="00C22D3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 and challenging gender stereotypes with focus on clothes / lunchboxes</w:t>
            </w:r>
          </w:p>
          <w:p w14:paraId="2A8D073E" w14:textId="77777777" w:rsidR="00C02F05" w:rsidRPr="00762CC1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2A8D073F" w14:textId="6C8FC5FC"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Good to be me /Growing an Antiracist School</w:t>
            </w:r>
            <w:r w:rsidRPr="00762CC1">
              <w:rPr>
                <w:rFonts w:cstheme="minorHAnsi"/>
                <w:sz w:val="20"/>
                <w:szCs w:val="20"/>
              </w:rPr>
              <w:t xml:space="preserve"> Identity and belonging, similarities and differences </w:t>
            </w:r>
          </w:p>
          <w:p w14:paraId="62AB3CD8" w14:textId="77777777" w:rsidR="00C22D35" w:rsidRPr="00762CC1" w:rsidRDefault="00C22D35" w:rsidP="00C02F05">
            <w:pPr>
              <w:rPr>
                <w:rFonts w:cstheme="minorHAnsi"/>
                <w:sz w:val="20"/>
                <w:szCs w:val="20"/>
              </w:rPr>
            </w:pPr>
          </w:p>
          <w:p w14:paraId="6B67D978" w14:textId="77777777" w:rsidR="00C22D35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Family Diversity</w:t>
            </w:r>
          </w:p>
          <w:p w14:paraId="2A8D0740" w14:textId="0A0EBF6B" w:rsidR="00C02F05" w:rsidRPr="00762CC1" w:rsidRDefault="00C22D3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</w:t>
            </w:r>
            <w:r w:rsidR="00C02F05" w:rsidRPr="00762CC1">
              <w:rPr>
                <w:rFonts w:cstheme="minorHAnsi"/>
                <w:sz w:val="20"/>
                <w:szCs w:val="20"/>
              </w:rPr>
              <w:t>ll sorts of families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012A43D4" w14:textId="77777777" w:rsidR="00D86D7C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 xml:space="preserve">Loss and Bereavement </w:t>
            </w:r>
          </w:p>
          <w:p w14:paraId="2BC328B8" w14:textId="77777777" w:rsidR="00D86D7C" w:rsidRDefault="00D86D7C" w:rsidP="00C02F05">
            <w:pPr>
              <w:rPr>
                <w:rFonts w:cstheme="minorHAnsi"/>
                <w:sz w:val="20"/>
                <w:szCs w:val="20"/>
              </w:rPr>
            </w:pPr>
          </w:p>
          <w:p w14:paraId="2A8D0741" w14:textId="4D78BBA3" w:rsidR="00C02F05" w:rsidRPr="00D86D7C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Feeling Good, Feeling Safe – Protective behaviours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00ADDD6D" w14:textId="77777777" w:rsidR="00D86D7C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Changes</w:t>
            </w:r>
            <w:r w:rsidR="00D86D7C" w:rsidRPr="00D86D7C">
              <w:rPr>
                <w:rFonts w:cstheme="minorHAnsi"/>
                <w:b/>
                <w:sz w:val="20"/>
                <w:szCs w:val="20"/>
              </w:rPr>
              <w:t xml:space="preserve"> / Transition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9A66B36" w14:textId="6BBFCE71" w:rsidR="00D86D7C" w:rsidRDefault="00D86D7C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Identifying and managing feelings about transition into a new year group.</w:t>
            </w:r>
          </w:p>
          <w:p w14:paraId="4DE916A3" w14:textId="77777777" w:rsidR="00D86D7C" w:rsidRDefault="00D86D7C" w:rsidP="00C02F05">
            <w:pPr>
              <w:rPr>
                <w:rFonts w:cstheme="minorHAnsi"/>
                <w:sz w:val="20"/>
                <w:szCs w:val="20"/>
              </w:rPr>
            </w:pPr>
          </w:p>
          <w:p w14:paraId="06C2792A" w14:textId="77777777" w:rsidR="00D86D7C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Relationship and health education</w:t>
            </w:r>
          </w:p>
          <w:p w14:paraId="6FFCB9C2" w14:textId="77777777" w:rsidR="00E2181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Growing and caring for ourselves. </w:t>
            </w:r>
          </w:p>
          <w:p w14:paraId="3E3AF145" w14:textId="77777777" w:rsidR="00E21810" w:rsidRDefault="00E21810" w:rsidP="00C02F05">
            <w:pPr>
              <w:rPr>
                <w:rFonts w:cstheme="minorHAnsi"/>
                <w:sz w:val="20"/>
                <w:szCs w:val="20"/>
              </w:rPr>
            </w:pPr>
          </w:p>
          <w:p w14:paraId="4D66FD0D" w14:textId="12B3E1AC"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21810">
              <w:rPr>
                <w:rFonts w:cstheme="minorHAnsi"/>
                <w:b/>
                <w:sz w:val="20"/>
                <w:szCs w:val="20"/>
              </w:rPr>
              <w:t>Keeping healthy and safe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  <w:r w:rsidR="00E21810">
              <w:rPr>
                <w:rFonts w:cstheme="minorHAnsi"/>
                <w:sz w:val="20"/>
                <w:szCs w:val="20"/>
              </w:rPr>
              <w:t>R</w:t>
            </w:r>
            <w:r w:rsidRPr="00762CC1">
              <w:rPr>
                <w:rFonts w:cstheme="minorHAnsi"/>
                <w:sz w:val="20"/>
                <w:szCs w:val="20"/>
              </w:rPr>
              <w:t>evisit (link to healthy week).</w:t>
            </w:r>
          </w:p>
          <w:p w14:paraId="352DB2F1" w14:textId="77777777" w:rsidR="00D86D7C" w:rsidRDefault="00D86D7C" w:rsidP="00C02F05">
            <w:pPr>
              <w:rPr>
                <w:rFonts w:cstheme="minorHAnsi"/>
                <w:sz w:val="20"/>
                <w:szCs w:val="20"/>
              </w:rPr>
            </w:pPr>
          </w:p>
          <w:p w14:paraId="2A8D0742" w14:textId="772689DE" w:rsidR="00D86D7C" w:rsidRPr="00D86D7C" w:rsidRDefault="00D86D7C" w:rsidP="00C02F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SMILE project</w:t>
            </w:r>
          </w:p>
        </w:tc>
      </w:tr>
      <w:tr w:rsidR="00C02F05" w14:paraId="2A8D0754" w14:textId="77777777" w:rsidTr="00C02F05">
        <w:tc>
          <w:tcPr>
            <w:tcW w:w="1020" w:type="dxa"/>
            <w:shd w:val="clear" w:color="auto" w:fill="FFFF00"/>
          </w:tcPr>
          <w:p w14:paraId="2A8D0744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UW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2A8D0745" w14:textId="77777777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Finding out about our class animal Technology </w:t>
            </w:r>
          </w:p>
          <w:p w14:paraId="2A8D0746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Families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2A8D0747" w14:textId="77777777"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Signs of Autumn</w:t>
            </w:r>
          </w:p>
          <w:p w14:paraId="70B76C98" w14:textId="55E8BFFF" w:rsidR="002C6752" w:rsidRPr="00E61B20" w:rsidRDefault="002C6752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</w:t>
            </w:r>
          </w:p>
          <w:p w14:paraId="2A8D0748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Timelines</w:t>
            </w:r>
          </w:p>
        </w:tc>
        <w:tc>
          <w:tcPr>
            <w:tcW w:w="2504" w:type="dxa"/>
            <w:gridSpan w:val="3"/>
            <w:shd w:val="clear" w:color="auto" w:fill="70AD47" w:themeFill="accent6"/>
          </w:tcPr>
          <w:p w14:paraId="2A8D0749" w14:textId="77777777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Making jam tarts</w:t>
            </w:r>
          </w:p>
          <w:p w14:paraId="2A8D074A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Recording nursery rhymes</w:t>
            </w:r>
          </w:p>
          <w:p w14:paraId="2A8D074B" w14:textId="77777777" w:rsidR="00C02F05" w:rsidRPr="00610792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Black history month</w:t>
            </w:r>
          </w:p>
          <w:p w14:paraId="2A8D074C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2A8D074D" w14:textId="77777777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Chinese New Year (RE)</w:t>
            </w:r>
          </w:p>
          <w:p w14:paraId="2A8D074E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Maps (bear hunt) Exploring people who help us </w:t>
            </w:r>
          </w:p>
          <w:p w14:paraId="2A8D074F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Old bear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5CB41B1C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Finding out about space (safe searching). Holi festival Easter </w:t>
            </w:r>
          </w:p>
          <w:p w14:paraId="2A8D0750" w14:textId="3F905158" w:rsidR="002C6752" w:rsidRPr="00E61B20" w:rsidRDefault="002C6752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Seasons</w:t>
            </w: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2A8D0751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Planting seeds. Caring for plants. Observing butterfly lifecycles</w:t>
            </w:r>
          </w:p>
          <w:p w14:paraId="2A8D0752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RE (stories from different cultures</w:t>
            </w:r>
            <w:r>
              <w:rPr>
                <w:rFonts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34F6CAA8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Exploring Habitats. Finding facts about mini beasts Tech: creating animal pics app. RE Special places.</w:t>
            </w:r>
          </w:p>
          <w:p w14:paraId="2A8D0753" w14:textId="6B83E601" w:rsidR="002C6752" w:rsidRPr="00E61B20" w:rsidRDefault="002C6752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Seasons</w:t>
            </w:r>
          </w:p>
        </w:tc>
      </w:tr>
      <w:tr w:rsidR="00C02F05" w14:paraId="2A8D0765" w14:textId="77777777" w:rsidTr="00C02F05">
        <w:tc>
          <w:tcPr>
            <w:tcW w:w="1020" w:type="dxa"/>
            <w:shd w:val="clear" w:color="auto" w:fill="FFFF00"/>
          </w:tcPr>
          <w:p w14:paraId="2A8D0755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EAD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2A8D0756" w14:textId="08A7DC25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color w:val="000000"/>
                <w:sz w:val="20"/>
                <w:szCs w:val="20"/>
              </w:rPr>
              <w:t>Self portraits</w:t>
            </w:r>
            <w:proofErr w:type="spellEnd"/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F7E7E">
              <w:rPr>
                <w:rFonts w:cstheme="minorHAnsi"/>
                <w:color w:val="000000"/>
                <w:sz w:val="16"/>
                <w:szCs w:val="20"/>
              </w:rPr>
              <w:t>Observational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drawings</w:t>
            </w:r>
          </w:p>
          <w:p w14:paraId="2A8D0757" w14:textId="2AB52539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BHM (</w:t>
            </w:r>
            <w:proofErr w:type="spellStart"/>
            <w:r w:rsidRPr="00E61B20">
              <w:rPr>
                <w:rFonts w:cstheme="minorHAnsi"/>
                <w:color w:val="000000"/>
                <w:sz w:val="20"/>
                <w:szCs w:val="20"/>
              </w:rPr>
              <w:t>Lubaina</w:t>
            </w:r>
            <w:proofErr w:type="spellEnd"/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61B20">
              <w:rPr>
                <w:rFonts w:cstheme="minorHAnsi"/>
                <w:color w:val="000000"/>
                <w:sz w:val="20"/>
                <w:szCs w:val="20"/>
              </w:rPr>
              <w:t>Himid</w:t>
            </w:r>
            <w:proofErr w:type="spellEnd"/>
            <w:r w:rsidRPr="00E61B20">
              <w:rPr>
                <w:rFonts w:cstheme="minorHAnsi"/>
                <w:color w:val="000000"/>
                <w:sz w:val="20"/>
                <w:szCs w:val="20"/>
              </w:rPr>
              <w:t>) Making our class animals.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2A8D0758" w14:textId="0261D4E0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Fireworks Andy Goldsworthy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(autumn objects) Autumn songs</w:t>
            </w:r>
          </w:p>
        </w:tc>
        <w:tc>
          <w:tcPr>
            <w:tcW w:w="1225" w:type="dxa"/>
            <w:shd w:val="clear" w:color="auto" w:fill="70AD47" w:themeFill="accent6"/>
          </w:tcPr>
          <w:p w14:paraId="2A8D0759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Singing Nursery rhymes. 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Role playing nursery rhymes. </w:t>
            </w:r>
          </w:p>
        </w:tc>
        <w:tc>
          <w:tcPr>
            <w:tcW w:w="1279" w:type="dxa"/>
            <w:gridSpan w:val="2"/>
            <w:shd w:val="clear" w:color="auto" w:fill="70AD47" w:themeFill="accent6"/>
          </w:tcPr>
          <w:p w14:paraId="1CE43908" w14:textId="77777777" w:rsidR="009C239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Christmas songs/ performance</w:t>
            </w:r>
          </w:p>
          <w:p w14:paraId="2A8D075A" w14:textId="5F8258AD" w:rsidR="00C02F05" w:rsidRPr="003B3B6F" w:rsidRDefault="009C2390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Christmas craft</w:t>
            </w:r>
            <w:r w:rsidR="00C02F05" w:rsidRPr="00E61B20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2A8D075B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Grayson Perry – Old Bear Joining – split pins. Creating moving vehicles.</w:t>
            </w: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2A8D075C" w14:textId="77777777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Transport songs. </w:t>
            </w:r>
          </w:p>
          <w:p w14:paraId="2A8D075D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Space songs. </w:t>
            </w:r>
          </w:p>
          <w:p w14:paraId="2A8D075E" w14:textId="77777777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Making planets/ space scenes.</w:t>
            </w:r>
          </w:p>
          <w:p w14:paraId="2A8D075F" w14:textId="0C63CA33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Making </w:t>
            </w:r>
            <w:r w:rsidR="009C2390">
              <w:rPr>
                <w:rFonts w:cstheme="minorHAnsi"/>
                <w:color w:val="000000"/>
                <w:sz w:val="20"/>
                <w:szCs w:val="20"/>
              </w:rPr>
              <w:t>pizza planets</w:t>
            </w:r>
          </w:p>
          <w:p w14:paraId="2A8D0760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2A8D0761" w14:textId="77777777" w:rsidR="00C02F05" w:rsidRPr="00E61B2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lastRenderedPageBreak/>
              <w:t>Observational drawings</w:t>
            </w:r>
          </w:p>
          <w:p w14:paraId="2A8D0762" w14:textId="77777777" w:rsidR="00C02F05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Klimt flower art</w:t>
            </w:r>
          </w:p>
          <w:p w14:paraId="2A8D0763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Animals - songs</w:t>
            </w: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4F9805A1" w14:textId="77777777" w:rsidR="009C239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Mini beast songs. </w:t>
            </w:r>
          </w:p>
          <w:p w14:paraId="6A71BE85" w14:textId="77777777" w:rsidR="009C2390" w:rsidRDefault="00C02F05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Smoothie making </w:t>
            </w:r>
          </w:p>
          <w:p w14:paraId="2A8D0764" w14:textId="161CD05A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color w:val="000000"/>
                <w:sz w:val="20"/>
                <w:szCs w:val="20"/>
              </w:rPr>
              <w:t>Final portraits</w:t>
            </w:r>
          </w:p>
        </w:tc>
      </w:tr>
      <w:tr w:rsidR="00832FA1" w14:paraId="55B4905B" w14:textId="77777777" w:rsidTr="00C02F05">
        <w:tc>
          <w:tcPr>
            <w:tcW w:w="1020" w:type="dxa"/>
            <w:shd w:val="clear" w:color="auto" w:fill="FFFF00"/>
          </w:tcPr>
          <w:p w14:paraId="10C5A467" w14:textId="79C31CA1" w:rsidR="00832FA1" w:rsidRPr="00EF7E7E" w:rsidRDefault="00832FA1" w:rsidP="00C02F0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1282" w:type="dxa"/>
            <w:shd w:val="clear" w:color="auto" w:fill="C5E0B3" w:themeFill="accent6" w:themeFillTint="66"/>
          </w:tcPr>
          <w:p w14:paraId="0940CEA6" w14:textId="23AE9D83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E-safety</w:t>
            </w:r>
          </w:p>
        </w:tc>
        <w:tc>
          <w:tcPr>
            <w:tcW w:w="1258" w:type="dxa"/>
            <w:shd w:val="clear" w:color="auto" w:fill="C5E0B3" w:themeFill="accent6" w:themeFillTint="66"/>
          </w:tcPr>
          <w:p w14:paraId="57C9D1AB" w14:textId="77777777" w:rsidR="00832FA1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164477DF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shd w:val="clear" w:color="auto" w:fill="70AD47" w:themeFill="accent6"/>
          </w:tcPr>
          <w:p w14:paraId="5BB75703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shd w:val="clear" w:color="auto" w:fill="70AD47" w:themeFill="accent6"/>
          </w:tcPr>
          <w:p w14:paraId="2392065A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21" w:type="dxa"/>
            <w:gridSpan w:val="2"/>
            <w:shd w:val="clear" w:color="auto" w:fill="C5E0B3" w:themeFill="accent6" w:themeFillTint="66"/>
          </w:tcPr>
          <w:p w14:paraId="340A72A1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29" w:type="dxa"/>
            <w:gridSpan w:val="2"/>
            <w:shd w:val="clear" w:color="auto" w:fill="70AD47" w:themeFill="accent6"/>
          </w:tcPr>
          <w:p w14:paraId="0FDC4C5B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341" w:type="dxa"/>
            <w:gridSpan w:val="2"/>
            <w:shd w:val="clear" w:color="auto" w:fill="C5E0B3" w:themeFill="accent6" w:themeFillTint="66"/>
          </w:tcPr>
          <w:p w14:paraId="1169E593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538" w:type="dxa"/>
            <w:gridSpan w:val="2"/>
            <w:shd w:val="clear" w:color="auto" w:fill="70AD47" w:themeFill="accent6"/>
          </w:tcPr>
          <w:p w14:paraId="2698F9D1" w14:textId="77777777" w:rsidR="00832FA1" w:rsidRPr="00E61B20" w:rsidRDefault="00832FA1" w:rsidP="00C02F05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8D0766" w14:textId="77777777" w:rsidR="00A3633C" w:rsidRDefault="00A3633C">
      <w:pPr>
        <w:rPr>
          <w:sz w:val="20"/>
          <w:szCs w:val="20"/>
        </w:rPr>
      </w:pPr>
    </w:p>
    <w:p w14:paraId="2A8D0767" w14:textId="77777777" w:rsidR="0091798C" w:rsidRDefault="0091798C">
      <w:pPr>
        <w:rPr>
          <w:sz w:val="20"/>
          <w:szCs w:val="20"/>
        </w:rPr>
      </w:pPr>
    </w:p>
    <w:p w14:paraId="2A8D076D" w14:textId="77777777" w:rsidR="00892622" w:rsidRDefault="00892622">
      <w:pPr>
        <w:rPr>
          <w:sz w:val="20"/>
          <w:szCs w:val="20"/>
        </w:rPr>
      </w:pPr>
    </w:p>
    <w:p w14:paraId="2FB3A78A" w14:textId="77777777" w:rsidR="00170F5A" w:rsidRDefault="00170F5A">
      <w:pPr>
        <w:rPr>
          <w:sz w:val="20"/>
          <w:szCs w:val="20"/>
        </w:rPr>
      </w:pPr>
    </w:p>
    <w:p w14:paraId="1D33E99E" w14:textId="77777777" w:rsidR="00170F5A" w:rsidRDefault="00170F5A">
      <w:pPr>
        <w:rPr>
          <w:sz w:val="20"/>
          <w:szCs w:val="20"/>
        </w:rPr>
      </w:pPr>
    </w:p>
    <w:p w14:paraId="782F543B" w14:textId="77777777" w:rsidR="00170F5A" w:rsidRDefault="00170F5A">
      <w:pPr>
        <w:rPr>
          <w:sz w:val="20"/>
          <w:szCs w:val="20"/>
        </w:rPr>
      </w:pPr>
    </w:p>
    <w:p w14:paraId="27A76AEF" w14:textId="77777777" w:rsidR="00170F5A" w:rsidRDefault="00170F5A">
      <w:pPr>
        <w:rPr>
          <w:sz w:val="20"/>
          <w:szCs w:val="20"/>
        </w:rPr>
      </w:pPr>
    </w:p>
    <w:p w14:paraId="025A9A42" w14:textId="77777777" w:rsidR="00170F5A" w:rsidRDefault="00170F5A">
      <w:pPr>
        <w:rPr>
          <w:sz w:val="20"/>
          <w:szCs w:val="20"/>
        </w:rPr>
      </w:pPr>
    </w:p>
    <w:p w14:paraId="70BFCB3C" w14:textId="77777777" w:rsidR="00170F5A" w:rsidRDefault="00170F5A">
      <w:pPr>
        <w:rPr>
          <w:sz w:val="20"/>
          <w:szCs w:val="20"/>
        </w:rPr>
      </w:pPr>
    </w:p>
    <w:p w14:paraId="4639E887" w14:textId="77777777" w:rsidR="00170F5A" w:rsidRDefault="00170F5A">
      <w:pPr>
        <w:rPr>
          <w:sz w:val="20"/>
          <w:szCs w:val="20"/>
        </w:rPr>
      </w:pPr>
    </w:p>
    <w:p w14:paraId="5C0C6EB6" w14:textId="77777777" w:rsidR="00170F5A" w:rsidRDefault="00170F5A">
      <w:pPr>
        <w:rPr>
          <w:sz w:val="20"/>
          <w:szCs w:val="20"/>
        </w:rPr>
      </w:pPr>
    </w:p>
    <w:p w14:paraId="7323407E" w14:textId="77777777" w:rsidR="00170F5A" w:rsidRDefault="00170F5A">
      <w:pPr>
        <w:rPr>
          <w:sz w:val="20"/>
          <w:szCs w:val="20"/>
        </w:rPr>
      </w:pPr>
    </w:p>
    <w:p w14:paraId="5A6E4FC8" w14:textId="77777777" w:rsidR="00170F5A" w:rsidRDefault="00170F5A">
      <w:pPr>
        <w:rPr>
          <w:sz w:val="20"/>
          <w:szCs w:val="20"/>
        </w:rPr>
      </w:pPr>
    </w:p>
    <w:p w14:paraId="3772C32E" w14:textId="77777777" w:rsidR="00170F5A" w:rsidRDefault="00170F5A">
      <w:pPr>
        <w:rPr>
          <w:sz w:val="20"/>
          <w:szCs w:val="20"/>
        </w:rPr>
      </w:pPr>
    </w:p>
    <w:p w14:paraId="1D918B0C" w14:textId="77777777" w:rsidR="00170F5A" w:rsidRDefault="00170F5A">
      <w:pPr>
        <w:rPr>
          <w:sz w:val="20"/>
          <w:szCs w:val="20"/>
        </w:rPr>
      </w:pPr>
    </w:p>
    <w:p w14:paraId="776F3B0E" w14:textId="77777777" w:rsidR="00170F5A" w:rsidRDefault="00170F5A">
      <w:pPr>
        <w:rPr>
          <w:sz w:val="20"/>
          <w:szCs w:val="20"/>
        </w:rPr>
      </w:pPr>
    </w:p>
    <w:p w14:paraId="7BF8E29E" w14:textId="77777777" w:rsidR="00170F5A" w:rsidRDefault="00170F5A">
      <w:pPr>
        <w:rPr>
          <w:sz w:val="20"/>
          <w:szCs w:val="20"/>
        </w:rPr>
      </w:pPr>
    </w:p>
    <w:p w14:paraId="2A8D076E" w14:textId="77777777" w:rsidR="00892622" w:rsidRDefault="00892622">
      <w:pPr>
        <w:rPr>
          <w:sz w:val="20"/>
          <w:szCs w:val="20"/>
        </w:rPr>
      </w:pPr>
    </w:p>
    <w:tbl>
      <w:tblPr>
        <w:tblStyle w:val="TableGrid"/>
        <w:tblW w:w="15627" w:type="dxa"/>
        <w:tblInd w:w="-819" w:type="dxa"/>
        <w:tblLook w:val="04A0" w:firstRow="1" w:lastRow="0" w:firstColumn="1" w:lastColumn="0" w:noHBand="0" w:noVBand="1"/>
      </w:tblPr>
      <w:tblGrid>
        <w:gridCol w:w="1128"/>
        <w:gridCol w:w="1196"/>
        <w:gridCol w:w="1373"/>
        <w:gridCol w:w="1019"/>
        <w:gridCol w:w="1303"/>
        <w:gridCol w:w="1156"/>
        <w:gridCol w:w="1256"/>
        <w:gridCol w:w="1110"/>
        <w:gridCol w:w="1096"/>
        <w:gridCol w:w="1333"/>
        <w:gridCol w:w="1318"/>
        <w:gridCol w:w="1150"/>
        <w:gridCol w:w="1189"/>
      </w:tblGrid>
      <w:tr w:rsidR="00EF7E7E" w14:paraId="2A8D0770" w14:textId="77777777" w:rsidTr="00805CD3">
        <w:tc>
          <w:tcPr>
            <w:tcW w:w="15627" w:type="dxa"/>
            <w:gridSpan w:val="13"/>
            <w:shd w:val="clear" w:color="auto" w:fill="BFBFBF" w:themeFill="background1" w:themeFillShade="BF"/>
          </w:tcPr>
          <w:p w14:paraId="2A8D076F" w14:textId="77777777" w:rsidR="00EF7E7E" w:rsidRPr="0091798C" w:rsidRDefault="00EF7E7E" w:rsidP="009D15B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YEAR 1</w:t>
            </w:r>
          </w:p>
        </w:tc>
      </w:tr>
      <w:tr w:rsidR="001F4FCD" w14:paraId="2A8D0778" w14:textId="77777777" w:rsidTr="001A7D95">
        <w:tc>
          <w:tcPr>
            <w:tcW w:w="1126" w:type="dxa"/>
          </w:tcPr>
          <w:p w14:paraId="2A8D0771" w14:textId="77777777" w:rsidR="00EF7E7E" w:rsidRDefault="00EF7E7E" w:rsidP="009D15B9">
            <w:pPr>
              <w:rPr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shd w:val="clear" w:color="auto" w:fill="FFFF00"/>
          </w:tcPr>
          <w:p w14:paraId="2A8D0772" w14:textId="77777777"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1</w:t>
            </w:r>
          </w:p>
        </w:tc>
        <w:tc>
          <w:tcPr>
            <w:tcW w:w="2322" w:type="dxa"/>
            <w:gridSpan w:val="2"/>
            <w:shd w:val="clear" w:color="auto" w:fill="FFFF00"/>
          </w:tcPr>
          <w:p w14:paraId="2A8D0773" w14:textId="77777777"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2</w:t>
            </w:r>
          </w:p>
        </w:tc>
        <w:tc>
          <w:tcPr>
            <w:tcW w:w="2412" w:type="dxa"/>
            <w:gridSpan w:val="2"/>
            <w:shd w:val="clear" w:color="auto" w:fill="FFFF00"/>
          </w:tcPr>
          <w:p w14:paraId="2A8D0774" w14:textId="77777777"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1</w:t>
            </w:r>
          </w:p>
        </w:tc>
        <w:tc>
          <w:tcPr>
            <w:tcW w:w="2207" w:type="dxa"/>
            <w:gridSpan w:val="2"/>
            <w:shd w:val="clear" w:color="auto" w:fill="FFFF00"/>
          </w:tcPr>
          <w:p w14:paraId="2A8D0775" w14:textId="77777777"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2</w:t>
            </w:r>
          </w:p>
        </w:tc>
        <w:tc>
          <w:tcPr>
            <w:tcW w:w="2651" w:type="dxa"/>
            <w:gridSpan w:val="2"/>
            <w:shd w:val="clear" w:color="auto" w:fill="FFFF00"/>
          </w:tcPr>
          <w:p w14:paraId="2A8D0776" w14:textId="77777777"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1</w:t>
            </w:r>
          </w:p>
        </w:tc>
        <w:tc>
          <w:tcPr>
            <w:tcW w:w="2340" w:type="dxa"/>
            <w:gridSpan w:val="2"/>
            <w:shd w:val="clear" w:color="auto" w:fill="FFFF00"/>
          </w:tcPr>
          <w:p w14:paraId="2A8D0777" w14:textId="77777777" w:rsidR="00EF7E7E" w:rsidRPr="00EF7E7E" w:rsidRDefault="00EF7E7E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2</w:t>
            </w:r>
          </w:p>
        </w:tc>
      </w:tr>
      <w:tr w:rsidR="001A7D95" w14:paraId="2A8D0785" w14:textId="77777777" w:rsidTr="001A7D95">
        <w:tc>
          <w:tcPr>
            <w:tcW w:w="1126" w:type="dxa"/>
          </w:tcPr>
          <w:p w14:paraId="2A8D0779" w14:textId="77777777" w:rsidR="001A7D95" w:rsidRPr="00E61B20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3C1FCBF9" w14:textId="77777777" w:rsidR="001A7D95" w:rsidRPr="00EF7E7E" w:rsidRDefault="001A7D95" w:rsidP="001A7D95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 xml:space="preserve">I </w:t>
            </w:r>
            <w:r>
              <w:rPr>
                <w:rFonts w:cstheme="minorHAnsi"/>
                <w:b/>
                <w:sz w:val="28"/>
                <w:szCs w:val="20"/>
              </w:rPr>
              <w:t>B</w:t>
            </w:r>
            <w:r w:rsidRPr="00EF7E7E">
              <w:rPr>
                <w:rFonts w:cstheme="minorHAnsi"/>
                <w:b/>
                <w:sz w:val="28"/>
                <w:szCs w:val="20"/>
              </w:rPr>
              <w:t>elong</w:t>
            </w:r>
          </w:p>
          <w:p w14:paraId="2A8D077B" w14:textId="77777777" w:rsidR="001A7D95" w:rsidRPr="00EF7E7E" w:rsidRDefault="001A7D95" w:rsidP="001A7D95">
            <w:pPr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11D2F53E" w14:textId="77777777" w:rsidR="001A7D95" w:rsidRPr="00EF7E7E" w:rsidRDefault="001A7D95" w:rsidP="001A7D95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Africa</w:t>
            </w:r>
          </w:p>
          <w:p w14:paraId="2A8D077D" w14:textId="2AE0EC38" w:rsidR="001A7D95" w:rsidRPr="00EF7E7E" w:rsidRDefault="001A7D95" w:rsidP="001A7D95">
            <w:pPr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77F" w14:textId="6516F748" w:rsidR="001A7D95" w:rsidRPr="00EF7E7E" w:rsidRDefault="001A7D95" w:rsidP="001A7D95">
            <w:pPr>
              <w:rPr>
                <w:rFonts w:cstheme="minorHAnsi"/>
                <w:b/>
                <w:sz w:val="28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Frozen Wonder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11D12923" w14:textId="77777777" w:rsidR="001A7D95" w:rsidRDefault="001A7D95" w:rsidP="001A7D95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Once upon a Time</w:t>
            </w:r>
          </w:p>
          <w:p w14:paraId="2A8D0780" w14:textId="2023F1B8" w:rsidR="001A7D95" w:rsidRPr="00EF7E7E" w:rsidRDefault="001A7D95" w:rsidP="001A7D95">
            <w:pPr>
              <w:rPr>
                <w:rFonts w:cstheme="minorHAnsi"/>
                <w:b/>
                <w:sz w:val="28"/>
                <w:szCs w:val="20"/>
              </w:rPr>
            </w:pPr>
            <w:r w:rsidRPr="0064223C">
              <w:rPr>
                <w:rFonts w:cstheme="minorHAnsi"/>
                <w:bCs/>
                <w:i/>
                <w:iCs/>
                <w:sz w:val="26"/>
                <w:szCs w:val="18"/>
              </w:rPr>
              <w:t>Lewes Castle Trip?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1DFCD6B2" w14:textId="77777777" w:rsidR="001A7D95" w:rsidRPr="00EF7E7E" w:rsidRDefault="001A7D95" w:rsidP="001A7D95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Superheroes</w:t>
            </w:r>
          </w:p>
          <w:p w14:paraId="2A8D0782" w14:textId="77777777" w:rsidR="001A7D95" w:rsidRPr="00EF7E7E" w:rsidRDefault="001A7D95" w:rsidP="001A7D95">
            <w:pPr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2A8D0784" w14:textId="07C51CA5" w:rsidR="001A7D95" w:rsidRPr="00EF7E7E" w:rsidRDefault="001A7D95" w:rsidP="001A7D95">
            <w:pPr>
              <w:rPr>
                <w:rFonts w:cstheme="minorHAnsi"/>
                <w:b/>
                <w:sz w:val="28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We the Change Makers!</w:t>
            </w:r>
          </w:p>
        </w:tc>
      </w:tr>
      <w:tr w:rsidR="0047111F" w14:paraId="143FB825" w14:textId="77777777" w:rsidTr="001A7D95">
        <w:tc>
          <w:tcPr>
            <w:tcW w:w="1126" w:type="dxa"/>
            <w:shd w:val="clear" w:color="auto" w:fill="FFFF00"/>
          </w:tcPr>
          <w:p w14:paraId="0FC40276" w14:textId="122FBBFB" w:rsidR="0047111F" w:rsidRPr="00E61B20" w:rsidRDefault="0047111F" w:rsidP="00EF7E7E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OCOW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6D9F124D" w14:textId="5C85AA3A" w:rsidR="0047111F" w:rsidRPr="0047111F" w:rsidRDefault="0047111F" w:rsidP="00EF7E7E">
            <w:pPr>
              <w:rPr>
                <w:rFonts w:cstheme="minorHAnsi"/>
                <w:bCs/>
                <w:sz w:val="20"/>
                <w:szCs w:val="20"/>
              </w:rPr>
            </w:pPr>
            <w:r w:rsidRPr="0047111F">
              <w:rPr>
                <w:rFonts w:cstheme="minorHAnsi"/>
                <w:bCs/>
                <w:sz w:val="20"/>
                <w:szCs w:val="20"/>
              </w:rPr>
              <w:t>Energy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0A8DFEF9" w14:textId="6716BE90" w:rsidR="0047111F" w:rsidRPr="0047111F" w:rsidRDefault="0047111F" w:rsidP="00EF7E7E">
            <w:pPr>
              <w:rPr>
                <w:rFonts w:cstheme="minorHAnsi"/>
                <w:bCs/>
                <w:sz w:val="20"/>
                <w:szCs w:val="20"/>
              </w:rPr>
            </w:pPr>
            <w:r w:rsidRPr="0047111F">
              <w:rPr>
                <w:rFonts w:cstheme="minorHAnsi"/>
                <w:bCs/>
                <w:sz w:val="20"/>
                <w:szCs w:val="20"/>
              </w:rPr>
              <w:t>Energy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047B589F" w14:textId="17C98B41" w:rsidR="0047111F" w:rsidRPr="0047111F" w:rsidRDefault="0047111F" w:rsidP="00EF7E7E">
            <w:pPr>
              <w:rPr>
                <w:rFonts w:cstheme="minorHAnsi"/>
                <w:bCs/>
                <w:sz w:val="20"/>
                <w:szCs w:val="20"/>
              </w:rPr>
            </w:pPr>
            <w:r w:rsidRPr="0047111F">
              <w:rPr>
                <w:rFonts w:cstheme="minorHAnsi"/>
                <w:bCs/>
                <w:sz w:val="20"/>
                <w:szCs w:val="20"/>
              </w:rPr>
              <w:t>Transport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0B038E27" w14:textId="4471A945" w:rsidR="0047111F" w:rsidRPr="0047111F" w:rsidRDefault="0047111F" w:rsidP="00EF7E7E">
            <w:pPr>
              <w:rPr>
                <w:rFonts w:cstheme="minorHAnsi"/>
                <w:bCs/>
                <w:sz w:val="20"/>
                <w:szCs w:val="20"/>
              </w:rPr>
            </w:pPr>
            <w:r w:rsidRPr="0047111F">
              <w:rPr>
                <w:rFonts w:cstheme="minorHAnsi"/>
                <w:bCs/>
                <w:sz w:val="20"/>
                <w:szCs w:val="20"/>
              </w:rPr>
              <w:t>Transport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22711F19" w14:textId="764FFCEF" w:rsidR="0047111F" w:rsidRPr="0047111F" w:rsidRDefault="0047111F" w:rsidP="00EF7E7E">
            <w:pPr>
              <w:rPr>
                <w:rFonts w:cstheme="minorHAnsi"/>
                <w:bCs/>
                <w:sz w:val="20"/>
                <w:szCs w:val="20"/>
              </w:rPr>
            </w:pPr>
            <w:r w:rsidRPr="0047111F">
              <w:rPr>
                <w:rFonts w:cstheme="minorHAnsi"/>
                <w:bCs/>
                <w:sz w:val="20"/>
                <w:szCs w:val="20"/>
              </w:rPr>
              <w:t>Water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68C2CD02" w14:textId="2697BBD5" w:rsidR="0047111F" w:rsidRPr="0047111F" w:rsidRDefault="0047111F" w:rsidP="00EF7E7E">
            <w:pPr>
              <w:rPr>
                <w:rFonts w:cstheme="minorHAnsi"/>
                <w:bCs/>
                <w:sz w:val="20"/>
                <w:szCs w:val="20"/>
              </w:rPr>
            </w:pPr>
            <w:r w:rsidRPr="0047111F">
              <w:rPr>
                <w:rFonts w:cstheme="minorHAnsi"/>
                <w:bCs/>
                <w:sz w:val="20"/>
                <w:szCs w:val="20"/>
              </w:rPr>
              <w:t>Water</w:t>
            </w:r>
          </w:p>
        </w:tc>
      </w:tr>
      <w:tr w:rsidR="001A7D95" w14:paraId="2A8D07BD" w14:textId="77777777" w:rsidTr="001A7D95">
        <w:tc>
          <w:tcPr>
            <w:tcW w:w="1126" w:type="dxa"/>
            <w:shd w:val="clear" w:color="auto" w:fill="FFFF00"/>
          </w:tcPr>
          <w:p w14:paraId="2A8D0786" w14:textId="77777777" w:rsidR="001A7D95" w:rsidRPr="00EF7E7E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14:paraId="148674F7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Class Animal facts </w:t>
            </w:r>
          </w:p>
          <w:p w14:paraId="0541E028" w14:textId="77777777" w:rsidR="001A7D95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B410964" w14:textId="77777777" w:rsidR="001A7D95" w:rsidRPr="003A51AF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 xml:space="preserve">Information </w:t>
            </w:r>
          </w:p>
          <w:p w14:paraId="2A8D078B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5E0B3" w:themeFill="accent6" w:themeFillTint="66"/>
          </w:tcPr>
          <w:p w14:paraId="19121746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 sentence stories</w:t>
            </w:r>
          </w:p>
          <w:p w14:paraId="6613990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18E21E53" w14:textId="77777777" w:rsidR="001A7D95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35B210E6" w14:textId="77777777" w:rsidR="001A7D95" w:rsidRDefault="001A7D95" w:rsidP="001A7D95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  <w:p w14:paraId="2A8D078E" w14:textId="60AB67F1" w:rsidR="001A7D95" w:rsidRPr="00E61B20" w:rsidRDefault="001A7D95" w:rsidP="001A7D95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019" w:type="dxa"/>
            <w:shd w:val="clear" w:color="auto" w:fill="70AD47" w:themeFill="accent6"/>
          </w:tcPr>
          <w:p w14:paraId="0B3F0A9E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Lion Hunt</w:t>
            </w:r>
          </w:p>
          <w:p w14:paraId="0C8718AF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35CA976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381F8CEF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93" w14:textId="2D6E74FB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4E10B0">
              <w:rPr>
                <w:rFonts w:cstheme="minorHAnsi"/>
                <w:i/>
                <w:iCs/>
                <w:sz w:val="20"/>
                <w:szCs w:val="20"/>
              </w:rPr>
              <w:t>Journey story</w:t>
            </w:r>
          </w:p>
        </w:tc>
        <w:tc>
          <w:tcPr>
            <w:tcW w:w="1303" w:type="dxa"/>
            <w:shd w:val="clear" w:color="auto" w:fill="70AD47" w:themeFill="accent6"/>
          </w:tcPr>
          <w:p w14:paraId="018A97F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Mixed up African animals</w:t>
            </w:r>
          </w:p>
          <w:p w14:paraId="3CF42C28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7E4EBD11" w14:textId="77777777" w:rsidR="001A7D95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Fictional non-fiction (Information)</w:t>
            </w:r>
          </w:p>
          <w:p w14:paraId="2A8D0798" w14:textId="77777777" w:rsidR="001A7D95" w:rsidRPr="00E61B20" w:rsidRDefault="001A7D95" w:rsidP="001A7D95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14:paraId="0C9196AF" w14:textId="77777777" w:rsidR="001A7D95" w:rsidRDefault="001A7D95" w:rsidP="001A7D9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Polar animal spine poems</w:t>
            </w:r>
          </w:p>
          <w:p w14:paraId="484E73AB" w14:textId="77777777" w:rsidR="001A7D95" w:rsidRDefault="001A7D95" w:rsidP="001A7D95">
            <w:pPr>
              <w:jc w:val="center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2A8D079D" w14:textId="04B83487" w:rsidR="001A7D95" w:rsidRPr="004E10B0" w:rsidRDefault="001A7D95" w:rsidP="001A7D9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 xml:space="preserve">Poetry – </w:t>
            </w:r>
          </w:p>
        </w:tc>
        <w:tc>
          <w:tcPr>
            <w:tcW w:w="1256" w:type="dxa"/>
            <w:shd w:val="clear" w:color="auto" w:fill="C5E0B3" w:themeFill="accent6" w:themeFillTint="66"/>
          </w:tcPr>
          <w:p w14:paraId="5656822C" w14:textId="77777777" w:rsidR="001A7D95" w:rsidRDefault="001A7D95" w:rsidP="001A7D9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4FCCAEBF" w14:textId="77777777" w:rsidR="001A7D95" w:rsidRDefault="001A7D95" w:rsidP="001A7D9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7A58AA47" w14:textId="77777777" w:rsidR="001A7D95" w:rsidRDefault="001A7D95" w:rsidP="001A7D9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36895E47" w14:textId="77777777" w:rsidR="001A7D95" w:rsidRDefault="001A7D95" w:rsidP="001A7D95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4EF2A6A1" w14:textId="77777777" w:rsidR="001A7D95" w:rsidRPr="004E10B0" w:rsidRDefault="001A7D95" w:rsidP="001A7D9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Change story</w:t>
            </w:r>
          </w:p>
          <w:p w14:paraId="2A8D07A0" w14:textId="29C3C482" w:rsidR="001A7D95" w:rsidRPr="003A51AF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70AD47" w:themeFill="accent6"/>
          </w:tcPr>
          <w:p w14:paraId="4DEF4A5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 Three Little Pigs  </w:t>
            </w:r>
          </w:p>
          <w:p w14:paraId="70042CB1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6B3385DF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32A3BAB7" w14:textId="77777777" w:rsidR="001A7D95" w:rsidRPr="003A51AF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Defeating the monster tale</w:t>
            </w:r>
          </w:p>
          <w:p w14:paraId="2A8D07A5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6" w:type="dxa"/>
            <w:shd w:val="clear" w:color="auto" w:fill="70AD47" w:themeFill="accent6"/>
          </w:tcPr>
          <w:p w14:paraId="4E3EDE50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Little Red Riding Hood  </w:t>
            </w:r>
          </w:p>
          <w:p w14:paraId="5CE3891D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0100683" w14:textId="77777777" w:rsidR="001A7D95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Warning tale</w:t>
            </w:r>
          </w:p>
          <w:p w14:paraId="21D6956D" w14:textId="77777777" w:rsidR="001A7D95" w:rsidRPr="003A51AF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</w:p>
          <w:p w14:paraId="402F352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BOOK WEEK</w:t>
            </w:r>
          </w:p>
          <w:p w14:paraId="2A8D07AB" w14:textId="6E17596E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Focus</w:t>
            </w:r>
          </w:p>
        </w:tc>
        <w:tc>
          <w:tcPr>
            <w:tcW w:w="1333" w:type="dxa"/>
            <w:shd w:val="clear" w:color="auto" w:fill="C5E0B3" w:themeFill="accent6" w:themeFillTint="66"/>
          </w:tcPr>
          <w:p w14:paraId="10CED49D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Supertato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BF440E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69A2AFB0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13AF4A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6DC7FB29" w14:textId="77777777" w:rsidR="001A7D95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 xml:space="preserve">Defeating </w:t>
            </w:r>
          </w:p>
          <w:p w14:paraId="2BFB4DF4" w14:textId="77777777" w:rsidR="001A7D95" w:rsidRPr="003A51AF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the monster tale</w:t>
            </w:r>
          </w:p>
          <w:p w14:paraId="2A8D07B3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8" w:type="dxa"/>
            <w:shd w:val="clear" w:color="auto" w:fill="C5E0B3" w:themeFill="accent6" w:themeFillTint="66"/>
          </w:tcPr>
          <w:p w14:paraId="545BFE57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How to tra</w:t>
            </w:r>
            <w:r>
              <w:rPr>
                <w:rFonts w:cstheme="minorHAnsi"/>
                <w:sz w:val="20"/>
                <w:szCs w:val="20"/>
              </w:rPr>
              <w:t>p the Evil Pea</w:t>
            </w:r>
          </w:p>
          <w:p w14:paraId="6839215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72C15A0D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B7" w14:textId="7EA89530" w:rsidR="001A7D95" w:rsidRPr="003A51AF" w:rsidRDefault="001A7D95" w:rsidP="001A7D95">
            <w:pPr>
              <w:rPr>
                <w:rFonts w:cstheme="minorHAnsi"/>
                <w:i/>
                <w:sz w:val="20"/>
                <w:szCs w:val="20"/>
              </w:rPr>
            </w:pPr>
            <w:r w:rsidRPr="003A51AF">
              <w:rPr>
                <w:rFonts w:cstheme="minorHAnsi"/>
                <w:i/>
                <w:sz w:val="20"/>
                <w:szCs w:val="20"/>
              </w:rPr>
              <w:t>Instructions</w:t>
            </w:r>
          </w:p>
        </w:tc>
        <w:tc>
          <w:tcPr>
            <w:tcW w:w="1150" w:type="dxa"/>
            <w:shd w:val="clear" w:color="auto" w:fill="70AD47" w:themeFill="accent6"/>
          </w:tcPr>
          <w:p w14:paraId="24704501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tangled tale</w:t>
            </w:r>
          </w:p>
          <w:p w14:paraId="021406DE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55581B69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30205DCB" w14:textId="77777777" w:rsidR="001A7D95" w:rsidRPr="004E10B0" w:rsidRDefault="001A7D95" w:rsidP="001A7D95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i/>
                <w:iCs/>
                <w:sz w:val="20"/>
                <w:szCs w:val="20"/>
              </w:rPr>
              <w:t>Change story</w:t>
            </w:r>
          </w:p>
          <w:p w14:paraId="64BB0CA3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76E0A586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BB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70AD47" w:themeFill="accent6"/>
          </w:tcPr>
          <w:p w14:paraId="2A8D07BC" w14:textId="291B8F56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050D8">
              <w:rPr>
                <w:rFonts w:cstheme="minorHAnsi"/>
                <w:sz w:val="20"/>
                <w:szCs w:val="20"/>
              </w:rPr>
              <w:t>Non fiction</w:t>
            </w:r>
            <w:proofErr w:type="spellEnd"/>
            <w:r w:rsidRPr="00E050D8">
              <w:rPr>
                <w:rFonts w:cstheme="minorHAnsi"/>
                <w:sz w:val="20"/>
                <w:szCs w:val="20"/>
              </w:rPr>
              <w:t xml:space="preserve"> text </w:t>
            </w:r>
            <w:r>
              <w:rPr>
                <w:rFonts w:cstheme="minorHAnsi"/>
                <w:sz w:val="20"/>
                <w:szCs w:val="20"/>
              </w:rPr>
              <w:t>to be confirmed</w:t>
            </w:r>
          </w:p>
        </w:tc>
      </w:tr>
      <w:tr w:rsidR="007C7FC9" w14:paraId="2A8D07D2" w14:textId="77777777" w:rsidTr="001A7D95">
        <w:tc>
          <w:tcPr>
            <w:tcW w:w="1126" w:type="dxa"/>
            <w:shd w:val="clear" w:color="auto" w:fill="FFFF00"/>
          </w:tcPr>
          <w:p w14:paraId="2A8D07BE" w14:textId="77777777" w:rsidR="001F4FCD" w:rsidRPr="003A51AF" w:rsidRDefault="001F4FCD" w:rsidP="003A51AF">
            <w:pPr>
              <w:rPr>
                <w:rFonts w:cstheme="minorHAnsi"/>
                <w:b/>
                <w:sz w:val="20"/>
                <w:szCs w:val="20"/>
              </w:rPr>
            </w:pPr>
            <w:r w:rsidRPr="003A51AF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1196" w:type="dxa"/>
            <w:shd w:val="clear" w:color="auto" w:fill="C5E0B3" w:themeFill="accent6" w:themeFillTint="66"/>
          </w:tcPr>
          <w:p w14:paraId="1604DF09" w14:textId="77777777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Previous Reception</w:t>
            </w:r>
          </w:p>
          <w:p w14:paraId="53ED20C1" w14:textId="77777777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lastRenderedPageBreak/>
              <w:t>Take from Mastering Number EYFS overview</w:t>
            </w:r>
          </w:p>
          <w:p w14:paraId="4B0E66B4" w14:textId="77777777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14:paraId="0286D206" w14:textId="77777777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Establish learning </w:t>
            </w:r>
            <w:proofErr w:type="spellStart"/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t>behaviours</w:t>
            </w:r>
            <w:proofErr w:type="spellEnd"/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for </w:t>
            </w:r>
            <w:proofErr w:type="spellStart"/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t>Maths</w:t>
            </w:r>
            <w:proofErr w:type="spellEnd"/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and using resources</w:t>
            </w:r>
          </w:p>
          <w:p w14:paraId="2A8D07BF" w14:textId="50B0996D" w:rsidR="001F4FCD" w:rsidRPr="001F4FCD" w:rsidRDefault="001F4FCD" w:rsidP="003A51A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3" w:type="dxa"/>
            <w:shd w:val="clear" w:color="auto" w:fill="C5E0B3" w:themeFill="accent6" w:themeFillTint="66"/>
          </w:tcPr>
          <w:p w14:paraId="505C3247" w14:textId="77777777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lastRenderedPageBreak/>
              <w:t xml:space="preserve">Measurement </w:t>
            </w:r>
          </w:p>
          <w:p w14:paraId="6501D51C" w14:textId="77610E6E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>PRIMARY STARS</w:t>
            </w:r>
          </w:p>
          <w:p w14:paraId="34DFD8A5" w14:textId="617399CE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lastRenderedPageBreak/>
              <w:t>Length and Height (Spring)</w:t>
            </w:r>
          </w:p>
          <w:p w14:paraId="547AC18D" w14:textId="0B272271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t>Weight and Volume (Spring)</w:t>
            </w:r>
          </w:p>
          <w:p w14:paraId="4D4F8C2B" w14:textId="77777777" w:rsidR="001F4FCD" w:rsidRPr="001F4FCD" w:rsidRDefault="001F4FCD" w:rsidP="001F4FCD">
            <w:pPr>
              <w:jc w:val="center"/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</w:pPr>
          </w:p>
          <w:p w14:paraId="2A8D07C0" w14:textId="7EE30CB6" w:rsidR="001F4FCD" w:rsidRPr="001F4FCD" w:rsidRDefault="001F4FCD" w:rsidP="001F4FCD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 w:rsidRPr="001F4FCD">
              <w:rPr>
                <w:rFonts w:ascii="Calibri" w:hAnsi="Calibri" w:cs="Calibri"/>
                <w:sz w:val="20"/>
                <w:szCs w:val="20"/>
                <w:u w:val="single"/>
                <w:lang w:val="en-US"/>
              </w:rPr>
              <w:t xml:space="preserve">NCETM – </w:t>
            </w:r>
            <w:r w:rsidRPr="001F4FCD">
              <w:rPr>
                <w:rFonts w:ascii="Calibri" w:hAnsi="Calibri" w:cs="Calibri"/>
                <w:sz w:val="20"/>
                <w:szCs w:val="20"/>
                <w:lang w:val="en-US"/>
              </w:rPr>
              <w:t>Comparison of quantities and part whole relationships</w:t>
            </w:r>
          </w:p>
        </w:tc>
        <w:tc>
          <w:tcPr>
            <w:tcW w:w="1019" w:type="dxa"/>
            <w:shd w:val="clear" w:color="auto" w:fill="70AD47" w:themeFill="accent6"/>
          </w:tcPr>
          <w:p w14:paraId="08980653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Number: Place Value </w:t>
            </w: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(within 10) </w:t>
            </w:r>
          </w:p>
          <w:p w14:paraId="4B3751A1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Primary Stars</w:t>
            </w:r>
          </w:p>
          <w:p w14:paraId="24435F2A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A8D07C2" w14:textId="47A68149" w:rsidR="001F4FCD" w:rsidRPr="001F4FCD" w:rsidRDefault="001F4FCD" w:rsidP="001F4FCD">
            <w:pPr>
              <w:rPr>
                <w:rFonts w:cstheme="minorHAnsi"/>
                <w:sz w:val="20"/>
                <w:szCs w:val="20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NCETM: Unit 3 Numbers 0-5</w:t>
            </w:r>
          </w:p>
        </w:tc>
        <w:tc>
          <w:tcPr>
            <w:tcW w:w="1303" w:type="dxa"/>
            <w:shd w:val="clear" w:color="auto" w:fill="70AD47" w:themeFill="accent6"/>
          </w:tcPr>
          <w:p w14:paraId="2A8D07C3" w14:textId="428A322E" w:rsidR="001F4FCD" w:rsidRPr="001F4FCD" w:rsidRDefault="001F4FCD" w:rsidP="009D15B9">
            <w:pPr>
              <w:rPr>
                <w:rFonts w:cstheme="minorHAnsi"/>
                <w:sz w:val="20"/>
                <w:szCs w:val="20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NCETM: Unit 4 </w:t>
            </w:r>
            <w:proofErr w:type="spellStart"/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Recognise</w:t>
            </w:r>
            <w:proofErr w:type="spellEnd"/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, compose, </w:t>
            </w: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decompose and manipulate 2D and 3D shapes</w:t>
            </w:r>
          </w:p>
        </w:tc>
        <w:tc>
          <w:tcPr>
            <w:tcW w:w="1156" w:type="dxa"/>
            <w:shd w:val="clear" w:color="auto" w:fill="C5E0B3" w:themeFill="accent6" w:themeFillTint="66"/>
          </w:tcPr>
          <w:p w14:paraId="2A8D07C4" w14:textId="41DC30DA" w:rsidR="001F4FCD" w:rsidRPr="001F4FCD" w:rsidRDefault="001F4FCD" w:rsidP="003A51AF">
            <w:pPr>
              <w:rPr>
                <w:rFonts w:cstheme="minorHAnsi"/>
                <w:sz w:val="20"/>
                <w:szCs w:val="20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NCETM Unit 6- </w:t>
            </w:r>
            <w:r w:rsidRPr="001F4FCD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Additive Structures</w:t>
            </w:r>
          </w:p>
        </w:tc>
        <w:tc>
          <w:tcPr>
            <w:tcW w:w="1256" w:type="dxa"/>
            <w:shd w:val="clear" w:color="auto" w:fill="C5E0B3" w:themeFill="accent6" w:themeFillTint="66"/>
          </w:tcPr>
          <w:p w14:paraId="2A8D07C6" w14:textId="159CBFD2" w:rsidR="001F4FCD" w:rsidRPr="001F4FCD" w:rsidRDefault="001F4FCD" w:rsidP="003A51AF">
            <w:pPr>
              <w:rPr>
                <w:rFonts w:cstheme="minorHAnsi"/>
                <w:sz w:val="20"/>
                <w:szCs w:val="20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lastRenderedPageBreak/>
              <w:t xml:space="preserve">Number Addition and Subtraction </w:t>
            </w: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lastRenderedPageBreak/>
              <w:t>Primary Stars (within 10)</w:t>
            </w:r>
          </w:p>
        </w:tc>
        <w:tc>
          <w:tcPr>
            <w:tcW w:w="1111" w:type="dxa"/>
            <w:shd w:val="clear" w:color="auto" w:fill="70AD47" w:themeFill="accent6"/>
          </w:tcPr>
          <w:p w14:paraId="3F0B58E0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lastRenderedPageBreak/>
              <w:t xml:space="preserve">NCETM Year 2 Unit </w:t>
            </w: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lastRenderedPageBreak/>
              <w:t>1 Numbers 10-100</w:t>
            </w:r>
          </w:p>
          <w:p w14:paraId="315D5E1F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</w:p>
          <w:p w14:paraId="65F08F72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t xml:space="preserve">Learning outcome 1, 2, 3, </w:t>
            </w:r>
          </w:p>
          <w:p w14:paraId="58BBED7E" w14:textId="77777777" w:rsidR="001F4FCD" w:rsidRPr="001F4FCD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</w:p>
          <w:p w14:paraId="2A8D07C7" w14:textId="3C92D5E3" w:rsidR="001F4FCD" w:rsidRPr="001F4FCD" w:rsidRDefault="001F4FCD" w:rsidP="001F4FCD">
            <w:pPr>
              <w:rPr>
                <w:rFonts w:cstheme="minorHAnsi"/>
                <w:sz w:val="20"/>
                <w:szCs w:val="20"/>
              </w:rPr>
            </w:pPr>
            <w:r w:rsidRPr="001F4FCD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t>Learning outcome 9, 10, 11, 12</w:t>
            </w:r>
          </w:p>
        </w:tc>
        <w:tc>
          <w:tcPr>
            <w:tcW w:w="1096" w:type="dxa"/>
            <w:shd w:val="clear" w:color="auto" w:fill="70AD47" w:themeFill="accent6"/>
          </w:tcPr>
          <w:p w14:paraId="2A8D07CA" w14:textId="02142A8D" w:rsidR="001F4FCD" w:rsidRPr="007C7FC9" w:rsidRDefault="001F4FCD" w:rsidP="003A51AF">
            <w:pPr>
              <w:rPr>
                <w:rFonts w:cstheme="minorHAnsi"/>
                <w:sz w:val="20"/>
                <w:szCs w:val="20"/>
              </w:rPr>
            </w:pPr>
            <w:r w:rsidRPr="007C7FC9">
              <w:rPr>
                <w:rFonts w:asciiTheme="majorHAnsi" w:hAnsiTheme="majorHAnsi" w:cstheme="majorHAnsi"/>
                <w:u w:val="single"/>
                <w:lang w:val="en-US"/>
              </w:rPr>
              <w:lastRenderedPageBreak/>
              <w:t xml:space="preserve">NCETM Unit 8 </w:t>
            </w:r>
            <w:r w:rsidRPr="007C7FC9">
              <w:rPr>
                <w:rFonts w:asciiTheme="majorHAnsi" w:hAnsiTheme="majorHAnsi" w:cstheme="majorHAnsi"/>
                <w:u w:val="single"/>
                <w:lang w:val="en-US"/>
              </w:rPr>
              <w:lastRenderedPageBreak/>
              <w:t>Numbers 0-20</w:t>
            </w:r>
          </w:p>
        </w:tc>
        <w:tc>
          <w:tcPr>
            <w:tcW w:w="1333" w:type="dxa"/>
            <w:shd w:val="clear" w:color="auto" w:fill="C5E0B3" w:themeFill="accent6" w:themeFillTint="66"/>
          </w:tcPr>
          <w:p w14:paraId="211FA8E8" w14:textId="77777777" w:rsidR="001F4FCD" w:rsidRPr="007C7FC9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lastRenderedPageBreak/>
              <w:t>Primary Stars Multiplication and Division</w:t>
            </w:r>
          </w:p>
          <w:p w14:paraId="569F7D95" w14:textId="77777777" w:rsidR="001F4FCD" w:rsidRPr="007C7FC9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</w:p>
          <w:p w14:paraId="2A8D07CC" w14:textId="3FA1AAE6" w:rsidR="001F4FCD" w:rsidRPr="007C7FC9" w:rsidRDefault="001F4FCD" w:rsidP="001F4FCD">
            <w:pPr>
              <w:rPr>
                <w:rFonts w:cstheme="minorHAnsi"/>
                <w:sz w:val="20"/>
                <w:szCs w:val="20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NCETM Unit 9 </w:t>
            </w:r>
            <w:proofErr w:type="spellStart"/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Unitising</w:t>
            </w:r>
            <w:proofErr w:type="spellEnd"/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and coin recognition</w:t>
            </w:r>
          </w:p>
        </w:tc>
        <w:tc>
          <w:tcPr>
            <w:tcW w:w="1318" w:type="dxa"/>
            <w:shd w:val="clear" w:color="auto" w:fill="C5E0B3" w:themeFill="accent6" w:themeFillTint="66"/>
          </w:tcPr>
          <w:p w14:paraId="5D438B96" w14:textId="77777777" w:rsidR="001F4FCD" w:rsidRPr="007C7FC9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Consolidation</w:t>
            </w:r>
          </w:p>
          <w:p w14:paraId="034EE5EB" w14:textId="77777777" w:rsidR="001F4FCD" w:rsidRPr="007C7FC9" w:rsidRDefault="001F4FCD" w:rsidP="001F4FCD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5D05F2BD" w14:textId="77777777" w:rsidR="001F4FCD" w:rsidRPr="007C7FC9" w:rsidRDefault="001F4FCD" w:rsidP="001F4FCD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>Measures and Shape</w:t>
            </w:r>
          </w:p>
          <w:p w14:paraId="121FD099" w14:textId="77777777" w:rsidR="001F4FCD" w:rsidRPr="007C7FC9" w:rsidRDefault="001F4FCD" w:rsidP="001F4FC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A8D07CE" w14:textId="582E0AF6" w:rsidR="001F4FCD" w:rsidRPr="007C7FC9" w:rsidRDefault="001F4FCD" w:rsidP="001F4FCD">
            <w:pPr>
              <w:rPr>
                <w:rFonts w:cstheme="minorHAnsi"/>
                <w:sz w:val="20"/>
                <w:szCs w:val="20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Numbers 0 - 10</w:t>
            </w:r>
          </w:p>
        </w:tc>
        <w:tc>
          <w:tcPr>
            <w:tcW w:w="1150" w:type="dxa"/>
            <w:shd w:val="clear" w:color="auto" w:fill="70AD47" w:themeFill="accent6"/>
          </w:tcPr>
          <w:p w14:paraId="78F54321" w14:textId="77777777" w:rsidR="007C7FC9" w:rsidRPr="007C7FC9" w:rsidRDefault="007C7FC9" w:rsidP="007C7FC9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lastRenderedPageBreak/>
              <w:t>Primary Stars Fraction</w:t>
            </w:r>
          </w:p>
          <w:p w14:paraId="741D4B23" w14:textId="77777777" w:rsidR="007C7FC9" w:rsidRPr="007C7FC9" w:rsidRDefault="007C7FC9" w:rsidP="007C7FC9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</w:p>
          <w:p w14:paraId="22D86B30" w14:textId="77777777" w:rsidR="007C7FC9" w:rsidRPr="007C7FC9" w:rsidRDefault="007C7FC9" w:rsidP="007C7FC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Focus on half of objects and shape. </w:t>
            </w:r>
          </w:p>
          <w:p w14:paraId="2A8D07CF" w14:textId="6394D273" w:rsidR="001F4FCD" w:rsidRPr="007C7FC9" w:rsidRDefault="007C7FC9" w:rsidP="007C7FC9">
            <w:pPr>
              <w:rPr>
                <w:rFonts w:cstheme="minorHAnsi"/>
                <w:sz w:val="20"/>
                <w:szCs w:val="20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Relate numerically to numbers within 20</w:t>
            </w:r>
          </w:p>
        </w:tc>
        <w:tc>
          <w:tcPr>
            <w:tcW w:w="1190" w:type="dxa"/>
            <w:shd w:val="clear" w:color="auto" w:fill="70AD47" w:themeFill="accent6"/>
          </w:tcPr>
          <w:p w14:paraId="71FAA1BE" w14:textId="77777777" w:rsidR="007C7FC9" w:rsidRPr="007C7FC9" w:rsidRDefault="007C7FC9" w:rsidP="007C7FC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NCETM Unit 10 Position </w:t>
            </w:r>
            <w:r w:rsidRPr="007C7FC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lastRenderedPageBreak/>
              <w:t xml:space="preserve">and Direction </w:t>
            </w:r>
          </w:p>
          <w:p w14:paraId="371BF720" w14:textId="77777777" w:rsidR="007C7FC9" w:rsidRPr="007C7FC9" w:rsidRDefault="007C7FC9" w:rsidP="007C7FC9">
            <w:pPr>
              <w:jc w:val="center"/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</w:p>
          <w:p w14:paraId="319800B6" w14:textId="77777777" w:rsidR="007C7FC9" w:rsidRPr="007C7FC9" w:rsidRDefault="007C7FC9" w:rsidP="007C7FC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7C7FC9">
              <w:rPr>
                <w:rFonts w:asciiTheme="majorHAnsi" w:hAnsiTheme="majorHAnsi" w:cstheme="majorHAnsi"/>
                <w:lang w:val="en-US"/>
              </w:rPr>
              <w:t xml:space="preserve">NCETM Unit 11 Time </w:t>
            </w:r>
          </w:p>
          <w:p w14:paraId="2A8D07D1" w14:textId="4AD6C7EF" w:rsidR="001F4FCD" w:rsidRPr="007C7FC9" w:rsidRDefault="001F4FCD" w:rsidP="007C7FC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A7D95" w14:paraId="2A8D07E2" w14:textId="77777777" w:rsidTr="001A7D95">
        <w:tc>
          <w:tcPr>
            <w:tcW w:w="1126" w:type="dxa"/>
            <w:shd w:val="clear" w:color="auto" w:fill="FFFF00"/>
          </w:tcPr>
          <w:p w14:paraId="2A8D07D3" w14:textId="77777777" w:rsidR="001A7D95" w:rsidRPr="00EF7E7E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Science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0950126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Animal Classification</w:t>
            </w:r>
          </w:p>
          <w:p w14:paraId="5FDE2A98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6914DFC2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D5" w14:textId="60D90DCF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Seasons- Autumn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01F3B377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7D3899F8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7F77B2B5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D6" w14:textId="2E0FC503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Ongoing seasonal observations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E05D64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Our s</w:t>
            </w:r>
            <w:r w:rsidRPr="00E61B20">
              <w:rPr>
                <w:rFonts w:cstheme="minorHAnsi"/>
                <w:sz w:val="20"/>
                <w:szCs w:val="20"/>
              </w:rPr>
              <w:t>enses</w:t>
            </w:r>
            <w:r>
              <w:rPr>
                <w:rFonts w:cstheme="minorHAnsi"/>
                <w:sz w:val="20"/>
                <w:szCs w:val="20"/>
              </w:rPr>
              <w:t xml:space="preserve">/Our bodies </w:t>
            </w:r>
          </w:p>
          <w:p w14:paraId="30FA9253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17CC51E5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Seasons- winter</w:t>
            </w:r>
          </w:p>
          <w:p w14:paraId="146E8C92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D8" w14:textId="225CBA10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Experiments/ investigation (extra) 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34CA89E2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Materials </w:t>
            </w:r>
          </w:p>
          <w:p w14:paraId="591884BB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1CA8EDC6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Seasons- Spring</w:t>
            </w:r>
          </w:p>
          <w:p w14:paraId="17B697B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DB" w14:textId="52E78965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Plants linked to season teaching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178EC4D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5B21CA63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3A5E1BD8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475F0C2E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DD" w14:textId="24630AF8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Ongoing seasonal observations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06A87FCC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week- our bodies</w:t>
            </w:r>
          </w:p>
          <w:p w14:paraId="093B755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7E1" w14:textId="4910BE2E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Seasons</w:t>
            </w:r>
            <w:r>
              <w:rPr>
                <w:rFonts w:cstheme="minorHAnsi"/>
                <w:sz w:val="20"/>
                <w:szCs w:val="20"/>
              </w:rPr>
              <w:t>- Summer</w:t>
            </w:r>
          </w:p>
        </w:tc>
      </w:tr>
      <w:tr w:rsidR="007C7FC9" w14:paraId="2A8D07EB" w14:textId="77777777" w:rsidTr="001A7D95">
        <w:tc>
          <w:tcPr>
            <w:tcW w:w="1126" w:type="dxa"/>
            <w:shd w:val="clear" w:color="auto" w:fill="FFFF00"/>
          </w:tcPr>
          <w:p w14:paraId="2A8D07E3" w14:textId="77777777" w:rsidR="00805CD3" w:rsidRPr="00EF7E7E" w:rsidRDefault="00805CD3" w:rsidP="00805CD3">
            <w:pPr>
              <w:rPr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2A8D07E4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Hey you!</w:t>
            </w:r>
          </w:p>
        </w:tc>
        <w:tc>
          <w:tcPr>
            <w:tcW w:w="1019" w:type="dxa"/>
            <w:shd w:val="clear" w:color="auto" w:fill="70AD47" w:themeFill="accent6"/>
          </w:tcPr>
          <w:p w14:paraId="2A8D07E5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Banana rap</w:t>
            </w:r>
          </w:p>
        </w:tc>
        <w:tc>
          <w:tcPr>
            <w:tcW w:w="1303" w:type="dxa"/>
            <w:shd w:val="clear" w:color="auto" w:fill="70AD47" w:themeFill="accent6"/>
          </w:tcPr>
          <w:p w14:paraId="2A8D07E6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Christmas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7E7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In the groove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A8D07E8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Round and round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2A8D07E9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Your imagination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2A8D07EA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Reflect, rewind and replay</w:t>
            </w:r>
          </w:p>
        </w:tc>
      </w:tr>
      <w:tr w:rsidR="001F4FCD" w14:paraId="2A8D07F4" w14:textId="77777777" w:rsidTr="001A7D95">
        <w:tc>
          <w:tcPr>
            <w:tcW w:w="1126" w:type="dxa"/>
            <w:shd w:val="clear" w:color="auto" w:fill="FFFF00"/>
          </w:tcPr>
          <w:p w14:paraId="2A8D07EC" w14:textId="77777777" w:rsidR="009F27AD" w:rsidRPr="00EF7E7E" w:rsidRDefault="009F27AD" w:rsidP="009F27AD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RE 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2A8D07ED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Beginnings and Endings: Creation Stories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2A8D07EE" w14:textId="77777777" w:rsidR="009F27AD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Gifts and Giving: Jesus as a Gift </w:t>
            </w:r>
          </w:p>
          <w:p w14:paraId="2A8D07EF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7F0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Friendship: </w:t>
            </w:r>
            <w:r w:rsidRPr="00E61B20">
              <w:rPr>
                <w:rFonts w:cstheme="minorHAnsi"/>
                <w:sz w:val="20"/>
                <w:szCs w:val="20"/>
              </w:rPr>
              <w:t>J</w:t>
            </w:r>
            <w:r>
              <w:rPr>
                <w:rFonts w:cstheme="minorHAnsi"/>
                <w:sz w:val="20"/>
                <w:szCs w:val="20"/>
              </w:rPr>
              <w:t>esus as a F</w:t>
            </w:r>
            <w:r w:rsidRPr="00E61B20">
              <w:rPr>
                <w:rFonts w:cstheme="minorHAnsi"/>
                <w:sz w:val="20"/>
                <w:szCs w:val="20"/>
              </w:rPr>
              <w:t>riend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A8D07F1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Belonging: Jesus in Jerusalem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2A8D07F2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Religions and Rituals: </w:t>
            </w:r>
            <w:r w:rsidRPr="00E61B20">
              <w:rPr>
                <w:rFonts w:cstheme="minorHAnsi"/>
                <w:sz w:val="20"/>
                <w:szCs w:val="20"/>
              </w:rPr>
              <w:t>Shabbat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2A8D07F3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Caring for Others: </w:t>
            </w:r>
            <w:r w:rsidRPr="00E61B20">
              <w:rPr>
                <w:rFonts w:cstheme="minorHAnsi"/>
                <w:sz w:val="20"/>
                <w:szCs w:val="20"/>
              </w:rPr>
              <w:t xml:space="preserve">Rosh </w:t>
            </w:r>
            <w:proofErr w:type="spellStart"/>
            <w:r w:rsidRPr="00E61B20">
              <w:rPr>
                <w:rFonts w:cstheme="minorHAnsi"/>
                <w:sz w:val="20"/>
                <w:szCs w:val="20"/>
              </w:rPr>
              <w:t>HaShanah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and Yom Kippur</w:t>
            </w:r>
          </w:p>
        </w:tc>
      </w:tr>
      <w:tr w:rsidR="001F4FCD" w14:paraId="2A8D081C" w14:textId="77777777" w:rsidTr="001A7D95">
        <w:tc>
          <w:tcPr>
            <w:tcW w:w="1126" w:type="dxa"/>
            <w:shd w:val="clear" w:color="auto" w:fill="FFFF00"/>
          </w:tcPr>
          <w:p w14:paraId="2A8D07F5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PE 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2A8D07F6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Green cog - personal</w:t>
            </w:r>
          </w:p>
          <w:p w14:paraId="2A8D07F7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  Coordination-footwork</w:t>
            </w:r>
          </w:p>
          <w:p w14:paraId="2A8D07F8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– one leg</w:t>
            </w:r>
          </w:p>
          <w:p w14:paraId="22F50BF3" w14:textId="77777777" w:rsidR="00432907" w:rsidRPr="00E61B20" w:rsidRDefault="00432907" w:rsidP="00432907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Dance: Develop shapes and circle and create sequences of movement</w:t>
            </w:r>
          </w:p>
          <w:p w14:paraId="2A8D07FA" w14:textId="77777777" w:rsidR="00C02F05" w:rsidRPr="00E61B20" w:rsidRDefault="00C02F05" w:rsidP="00432907">
            <w:pPr>
              <w:rPr>
                <w:sz w:val="20"/>
                <w:szCs w:val="20"/>
              </w:rPr>
            </w:pP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2A8D07FB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Red cog – social </w:t>
            </w:r>
          </w:p>
          <w:p w14:paraId="2A8D07FC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 Dynamic balance to agility – jumping and landing</w:t>
            </w:r>
          </w:p>
          <w:p w14:paraId="2A8D07FD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- seated</w:t>
            </w:r>
          </w:p>
          <w:p w14:paraId="28D27F53" w14:textId="77777777" w:rsidR="00432907" w:rsidRDefault="00432907" w:rsidP="00432907">
            <w:pPr>
              <w:rPr>
                <w:sz w:val="20"/>
                <w:szCs w:val="20"/>
              </w:rPr>
            </w:pPr>
          </w:p>
          <w:p w14:paraId="2A8D07FF" w14:textId="15FD131A" w:rsidR="00C02F05" w:rsidRPr="00E61B20" w:rsidRDefault="00432907" w:rsidP="00432907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Multi skills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800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Yellow cog - cognitive</w:t>
            </w:r>
          </w:p>
          <w:p w14:paraId="2A8D0801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02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Dynamic balance on a line</w:t>
            </w:r>
          </w:p>
          <w:p w14:paraId="2A8D0803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- stance</w:t>
            </w:r>
          </w:p>
          <w:p w14:paraId="529C7652" w14:textId="77777777" w:rsidR="00432907" w:rsidRDefault="00432907" w:rsidP="00432907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 Develop and apply shapes and travel on apparatus/floor</w:t>
            </w:r>
          </w:p>
          <w:p w14:paraId="2A8D0806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  <w:p w14:paraId="2A8D0807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A8D0808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Purple cog - creative</w:t>
            </w:r>
          </w:p>
          <w:p w14:paraId="2A8D0809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0A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Coordination – ball skills</w:t>
            </w:r>
          </w:p>
          <w:p w14:paraId="2A8D080B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Counter balance – with a partner</w:t>
            </w:r>
          </w:p>
          <w:p w14:paraId="2A8D080C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  <w:p w14:paraId="4662FF72" w14:textId="77777777" w:rsidR="00432907" w:rsidRPr="00E61B20" w:rsidRDefault="00432907" w:rsidP="00432907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</w:t>
            </w:r>
          </w:p>
          <w:p w14:paraId="5EEE913D" w14:textId="77777777" w:rsidR="00432907" w:rsidRPr="00E61B20" w:rsidRDefault="00432907" w:rsidP="00432907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Flight and rotation on the floor and apparatus</w:t>
            </w:r>
          </w:p>
          <w:p w14:paraId="2A8D080D" w14:textId="20D837D6"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2A8D080E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Light blue cog - physical</w:t>
            </w:r>
          </w:p>
          <w:p w14:paraId="2A8D080F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10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Coordination – sending and receiving</w:t>
            </w:r>
          </w:p>
          <w:p w14:paraId="2A8D0811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Agility – reaction and response</w:t>
            </w:r>
          </w:p>
          <w:p w14:paraId="2A8D0812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  <w:p w14:paraId="2A8D0813" w14:textId="03CD79AC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Te</w:t>
            </w:r>
            <w:r w:rsidR="00432907">
              <w:rPr>
                <w:sz w:val="20"/>
                <w:szCs w:val="20"/>
              </w:rPr>
              <w:t>nnis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2A8D0814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Dark blue cog = health and fitness</w:t>
            </w:r>
          </w:p>
          <w:p w14:paraId="2A8D0815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16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Agility – ball chasing </w:t>
            </w:r>
          </w:p>
          <w:p w14:paraId="2A8D0817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Static balance – floor work </w:t>
            </w:r>
          </w:p>
          <w:p w14:paraId="2A8D0818" w14:textId="77777777" w:rsidR="00C02F05" w:rsidRDefault="00C02F05" w:rsidP="00C02F05">
            <w:pPr>
              <w:rPr>
                <w:sz w:val="20"/>
                <w:szCs w:val="20"/>
              </w:rPr>
            </w:pPr>
          </w:p>
          <w:p w14:paraId="2A8D0819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Athletic skills</w:t>
            </w:r>
          </w:p>
          <w:p w14:paraId="2A8D081A" w14:textId="77777777" w:rsidR="00C02F05" w:rsidRDefault="00C02F05" w:rsidP="00C02F05">
            <w:pPr>
              <w:rPr>
                <w:sz w:val="20"/>
                <w:szCs w:val="20"/>
              </w:rPr>
            </w:pPr>
          </w:p>
          <w:p w14:paraId="2A8D081B" w14:textId="77777777" w:rsidR="00C02F05" w:rsidRPr="00E61B20" w:rsidRDefault="00C02F05" w:rsidP="00C02F0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Sports day</w:t>
            </w:r>
          </w:p>
        </w:tc>
      </w:tr>
      <w:tr w:rsidR="001F4FCD" w14:paraId="2A8D082F" w14:textId="77777777" w:rsidTr="001A7D95">
        <w:tc>
          <w:tcPr>
            <w:tcW w:w="1126" w:type="dxa"/>
            <w:shd w:val="clear" w:color="auto" w:fill="FFFF00"/>
          </w:tcPr>
          <w:p w14:paraId="2A8D081D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PS</w:t>
            </w:r>
            <w:r>
              <w:rPr>
                <w:rFonts w:cstheme="minorHAnsi"/>
                <w:b/>
                <w:sz w:val="20"/>
                <w:szCs w:val="20"/>
              </w:rPr>
              <w:t>HE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7D8A3079" w14:textId="77777777" w:rsidR="001A230B" w:rsidRPr="00C22D35" w:rsidRDefault="001A230B" w:rsidP="001A230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2D35">
              <w:rPr>
                <w:rFonts w:ascii="Arial" w:hAnsi="Arial" w:cs="Arial"/>
                <w:b/>
                <w:sz w:val="18"/>
                <w:szCs w:val="18"/>
              </w:rPr>
              <w:t>New beginnings</w:t>
            </w:r>
          </w:p>
          <w:p w14:paraId="39728499" w14:textId="77777777" w:rsidR="001A230B" w:rsidRDefault="001A230B" w:rsidP="001A230B">
            <w:pPr>
              <w:rPr>
                <w:rFonts w:ascii="Arial" w:hAnsi="Arial" w:cs="Arial"/>
                <w:sz w:val="18"/>
                <w:szCs w:val="18"/>
              </w:rPr>
            </w:pPr>
            <w:r w:rsidRPr="00C22D35">
              <w:rPr>
                <w:rFonts w:ascii="Arial" w:hAnsi="Arial" w:cs="Arial"/>
                <w:sz w:val="18"/>
                <w:szCs w:val="18"/>
              </w:rPr>
              <w:t>Setting up a new learning community: Class rules: ready, respectful safe; learning to learn, self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22D35">
              <w:rPr>
                <w:rFonts w:ascii="Arial" w:hAnsi="Arial" w:cs="Arial"/>
                <w:sz w:val="18"/>
                <w:szCs w:val="18"/>
              </w:rPr>
              <w:t>care, taking turns and playing with others</w:t>
            </w:r>
          </w:p>
          <w:p w14:paraId="7955B81F" w14:textId="77777777" w:rsidR="001A230B" w:rsidRDefault="001A230B" w:rsidP="001A230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857598" w14:textId="77777777" w:rsidR="001A230B" w:rsidRDefault="001A230B" w:rsidP="001A230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Citizenship:</w:t>
            </w:r>
          </w:p>
          <w:p w14:paraId="62FD3DA1" w14:textId="77777777" w:rsidR="001A230B" w:rsidRDefault="001A230B" w:rsidP="001A230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Growing class community; making a difference in our school community and exploring British Values.</w:t>
            </w:r>
          </w:p>
          <w:p w14:paraId="2A22956B" w14:textId="77777777" w:rsidR="00C02F05" w:rsidRDefault="00C02F05" w:rsidP="00C02F05">
            <w:pPr>
              <w:rPr>
                <w:rFonts w:cstheme="minorHAnsi"/>
                <w:sz w:val="20"/>
                <w:szCs w:val="20"/>
              </w:rPr>
            </w:pPr>
          </w:p>
          <w:p w14:paraId="041D5C02" w14:textId="77777777" w:rsidR="001A230B" w:rsidRDefault="001A230B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1A230B">
              <w:rPr>
                <w:rFonts w:cstheme="minorHAnsi"/>
                <w:b/>
                <w:sz w:val="20"/>
                <w:szCs w:val="20"/>
              </w:rPr>
              <w:t>Mental Health and Wellbeing</w:t>
            </w:r>
          </w:p>
          <w:p w14:paraId="2A8D0820" w14:textId="347D63DB" w:rsidR="001A230B" w:rsidRPr="001A230B" w:rsidRDefault="001A230B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 what makes your mind and body feeling good; kindness and how it makes us and others feel.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2A8D0821" w14:textId="496C99C8" w:rsidR="00C02F05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1A230B">
              <w:rPr>
                <w:rFonts w:cstheme="minorHAnsi"/>
                <w:b/>
                <w:sz w:val="20"/>
                <w:szCs w:val="20"/>
              </w:rPr>
              <w:t>Getting on and falling out</w:t>
            </w:r>
          </w:p>
          <w:p w14:paraId="66546399" w14:textId="207BA9E8" w:rsidR="001A230B" w:rsidRDefault="001A230B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What makes a good friend, why being honest is important and exploring feelings of rejection and learning how to cope with a no.</w:t>
            </w:r>
          </w:p>
          <w:p w14:paraId="4331E599" w14:textId="77777777" w:rsidR="001A230B" w:rsidRPr="001A230B" w:rsidRDefault="001A230B" w:rsidP="00C02F05">
            <w:pPr>
              <w:rPr>
                <w:rFonts w:cstheme="minorHAnsi"/>
                <w:sz w:val="20"/>
                <w:szCs w:val="20"/>
              </w:rPr>
            </w:pPr>
          </w:p>
          <w:p w14:paraId="2A8D0822" w14:textId="2BB11364" w:rsidR="00C02F05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1A230B">
              <w:rPr>
                <w:rFonts w:cstheme="minorHAnsi"/>
                <w:b/>
                <w:sz w:val="20"/>
                <w:szCs w:val="20"/>
              </w:rPr>
              <w:t>Anti</w:t>
            </w:r>
            <w:r w:rsidR="001A230B">
              <w:rPr>
                <w:rFonts w:cstheme="minorHAnsi"/>
                <w:b/>
                <w:sz w:val="20"/>
                <w:szCs w:val="20"/>
              </w:rPr>
              <w:t>-</w:t>
            </w:r>
            <w:r w:rsidRPr="001A230B">
              <w:rPr>
                <w:rFonts w:cstheme="minorHAnsi"/>
                <w:b/>
                <w:sz w:val="20"/>
                <w:szCs w:val="20"/>
              </w:rPr>
              <w:t>bullying week</w:t>
            </w:r>
          </w:p>
          <w:p w14:paraId="4341BC7E" w14:textId="77777777" w:rsidR="001A230B" w:rsidRPr="001A230B" w:rsidRDefault="001A230B" w:rsidP="00C02F0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301B39D" w14:textId="77777777" w:rsidR="001A230B" w:rsidRPr="007B7A42" w:rsidRDefault="001A230B" w:rsidP="001A230B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B7A42">
              <w:rPr>
                <w:rFonts w:ascii="Arial" w:hAnsi="Arial" w:cs="Arial"/>
                <w:b/>
                <w:sz w:val="18"/>
                <w:szCs w:val="18"/>
              </w:rPr>
              <w:t>Environmental safety &amp; Drugs Education</w:t>
            </w:r>
            <w:r w:rsidRPr="007B7A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B7A42">
              <w:rPr>
                <w:rFonts w:ascii="Arial" w:hAnsi="Arial" w:cs="Arial"/>
                <w:b/>
                <w:iCs/>
                <w:color w:val="244061"/>
                <w:sz w:val="18"/>
                <w:szCs w:val="18"/>
              </w:rPr>
              <w:t>‘</w:t>
            </w:r>
            <w:r w:rsidRPr="007B7A42">
              <w:rPr>
                <w:rFonts w:ascii="Arial" w:hAnsi="Arial" w:cs="Arial"/>
                <w:b/>
                <w:iCs/>
                <w:sz w:val="18"/>
                <w:szCs w:val="18"/>
              </w:rPr>
              <w:t>Keeping healthy and Safe’</w:t>
            </w:r>
          </w:p>
          <w:p w14:paraId="2A8D0823" w14:textId="08487F5E" w:rsidR="00C02F05" w:rsidRPr="00E61B20" w:rsidRDefault="001A230B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 concepts of healthy and unhealthy choices with a focus on teeth; learning about medicines and staying safe, and what to do to help us feel better.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419F7FEB" w14:textId="2049E6E0" w:rsidR="001A230B" w:rsidRDefault="001A230B" w:rsidP="001A230B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 xml:space="preserve">Going for Goals </w:t>
            </w:r>
          </w:p>
          <w:p w14:paraId="4E2AD732" w14:textId="77777777" w:rsidR="00437443" w:rsidRPr="00C22D35" w:rsidRDefault="00437443" w:rsidP="001A230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EFB1F62" w14:textId="77777777" w:rsidR="001A230B" w:rsidRDefault="001A230B" w:rsidP="001A230B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Eco-hope lessons</w:t>
            </w:r>
            <w:r>
              <w:rPr>
                <w:rFonts w:cstheme="minorHAnsi"/>
                <w:sz w:val="20"/>
                <w:szCs w:val="20"/>
              </w:rPr>
              <w:t xml:space="preserve"> Supporting environmental education </w:t>
            </w:r>
          </w:p>
          <w:p w14:paraId="22EFB13E" w14:textId="77777777" w:rsidR="001A230B" w:rsidRPr="00762CC1" w:rsidRDefault="001A230B" w:rsidP="001A230B">
            <w:pPr>
              <w:rPr>
                <w:rFonts w:cstheme="minorHAnsi"/>
                <w:sz w:val="20"/>
                <w:szCs w:val="20"/>
              </w:rPr>
            </w:pPr>
          </w:p>
          <w:p w14:paraId="606F6BAB" w14:textId="77777777" w:rsidR="001A230B" w:rsidRDefault="001A230B" w:rsidP="001A230B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Gender Equality Education</w:t>
            </w:r>
          </w:p>
          <w:p w14:paraId="2D82584A" w14:textId="26A4946B" w:rsidR="001A230B" w:rsidRPr="00C22D35" w:rsidRDefault="001A230B" w:rsidP="001A23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 and challenging gender stereotypes with focus on toys.</w:t>
            </w:r>
          </w:p>
          <w:p w14:paraId="303228F5" w14:textId="77777777" w:rsidR="001A230B" w:rsidRDefault="001A230B" w:rsidP="00C02F05">
            <w:pPr>
              <w:rPr>
                <w:rFonts w:cstheme="minorHAnsi"/>
                <w:sz w:val="20"/>
                <w:szCs w:val="20"/>
              </w:rPr>
            </w:pPr>
          </w:p>
          <w:p w14:paraId="2A8D0826" w14:textId="088F1091" w:rsidR="001A230B" w:rsidRPr="00E61B20" w:rsidRDefault="001A230B" w:rsidP="00C02F0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C276F97" w14:textId="3B47742C" w:rsidR="001A230B" w:rsidRDefault="001A230B" w:rsidP="001A230B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Good to be me /Growing an Antiracist School</w:t>
            </w:r>
            <w:r w:rsidRPr="00762CC1">
              <w:rPr>
                <w:rFonts w:cstheme="minorHAnsi"/>
                <w:sz w:val="20"/>
                <w:szCs w:val="20"/>
              </w:rPr>
              <w:t xml:space="preserve"> Identity and belonging</w:t>
            </w:r>
            <w:r>
              <w:rPr>
                <w:rFonts w:cstheme="minorHAnsi"/>
                <w:sz w:val="20"/>
                <w:szCs w:val="20"/>
              </w:rPr>
              <w:t xml:space="preserve"> – what makes me, me</w:t>
            </w:r>
            <w:r w:rsidR="00E21810">
              <w:rPr>
                <w:rFonts w:cstheme="minorHAnsi"/>
                <w:sz w:val="20"/>
                <w:szCs w:val="20"/>
              </w:rPr>
              <w:t>; beginning to understand why we have the skin we are in and learning how to talk about skin tones with kindness and respect.</w:t>
            </w:r>
          </w:p>
          <w:p w14:paraId="3F408D35" w14:textId="77777777" w:rsidR="00E21810" w:rsidRDefault="00E21810" w:rsidP="001A230B">
            <w:pPr>
              <w:rPr>
                <w:rFonts w:cstheme="minorHAnsi"/>
                <w:sz w:val="20"/>
                <w:szCs w:val="20"/>
              </w:rPr>
            </w:pPr>
          </w:p>
          <w:p w14:paraId="0814ACC7" w14:textId="77777777" w:rsidR="00C02F05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21810">
              <w:rPr>
                <w:rFonts w:cstheme="minorHAnsi"/>
                <w:b/>
                <w:sz w:val="20"/>
                <w:szCs w:val="20"/>
              </w:rPr>
              <w:t xml:space="preserve">Gypsy Roma </w:t>
            </w:r>
            <w:r w:rsidR="00E21810" w:rsidRPr="00E21810">
              <w:rPr>
                <w:rFonts w:cstheme="minorHAnsi"/>
                <w:b/>
                <w:sz w:val="20"/>
                <w:szCs w:val="20"/>
              </w:rPr>
              <w:t xml:space="preserve">Traveller </w:t>
            </w:r>
            <w:r w:rsidRPr="00E21810">
              <w:rPr>
                <w:rFonts w:cstheme="minorHAnsi"/>
                <w:b/>
                <w:sz w:val="20"/>
                <w:szCs w:val="20"/>
              </w:rPr>
              <w:t>education</w:t>
            </w:r>
          </w:p>
          <w:p w14:paraId="2A8D0829" w14:textId="26053C2B" w:rsidR="00E21810" w:rsidRPr="00E21810" w:rsidRDefault="00E21810" w:rsidP="00C02F05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Kushti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Atchin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Tan – Exploring </w:t>
            </w:r>
            <w:proofErr w:type="spellStart"/>
            <w:r>
              <w:rPr>
                <w:rFonts w:cstheme="minorHAnsi"/>
                <w:sz w:val="20"/>
                <w:szCs w:val="20"/>
              </w:rPr>
              <w:t>similarieis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and differences and what we have in common; learning about the lives and homes of traveller children in the UK today; paintings inspired by artist Gabi Jimenez and reflecting on ways to ensure all feel welcome.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419BEE8E" w14:textId="58898636" w:rsidR="00E21810" w:rsidRPr="00E21810" w:rsidRDefault="00E21810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21810">
              <w:rPr>
                <w:rFonts w:cstheme="minorHAnsi"/>
                <w:b/>
                <w:sz w:val="20"/>
                <w:szCs w:val="20"/>
              </w:rPr>
              <w:t>Relationships</w:t>
            </w:r>
          </w:p>
          <w:p w14:paraId="2EEEB975" w14:textId="4278474A" w:rsidR="00E21810" w:rsidRPr="00E21810" w:rsidRDefault="00E21810" w:rsidP="00C02F0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feelings of jealousy and coping strategies; explore ways to feel better when you feel hurt without hurting others.</w:t>
            </w:r>
          </w:p>
          <w:p w14:paraId="39A45841" w14:textId="77777777" w:rsidR="00E21810" w:rsidRDefault="00E21810" w:rsidP="00C02F05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A8D082A" w14:textId="161B8AB1" w:rsidR="00C02F05" w:rsidRPr="00E21810" w:rsidRDefault="00E21810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Feeling Good, Feeling Safe – Protective behaviours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3BF26ED9" w14:textId="77777777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Changes / Transition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E935DBC" w14:textId="5215C238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Human timelines, natural changes and changes we can make ourselves. Identifying and managing feelings about transition into a new year group.</w:t>
            </w:r>
          </w:p>
          <w:p w14:paraId="567FEC82" w14:textId="77777777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</w:p>
          <w:p w14:paraId="04A110B2" w14:textId="77777777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Relationship and health education</w:t>
            </w:r>
          </w:p>
          <w:p w14:paraId="5A4BD4E0" w14:textId="77777777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Growing and caring for ourselves. </w:t>
            </w:r>
          </w:p>
          <w:p w14:paraId="6C6E3C50" w14:textId="77777777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</w:p>
          <w:p w14:paraId="320A2B7F" w14:textId="0AE47CBF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  <w:r w:rsidRPr="00E21810">
              <w:rPr>
                <w:rFonts w:cstheme="minorHAnsi"/>
                <w:b/>
                <w:sz w:val="20"/>
                <w:szCs w:val="20"/>
              </w:rPr>
              <w:t>Keeping healthy and safe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62CC1">
              <w:rPr>
                <w:rFonts w:cstheme="minorHAnsi"/>
                <w:sz w:val="20"/>
                <w:szCs w:val="20"/>
              </w:rPr>
              <w:t>evisit (link to healthy week).</w:t>
            </w:r>
          </w:p>
          <w:p w14:paraId="4B336EC5" w14:textId="77777777" w:rsidR="00E21810" w:rsidRDefault="00E21810" w:rsidP="00E21810">
            <w:pPr>
              <w:rPr>
                <w:rFonts w:cstheme="minorHAnsi"/>
                <w:sz w:val="20"/>
                <w:szCs w:val="20"/>
              </w:rPr>
            </w:pPr>
          </w:p>
          <w:p w14:paraId="2A8D082E" w14:textId="1C655591" w:rsidR="00C02F05" w:rsidRPr="00E61B20" w:rsidRDefault="00C02F05" w:rsidP="00E218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7D95" w14:paraId="2A8D0839" w14:textId="77777777" w:rsidTr="001A7D95">
        <w:tc>
          <w:tcPr>
            <w:tcW w:w="1126" w:type="dxa"/>
            <w:shd w:val="clear" w:color="auto" w:fill="FFFF00"/>
          </w:tcPr>
          <w:p w14:paraId="2A8D0830" w14:textId="77777777" w:rsidR="001A7D95" w:rsidRPr="00805CD3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17EECAF2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Self portraits </w:t>
            </w:r>
          </w:p>
          <w:p w14:paraId="3EEC581E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BHM Frank Bowling</w:t>
            </w:r>
          </w:p>
          <w:p w14:paraId="2A8D0832" w14:textId="0BFD4534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Andy Goldsworthy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0E548840" w14:textId="77777777" w:rsidR="001A7D95" w:rsidRDefault="001A7D95" w:rsidP="001A7D95">
            <w:pPr>
              <w:rPr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Printing</w:t>
            </w:r>
            <w:r>
              <w:rPr>
                <w:rFonts w:cstheme="minorHAnsi"/>
                <w:sz w:val="20"/>
                <w:szCs w:val="20"/>
              </w:rPr>
              <w:t>- African prints/ Christmas</w:t>
            </w:r>
          </w:p>
          <w:p w14:paraId="1A708EAA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Cultural comparing /contrasting</w:t>
            </w:r>
            <w:r w:rsidRPr="0010500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8D0833" w14:textId="67FCA91E" w:rsidR="0005518E" w:rsidRPr="00E61B20" w:rsidRDefault="0005518E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Clay sculpture</w:t>
            </w: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835" w14:textId="65123810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A8D0836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2A8D0837" w14:textId="4E1C4063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Georgia O’Keeffe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2A8D0838" w14:textId="7DB419C0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Craft makers and designers/sculpture</w:t>
            </w:r>
            <w:r>
              <w:rPr>
                <w:rFonts w:cstheme="minorHAnsi"/>
                <w:sz w:val="20"/>
                <w:szCs w:val="20"/>
              </w:rPr>
              <w:t xml:space="preserve"> (Miro) (</w:t>
            </w:r>
            <w:proofErr w:type="spellStart"/>
            <w:r>
              <w:rPr>
                <w:rFonts w:cstheme="minorHAnsi"/>
                <w:sz w:val="20"/>
                <w:szCs w:val="20"/>
              </w:rPr>
              <w:t>lauren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heyes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paper artist)</w:t>
            </w:r>
          </w:p>
        </w:tc>
      </w:tr>
      <w:tr w:rsidR="001A7D95" w14:paraId="2A8D0842" w14:textId="77777777" w:rsidTr="001A7D95">
        <w:tc>
          <w:tcPr>
            <w:tcW w:w="1126" w:type="dxa"/>
            <w:shd w:val="clear" w:color="auto" w:fill="FFFF00"/>
          </w:tcPr>
          <w:p w14:paraId="2A8D083A" w14:textId="77777777" w:rsidR="001A7D95" w:rsidRPr="00805CD3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2A8D083B" w14:textId="7964F7D2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Joining, cutting, shaping and finishing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2A8D083C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83D" w14:textId="31842449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Could diorama of winter settings be used to teach DT skills? </w:t>
            </w:r>
            <w:hyperlink r:id="rId10" w:history="1">
              <w:r w:rsidRPr="008971EC">
                <w:rPr>
                  <w:rStyle w:val="Hyperlink"/>
                  <w:rFonts w:cstheme="minorHAnsi"/>
                  <w:sz w:val="12"/>
                  <w:szCs w:val="12"/>
                </w:rPr>
                <w:t>https://www.twinkl.co.uk/resource/autumn-3d-scene-craft-t-tc-1749651044</w:t>
              </w:r>
            </w:hyperlink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A8D083E" w14:textId="3570C03D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418BB515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Sewing </w:t>
            </w:r>
            <w:r>
              <w:rPr>
                <w:rFonts w:cstheme="minorHAnsi"/>
                <w:sz w:val="20"/>
                <w:szCs w:val="20"/>
              </w:rPr>
              <w:t xml:space="preserve">superhero capes or bags. </w:t>
            </w:r>
          </w:p>
          <w:p w14:paraId="2A8D083F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771781E2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Healthy week</w:t>
            </w:r>
          </w:p>
          <w:p w14:paraId="2A8D0841" w14:textId="5BDEA978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Make a healthy wrap</w:t>
            </w:r>
          </w:p>
        </w:tc>
      </w:tr>
      <w:tr w:rsidR="001A7D95" w14:paraId="2A8D084C" w14:textId="77777777" w:rsidTr="001A7D95">
        <w:tc>
          <w:tcPr>
            <w:tcW w:w="1126" w:type="dxa"/>
            <w:shd w:val="clear" w:color="auto" w:fill="FFFF00"/>
          </w:tcPr>
          <w:p w14:paraId="2A8D0843" w14:textId="77777777" w:rsidR="001A7D95" w:rsidRPr="00805CD3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27BCA103" w14:textId="77777777" w:rsidR="001A7D95" w:rsidRPr="00610792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Black history month</w:t>
            </w:r>
          </w:p>
          <w:p w14:paraId="2A8D0844" w14:textId="0A79ADC2" w:rsidR="001A7D95" w:rsidRPr="00E050D8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Black history -art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2A8D0847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2A8D0848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2A8D0849" w14:textId="41C551AB" w:rsidR="001A7D95" w:rsidRPr="00E61B20" w:rsidRDefault="00AF147A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Castles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50AF47DA" w14:textId="77777777" w:rsidR="001A7D95" w:rsidRDefault="001A7D95" w:rsidP="001A7D95">
            <w:pPr>
              <w:spacing w:after="160" w:line="259" w:lineRule="auto"/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Communication in the past</w:t>
            </w:r>
            <w:r w:rsidRPr="00661910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to include inventors as superheroes</w:t>
            </w:r>
          </w:p>
          <w:p w14:paraId="2A8D084A" w14:textId="790BB1C2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6F645115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Mary Seacole/Florence Nightingale</w:t>
            </w:r>
          </w:p>
          <w:p w14:paraId="2A8D084B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A7D95" w14:paraId="2A8D0856" w14:textId="77777777" w:rsidTr="001A7D95">
        <w:tc>
          <w:tcPr>
            <w:tcW w:w="1126" w:type="dxa"/>
            <w:shd w:val="clear" w:color="auto" w:fill="FFFF00"/>
          </w:tcPr>
          <w:p w14:paraId="2A8D084D" w14:textId="77777777" w:rsidR="001A7D95" w:rsidRPr="00805CD3" w:rsidRDefault="001A7D95" w:rsidP="001A7D95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76877921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belong to my class, my school, my street, my city, my country, the U.K., Europe</w:t>
            </w:r>
          </w:p>
          <w:p w14:paraId="463ED369" w14:textId="2DBC9421" w:rsidR="001A7D95" w:rsidRDefault="00AF147A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Mapping</w:t>
            </w:r>
            <w:r w:rsidR="0001518C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A8D084F" w14:textId="734136B0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Seasons- Autumn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27DBEC15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Name and locate the world’s seven continents Contrasting non-European country</w:t>
            </w:r>
            <w:r>
              <w:rPr>
                <w:rFonts w:cstheme="minorHAnsi"/>
                <w:sz w:val="20"/>
                <w:szCs w:val="20"/>
              </w:rPr>
              <w:t xml:space="preserve"> (Kenya)</w:t>
            </w:r>
          </w:p>
          <w:p w14:paraId="2A8D0850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0CC7BB3C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Name and locate the world’s seven continents </w:t>
            </w:r>
            <w:r w:rsidRPr="001E2828">
              <w:rPr>
                <w:rFonts w:cstheme="minorHAnsi"/>
                <w:sz w:val="14"/>
                <w:szCs w:val="14"/>
              </w:rPr>
              <w:t>Antarctica is a continent in itself, the Arctic is mainly an ocean boarded by the </w:t>
            </w:r>
            <w:r w:rsidRPr="001E2828">
              <w:rPr>
                <w:rFonts w:cstheme="minorHAnsi"/>
                <w:b/>
                <w:bCs/>
                <w:sz w:val="14"/>
                <w:szCs w:val="14"/>
              </w:rPr>
              <w:t>European, Russian and North American continents</w:t>
            </w:r>
          </w:p>
          <w:p w14:paraId="6566A537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852" w14:textId="2DDD2691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Seasons</w:t>
            </w:r>
            <w:r>
              <w:rPr>
                <w:rFonts w:cstheme="minorHAnsi"/>
                <w:sz w:val="20"/>
                <w:szCs w:val="20"/>
              </w:rPr>
              <w:t>- Winter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39C3BA5A" w14:textId="77777777" w:rsidR="001A7D95" w:rsidRDefault="001A7D95" w:rsidP="001A7D95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Fieldwork- human and physical features</w:t>
            </w:r>
          </w:p>
          <w:p w14:paraId="24D0D834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7B02FDA2" w14:textId="4445C5E1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Mapping</w:t>
            </w:r>
            <w:r w:rsidR="00AF147A">
              <w:rPr>
                <w:rFonts w:cstheme="minorHAnsi"/>
                <w:sz w:val="20"/>
                <w:szCs w:val="20"/>
              </w:rPr>
              <w:t xml:space="preserve"> revisit</w:t>
            </w:r>
          </w:p>
          <w:p w14:paraId="3CC91947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853" w14:textId="09DB822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Seasons</w:t>
            </w:r>
            <w:r>
              <w:rPr>
                <w:rFonts w:cstheme="minorHAnsi"/>
                <w:sz w:val="20"/>
                <w:szCs w:val="20"/>
              </w:rPr>
              <w:t>- Spring</w:t>
            </w: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2A8D0854" w14:textId="7777777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7AD7481F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FF6BC28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79D1DC7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518C2D90" w14:textId="77777777" w:rsidR="001A7D95" w:rsidRDefault="001A7D95" w:rsidP="001A7D95">
            <w:pPr>
              <w:rPr>
                <w:rFonts w:cstheme="minorHAnsi"/>
                <w:sz w:val="20"/>
                <w:szCs w:val="20"/>
              </w:rPr>
            </w:pPr>
          </w:p>
          <w:p w14:paraId="2A8D0855" w14:textId="09BCD817" w:rsidR="001A7D95" w:rsidRPr="00E61B20" w:rsidRDefault="001A7D95" w:rsidP="001A7D95">
            <w:pPr>
              <w:rPr>
                <w:rFonts w:cstheme="minorHAnsi"/>
                <w:sz w:val="20"/>
                <w:szCs w:val="20"/>
              </w:rPr>
            </w:pPr>
            <w:r w:rsidRPr="00E050D8">
              <w:rPr>
                <w:rFonts w:cstheme="minorHAnsi"/>
                <w:sz w:val="20"/>
                <w:szCs w:val="20"/>
              </w:rPr>
              <w:t>Seasons</w:t>
            </w:r>
            <w:r>
              <w:rPr>
                <w:rFonts w:cstheme="minorHAnsi"/>
                <w:sz w:val="20"/>
                <w:szCs w:val="20"/>
              </w:rPr>
              <w:t>- Summer</w:t>
            </w:r>
          </w:p>
        </w:tc>
      </w:tr>
      <w:tr w:rsidR="00832FA1" w14:paraId="7AF67451" w14:textId="77777777" w:rsidTr="001A7D95">
        <w:tc>
          <w:tcPr>
            <w:tcW w:w="1126" w:type="dxa"/>
            <w:shd w:val="clear" w:color="auto" w:fill="FFFF00"/>
          </w:tcPr>
          <w:p w14:paraId="7D30C37F" w14:textId="273C1327" w:rsidR="00832FA1" w:rsidRPr="00805CD3" w:rsidRDefault="001A7D95" w:rsidP="00832F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569" w:type="dxa"/>
            <w:gridSpan w:val="2"/>
            <w:shd w:val="clear" w:color="auto" w:fill="C5E0B3" w:themeFill="accent6" w:themeFillTint="66"/>
          </w:tcPr>
          <w:p w14:paraId="52C8E3D5" w14:textId="2019BEAE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e-safety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Computing systems and networks – Technology around us</w:t>
            </w:r>
          </w:p>
        </w:tc>
        <w:tc>
          <w:tcPr>
            <w:tcW w:w="2322" w:type="dxa"/>
            <w:gridSpan w:val="2"/>
            <w:shd w:val="clear" w:color="auto" w:fill="70AD47" w:themeFill="accent6"/>
          </w:tcPr>
          <w:p w14:paraId="7FD95697" w14:textId="69AF5D78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Painting in </w:t>
            </w:r>
            <w:proofErr w:type="spellStart"/>
            <w:r>
              <w:rPr>
                <w:rFonts w:cstheme="minorHAnsi"/>
                <w:sz w:val="20"/>
                <w:szCs w:val="20"/>
              </w:rPr>
              <w:t>PaintZ</w:t>
            </w:r>
            <w:proofErr w:type="spellEnd"/>
          </w:p>
        </w:tc>
        <w:tc>
          <w:tcPr>
            <w:tcW w:w="2412" w:type="dxa"/>
            <w:gridSpan w:val="2"/>
            <w:shd w:val="clear" w:color="auto" w:fill="C5E0B3" w:themeFill="accent6" w:themeFillTint="66"/>
          </w:tcPr>
          <w:p w14:paraId="4FDBD47E" w14:textId="3653119A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Programming A – Moving a robot</w:t>
            </w:r>
          </w:p>
        </w:tc>
        <w:tc>
          <w:tcPr>
            <w:tcW w:w="2207" w:type="dxa"/>
            <w:gridSpan w:val="2"/>
            <w:shd w:val="clear" w:color="auto" w:fill="70AD47" w:themeFill="accent6"/>
          </w:tcPr>
          <w:p w14:paraId="3F73C682" w14:textId="76D92CF8" w:rsidR="00832FA1" w:rsidRDefault="00832FA1" w:rsidP="0083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51" w:type="dxa"/>
            <w:gridSpan w:val="2"/>
            <w:shd w:val="clear" w:color="auto" w:fill="C5E0B3" w:themeFill="accent6" w:themeFillTint="66"/>
          </w:tcPr>
          <w:p w14:paraId="57932FCF" w14:textId="7700191E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Creating media – Digital writing</w:t>
            </w:r>
          </w:p>
        </w:tc>
        <w:tc>
          <w:tcPr>
            <w:tcW w:w="2340" w:type="dxa"/>
            <w:gridSpan w:val="2"/>
            <w:shd w:val="clear" w:color="auto" w:fill="70AD47" w:themeFill="accent6"/>
          </w:tcPr>
          <w:p w14:paraId="449DF616" w14:textId="049F1E0F" w:rsidR="00832FA1" w:rsidRDefault="00832FA1" w:rsidP="00832FA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A8D0857" w14:textId="77777777" w:rsidR="0091798C" w:rsidRDefault="0091798C">
      <w:pPr>
        <w:rPr>
          <w:sz w:val="20"/>
          <w:szCs w:val="20"/>
        </w:rPr>
      </w:pPr>
    </w:p>
    <w:p w14:paraId="0DE8FBA3" w14:textId="77777777" w:rsidR="00170F5A" w:rsidRDefault="00170F5A">
      <w:pPr>
        <w:rPr>
          <w:sz w:val="20"/>
          <w:szCs w:val="20"/>
        </w:rPr>
      </w:pPr>
    </w:p>
    <w:p w14:paraId="2A8D085B" w14:textId="77777777" w:rsidR="00892622" w:rsidRDefault="00892622">
      <w:pPr>
        <w:rPr>
          <w:sz w:val="20"/>
          <w:szCs w:val="20"/>
        </w:rPr>
      </w:pPr>
    </w:p>
    <w:tbl>
      <w:tblPr>
        <w:tblStyle w:val="TableGrid"/>
        <w:tblW w:w="15627" w:type="dxa"/>
        <w:tblInd w:w="-819" w:type="dxa"/>
        <w:tblLook w:val="04A0" w:firstRow="1" w:lastRow="0" w:firstColumn="1" w:lastColumn="0" w:noHBand="0" w:noVBand="1"/>
      </w:tblPr>
      <w:tblGrid>
        <w:gridCol w:w="1128"/>
        <w:gridCol w:w="1234"/>
        <w:gridCol w:w="1165"/>
        <w:gridCol w:w="1164"/>
        <w:gridCol w:w="1003"/>
        <w:gridCol w:w="1308"/>
        <w:gridCol w:w="1507"/>
        <w:gridCol w:w="926"/>
        <w:gridCol w:w="1479"/>
        <w:gridCol w:w="1102"/>
        <w:gridCol w:w="1507"/>
        <w:gridCol w:w="1071"/>
        <w:gridCol w:w="1033"/>
      </w:tblGrid>
      <w:tr w:rsidR="00805CD3" w14:paraId="2A8D085D" w14:textId="77777777" w:rsidTr="009D15B9">
        <w:tc>
          <w:tcPr>
            <w:tcW w:w="15627" w:type="dxa"/>
            <w:gridSpan w:val="13"/>
            <w:shd w:val="clear" w:color="auto" w:fill="BFBFBF" w:themeFill="background1" w:themeFillShade="BF"/>
          </w:tcPr>
          <w:p w14:paraId="2A8D085C" w14:textId="77777777" w:rsidR="00805CD3" w:rsidRPr="0091798C" w:rsidRDefault="00805CD3" w:rsidP="00805CD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YEAR 2</w:t>
            </w:r>
          </w:p>
        </w:tc>
      </w:tr>
      <w:tr w:rsidR="00E802DB" w14:paraId="2A8D0865" w14:textId="77777777" w:rsidTr="00832FA1">
        <w:tc>
          <w:tcPr>
            <w:tcW w:w="1128" w:type="dxa"/>
          </w:tcPr>
          <w:p w14:paraId="2A8D085E" w14:textId="77777777" w:rsidR="00805CD3" w:rsidRDefault="00805CD3" w:rsidP="009D15B9">
            <w:pPr>
              <w:rPr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shd w:val="clear" w:color="auto" w:fill="FFFF00"/>
          </w:tcPr>
          <w:p w14:paraId="2A8D085F" w14:textId="77777777"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1</w:t>
            </w:r>
          </w:p>
        </w:tc>
        <w:tc>
          <w:tcPr>
            <w:tcW w:w="2277" w:type="dxa"/>
            <w:gridSpan w:val="2"/>
            <w:shd w:val="clear" w:color="auto" w:fill="FFFF00"/>
          </w:tcPr>
          <w:p w14:paraId="2A8D0860" w14:textId="77777777"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Autumn 2</w:t>
            </w:r>
          </w:p>
        </w:tc>
        <w:tc>
          <w:tcPr>
            <w:tcW w:w="2815" w:type="dxa"/>
            <w:gridSpan w:val="2"/>
            <w:shd w:val="clear" w:color="auto" w:fill="FFFF00"/>
          </w:tcPr>
          <w:p w14:paraId="2A8D0861" w14:textId="77777777"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1</w:t>
            </w:r>
          </w:p>
        </w:tc>
        <w:tc>
          <w:tcPr>
            <w:tcW w:w="2082" w:type="dxa"/>
            <w:gridSpan w:val="2"/>
            <w:shd w:val="clear" w:color="auto" w:fill="FFFF00"/>
          </w:tcPr>
          <w:p w14:paraId="2A8D0862" w14:textId="77777777"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Spring 2</w:t>
            </w:r>
          </w:p>
        </w:tc>
        <w:tc>
          <w:tcPr>
            <w:tcW w:w="2644" w:type="dxa"/>
            <w:gridSpan w:val="2"/>
            <w:shd w:val="clear" w:color="auto" w:fill="FFFF00"/>
          </w:tcPr>
          <w:p w14:paraId="2A8D0863" w14:textId="77777777"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1</w:t>
            </w:r>
          </w:p>
        </w:tc>
        <w:tc>
          <w:tcPr>
            <w:tcW w:w="2231" w:type="dxa"/>
            <w:gridSpan w:val="2"/>
            <w:shd w:val="clear" w:color="auto" w:fill="FFFF00"/>
          </w:tcPr>
          <w:p w14:paraId="2A8D0864" w14:textId="77777777" w:rsidR="00805CD3" w:rsidRPr="00EF7E7E" w:rsidRDefault="00805CD3" w:rsidP="009D15B9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EF7E7E">
              <w:rPr>
                <w:rFonts w:cstheme="minorHAnsi"/>
                <w:b/>
                <w:sz w:val="28"/>
                <w:szCs w:val="20"/>
              </w:rPr>
              <w:t>Summer 2</w:t>
            </w:r>
          </w:p>
        </w:tc>
      </w:tr>
      <w:tr w:rsidR="00E802DB" w14:paraId="2A8D0873" w14:textId="77777777" w:rsidTr="00832FA1">
        <w:tc>
          <w:tcPr>
            <w:tcW w:w="1128" w:type="dxa"/>
          </w:tcPr>
          <w:p w14:paraId="2A8D0866" w14:textId="77777777" w:rsidR="00805CD3" w:rsidRPr="00E61B20" w:rsidRDefault="00805CD3" w:rsidP="00805CD3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867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Class animal</w:t>
            </w:r>
          </w:p>
          <w:p w14:paraId="2A8D0868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>
              <w:rPr>
                <w:rFonts w:cstheme="minorHAnsi"/>
                <w:b/>
                <w:sz w:val="28"/>
                <w:szCs w:val="20"/>
              </w:rPr>
              <w:t>Busy Gizmos</w:t>
            </w: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869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U.K. Explorers</w:t>
            </w:r>
          </w:p>
          <w:p w14:paraId="2A8D086A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86B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‘Ere be Dragons!</w:t>
            </w:r>
          </w:p>
          <w:p w14:paraId="2A8D086C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86D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F</w:t>
            </w:r>
            <w:r w:rsidR="00EB4E3A">
              <w:rPr>
                <w:rFonts w:cstheme="minorHAnsi"/>
                <w:b/>
                <w:sz w:val="28"/>
                <w:szCs w:val="20"/>
              </w:rPr>
              <w:t xml:space="preserve">ire </w:t>
            </w:r>
            <w:proofErr w:type="spellStart"/>
            <w:r w:rsidRPr="00805CD3">
              <w:rPr>
                <w:rFonts w:cstheme="minorHAnsi"/>
                <w:b/>
                <w:sz w:val="28"/>
                <w:szCs w:val="20"/>
              </w:rPr>
              <w:t>F</w:t>
            </w:r>
            <w:r w:rsidR="00EB4E3A">
              <w:rPr>
                <w:rFonts w:cstheme="minorHAnsi"/>
                <w:b/>
                <w:sz w:val="28"/>
                <w:szCs w:val="20"/>
              </w:rPr>
              <w:t>ire</w:t>
            </w:r>
            <w:proofErr w:type="spellEnd"/>
            <w:r w:rsidRPr="00805CD3">
              <w:rPr>
                <w:rFonts w:cstheme="minorHAnsi"/>
                <w:b/>
                <w:sz w:val="28"/>
                <w:szCs w:val="20"/>
              </w:rPr>
              <w:t>!</w:t>
            </w:r>
          </w:p>
          <w:p w14:paraId="2A8D086E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86F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The Bees’ Knees</w:t>
            </w:r>
          </w:p>
          <w:p w14:paraId="2A8D0870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871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  <w:r w:rsidRPr="00805CD3">
              <w:rPr>
                <w:rFonts w:cstheme="minorHAnsi"/>
                <w:b/>
                <w:sz w:val="28"/>
                <w:szCs w:val="20"/>
              </w:rPr>
              <w:t>Australia</w:t>
            </w:r>
          </w:p>
          <w:p w14:paraId="2A8D0872" w14:textId="77777777" w:rsidR="00805CD3" w:rsidRPr="00805CD3" w:rsidRDefault="00805CD3" w:rsidP="00805CD3">
            <w:pPr>
              <w:jc w:val="center"/>
              <w:rPr>
                <w:rFonts w:cstheme="minorHAnsi"/>
                <w:b/>
                <w:sz w:val="28"/>
                <w:szCs w:val="20"/>
              </w:rPr>
            </w:pPr>
          </w:p>
        </w:tc>
      </w:tr>
      <w:tr w:rsidR="00E802DB" w14:paraId="4B79B69C" w14:textId="77777777" w:rsidTr="00832FA1">
        <w:tc>
          <w:tcPr>
            <w:tcW w:w="1128" w:type="dxa"/>
            <w:shd w:val="clear" w:color="auto" w:fill="FFFF00"/>
          </w:tcPr>
          <w:p w14:paraId="1A067D7C" w14:textId="203EEA7E" w:rsidR="00F609A0" w:rsidRPr="00E61B20" w:rsidRDefault="00F609A0" w:rsidP="00805CD3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OCOW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0608ADC8" w14:textId="7C4552E5" w:rsidR="00F609A0" w:rsidRPr="00F609A0" w:rsidRDefault="00F609A0" w:rsidP="00805C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Energy</w:t>
            </w: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15FF79D2" w14:textId="4012A39E" w:rsidR="00F609A0" w:rsidRPr="00F609A0" w:rsidRDefault="00F609A0" w:rsidP="00805C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Energy</w:t>
            </w: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04F12E8E" w14:textId="4CE2EB0A" w:rsidR="00F609A0" w:rsidRPr="00F609A0" w:rsidRDefault="00F609A0" w:rsidP="00805C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Transport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3393B915" w14:textId="7F3C8414" w:rsidR="00F609A0" w:rsidRPr="00F609A0" w:rsidRDefault="00F609A0" w:rsidP="00805C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Transport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453016A5" w14:textId="42B4D800" w:rsidR="00F609A0" w:rsidRPr="00F609A0" w:rsidRDefault="00F609A0" w:rsidP="00805C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Water</w:t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60E1A4BC" w14:textId="49C804F0" w:rsidR="00F609A0" w:rsidRPr="00F609A0" w:rsidRDefault="00F609A0" w:rsidP="00805CD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609A0">
              <w:rPr>
                <w:rFonts w:cstheme="minorHAnsi"/>
                <w:bCs/>
                <w:sz w:val="20"/>
                <w:szCs w:val="20"/>
              </w:rPr>
              <w:t>Water</w:t>
            </w:r>
          </w:p>
        </w:tc>
      </w:tr>
      <w:tr w:rsidR="00E802DB" w14:paraId="2A8D08A0" w14:textId="77777777" w:rsidTr="00832FA1">
        <w:tc>
          <w:tcPr>
            <w:tcW w:w="1128" w:type="dxa"/>
            <w:shd w:val="clear" w:color="auto" w:fill="FFFF00"/>
          </w:tcPr>
          <w:p w14:paraId="2A8D0874" w14:textId="77777777" w:rsidR="00805CD3" w:rsidRPr="00EF7E7E" w:rsidRDefault="00805CD3" w:rsidP="00805CD3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English</w:t>
            </w:r>
          </w:p>
        </w:tc>
        <w:tc>
          <w:tcPr>
            <w:tcW w:w="1253" w:type="dxa"/>
            <w:shd w:val="clear" w:color="auto" w:fill="C5E0B3" w:themeFill="accent6" w:themeFillTint="66"/>
          </w:tcPr>
          <w:p w14:paraId="2A8D0875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Class Bird </w:t>
            </w:r>
          </w:p>
          <w:p w14:paraId="2A8D0876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77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78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781FA925" w14:textId="77777777" w:rsidR="006A30D9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Information</w:t>
            </w:r>
          </w:p>
          <w:p w14:paraId="79F3B260" w14:textId="77777777" w:rsidR="006A30D9" w:rsidRDefault="006A30D9" w:rsidP="00805CD3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A8D0879" w14:textId="7493B159" w:rsidR="00805CD3" w:rsidRPr="00805CD3" w:rsidRDefault="006A30D9" w:rsidP="00805CD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Autumn Poetry</w:t>
            </w:r>
            <w:r w:rsidR="00805CD3" w:rsidRPr="00805CD3">
              <w:rPr>
                <w:rFonts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97" w:type="dxa"/>
            <w:shd w:val="clear" w:color="auto" w:fill="C5E0B3" w:themeFill="accent6" w:themeFillTint="66"/>
          </w:tcPr>
          <w:p w14:paraId="2A8D087A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day the classroom quit</w:t>
            </w:r>
          </w:p>
          <w:p w14:paraId="2A8D087B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7C" w14:textId="77777777" w:rsidR="00805CD3" w:rsidRPr="00805CD3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 xml:space="preserve">Persuasive </w:t>
            </w:r>
          </w:p>
        </w:tc>
        <w:tc>
          <w:tcPr>
            <w:tcW w:w="1187" w:type="dxa"/>
            <w:shd w:val="clear" w:color="auto" w:fill="70AD47" w:themeFill="accent6"/>
          </w:tcPr>
          <w:p w14:paraId="2A8D087D" w14:textId="74039882" w:rsidR="00805CD3" w:rsidRDefault="005E5C65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How to spot 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Lochness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Monster</w:t>
            </w:r>
          </w:p>
          <w:p w14:paraId="797D30CE" w14:textId="77777777" w:rsidR="005E5C65" w:rsidRDefault="005E5C65" w:rsidP="00805CD3">
            <w:pPr>
              <w:rPr>
                <w:rFonts w:cstheme="minorHAnsi"/>
                <w:sz w:val="20"/>
                <w:szCs w:val="20"/>
              </w:rPr>
            </w:pPr>
          </w:p>
          <w:p w14:paraId="553DD905" w14:textId="77777777" w:rsidR="005E5C65" w:rsidRDefault="005E5C65" w:rsidP="005E5C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Instruction</w:t>
            </w:r>
          </w:p>
          <w:p w14:paraId="192FAE49" w14:textId="40BB7EFD" w:rsidR="005E5C65" w:rsidRDefault="005E5C65" w:rsidP="005E5C65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writing</w:t>
            </w:r>
          </w:p>
          <w:p w14:paraId="2A8D087E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90" w:type="dxa"/>
            <w:shd w:val="clear" w:color="auto" w:fill="70AD47" w:themeFill="accent6"/>
          </w:tcPr>
          <w:p w14:paraId="2A8D087F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Lucy and the Ice Queen </w:t>
            </w:r>
          </w:p>
          <w:p w14:paraId="2A8D0880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81" w14:textId="77777777" w:rsidR="00805CD3" w:rsidRPr="00805CD3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Portal story</w:t>
            </w:r>
          </w:p>
        </w:tc>
        <w:tc>
          <w:tcPr>
            <w:tcW w:w="1308" w:type="dxa"/>
            <w:shd w:val="clear" w:color="auto" w:fill="C5E0B3" w:themeFill="accent6" w:themeFillTint="66"/>
          </w:tcPr>
          <w:p w14:paraId="2A8D0883" w14:textId="715BB2B2" w:rsidR="00805CD3" w:rsidRDefault="006A30D9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Dragons</w:t>
            </w:r>
          </w:p>
          <w:p w14:paraId="2A8D0884" w14:textId="14C6AC82" w:rsidR="00805CD3" w:rsidRDefault="006A30D9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Information</w:t>
            </w:r>
          </w:p>
          <w:p w14:paraId="45502DA4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FF3D51B" w14:textId="77777777" w:rsidR="006A30D9" w:rsidRPr="00E61B20" w:rsidRDefault="006A30D9" w:rsidP="006A30D9">
            <w:pPr>
              <w:rPr>
                <w:rFonts w:cstheme="minorHAnsi"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Non chronological report</w:t>
            </w:r>
          </w:p>
          <w:p w14:paraId="2A8D0885" w14:textId="77777777" w:rsidR="006A30D9" w:rsidRPr="00E61B20" w:rsidRDefault="006A30D9" w:rsidP="00805C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07" w:type="dxa"/>
            <w:shd w:val="clear" w:color="auto" w:fill="C5E0B3" w:themeFill="accent6" w:themeFillTint="66"/>
          </w:tcPr>
          <w:p w14:paraId="2A8D0886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Dragons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DF32993" w14:textId="3418ACB9" w:rsidR="006A30D9" w:rsidRDefault="006A30D9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Comprehension</w:t>
            </w:r>
          </w:p>
          <w:p w14:paraId="2A8D0887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88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89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8A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805CD3">
              <w:rPr>
                <w:rFonts w:cstheme="minorHAnsi"/>
                <w:i/>
                <w:sz w:val="20"/>
                <w:szCs w:val="20"/>
              </w:rPr>
              <w:t>Non chronological report</w:t>
            </w:r>
          </w:p>
          <w:p w14:paraId="2A8D088B" w14:textId="77777777" w:rsidR="00805CD3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8C" w14:textId="79CDCC14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0" w:type="dxa"/>
            <w:shd w:val="clear" w:color="auto" w:fill="70AD47" w:themeFill="accent6"/>
          </w:tcPr>
          <w:p w14:paraId="2A8D088D" w14:textId="77777777" w:rsidR="00EB4E3A" w:rsidRDefault="00EB4E3A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The Great Flood</w:t>
            </w:r>
          </w:p>
          <w:p w14:paraId="2A8D088E" w14:textId="77777777" w:rsidR="00EB4E3A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14:paraId="2A8D088F" w14:textId="77777777" w:rsidR="00EB4E3A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14:paraId="6F81558A" w14:textId="77777777" w:rsidR="00E802DB" w:rsidRDefault="00805CD3" w:rsidP="00EB4E3A">
            <w:pPr>
              <w:rPr>
                <w:rFonts w:cstheme="minorHAnsi"/>
                <w:i/>
                <w:sz w:val="20"/>
                <w:szCs w:val="20"/>
              </w:rPr>
            </w:pPr>
            <w:r w:rsidRPr="00EB4E3A">
              <w:rPr>
                <w:rFonts w:cstheme="minorHAnsi"/>
                <w:i/>
                <w:sz w:val="20"/>
                <w:szCs w:val="20"/>
              </w:rPr>
              <w:t>Diary</w:t>
            </w:r>
          </w:p>
          <w:p w14:paraId="6A59BDD8" w14:textId="77777777" w:rsidR="00E802DB" w:rsidRDefault="00E802DB" w:rsidP="00EB4E3A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A8D0890" w14:textId="0FD50281" w:rsidR="00805CD3" w:rsidRPr="00EB4E3A" w:rsidRDefault="00E802DB" w:rsidP="00EB4E3A">
            <w:pPr>
              <w:rPr>
                <w:rFonts w:cstheme="minorHAnsi"/>
                <w:i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BOOK WEEK</w:t>
            </w:r>
            <w:r w:rsidR="00805CD3" w:rsidRPr="00EB4E3A">
              <w:rPr>
                <w:rFonts w:cstheme="minorHAnsi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1072" w:type="dxa"/>
            <w:shd w:val="clear" w:color="auto" w:fill="70AD47" w:themeFill="accent6"/>
          </w:tcPr>
          <w:p w14:paraId="2A8D0891" w14:textId="77777777" w:rsidR="00EB4E3A" w:rsidRDefault="00805CD3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Back to </w:t>
            </w:r>
            <w:r w:rsidR="00EB4E3A">
              <w:rPr>
                <w:rFonts w:cstheme="minorHAnsi"/>
                <w:sz w:val="20"/>
                <w:szCs w:val="20"/>
              </w:rPr>
              <w:t>1666</w:t>
            </w:r>
          </w:p>
          <w:p w14:paraId="2A8D0892" w14:textId="77777777"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93" w14:textId="77777777"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94" w14:textId="35C2961E" w:rsidR="00805CD3" w:rsidRPr="00EB4E3A" w:rsidRDefault="00E802DB" w:rsidP="00805CD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Comprehension</w:t>
            </w:r>
          </w:p>
        </w:tc>
        <w:tc>
          <w:tcPr>
            <w:tcW w:w="1137" w:type="dxa"/>
            <w:shd w:val="clear" w:color="auto" w:fill="C5E0B3" w:themeFill="accent6" w:themeFillTint="66"/>
          </w:tcPr>
          <w:p w14:paraId="2A8D0895" w14:textId="77777777" w:rsidR="00EB4E3A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Jack and the Beanstalk </w:t>
            </w:r>
          </w:p>
          <w:p w14:paraId="2A8D0896" w14:textId="77777777"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97" w14:textId="77777777" w:rsidR="00805CD3" w:rsidRPr="00EB4E3A" w:rsidRDefault="00805CD3" w:rsidP="00805CD3">
            <w:pPr>
              <w:rPr>
                <w:rFonts w:cstheme="minorHAnsi"/>
                <w:i/>
                <w:sz w:val="20"/>
                <w:szCs w:val="20"/>
              </w:rPr>
            </w:pPr>
            <w:r w:rsidRPr="00EB4E3A">
              <w:rPr>
                <w:rFonts w:cstheme="minorHAnsi"/>
                <w:i/>
                <w:sz w:val="20"/>
                <w:szCs w:val="20"/>
              </w:rPr>
              <w:t>Portal story</w:t>
            </w:r>
          </w:p>
        </w:tc>
        <w:tc>
          <w:tcPr>
            <w:tcW w:w="1507" w:type="dxa"/>
            <w:shd w:val="clear" w:color="auto" w:fill="C5E0B3" w:themeFill="accent6" w:themeFillTint="66"/>
          </w:tcPr>
          <w:p w14:paraId="2A8D089A" w14:textId="32EB8BF5" w:rsidR="00805CD3" w:rsidRPr="00EB4E3A" w:rsidRDefault="006A30D9" w:rsidP="00805CD3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Comprehension</w:t>
            </w:r>
          </w:p>
        </w:tc>
        <w:tc>
          <w:tcPr>
            <w:tcW w:w="1119" w:type="dxa"/>
            <w:shd w:val="clear" w:color="auto" w:fill="70AD47" w:themeFill="accent6"/>
          </w:tcPr>
          <w:p w14:paraId="2A8D089B" w14:textId="5AE55336" w:rsidR="00EB4E3A" w:rsidRDefault="006A30D9" w:rsidP="00805CD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Discover Australia</w:t>
            </w:r>
            <w:r w:rsidR="00EB4E3A">
              <w:rPr>
                <w:rFonts w:cstheme="minorHAnsi"/>
                <w:sz w:val="20"/>
                <w:szCs w:val="20"/>
              </w:rPr>
              <w:t xml:space="preserve"> leaflet</w:t>
            </w:r>
          </w:p>
          <w:p w14:paraId="2A8D089C" w14:textId="77777777"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14:paraId="2A8D089D" w14:textId="77777777" w:rsidR="00EB4E3A" w:rsidRDefault="00EB4E3A" w:rsidP="00805CD3">
            <w:pPr>
              <w:rPr>
                <w:rFonts w:cstheme="minorHAnsi"/>
                <w:sz w:val="20"/>
                <w:szCs w:val="20"/>
              </w:rPr>
            </w:pPr>
          </w:p>
          <w:p w14:paraId="20E1ED70" w14:textId="77777777" w:rsidR="00BE68BA" w:rsidRDefault="00805CD3" w:rsidP="00EB4E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Persua</w:t>
            </w:r>
            <w:proofErr w:type="spellEnd"/>
          </w:p>
          <w:p w14:paraId="2A8D089E" w14:textId="683DAB4F" w:rsidR="00805CD3" w:rsidRPr="00E61B20" w:rsidRDefault="00805CD3" w:rsidP="00EB4E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sive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12" w:type="dxa"/>
            <w:shd w:val="clear" w:color="auto" w:fill="70AD47" w:themeFill="accent6"/>
          </w:tcPr>
          <w:p w14:paraId="2A8D089F" w14:textId="77777777" w:rsidR="00805CD3" w:rsidRPr="00E61B20" w:rsidRDefault="00805CD3" w:rsidP="00805CD3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Story unit based on End of Year show (to be written each year for the chosen show) </w:t>
            </w:r>
          </w:p>
        </w:tc>
      </w:tr>
      <w:tr w:rsidR="006A30D9" w14:paraId="2A8D08B1" w14:textId="77777777" w:rsidTr="00832FA1">
        <w:tc>
          <w:tcPr>
            <w:tcW w:w="1128" w:type="dxa"/>
            <w:shd w:val="clear" w:color="auto" w:fill="FFFF00"/>
          </w:tcPr>
          <w:p w14:paraId="2A8D08A1" w14:textId="77777777" w:rsidR="00EB4E3A" w:rsidRPr="003A51AF" w:rsidRDefault="00EB4E3A" w:rsidP="00EB4E3A">
            <w:pPr>
              <w:rPr>
                <w:rFonts w:cstheme="minorHAnsi"/>
                <w:b/>
                <w:sz w:val="20"/>
                <w:szCs w:val="20"/>
              </w:rPr>
            </w:pPr>
            <w:r w:rsidRPr="003A51AF">
              <w:rPr>
                <w:rFonts w:cstheme="minorHAnsi"/>
                <w:b/>
                <w:sz w:val="20"/>
                <w:szCs w:val="20"/>
              </w:rPr>
              <w:t>Maths</w:t>
            </w:r>
          </w:p>
        </w:tc>
        <w:tc>
          <w:tcPr>
            <w:tcW w:w="4727" w:type="dxa"/>
            <w:gridSpan w:val="4"/>
            <w:shd w:val="clear" w:color="auto" w:fill="C5E0B3" w:themeFill="accent6" w:themeFillTint="66"/>
          </w:tcPr>
          <w:p w14:paraId="62A013AC" w14:textId="1AED3A14" w:rsidR="00EB4E3A" w:rsidRPr="00BE68BA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1: Numbers 10-100 (4 weeks)</w:t>
            </w:r>
          </w:p>
          <w:p w14:paraId="49975799" w14:textId="77777777" w:rsidR="00BE68BA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2: Calculations within 20 (2 weeks)</w:t>
            </w:r>
          </w:p>
          <w:p w14:paraId="7E5BEE83" w14:textId="56850ED8" w:rsidR="00BE68BA" w:rsidRPr="00BE68BA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3: Fluently add and subtract within 10 (1 week)</w:t>
            </w:r>
          </w:p>
          <w:p w14:paraId="347DA658" w14:textId="77777777" w:rsidR="00BE68BA" w:rsidRDefault="00BE68BA" w:rsidP="00BE68BA">
            <w:pPr>
              <w:rPr>
                <w:rFonts w:asciiTheme="majorHAnsi" w:hAnsiTheme="majorHAnsi" w:cstheme="majorHAnsi"/>
                <w:u w:val="single"/>
                <w:lang w:val="en-US"/>
              </w:rPr>
            </w:pPr>
          </w:p>
          <w:p w14:paraId="3B315FCE" w14:textId="77777777" w:rsidR="00CB76F9" w:rsidRDefault="00CB76F9" w:rsidP="00BE68BA">
            <w:pPr>
              <w:rPr>
                <w:rFonts w:asciiTheme="majorHAnsi" w:hAnsiTheme="majorHAnsi" w:cstheme="majorHAnsi"/>
                <w:u w:val="single"/>
                <w:lang w:val="en-US"/>
              </w:rPr>
            </w:pPr>
          </w:p>
          <w:p w14:paraId="4547DAC5" w14:textId="77777777" w:rsidR="00CB76F9" w:rsidRDefault="00CB76F9" w:rsidP="00BE68BA">
            <w:pPr>
              <w:rPr>
                <w:rFonts w:asciiTheme="majorHAnsi" w:hAnsiTheme="majorHAnsi" w:cstheme="majorHAnsi"/>
                <w:u w:val="single"/>
                <w:lang w:val="en-US"/>
              </w:rPr>
            </w:pPr>
          </w:p>
          <w:p w14:paraId="438C9AB9" w14:textId="4E086E56" w:rsidR="00BE68BA" w:rsidRPr="00BE68BA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t xml:space="preserve">Primary Stars </w:t>
            </w:r>
          </w:p>
          <w:p w14:paraId="231AD348" w14:textId="296BF4DF" w:rsidR="00BE68BA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t>Number: Addition and Subtraction</w:t>
            </w:r>
            <w:r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  <w:t xml:space="preserve"> (5 weeks)</w:t>
            </w:r>
          </w:p>
          <w:p w14:paraId="071B17DB" w14:textId="402A1D53" w:rsidR="00BE68BA" w:rsidRPr="00BE68BA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7: Shape (2 weeks)</w:t>
            </w:r>
          </w:p>
          <w:p w14:paraId="5D44B93A" w14:textId="77777777" w:rsidR="00BE68BA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u w:val="single"/>
                <w:lang w:val="en-US"/>
              </w:rPr>
            </w:pPr>
          </w:p>
          <w:p w14:paraId="2A8D08A5" w14:textId="04188BF2" w:rsidR="00BE68BA" w:rsidRPr="00C978CB" w:rsidRDefault="00BE68BA" w:rsidP="00BE68B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97" w:type="dxa"/>
            <w:gridSpan w:val="4"/>
            <w:shd w:val="clear" w:color="auto" w:fill="C5E0B3" w:themeFill="accent6" w:themeFillTint="66"/>
          </w:tcPr>
          <w:p w14:paraId="31BBD703" w14:textId="4817096E" w:rsidR="00EB4E3A" w:rsidRPr="00CB76F9" w:rsidRDefault="008A4471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BE68BA"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5: Introduction to Multiplication (5 weeks)</w:t>
            </w:r>
          </w:p>
          <w:p w14:paraId="684A3A55" w14:textId="77777777" w:rsidR="00BE68BA" w:rsidRPr="00CB76F9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0E346682" w14:textId="77777777" w:rsidR="00BE68BA" w:rsidRPr="00CB76F9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9: Money</w:t>
            </w:r>
          </w:p>
          <w:p w14:paraId="24BB4E11" w14:textId="77777777" w:rsidR="00BE68BA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Use Primary Stars Unit </w:t>
            </w:r>
            <w:proofErr w:type="spellStart"/>
            <w:proofErr w:type="gramStart"/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Measurement:Money</w:t>
            </w:r>
            <w:proofErr w:type="spellEnd"/>
            <w:proofErr w:type="gramEnd"/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(1 week)</w:t>
            </w:r>
          </w:p>
          <w:p w14:paraId="7040180B" w14:textId="77777777" w:rsidR="00CB76F9" w:rsidRDefault="00CB76F9" w:rsidP="00BE68B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76F06976" w14:textId="77777777" w:rsidR="00CB76F9" w:rsidRPr="00CB76F9" w:rsidRDefault="00CB76F9" w:rsidP="00BE68B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</w:p>
          <w:p w14:paraId="21AE060E" w14:textId="0733389E" w:rsidR="00BE68BA" w:rsidRPr="00BE68BA" w:rsidRDefault="00BE68BA" w:rsidP="00BE68B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proofErr w:type="gramStart"/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:</w:t>
            </w:r>
            <w:proofErr w:type="gramEnd"/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Unit 6 Introduction to division structures (2 weeks)</w:t>
            </w:r>
          </w:p>
          <w:p w14:paraId="2A8D08AA" w14:textId="6301FBA9" w:rsidR="00BE68BA" w:rsidRPr="00C978CB" w:rsidRDefault="00BE68BA" w:rsidP="00BE68BA">
            <w:pPr>
              <w:rPr>
                <w:rFonts w:cstheme="minorHAnsi"/>
                <w:sz w:val="20"/>
                <w:szCs w:val="20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NCETM: Unit 13 Multiplication and Division doubling, halving (3 weeks)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7C6D2BEC" w14:textId="7E550312" w:rsidR="00691B1C" w:rsidRPr="00BE68BA" w:rsidRDefault="00691B1C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cstheme="minorHAnsi"/>
                <w:sz w:val="20"/>
                <w:szCs w:val="20"/>
              </w:rPr>
              <w:t xml:space="preserve"> </w:t>
            </w:r>
            <w:r w:rsidR="00BE68BA"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Primary Stars Fractions</w:t>
            </w:r>
            <w:r w:rsid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(2 weeks)</w:t>
            </w:r>
          </w:p>
          <w:p w14:paraId="7BE6BF17" w14:textId="45FD08BE" w:rsidR="00BE68BA" w:rsidRPr="00BE68BA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Primary Stars Measurement Length and Height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(2 weeks)</w:t>
            </w:r>
          </w:p>
          <w:p w14:paraId="785CADD1" w14:textId="10DCEE94" w:rsidR="00BE68BA" w:rsidRPr="00BE68BA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Consolidation of Place Value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(1 week)</w:t>
            </w:r>
          </w:p>
          <w:p w14:paraId="2A8D08AF" w14:textId="3960FAE1" w:rsidR="00BE68BA" w:rsidRPr="00BE68BA" w:rsidRDefault="00BE68BA" w:rsidP="00EB4E3A">
            <w:pPr>
              <w:rPr>
                <w:rFonts w:cstheme="minorHAnsi"/>
                <w:sz w:val="20"/>
                <w:szCs w:val="20"/>
              </w:rPr>
            </w:pPr>
            <w:r w:rsidRPr="00BE68BA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Consolidation of Addition and Subtraction</w:t>
            </w:r>
            <w:r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(1 week)</w:t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470E6C9A" w14:textId="2F81B568" w:rsidR="00BE68BA" w:rsidRDefault="00BE68BA" w:rsidP="00BE68BA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Consolidation of Multiplication and </w:t>
            </w:r>
            <w:proofErr w:type="gramStart"/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Division</w:t>
            </w:r>
            <w:r w:rsid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(</w:t>
            </w:r>
            <w:proofErr w:type="gramEnd"/>
            <w:r w:rsid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1 week)</w:t>
            </w:r>
          </w:p>
          <w:p w14:paraId="042A223F" w14:textId="77777777" w:rsidR="00CB76F9" w:rsidRPr="00CB76F9" w:rsidRDefault="00CB76F9" w:rsidP="00BE68BA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en-US"/>
              </w:rPr>
            </w:pPr>
          </w:p>
          <w:p w14:paraId="36AA6F12" w14:textId="165E9F35" w:rsidR="00BE68BA" w:rsidRDefault="00BE68BA" w:rsidP="00CB76F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en-US"/>
              </w:rPr>
            </w:pPr>
            <w:r w:rsidRPr="00CB76F9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en-US"/>
              </w:rPr>
              <w:t>Assessment</w:t>
            </w:r>
          </w:p>
          <w:p w14:paraId="7AB7DB6D" w14:textId="59091344" w:rsidR="00CB76F9" w:rsidRPr="00CB76F9" w:rsidRDefault="00CB76F9" w:rsidP="00CB76F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  <w:lang w:val="en-US"/>
              </w:rPr>
              <w:t xml:space="preserve"> (2 weeks)</w:t>
            </w:r>
          </w:p>
          <w:p w14:paraId="53833378" w14:textId="462F9E7C" w:rsidR="00EB4E3A" w:rsidRPr="00CB76F9" w:rsidRDefault="00BE68BA" w:rsidP="00EB4E3A">
            <w:pPr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14: Sense of Measure: Mass, Capacity and Temperature</w:t>
            </w:r>
            <w:r w:rsid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 (2 weeks)</w:t>
            </w:r>
          </w:p>
          <w:p w14:paraId="03A1AB1F" w14:textId="77777777" w:rsidR="00CB76F9" w:rsidRPr="00CB76F9" w:rsidRDefault="00CB76F9" w:rsidP="00EB4E3A">
            <w:pPr>
              <w:rPr>
                <w:rFonts w:cstheme="minorHAnsi"/>
                <w:sz w:val="20"/>
                <w:szCs w:val="20"/>
              </w:rPr>
            </w:pPr>
          </w:p>
          <w:p w14:paraId="6C2E806D" w14:textId="77777777" w:rsidR="00CB76F9" w:rsidRPr="00CB76F9" w:rsidRDefault="00CB76F9" w:rsidP="00CB76F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NCETM Unit 12</w:t>
            </w:r>
          </w:p>
          <w:p w14:paraId="4F01D054" w14:textId="77777777" w:rsidR="00CB76F9" w:rsidRPr="00CB76F9" w:rsidRDefault="00CB76F9" w:rsidP="00CB76F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Position and Direction</w:t>
            </w:r>
          </w:p>
          <w:p w14:paraId="481A33CD" w14:textId="1905CA49" w:rsidR="00CB76F9" w:rsidRPr="00CB76F9" w:rsidRDefault="00CB76F9" w:rsidP="00CB76F9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Supplement with primary stars materials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(1 week)</w:t>
            </w:r>
          </w:p>
          <w:p w14:paraId="757E04F4" w14:textId="77777777" w:rsidR="00CB76F9" w:rsidRPr="00CB76F9" w:rsidRDefault="00CB76F9" w:rsidP="00CB76F9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F2CEDE4" w14:textId="77777777" w:rsidR="00CB76F9" w:rsidRPr="00CB76F9" w:rsidRDefault="00CB76F9" w:rsidP="00CB76F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 xml:space="preserve">NCETM Unit 11 </w:t>
            </w:r>
          </w:p>
          <w:p w14:paraId="79AF4D05" w14:textId="77777777" w:rsidR="00CB76F9" w:rsidRPr="00CB76F9" w:rsidRDefault="00CB76F9" w:rsidP="00CB76F9">
            <w:pPr>
              <w:jc w:val="center"/>
              <w:rPr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CB76F9">
              <w:rPr>
                <w:rFonts w:asciiTheme="majorHAnsi" w:hAnsiTheme="majorHAnsi" w:cstheme="majorHAnsi"/>
                <w:sz w:val="20"/>
                <w:szCs w:val="20"/>
                <w:lang w:val="en-US"/>
              </w:rPr>
              <w:t>Time</w:t>
            </w:r>
          </w:p>
          <w:p w14:paraId="2A8D08B0" w14:textId="498BBCB2" w:rsidR="00CB76F9" w:rsidRPr="00C978CB" w:rsidRDefault="00CB76F9" w:rsidP="00CB76F9">
            <w:pPr>
              <w:rPr>
                <w:rFonts w:cstheme="minorHAnsi"/>
                <w:sz w:val="20"/>
                <w:szCs w:val="20"/>
              </w:rPr>
            </w:pPr>
            <w:r w:rsidRPr="00CB76F9"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>Supplement with primary stars materials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  <w:lang w:val="en-US"/>
              </w:rPr>
              <w:t xml:space="preserve"> (1 week)</w:t>
            </w:r>
          </w:p>
        </w:tc>
      </w:tr>
      <w:tr w:rsidR="00E802DB" w14:paraId="2A8D08CB" w14:textId="77777777" w:rsidTr="00832FA1">
        <w:tc>
          <w:tcPr>
            <w:tcW w:w="1128" w:type="dxa"/>
            <w:shd w:val="clear" w:color="auto" w:fill="FFFF00"/>
          </w:tcPr>
          <w:p w14:paraId="2A8D08B2" w14:textId="77777777" w:rsidR="00EB4E3A" w:rsidRPr="00EF7E7E" w:rsidRDefault="00EB4E3A" w:rsidP="00EB4E3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Science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8B3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Habitats, Food chain</w:t>
            </w:r>
          </w:p>
          <w:p w14:paraId="2A8D08B4" w14:textId="764B038A" w:rsidR="00EB4E3A" w:rsidRPr="00E61B20" w:rsidRDefault="006A30D9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lifecycles</w:t>
            </w:r>
          </w:p>
          <w:p w14:paraId="2A8D08B5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8D08B6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14:paraId="2A8D08B7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8B8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74362444" w14:textId="77777777" w:rsidR="00EB4E3A" w:rsidRDefault="006A30D9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Eco awareness</w:t>
            </w:r>
          </w:p>
          <w:p w14:paraId="2A8D08B9" w14:textId="5FA04DDF" w:rsidR="0052251E" w:rsidRPr="00E61B20" w:rsidRDefault="0052251E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Pond Dipping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8BA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Materials </w:t>
            </w:r>
          </w:p>
          <w:p w14:paraId="2A8D08BB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8D08BC" w14:textId="19DA8E7D" w:rsidR="00EB4E3A" w:rsidRPr="00E61B20" w:rsidRDefault="0052251E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Planting begins</w:t>
            </w:r>
          </w:p>
          <w:p w14:paraId="2A8D08BD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8BE" w14:textId="182EB74B" w:rsidR="00EB4E3A" w:rsidRPr="00E61B20" w:rsidRDefault="006A30D9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Outdoor</w:t>
            </w:r>
            <w:r w:rsidR="00EB4E3A" w:rsidRPr="00E61B20">
              <w:rPr>
                <w:rFonts w:cstheme="minorHAnsi"/>
                <w:sz w:val="20"/>
                <w:szCs w:val="20"/>
              </w:rPr>
              <w:t xml:space="preserve"> trip</w:t>
            </w:r>
          </w:p>
          <w:p w14:paraId="2A8D08BF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8D08C0" w14:textId="77777777" w:rsidR="00EB4E3A" w:rsidRDefault="00D842C1" w:rsidP="00D842C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Living things and their habitats including microhabitats and food chains</w:t>
            </w:r>
          </w:p>
          <w:p w14:paraId="3D373DC7" w14:textId="77777777" w:rsidR="0052251E" w:rsidRPr="00E61B20" w:rsidRDefault="0052251E" w:rsidP="00D842C1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D08C1" w14:textId="77777777" w:rsidR="00EB4E3A" w:rsidRPr="00D842C1" w:rsidRDefault="00D842C1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D842C1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Plants</w:t>
            </w:r>
          </w:p>
          <w:p w14:paraId="2A8D08C2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D08C3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8D08C4" w14:textId="77777777" w:rsidR="00EB4E3A" w:rsidRPr="00E61B20" w:rsidRDefault="00EB4E3A" w:rsidP="00D842C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8C5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HEALTHY WEEK</w:t>
            </w:r>
          </w:p>
          <w:p w14:paraId="2A8D08C6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8D08C7" w14:textId="77777777" w:rsidR="00EB4E3A" w:rsidRPr="00E61B20" w:rsidRDefault="00D842C1" w:rsidP="00EB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Animals including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humans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basic needs</w:t>
            </w:r>
          </w:p>
          <w:p w14:paraId="2A8D08C8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  <w:p w14:paraId="2A8D08C9" w14:textId="77777777" w:rsidR="00EB4E3A" w:rsidRPr="00E61B20" w:rsidRDefault="00EB4E3A" w:rsidP="00EB4E3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RSE linked: describe the importance for humans of exercise, eating the right amounts of different types of food, and hygiene. </w:t>
            </w:r>
          </w:p>
          <w:p w14:paraId="2A8D08CA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2DB" w14:paraId="2A8D08D3" w14:textId="77777777" w:rsidTr="00832FA1">
        <w:tc>
          <w:tcPr>
            <w:tcW w:w="1128" w:type="dxa"/>
            <w:shd w:val="clear" w:color="auto" w:fill="FFFF00"/>
          </w:tcPr>
          <w:p w14:paraId="2A8D08CC" w14:textId="77777777" w:rsidR="00EB4E3A" w:rsidRPr="00EF7E7E" w:rsidRDefault="00EB4E3A" w:rsidP="00EB4E3A">
            <w:pPr>
              <w:rPr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8CD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Hands, Feet, Heart</w:t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8CE" w14:textId="32761BCE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Christmas</w:t>
            </w:r>
            <w:r w:rsidR="006A30D9">
              <w:rPr>
                <w:rFonts w:cstheme="minorHAnsi"/>
                <w:sz w:val="20"/>
                <w:szCs w:val="20"/>
              </w:rPr>
              <w:t xml:space="preserve"> performance</w:t>
            </w:r>
            <w:r w:rsidRPr="00E61B20">
              <w:rPr>
                <w:rFonts w:cstheme="minorHAnsi"/>
                <w:sz w:val="20"/>
                <w:szCs w:val="20"/>
              </w:rPr>
              <w:t xml:space="preserve"> singing </w:t>
            </w: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8CF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I </w:t>
            </w:r>
            <w:proofErr w:type="spellStart"/>
            <w:r w:rsidRPr="00E61B20">
              <w:rPr>
                <w:rFonts w:cstheme="minorHAnsi"/>
                <w:sz w:val="20"/>
                <w:szCs w:val="20"/>
              </w:rPr>
              <w:t>wanna</w:t>
            </w:r>
            <w:proofErr w:type="spellEnd"/>
            <w:r w:rsidRPr="00E61B20">
              <w:rPr>
                <w:rFonts w:cstheme="minorHAnsi"/>
                <w:sz w:val="20"/>
                <w:szCs w:val="20"/>
              </w:rPr>
              <w:t xml:space="preserve"> play in a band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8D0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E61B20">
              <w:rPr>
                <w:rFonts w:cstheme="minorHAnsi"/>
                <w:sz w:val="20"/>
                <w:szCs w:val="20"/>
              </w:rPr>
              <w:t>Zootime</w:t>
            </w:r>
            <w:proofErr w:type="spellEnd"/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8D1" w14:textId="77777777" w:rsidR="00EB4E3A" w:rsidRPr="00E61B20" w:rsidRDefault="00EB4E3A" w:rsidP="00EB4E3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Friendship song</w:t>
            </w:r>
            <w:r w:rsidRPr="00E61B20">
              <w:rPr>
                <w:rFonts w:cstheme="minorHAnsi"/>
                <w:sz w:val="20"/>
                <w:szCs w:val="20"/>
              </w:rPr>
              <w:tab/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8D2" w14:textId="608EE24E" w:rsidR="00EB4E3A" w:rsidRPr="00E61B20" w:rsidRDefault="006A30D9" w:rsidP="00EB4E3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Summer Performance singing</w:t>
            </w:r>
          </w:p>
        </w:tc>
      </w:tr>
      <w:tr w:rsidR="00E802DB" w14:paraId="2A8D08DC" w14:textId="77777777" w:rsidTr="00832FA1">
        <w:tc>
          <w:tcPr>
            <w:tcW w:w="1128" w:type="dxa"/>
            <w:shd w:val="clear" w:color="auto" w:fill="FFFF00"/>
          </w:tcPr>
          <w:p w14:paraId="2A8D08D4" w14:textId="77777777" w:rsidR="009F27AD" w:rsidRPr="00EF7E7E" w:rsidRDefault="009F27AD" w:rsidP="009F27AD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RE 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8D5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Caring for Others: Kindness in the Bible</w:t>
            </w:r>
            <w:r w:rsidRPr="00E61B20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8D6" w14:textId="77777777" w:rsidR="009F27AD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Religions and Rituals: Love at Christmas</w:t>
            </w:r>
          </w:p>
          <w:p w14:paraId="2A8D08D7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DIWALI</w:t>
            </w: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8D8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Friendship: The Covenant 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8D9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Gifts and Giving: Jesus’ Sacrifice for Humanity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8DA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Belonging: The Jewish Lifestyle</w:t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8DB" w14:textId="77777777" w:rsidR="009F27AD" w:rsidRPr="00E61B20" w:rsidRDefault="009F27AD" w:rsidP="009F27A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Beginnings and Endings: Bat and Bar Mitzvahs </w:t>
            </w:r>
          </w:p>
        </w:tc>
      </w:tr>
      <w:tr w:rsidR="00E802DB" w14:paraId="2A8D0905" w14:textId="77777777" w:rsidTr="00832FA1">
        <w:tc>
          <w:tcPr>
            <w:tcW w:w="1128" w:type="dxa"/>
            <w:shd w:val="clear" w:color="auto" w:fill="FFFF00"/>
          </w:tcPr>
          <w:p w14:paraId="2A8D08DD" w14:textId="77777777" w:rsidR="00C02F05" w:rsidRPr="00EF7E7E" w:rsidRDefault="00C02F05" w:rsidP="00C02F05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 xml:space="preserve">PE 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8DE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Green cog – personal </w:t>
            </w:r>
          </w:p>
          <w:p w14:paraId="2A8D08DF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  Coordination-footwork</w:t>
            </w:r>
          </w:p>
          <w:p w14:paraId="2A8D08E0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– one leg</w:t>
            </w:r>
          </w:p>
          <w:p w14:paraId="2A8D08E1" w14:textId="77777777" w:rsidR="00C02F05" w:rsidRDefault="00C02F05" w:rsidP="00C02F05">
            <w:pPr>
              <w:rPr>
                <w:sz w:val="20"/>
                <w:szCs w:val="20"/>
              </w:rPr>
            </w:pPr>
          </w:p>
          <w:p w14:paraId="7BFA459D" w14:textId="77777777" w:rsidR="002679EE" w:rsidRDefault="002679EE" w:rsidP="002679EE">
            <w:pPr>
              <w:rPr>
                <w:sz w:val="20"/>
                <w:szCs w:val="20"/>
              </w:rPr>
            </w:pPr>
            <w:proofErr w:type="gramStart"/>
            <w:r w:rsidRPr="55989696">
              <w:rPr>
                <w:sz w:val="20"/>
                <w:szCs w:val="20"/>
              </w:rPr>
              <w:t>Dance :</w:t>
            </w:r>
            <w:proofErr w:type="gramEnd"/>
          </w:p>
          <w:p w14:paraId="4B4D93BE" w14:textId="77777777" w:rsidR="002679EE" w:rsidRDefault="002679EE" w:rsidP="002679EE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Develop shapes and circles and sequences of movement</w:t>
            </w:r>
          </w:p>
          <w:p w14:paraId="2A8D08E3" w14:textId="77777777" w:rsidR="00C02F05" w:rsidRDefault="00C02F05" w:rsidP="002679EE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8E4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Red cog - social</w:t>
            </w:r>
          </w:p>
          <w:p w14:paraId="2A8D08E5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E6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Dynamic balance to agility – jumping and landing</w:t>
            </w:r>
          </w:p>
          <w:p w14:paraId="2A8D08E7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Static balance - seated</w:t>
            </w:r>
          </w:p>
          <w:p w14:paraId="2A8D08E8" w14:textId="77777777" w:rsidR="00C02F05" w:rsidRDefault="00C02F05" w:rsidP="00C02F05">
            <w:pPr>
              <w:rPr>
                <w:sz w:val="20"/>
                <w:szCs w:val="20"/>
              </w:rPr>
            </w:pPr>
          </w:p>
          <w:p w14:paraId="2A8D08EB" w14:textId="1F027FA4" w:rsidR="00C02F05" w:rsidRDefault="002679EE" w:rsidP="002679EE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Multi – skills</w:t>
            </w: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8EC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Yellow cog - cognitive</w:t>
            </w:r>
          </w:p>
          <w:p w14:paraId="2A8D08ED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EE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Dynamic balance on a line</w:t>
            </w:r>
          </w:p>
          <w:p w14:paraId="2A8D08EF" w14:textId="77777777" w:rsidR="00C02F05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Static balance – standing </w:t>
            </w:r>
          </w:p>
          <w:p w14:paraId="2A8D08F0" w14:textId="77777777" w:rsidR="00C02F05" w:rsidRDefault="00C02F05" w:rsidP="00C02F05">
            <w:pPr>
              <w:rPr>
                <w:sz w:val="20"/>
                <w:szCs w:val="20"/>
              </w:rPr>
            </w:pPr>
          </w:p>
          <w:p w14:paraId="68B2F2DB" w14:textId="77777777" w:rsidR="002679EE" w:rsidRDefault="00C02F05" w:rsidP="002679EE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 </w:t>
            </w:r>
            <w:r w:rsidR="002679EE" w:rsidRPr="55989696">
              <w:rPr>
                <w:sz w:val="20"/>
                <w:szCs w:val="20"/>
              </w:rPr>
              <w:t>Gymnastics: Balance and travel on the floor and apparatus</w:t>
            </w:r>
          </w:p>
          <w:p w14:paraId="2A8D08F2" w14:textId="341BAB6D" w:rsidR="00C02F05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8F3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 Purple cog – creative</w:t>
            </w:r>
          </w:p>
          <w:p w14:paraId="2A8D08F4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F5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Coordination – ball skills</w:t>
            </w:r>
          </w:p>
          <w:p w14:paraId="2A8D08F6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Counter balance – with a partner</w:t>
            </w:r>
          </w:p>
          <w:p w14:paraId="2A8D08F7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  <w:p w14:paraId="4E886DBD" w14:textId="77777777" w:rsidR="002679EE" w:rsidRDefault="002679EE" w:rsidP="002679EE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Gymnastics:</w:t>
            </w:r>
          </w:p>
          <w:p w14:paraId="2A8D08F8" w14:textId="35F8A5EF" w:rsidR="00C02F05" w:rsidRPr="00E61B20" w:rsidRDefault="002679EE" w:rsidP="002679EE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Develop flight and rotation on the floor and apparatus 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8F9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Light blue cog - physical</w:t>
            </w:r>
          </w:p>
          <w:p w14:paraId="2A8D08FA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8FB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Coordination – sending and receiving </w:t>
            </w:r>
          </w:p>
          <w:p w14:paraId="2A8D08FC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Agility – reaction/response </w:t>
            </w:r>
          </w:p>
          <w:p w14:paraId="2A8D08FD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  <w:p w14:paraId="2A8D08FE" w14:textId="7AF33C7A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T</w:t>
            </w:r>
            <w:r w:rsidR="002679EE">
              <w:rPr>
                <w:sz w:val="20"/>
                <w:szCs w:val="20"/>
              </w:rPr>
              <w:t>ennis</w:t>
            </w:r>
          </w:p>
          <w:p w14:paraId="2A8D08FF" w14:textId="77777777" w:rsidR="00C02F05" w:rsidRPr="00E61B20" w:rsidRDefault="00C02F05" w:rsidP="00C02F05">
            <w:pPr>
              <w:rPr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900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Dark blue cog – health and fitness</w:t>
            </w:r>
          </w:p>
          <w:p w14:paraId="2A8D0901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>Core PE:</w:t>
            </w:r>
          </w:p>
          <w:p w14:paraId="2A8D0902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Agility – ball chasing </w:t>
            </w:r>
          </w:p>
          <w:p w14:paraId="2A8D0903" w14:textId="77777777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Static balance – floor work </w:t>
            </w:r>
          </w:p>
          <w:p w14:paraId="2A8D0904" w14:textId="184C85C8" w:rsidR="00C02F05" w:rsidRPr="00E61B20" w:rsidRDefault="00C02F05" w:rsidP="00C02F05">
            <w:pPr>
              <w:rPr>
                <w:sz w:val="20"/>
                <w:szCs w:val="20"/>
              </w:rPr>
            </w:pPr>
            <w:r w:rsidRPr="55989696">
              <w:rPr>
                <w:sz w:val="20"/>
                <w:szCs w:val="20"/>
              </w:rPr>
              <w:t xml:space="preserve">Athletic skills </w:t>
            </w:r>
            <w:r w:rsidR="002679EE">
              <w:rPr>
                <w:sz w:val="20"/>
                <w:szCs w:val="20"/>
              </w:rPr>
              <w:t>– sports day</w:t>
            </w:r>
          </w:p>
        </w:tc>
      </w:tr>
      <w:tr w:rsidR="00E802DB" w14:paraId="2A8D091A" w14:textId="77777777" w:rsidTr="00832FA1">
        <w:tc>
          <w:tcPr>
            <w:tcW w:w="1128" w:type="dxa"/>
            <w:shd w:val="clear" w:color="auto" w:fill="FFFF00"/>
          </w:tcPr>
          <w:p w14:paraId="2A8D0906" w14:textId="77777777" w:rsidR="007C1E7A" w:rsidRPr="00EF7E7E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EF7E7E">
              <w:rPr>
                <w:rFonts w:cstheme="minorHAnsi"/>
                <w:b/>
                <w:sz w:val="20"/>
                <w:szCs w:val="20"/>
              </w:rPr>
              <w:t>PS</w:t>
            </w:r>
            <w:r>
              <w:rPr>
                <w:rFonts w:cstheme="minorHAnsi"/>
                <w:b/>
                <w:sz w:val="20"/>
                <w:szCs w:val="20"/>
              </w:rPr>
              <w:t>HE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7D577DE1" w14:textId="77777777" w:rsidR="007C1E7A" w:rsidRPr="00C22D35" w:rsidRDefault="007C1E7A" w:rsidP="007C1E7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22D35">
              <w:rPr>
                <w:rFonts w:ascii="Arial" w:hAnsi="Arial" w:cs="Arial"/>
                <w:b/>
                <w:sz w:val="18"/>
                <w:szCs w:val="18"/>
              </w:rPr>
              <w:t>New beginnings</w:t>
            </w:r>
          </w:p>
          <w:p w14:paraId="208527B0" w14:textId="0936947C" w:rsidR="007C1E7A" w:rsidRDefault="007C1E7A" w:rsidP="007C1E7A">
            <w:pPr>
              <w:rPr>
                <w:rFonts w:ascii="Arial" w:hAnsi="Arial" w:cs="Arial"/>
                <w:sz w:val="18"/>
                <w:szCs w:val="18"/>
              </w:rPr>
            </w:pPr>
            <w:r w:rsidRPr="00C22D35">
              <w:rPr>
                <w:rFonts w:ascii="Arial" w:hAnsi="Arial" w:cs="Arial"/>
                <w:sz w:val="18"/>
                <w:szCs w:val="18"/>
              </w:rPr>
              <w:t>Setting up a new learning community: Class rules: ready, respectful safe; learning to learn, self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C22D35">
              <w:rPr>
                <w:rFonts w:ascii="Arial" w:hAnsi="Arial" w:cs="Arial"/>
                <w:sz w:val="18"/>
                <w:szCs w:val="18"/>
              </w:rPr>
              <w:t>care, taking turns</w:t>
            </w:r>
            <w:r>
              <w:rPr>
                <w:rFonts w:ascii="Arial" w:hAnsi="Arial" w:cs="Arial"/>
                <w:sz w:val="18"/>
                <w:szCs w:val="18"/>
              </w:rPr>
              <w:t>, how to include everybody.</w:t>
            </w:r>
          </w:p>
          <w:p w14:paraId="2F5043A9" w14:textId="77777777" w:rsidR="007C1E7A" w:rsidRDefault="007C1E7A" w:rsidP="007C1E7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407121" w14:textId="77777777" w:rsidR="007C1E7A" w:rsidRDefault="007C1E7A" w:rsidP="007C1E7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Citizenship:</w:t>
            </w:r>
          </w:p>
          <w:p w14:paraId="0440C473" w14:textId="77777777" w:rsidR="007C1E7A" w:rsidRDefault="007C1E7A" w:rsidP="007C1E7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Growing class community; making a difference in our school community and exploring British Values.</w:t>
            </w:r>
          </w:p>
          <w:p w14:paraId="43BD31DD" w14:textId="77777777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4C2ECD11" w14:textId="77777777" w:rsidR="007C1E7A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1A230B">
              <w:rPr>
                <w:rFonts w:cstheme="minorHAnsi"/>
                <w:b/>
                <w:sz w:val="20"/>
                <w:szCs w:val="20"/>
              </w:rPr>
              <w:t>Mental Health and Wellbeing</w:t>
            </w:r>
          </w:p>
          <w:p w14:paraId="2A8D0908" w14:textId="258B2B0A" w:rsidR="007C1E7A" w:rsidRPr="00762CC1" w:rsidRDefault="007C1E7A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Identifying body clues to how we are feeling; what makes our mind and body feel good; importance of sleep and strategies for better bedtimes; exploring worries and coping strategies.</w:t>
            </w: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4899F502" w14:textId="77777777" w:rsidR="007C1E7A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1A230B">
              <w:rPr>
                <w:rFonts w:cstheme="minorHAnsi"/>
                <w:b/>
                <w:sz w:val="20"/>
                <w:szCs w:val="20"/>
              </w:rPr>
              <w:t>Getting on and falling out</w:t>
            </w:r>
          </w:p>
          <w:p w14:paraId="55593667" w14:textId="078DD8D1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Growing healthy friendship skills and exploring feelings of rejection and learning how to cope with a no.</w:t>
            </w:r>
          </w:p>
          <w:p w14:paraId="5A88DDBD" w14:textId="77777777" w:rsidR="007C1E7A" w:rsidRPr="001A230B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4FAF9112" w14:textId="77777777" w:rsidR="007C1E7A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1A230B">
              <w:rPr>
                <w:rFonts w:cstheme="minorHAnsi"/>
                <w:b/>
                <w:sz w:val="20"/>
                <w:szCs w:val="20"/>
              </w:rPr>
              <w:t>Anti</w:t>
            </w:r>
            <w:r>
              <w:rPr>
                <w:rFonts w:cstheme="minorHAnsi"/>
                <w:b/>
                <w:sz w:val="20"/>
                <w:szCs w:val="20"/>
              </w:rPr>
              <w:t>-</w:t>
            </w:r>
            <w:r w:rsidRPr="001A230B">
              <w:rPr>
                <w:rFonts w:cstheme="minorHAnsi"/>
                <w:b/>
                <w:sz w:val="20"/>
                <w:szCs w:val="20"/>
              </w:rPr>
              <w:t>bullying week</w:t>
            </w:r>
          </w:p>
          <w:p w14:paraId="1D5D5195" w14:textId="77777777" w:rsidR="007C1E7A" w:rsidRPr="001A230B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00F8624" w14:textId="77777777" w:rsidR="007C1E7A" w:rsidRPr="007B7A42" w:rsidRDefault="007C1E7A" w:rsidP="007C1E7A">
            <w:pPr>
              <w:rPr>
                <w:rFonts w:ascii="Arial" w:hAnsi="Arial" w:cs="Arial"/>
                <w:iCs/>
                <w:sz w:val="18"/>
                <w:szCs w:val="18"/>
              </w:rPr>
            </w:pPr>
            <w:r w:rsidRPr="007B7A42">
              <w:rPr>
                <w:rFonts w:ascii="Arial" w:hAnsi="Arial" w:cs="Arial"/>
                <w:b/>
                <w:sz w:val="18"/>
                <w:szCs w:val="18"/>
              </w:rPr>
              <w:t>Environmental safety &amp; Drugs Education</w:t>
            </w:r>
            <w:r w:rsidRPr="007B7A4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7B7A42">
              <w:rPr>
                <w:rFonts w:ascii="Arial" w:hAnsi="Arial" w:cs="Arial"/>
                <w:b/>
                <w:iCs/>
                <w:color w:val="244061"/>
                <w:sz w:val="18"/>
                <w:szCs w:val="18"/>
              </w:rPr>
              <w:t>‘</w:t>
            </w:r>
            <w:r w:rsidRPr="007B7A42">
              <w:rPr>
                <w:rFonts w:ascii="Arial" w:hAnsi="Arial" w:cs="Arial"/>
                <w:b/>
                <w:iCs/>
                <w:sz w:val="18"/>
                <w:szCs w:val="18"/>
              </w:rPr>
              <w:t>Keeping healthy and Safe’</w:t>
            </w:r>
          </w:p>
          <w:p w14:paraId="2A8D090C" w14:textId="418292E2" w:rsidR="007C1E7A" w:rsidRPr="00762CC1" w:rsidRDefault="007C1E7A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Exploring ways to keep our minds and bodies healthy; growing relaxation skills; growing understanding of medicines for staying well and getting better; identifying risks and hazards at home and in school and staying safe.</w:t>
            </w: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761CD97A" w14:textId="082950E8" w:rsidR="007C1E7A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 xml:space="preserve">Going for Goals </w:t>
            </w:r>
          </w:p>
          <w:p w14:paraId="34118C8E" w14:textId="77777777" w:rsidR="00437443" w:rsidRPr="00C22D35" w:rsidRDefault="00437443" w:rsidP="007C1E7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BD024F1" w14:textId="77777777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Eco-hope lessons</w:t>
            </w:r>
            <w:r>
              <w:rPr>
                <w:rFonts w:cstheme="minorHAnsi"/>
                <w:sz w:val="20"/>
                <w:szCs w:val="20"/>
              </w:rPr>
              <w:t xml:space="preserve"> Supporting environmental education </w:t>
            </w:r>
          </w:p>
          <w:p w14:paraId="0B2602B4" w14:textId="77777777" w:rsidR="007C1E7A" w:rsidRPr="00762CC1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4C425C00" w14:textId="77777777" w:rsidR="007C1E7A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Gender Equality Education</w:t>
            </w:r>
          </w:p>
          <w:p w14:paraId="28D05713" w14:textId="30B7F6CD" w:rsidR="007C1E7A" w:rsidRPr="00C22D35" w:rsidRDefault="007C1E7A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Exploring and challenging gender stereotypes with focus on </w:t>
            </w:r>
            <w:r w:rsidR="00437443">
              <w:rPr>
                <w:rFonts w:cstheme="minorHAnsi"/>
                <w:sz w:val="20"/>
                <w:szCs w:val="20"/>
              </w:rPr>
              <w:t>careers.</w:t>
            </w:r>
          </w:p>
          <w:p w14:paraId="5BA93D08" w14:textId="77777777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10" w14:textId="6337FE1F" w:rsidR="007C1E7A" w:rsidRPr="00762CC1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64FD2772" w14:textId="77777777" w:rsidR="007C1E7A" w:rsidRDefault="00437443" w:rsidP="007C1E7A">
            <w:pPr>
              <w:rPr>
                <w:rFonts w:cstheme="minorHAnsi"/>
                <w:sz w:val="20"/>
                <w:szCs w:val="20"/>
              </w:rPr>
            </w:pPr>
            <w:r w:rsidRPr="00C22D35">
              <w:rPr>
                <w:rFonts w:cstheme="minorHAnsi"/>
                <w:b/>
                <w:sz w:val="20"/>
                <w:szCs w:val="20"/>
              </w:rPr>
              <w:t>Good to be me /Growing an Antiracist School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35E878" w14:textId="77777777" w:rsidR="00437443" w:rsidRDefault="00437443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Focus on identity and belonging - exploring our uniqueness and feeling good to be me; exploring what is the same and different about our families and the ways families celebrate.</w:t>
            </w:r>
          </w:p>
          <w:p w14:paraId="310670FC" w14:textId="77777777" w:rsidR="00437443" w:rsidRDefault="00437443" w:rsidP="007C1E7A">
            <w:pPr>
              <w:rPr>
                <w:rFonts w:cstheme="minorHAnsi"/>
                <w:sz w:val="20"/>
                <w:szCs w:val="20"/>
              </w:rPr>
            </w:pPr>
          </w:p>
          <w:p w14:paraId="6197E2D7" w14:textId="77777777" w:rsidR="00437443" w:rsidRDefault="00437443" w:rsidP="007C1E7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Disability Equality Education ‘Nothing About Me Without Me’</w:t>
            </w:r>
          </w:p>
          <w:p w14:paraId="2A8D0913" w14:textId="2D8DB726" w:rsidR="00437443" w:rsidRPr="00437443" w:rsidRDefault="00437443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Reflecting on how we are similar and difference; what makes us, us and unique; being a disabled child in the UK today.; growing skills in how to ask friendly and caring questions and thinking about how to make sure all feel welcome.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1B5A425A" w14:textId="77777777" w:rsidR="00437443" w:rsidRDefault="007C1E7A" w:rsidP="007C1E7A">
            <w:pPr>
              <w:rPr>
                <w:rFonts w:cstheme="minorHAnsi"/>
                <w:sz w:val="20"/>
                <w:szCs w:val="20"/>
              </w:rPr>
            </w:pPr>
            <w:r w:rsidRPr="00437443">
              <w:rPr>
                <w:rFonts w:cstheme="minorHAnsi"/>
                <w:b/>
                <w:sz w:val="20"/>
                <w:szCs w:val="20"/>
              </w:rPr>
              <w:t xml:space="preserve">Loss and Bereavement  </w:t>
            </w:r>
          </w:p>
          <w:p w14:paraId="2A8D0914" w14:textId="58A87A77" w:rsidR="007C1E7A" w:rsidRPr="00437443" w:rsidRDefault="00437443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Explore love and feeling cared for, and exploring loss and coping strategies with a focus on pets.</w:t>
            </w:r>
            <w:r w:rsidR="007C1E7A" w:rsidRPr="00437443"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2A8D0915" w14:textId="6EBE08E5" w:rsidR="007C1E7A" w:rsidRPr="00762CC1" w:rsidRDefault="00437443" w:rsidP="007C1E7A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Feeling Good, Feeling Safe – Protective behaviours</w:t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76905E5C" w14:textId="77777777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Changes / Transition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80E297" w14:textId="7257FB3F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Understanding what a habit is and how to change them. Identifying and managing feelings about transition into a new year group.</w:t>
            </w:r>
          </w:p>
          <w:p w14:paraId="3A817560" w14:textId="77777777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</w:p>
          <w:p w14:paraId="1380B866" w14:textId="77777777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  <w:r w:rsidRPr="00D86D7C">
              <w:rPr>
                <w:rFonts w:cstheme="minorHAnsi"/>
                <w:b/>
                <w:sz w:val="20"/>
                <w:szCs w:val="20"/>
              </w:rPr>
              <w:t>Relationship and health education</w:t>
            </w:r>
          </w:p>
          <w:p w14:paraId="4C2ED056" w14:textId="7B3B0531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  <w:r w:rsidRPr="00762CC1">
              <w:rPr>
                <w:rFonts w:cstheme="minorHAnsi"/>
                <w:sz w:val="20"/>
                <w:szCs w:val="20"/>
              </w:rPr>
              <w:t xml:space="preserve">Growing </w:t>
            </w:r>
            <w:r>
              <w:rPr>
                <w:rFonts w:cstheme="minorHAnsi"/>
                <w:sz w:val="20"/>
                <w:szCs w:val="20"/>
              </w:rPr>
              <w:t xml:space="preserve">positive body image; understanding why all animals including humans, have male and female body parts; increasing confidence in labelling and naming personal and private body parts (link with </w:t>
            </w:r>
            <w:proofErr w:type="gramStart"/>
            <w:r>
              <w:rPr>
                <w:rFonts w:cstheme="minorHAnsi"/>
                <w:sz w:val="20"/>
                <w:szCs w:val="20"/>
              </w:rPr>
              <w:t>Science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curriculum); growing skills in making happy and caring friendships and knowing where to get help. 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AFB3E52" w14:textId="77777777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</w:p>
          <w:p w14:paraId="5392A9C7" w14:textId="6BD7171F" w:rsidR="00437443" w:rsidRDefault="00437443" w:rsidP="00437443">
            <w:pPr>
              <w:rPr>
                <w:rFonts w:cstheme="minorHAnsi"/>
                <w:sz w:val="20"/>
                <w:szCs w:val="20"/>
              </w:rPr>
            </w:pPr>
            <w:r w:rsidRPr="00E21810">
              <w:rPr>
                <w:rFonts w:cstheme="minorHAnsi"/>
                <w:b/>
                <w:sz w:val="20"/>
                <w:szCs w:val="20"/>
              </w:rPr>
              <w:t>Keeping healthy and safe</w:t>
            </w:r>
            <w:r w:rsidRPr="00762CC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</w:t>
            </w:r>
            <w:r w:rsidRPr="00762CC1">
              <w:rPr>
                <w:rFonts w:cstheme="minorHAnsi"/>
                <w:sz w:val="20"/>
                <w:szCs w:val="20"/>
              </w:rPr>
              <w:t>evisit (link to healthy week)</w:t>
            </w:r>
            <w:r>
              <w:rPr>
                <w:rFonts w:cstheme="minorHAnsi"/>
                <w:sz w:val="20"/>
                <w:szCs w:val="20"/>
              </w:rPr>
              <w:t xml:space="preserve">, healthy eating (links </w:t>
            </w:r>
            <w:r w:rsidR="0094558F">
              <w:rPr>
                <w:rFonts w:cstheme="minorHAnsi"/>
                <w:sz w:val="20"/>
                <w:szCs w:val="20"/>
              </w:rPr>
              <w:t>to Science, P.E and D.T)</w:t>
            </w:r>
          </w:p>
          <w:p w14:paraId="2A8D0919" w14:textId="77777777" w:rsidR="007C1E7A" w:rsidRPr="00762CC1" w:rsidRDefault="007C1E7A" w:rsidP="0043744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2DB" w14:paraId="2A8D0925" w14:textId="77777777" w:rsidTr="00832FA1">
        <w:tc>
          <w:tcPr>
            <w:tcW w:w="1128" w:type="dxa"/>
            <w:shd w:val="clear" w:color="auto" w:fill="FFFF00"/>
          </w:tcPr>
          <w:p w14:paraId="2A8D091B" w14:textId="77777777" w:rsidR="007C1E7A" w:rsidRPr="00805CD3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Art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91C" w14:textId="42DDF883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Aim for excellence style project </w:t>
            </w:r>
            <w:r w:rsidR="0010356D">
              <w:rPr>
                <w:rFonts w:cstheme="minorHAnsi"/>
                <w:sz w:val="20"/>
                <w:szCs w:val="20"/>
              </w:rPr>
              <w:t xml:space="preserve">observational </w:t>
            </w:r>
            <w:r w:rsidRPr="00E61B20">
              <w:rPr>
                <w:rFonts w:cstheme="minorHAnsi"/>
                <w:sz w:val="20"/>
                <w:szCs w:val="20"/>
              </w:rPr>
              <w:t xml:space="preserve">drawing class </w:t>
            </w:r>
            <w:r w:rsidR="0010356D">
              <w:rPr>
                <w:rFonts w:cstheme="minorHAnsi"/>
                <w:sz w:val="20"/>
                <w:szCs w:val="20"/>
              </w:rPr>
              <w:t>bird.</w:t>
            </w:r>
          </w:p>
          <w:p w14:paraId="2A8D091D" w14:textId="668B6235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BHM Rachel Jones </w:t>
            </w:r>
            <w:r w:rsidR="0010356D">
              <w:rPr>
                <w:rFonts w:cstheme="minorHAnsi"/>
                <w:sz w:val="20"/>
                <w:szCs w:val="20"/>
              </w:rPr>
              <w:t>expressive abstract art</w:t>
            </w:r>
          </w:p>
          <w:p w14:paraId="2A8D091E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91F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920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>Clay work, line drawings</w:t>
            </w:r>
          </w:p>
          <w:p w14:paraId="2A8D0921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922" w14:textId="5BC91250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Multi media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techniques</w:t>
            </w:r>
            <w:r w:rsidR="0010356D">
              <w:rPr>
                <w:rFonts w:cstheme="minorHAnsi"/>
                <w:sz w:val="20"/>
                <w:szCs w:val="20"/>
              </w:rPr>
              <w:t xml:space="preserve"> (moving picture linked to DT)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923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Printing</w:t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924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2DB" w14:paraId="2A8D092E" w14:textId="77777777" w:rsidTr="00832FA1">
        <w:tc>
          <w:tcPr>
            <w:tcW w:w="1128" w:type="dxa"/>
            <w:shd w:val="clear" w:color="auto" w:fill="FFFF00"/>
          </w:tcPr>
          <w:p w14:paraId="2A8D0926" w14:textId="77777777" w:rsidR="007C1E7A" w:rsidRPr="00805CD3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DT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927" w14:textId="2E8579E9" w:rsidR="007C1E7A" w:rsidRPr="00E61B20" w:rsidRDefault="006A30D9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Design a vehicle Wheels and Axels</w:t>
            </w:r>
          </w:p>
          <w:p w14:paraId="2A8D0928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929" w14:textId="51A2A12B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92A" w14:textId="554BFCFF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92B" w14:textId="1E200012" w:rsidR="007C1E7A" w:rsidRPr="00E61B20" w:rsidRDefault="006A30D9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Levers and Sliders moving picture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92C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13D5EC33" w14:textId="0E00AD09" w:rsidR="007C1E7A" w:rsidRDefault="006A30D9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Food preparation</w:t>
            </w:r>
          </w:p>
          <w:p w14:paraId="2A8D092D" w14:textId="0AE55C6F" w:rsidR="006A30D9" w:rsidRPr="00E61B20" w:rsidRDefault="006A30D9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Healthy muffins</w:t>
            </w:r>
          </w:p>
        </w:tc>
      </w:tr>
      <w:tr w:rsidR="00E802DB" w14:paraId="2A8D093E" w14:textId="77777777" w:rsidTr="00832FA1">
        <w:tc>
          <w:tcPr>
            <w:tcW w:w="1128" w:type="dxa"/>
            <w:shd w:val="clear" w:color="auto" w:fill="FFFF00"/>
          </w:tcPr>
          <w:p w14:paraId="2A8D092F" w14:textId="77777777" w:rsidR="007C1E7A" w:rsidRPr="00805CD3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History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930" w14:textId="72AE85F4" w:rsidR="007C1E7A" w:rsidRDefault="0010356D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Changes</w:t>
            </w:r>
            <w:r w:rsidR="007C1E7A" w:rsidRPr="00E61B20">
              <w:rPr>
                <w:rFonts w:cstheme="minorHAnsi"/>
                <w:sz w:val="20"/>
                <w:szCs w:val="20"/>
              </w:rPr>
              <w:t xml:space="preserve"> within living memory</w:t>
            </w:r>
            <w:r>
              <w:rPr>
                <w:rFonts w:cstheme="minorHAnsi"/>
                <w:sz w:val="20"/>
                <w:szCs w:val="20"/>
              </w:rPr>
              <w:t xml:space="preserve"> (History of vehicles)</w:t>
            </w:r>
          </w:p>
          <w:p w14:paraId="305DB6B4" w14:textId="77777777" w:rsidR="0010356D" w:rsidRDefault="0010356D" w:rsidP="0010356D">
            <w:pPr>
              <w:rPr>
                <w:rFonts w:cstheme="minorHAnsi"/>
                <w:sz w:val="20"/>
                <w:szCs w:val="20"/>
              </w:rPr>
            </w:pPr>
          </w:p>
          <w:p w14:paraId="2C59876C" w14:textId="1AAC7388" w:rsidR="0010356D" w:rsidRPr="00610792" w:rsidRDefault="0010356D" w:rsidP="0010356D">
            <w:pPr>
              <w:rPr>
                <w:rFonts w:cstheme="minorHAnsi"/>
                <w:sz w:val="20"/>
                <w:szCs w:val="20"/>
              </w:rPr>
            </w:pPr>
            <w:r w:rsidRPr="00610792">
              <w:rPr>
                <w:rFonts w:cstheme="minorHAnsi"/>
                <w:sz w:val="20"/>
                <w:szCs w:val="20"/>
              </w:rPr>
              <w:t>Black history month</w:t>
            </w:r>
            <w:r>
              <w:rPr>
                <w:rFonts w:cstheme="minorHAnsi"/>
                <w:sz w:val="20"/>
                <w:szCs w:val="20"/>
              </w:rPr>
              <w:t xml:space="preserve"> (lives of significant individuals)</w:t>
            </w:r>
          </w:p>
          <w:p w14:paraId="51CFCF88" w14:textId="77777777" w:rsidR="0010356D" w:rsidRPr="00E61B20" w:rsidRDefault="0010356D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1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933" w14:textId="77777777" w:rsidR="007C1E7A" w:rsidRPr="00610792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4" w14:textId="77777777" w:rsidR="007C1E7A" w:rsidRPr="00610792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5" w14:textId="77777777" w:rsidR="007C1E7A" w:rsidRPr="00610792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6" w14:textId="77777777" w:rsidR="007C1E7A" w:rsidRPr="00610792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A8D0937" w14:textId="77777777" w:rsidR="007C1E7A" w:rsidRPr="00C857B9" w:rsidRDefault="007C1E7A" w:rsidP="007C1E7A">
            <w:pPr>
              <w:pStyle w:val="Default"/>
              <w:spacing w:after="240"/>
              <w:ind w:left="17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Pavilion/ Prince Regent- significant historical people and places in their own locality.  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938" w14:textId="6139B739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cstheme="minorHAnsi"/>
                <w:sz w:val="20"/>
                <w:szCs w:val="20"/>
              </w:rPr>
              <w:t xml:space="preserve">Significant people nationally (Samuel Pepys), events beyond living memory </w:t>
            </w:r>
            <w:r w:rsidR="0010356D">
              <w:rPr>
                <w:rFonts w:cstheme="minorHAnsi"/>
                <w:sz w:val="20"/>
                <w:szCs w:val="20"/>
              </w:rPr>
              <w:t>(Great Fire of London)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2A8D0939" w14:textId="77777777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A" w14:textId="77777777" w:rsidR="007C1E7A" w:rsidRPr="00C857B9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B" w14:textId="77777777" w:rsidR="007C1E7A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3C" w14:textId="77777777" w:rsidR="007C1E7A" w:rsidRPr="00C857B9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93D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2DB" w14:paraId="2A8D094E" w14:textId="77777777" w:rsidTr="00832FA1">
        <w:tc>
          <w:tcPr>
            <w:tcW w:w="1128" w:type="dxa"/>
            <w:shd w:val="clear" w:color="auto" w:fill="FFFF00"/>
          </w:tcPr>
          <w:p w14:paraId="2A8D093F" w14:textId="77777777" w:rsidR="007C1E7A" w:rsidRPr="00805CD3" w:rsidRDefault="007C1E7A" w:rsidP="007C1E7A">
            <w:pPr>
              <w:rPr>
                <w:rFonts w:cstheme="minorHAnsi"/>
                <w:b/>
                <w:sz w:val="20"/>
                <w:szCs w:val="20"/>
              </w:rPr>
            </w:pPr>
            <w:r w:rsidRPr="00805CD3">
              <w:rPr>
                <w:rFonts w:cstheme="minorHAnsi"/>
                <w:b/>
                <w:sz w:val="20"/>
                <w:szCs w:val="20"/>
              </w:rPr>
              <w:t>Geography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2A8D0940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2A8D0941" w14:textId="77777777" w:rsidR="007C1E7A" w:rsidRPr="00E61B20" w:rsidRDefault="007C1E7A" w:rsidP="007C1E7A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Name and locate the world’s seven continents and five oceans </w:t>
            </w:r>
          </w:p>
          <w:p w14:paraId="2A8D0942" w14:textId="77777777" w:rsidR="007C1E7A" w:rsidRPr="00E61B20" w:rsidRDefault="007C1E7A" w:rsidP="007C1E7A">
            <w:pPr>
              <w:pStyle w:val="Default"/>
              <w:spacing w:after="240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UK countries, capital cities and seas</w:t>
            </w:r>
          </w:p>
          <w:p w14:paraId="2A8D0943" w14:textId="77777777" w:rsidR="007C1E7A" w:rsidRPr="00E61B20" w:rsidRDefault="007C1E7A" w:rsidP="007C1E7A">
            <w:pPr>
              <w:pStyle w:val="Default"/>
              <w:spacing w:after="60"/>
              <w:rPr>
                <w:rFonts w:asciiTheme="minorHAnsi" w:hAnsiTheme="minorHAnsi"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Use basic geographical vocabulary to refer to key physical features and key human features </w:t>
            </w:r>
          </w:p>
          <w:p w14:paraId="2A8D0945" w14:textId="51E55BE0" w:rsidR="007C1E7A" w:rsidRPr="00E61B20" w:rsidRDefault="007C1E7A" w:rsidP="007C1E7A">
            <w:pPr>
              <w:pStyle w:val="Default"/>
              <w:spacing w:after="120"/>
              <w:ind w:hang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200A770A" w14:textId="77777777" w:rsidR="007C1E7A" w:rsidRDefault="009D52D2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Fantasy map- based on chosen dragon </w:t>
            </w:r>
          </w:p>
          <w:p w14:paraId="35AD1C0B" w14:textId="77777777" w:rsidR="009D52D2" w:rsidRDefault="009D52D2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46" w14:textId="427D1896" w:rsidR="009D52D2" w:rsidRPr="00E61B20" w:rsidRDefault="009D52D2" w:rsidP="007C1E7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Compass direction 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2A8D0948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  <w:p w14:paraId="2A8D094A" w14:textId="258991C7" w:rsidR="007C1E7A" w:rsidRPr="00E61B20" w:rsidRDefault="007C1E7A" w:rsidP="007C1E7A">
            <w:pPr>
              <w:pStyle w:val="Default"/>
              <w:spacing w:after="120"/>
              <w:ind w:hanging="1"/>
              <w:rPr>
                <w:rFonts w:cstheme="minorHAnsi"/>
                <w:sz w:val="20"/>
                <w:szCs w:val="20"/>
              </w:rPr>
            </w:pPr>
            <w:r w:rsidRPr="00E61B2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0666C7D2" w14:textId="7A8A91EE" w:rsidR="0010356D" w:rsidRPr="00AE261C" w:rsidRDefault="0010356D" w:rsidP="0010356D">
            <w:pPr>
              <w:pStyle w:val="Default"/>
              <w:spacing w:after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AE261C">
              <w:rPr>
                <w:rFonts w:asciiTheme="minorHAnsi" w:hAnsiTheme="minorHAnsi" w:cstheme="minorHAnsi"/>
                <w:sz w:val="18"/>
                <w:szCs w:val="18"/>
              </w:rPr>
              <w:t>Field work (Trip)</w:t>
            </w:r>
          </w:p>
          <w:p w14:paraId="521C576F" w14:textId="61064198" w:rsidR="007C1E7A" w:rsidRDefault="0069282E" w:rsidP="00AE261C">
            <w:pPr>
              <w:rPr>
                <w:bCs/>
                <w:sz w:val="18"/>
                <w:szCs w:val="18"/>
              </w:rPr>
            </w:pPr>
            <w:r w:rsidRPr="00AE261C">
              <w:rPr>
                <w:bCs/>
                <w:sz w:val="18"/>
                <w:szCs w:val="18"/>
              </w:rPr>
              <w:t>Using aerial photographs and plan perspectives to recognise landmarks and basic human and physical features by devising a simple map and using basic symbols in a key.</w:t>
            </w:r>
          </w:p>
          <w:p w14:paraId="4AE5936A" w14:textId="77777777" w:rsidR="00AE261C" w:rsidRPr="00AE261C" w:rsidRDefault="00AE261C" w:rsidP="00AE261C">
            <w:pPr>
              <w:rPr>
                <w:bCs/>
                <w:sz w:val="18"/>
                <w:szCs w:val="18"/>
              </w:rPr>
            </w:pPr>
          </w:p>
          <w:p w14:paraId="245324CD" w14:textId="30EF225E" w:rsidR="00AE261C" w:rsidRPr="00AE261C" w:rsidRDefault="00AE261C" w:rsidP="00AE261C">
            <w:pPr>
              <w:rPr>
                <w:bCs/>
                <w:sz w:val="18"/>
                <w:szCs w:val="18"/>
              </w:rPr>
            </w:pPr>
            <w:r w:rsidRPr="00AE261C">
              <w:rPr>
                <w:bCs/>
                <w:sz w:val="18"/>
                <w:szCs w:val="18"/>
                <w:lang w:val="en-US"/>
              </w:rPr>
              <w:t>Using</w:t>
            </w:r>
            <w:r w:rsidRPr="00AE261C">
              <w:rPr>
                <w:bCs/>
                <w:sz w:val="18"/>
                <w:szCs w:val="18"/>
              </w:rPr>
              <w:t xml:space="preserve"> simple fieldwork and observational skills to study the geography of the school grounds, identifying the human and physical features.</w:t>
            </w:r>
          </w:p>
          <w:p w14:paraId="2A8D094B" w14:textId="433DCA3C" w:rsidR="00AE261C" w:rsidRPr="00AE261C" w:rsidRDefault="00AE261C" w:rsidP="0010356D">
            <w:pPr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2A8D094C" w14:textId="77777777" w:rsidR="007C1E7A" w:rsidRDefault="007C1E7A" w:rsidP="007C1E7A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H</w:t>
            </w:r>
            <w:r w:rsidRPr="00E61B20">
              <w:rPr>
                <w:rFonts w:cstheme="minorHAnsi"/>
                <w:color w:val="000000"/>
                <w:sz w:val="20"/>
                <w:szCs w:val="20"/>
              </w:rPr>
              <w:t xml:space="preserve">uman and physical geography of a small area of the United Kingdom, and of a small area in a contrasting non-European country </w:t>
            </w:r>
          </w:p>
          <w:p w14:paraId="1E9AC625" w14:textId="30C28292" w:rsidR="00FC28BC" w:rsidRDefault="00FC28BC" w:rsidP="007C1E7A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  <w:r w:rsidRPr="00FC28BC">
              <w:rPr>
                <w:rFonts w:cstheme="minorHAnsi"/>
                <w:color w:val="000000"/>
                <w:sz w:val="20"/>
                <w:szCs w:val="20"/>
              </w:rPr>
              <w:t> </w:t>
            </w:r>
            <w:proofErr w:type="gramStart"/>
            <w:r w:rsidRPr="00FC28BC">
              <w:rPr>
                <w:rFonts w:cstheme="minorHAnsi"/>
                <w:color w:val="000000"/>
                <w:sz w:val="20"/>
                <w:szCs w:val="20"/>
              </w:rPr>
              <w:t>Loca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te </w:t>
            </w:r>
            <w:r w:rsidRPr="00FC28BC">
              <w:rPr>
                <w:rFonts w:cstheme="minorHAnsi"/>
                <w:color w:val="000000"/>
                <w:sz w:val="20"/>
                <w:szCs w:val="20"/>
              </w:rPr>
              <w:t xml:space="preserve"> hot</w:t>
            </w:r>
            <w:proofErr w:type="gramEnd"/>
            <w:r w:rsidRPr="00FC28BC">
              <w:rPr>
                <w:rFonts w:cstheme="minorHAnsi"/>
                <w:color w:val="000000"/>
                <w:sz w:val="20"/>
                <w:szCs w:val="20"/>
              </w:rPr>
              <w:t xml:space="preserve"> and cold areas of the world in relation to the Equator and the North and South Poles</w:t>
            </w:r>
          </w:p>
          <w:p w14:paraId="70200673" w14:textId="77777777" w:rsidR="0069282E" w:rsidRPr="00E61B20" w:rsidRDefault="0069282E" w:rsidP="007C1E7A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A8D094D" w14:textId="77777777" w:rsidR="007C1E7A" w:rsidRPr="00E61B20" w:rsidRDefault="007C1E7A" w:rsidP="007C1E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02DB" w14:paraId="46832A0E" w14:textId="77777777" w:rsidTr="00832FA1">
        <w:tc>
          <w:tcPr>
            <w:tcW w:w="1128" w:type="dxa"/>
            <w:shd w:val="clear" w:color="auto" w:fill="FFFF00"/>
          </w:tcPr>
          <w:p w14:paraId="7602E961" w14:textId="16481454" w:rsidR="00832FA1" w:rsidRPr="00805CD3" w:rsidRDefault="00832FA1" w:rsidP="00832FA1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Computing</w:t>
            </w:r>
          </w:p>
        </w:tc>
        <w:tc>
          <w:tcPr>
            <w:tcW w:w="2450" w:type="dxa"/>
            <w:gridSpan w:val="2"/>
            <w:shd w:val="clear" w:color="auto" w:fill="C5E0B3" w:themeFill="accent6" w:themeFillTint="66"/>
          </w:tcPr>
          <w:p w14:paraId="68C03149" w14:textId="68D1ECF4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e-safety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br/>
              <w:t>Creating media – Digital photography</w:t>
            </w:r>
          </w:p>
        </w:tc>
        <w:tc>
          <w:tcPr>
            <w:tcW w:w="2277" w:type="dxa"/>
            <w:gridSpan w:val="2"/>
            <w:shd w:val="clear" w:color="auto" w:fill="70AD47" w:themeFill="accent6"/>
          </w:tcPr>
          <w:p w14:paraId="302FB1E2" w14:textId="03E52E7A" w:rsidR="00832FA1" w:rsidRPr="00E61B20" w:rsidRDefault="00832FA1" w:rsidP="00832FA1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15" w:type="dxa"/>
            <w:gridSpan w:val="2"/>
            <w:shd w:val="clear" w:color="auto" w:fill="C5E0B3" w:themeFill="accent6" w:themeFillTint="66"/>
          </w:tcPr>
          <w:p w14:paraId="30C80850" w14:textId="2F1EFFDF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Programming animations - SCRATCH JR</w:t>
            </w:r>
          </w:p>
        </w:tc>
        <w:tc>
          <w:tcPr>
            <w:tcW w:w="2082" w:type="dxa"/>
            <w:gridSpan w:val="2"/>
            <w:shd w:val="clear" w:color="auto" w:fill="70AD47" w:themeFill="accent6"/>
          </w:tcPr>
          <w:p w14:paraId="04F3BD68" w14:textId="0A34AB6E" w:rsidR="00832FA1" w:rsidRPr="00E61B20" w:rsidRDefault="00832FA1" w:rsidP="00832FA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shd w:val="clear" w:color="auto" w:fill="C5E0B3" w:themeFill="accent6" w:themeFillTint="66"/>
          </w:tcPr>
          <w:p w14:paraId="15B5F82E" w14:textId="7B6E2AB6" w:rsidR="00832FA1" w:rsidRDefault="00832FA1" w:rsidP="00832FA1">
            <w:pPr>
              <w:pStyle w:val="Default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Programming A – Robot algorithms</w:t>
            </w:r>
          </w:p>
        </w:tc>
        <w:tc>
          <w:tcPr>
            <w:tcW w:w="2231" w:type="dxa"/>
            <w:gridSpan w:val="2"/>
            <w:shd w:val="clear" w:color="auto" w:fill="70AD47" w:themeFill="accent6"/>
          </w:tcPr>
          <w:p w14:paraId="00FEB570" w14:textId="21A15BC7" w:rsidR="00832FA1" w:rsidRDefault="00832FA1" w:rsidP="00832FA1">
            <w:pPr>
              <w:autoSpaceDE w:val="0"/>
              <w:autoSpaceDN w:val="0"/>
              <w:adjustRightInd w:val="0"/>
              <w:spacing w:after="240"/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</w:tbl>
    <w:p w14:paraId="2A8D094F" w14:textId="77777777" w:rsidR="00A3633C" w:rsidRDefault="00A3633C">
      <w:pPr>
        <w:rPr>
          <w:sz w:val="20"/>
          <w:szCs w:val="20"/>
        </w:rPr>
      </w:pPr>
    </w:p>
    <w:p w14:paraId="2A8D0950" w14:textId="77777777" w:rsidR="00F3384F" w:rsidRPr="009545A5" w:rsidRDefault="00F3384F">
      <w:pPr>
        <w:rPr>
          <w:sz w:val="32"/>
          <w:szCs w:val="20"/>
        </w:rPr>
      </w:pPr>
    </w:p>
    <w:p w14:paraId="11DB748A" w14:textId="77777777" w:rsidR="00170F5A" w:rsidRDefault="00170F5A">
      <w:pPr>
        <w:rPr>
          <w:b/>
          <w:sz w:val="32"/>
          <w:szCs w:val="20"/>
        </w:rPr>
      </w:pPr>
    </w:p>
    <w:p w14:paraId="2A8D0951" w14:textId="50B02DD7" w:rsidR="009545A5" w:rsidRDefault="009545A5">
      <w:pPr>
        <w:rPr>
          <w:b/>
          <w:sz w:val="32"/>
          <w:szCs w:val="20"/>
        </w:rPr>
      </w:pPr>
      <w:r>
        <w:rPr>
          <w:b/>
          <w:sz w:val="32"/>
          <w:szCs w:val="20"/>
        </w:rPr>
        <w:t>Other relevant information:</w:t>
      </w:r>
    </w:p>
    <w:p w14:paraId="2A8D0952" w14:textId="6C5E4430" w:rsidR="00507683" w:rsidRPr="009545A5" w:rsidRDefault="00C857B9">
      <w:pPr>
        <w:rPr>
          <w:sz w:val="32"/>
          <w:szCs w:val="20"/>
        </w:rPr>
      </w:pPr>
      <w:r w:rsidRPr="009545A5">
        <w:rPr>
          <w:b/>
          <w:sz w:val="32"/>
          <w:szCs w:val="20"/>
        </w:rPr>
        <w:t xml:space="preserve">Choosing </w:t>
      </w:r>
      <w:r w:rsidR="003C7B20">
        <w:rPr>
          <w:b/>
          <w:sz w:val="32"/>
          <w:szCs w:val="20"/>
        </w:rPr>
        <w:t>Our O</w:t>
      </w:r>
      <w:r w:rsidRPr="009545A5">
        <w:rPr>
          <w:b/>
          <w:sz w:val="32"/>
          <w:szCs w:val="20"/>
        </w:rPr>
        <w:t xml:space="preserve">wn </w:t>
      </w:r>
      <w:r w:rsidR="003C7B20">
        <w:rPr>
          <w:b/>
          <w:sz w:val="32"/>
          <w:szCs w:val="20"/>
        </w:rPr>
        <w:t>L</w:t>
      </w:r>
      <w:r w:rsidRPr="009545A5">
        <w:rPr>
          <w:b/>
          <w:sz w:val="32"/>
          <w:szCs w:val="20"/>
        </w:rPr>
        <w:t>earning</w:t>
      </w:r>
      <w:r w:rsidR="003C7B20">
        <w:rPr>
          <w:b/>
          <w:sz w:val="32"/>
          <w:szCs w:val="20"/>
        </w:rPr>
        <w:t xml:space="preserve"> (COOL time)</w:t>
      </w:r>
      <w:r w:rsidR="00F3384F" w:rsidRPr="009545A5">
        <w:rPr>
          <w:sz w:val="32"/>
          <w:szCs w:val="20"/>
        </w:rPr>
        <w:t xml:space="preserve">: </w:t>
      </w:r>
      <w:r w:rsidR="00507683" w:rsidRPr="009545A5">
        <w:rPr>
          <w:sz w:val="32"/>
          <w:szCs w:val="20"/>
        </w:rPr>
        <w:t>All c</w:t>
      </w:r>
      <w:r w:rsidR="00722D2B" w:rsidRPr="009545A5">
        <w:rPr>
          <w:sz w:val="32"/>
          <w:szCs w:val="20"/>
        </w:rPr>
        <w:t>hildren have daily time to rehearse and embed skills learnt from direct teaching</w:t>
      </w:r>
      <w:r w:rsidRPr="009545A5">
        <w:rPr>
          <w:sz w:val="32"/>
          <w:szCs w:val="20"/>
        </w:rPr>
        <w:t xml:space="preserve"> across the whole curriculum</w:t>
      </w:r>
      <w:r w:rsidR="00722D2B" w:rsidRPr="009545A5">
        <w:rPr>
          <w:sz w:val="32"/>
          <w:szCs w:val="20"/>
        </w:rPr>
        <w:t>. Art</w:t>
      </w:r>
      <w:r w:rsidR="00507683" w:rsidRPr="009545A5">
        <w:rPr>
          <w:sz w:val="32"/>
          <w:szCs w:val="20"/>
        </w:rPr>
        <w:t xml:space="preserve"> and DT resources</w:t>
      </w:r>
      <w:r w:rsidR="00722D2B" w:rsidRPr="009545A5">
        <w:rPr>
          <w:sz w:val="32"/>
          <w:szCs w:val="20"/>
        </w:rPr>
        <w:t>, for example</w:t>
      </w:r>
      <w:r w:rsidR="00507683" w:rsidRPr="009545A5">
        <w:rPr>
          <w:sz w:val="32"/>
          <w:szCs w:val="20"/>
        </w:rPr>
        <w:t>, are</w:t>
      </w:r>
      <w:r w:rsidR="00722D2B" w:rsidRPr="009545A5">
        <w:rPr>
          <w:sz w:val="32"/>
          <w:szCs w:val="20"/>
        </w:rPr>
        <w:t xml:space="preserve"> </w:t>
      </w:r>
      <w:r w:rsidR="00507683" w:rsidRPr="009545A5">
        <w:rPr>
          <w:sz w:val="32"/>
          <w:szCs w:val="20"/>
        </w:rPr>
        <w:t>accessible each and every day.</w:t>
      </w:r>
      <w:r w:rsidR="009545A5">
        <w:rPr>
          <w:sz w:val="32"/>
          <w:szCs w:val="20"/>
        </w:rPr>
        <w:t xml:space="preserve"> This also gives opportunities for children to explore their own interests and to apply skills and knowledge learnt for a purpose and of course, for enjoyment!  </w:t>
      </w:r>
    </w:p>
    <w:p w14:paraId="2A8D0953" w14:textId="77777777" w:rsidR="00A36479" w:rsidRPr="009545A5" w:rsidRDefault="00A36479">
      <w:pPr>
        <w:rPr>
          <w:sz w:val="32"/>
          <w:szCs w:val="20"/>
        </w:rPr>
      </w:pPr>
      <w:r w:rsidRPr="009545A5">
        <w:rPr>
          <w:b/>
          <w:sz w:val="32"/>
          <w:szCs w:val="20"/>
        </w:rPr>
        <w:t>PSHE</w:t>
      </w:r>
      <w:r w:rsidRPr="009545A5">
        <w:rPr>
          <w:sz w:val="32"/>
          <w:szCs w:val="20"/>
        </w:rPr>
        <w:t>:</w:t>
      </w:r>
      <w:r w:rsidR="00FE5180" w:rsidRPr="009545A5">
        <w:rPr>
          <w:sz w:val="32"/>
          <w:szCs w:val="20"/>
        </w:rPr>
        <w:t xml:space="preserve"> Brighton and Hove agreed syllabus for PSHE</w:t>
      </w:r>
    </w:p>
    <w:p w14:paraId="2A8D0954" w14:textId="77777777" w:rsidR="00A36479" w:rsidRPr="009545A5" w:rsidRDefault="00A36479">
      <w:pPr>
        <w:rPr>
          <w:sz w:val="32"/>
          <w:szCs w:val="20"/>
        </w:rPr>
      </w:pPr>
      <w:r w:rsidRPr="009545A5">
        <w:rPr>
          <w:b/>
          <w:sz w:val="32"/>
          <w:szCs w:val="20"/>
        </w:rPr>
        <w:t>R.E:</w:t>
      </w:r>
      <w:r w:rsidRPr="009545A5">
        <w:rPr>
          <w:sz w:val="32"/>
          <w:szCs w:val="20"/>
        </w:rPr>
        <w:t xml:space="preserve"> Brighto</w:t>
      </w:r>
      <w:r w:rsidR="00610792">
        <w:rPr>
          <w:sz w:val="32"/>
          <w:szCs w:val="20"/>
        </w:rPr>
        <w:t>n and Hove agreed syllabus for R</w:t>
      </w:r>
      <w:r w:rsidRPr="009545A5">
        <w:rPr>
          <w:sz w:val="32"/>
          <w:szCs w:val="20"/>
        </w:rPr>
        <w:t>eligious Education 2018</w:t>
      </w:r>
    </w:p>
    <w:p w14:paraId="2A8D0955" w14:textId="77777777" w:rsidR="00A36479" w:rsidRDefault="00A36479">
      <w:pPr>
        <w:rPr>
          <w:sz w:val="32"/>
          <w:szCs w:val="20"/>
        </w:rPr>
      </w:pPr>
      <w:r w:rsidRPr="009545A5">
        <w:rPr>
          <w:b/>
          <w:sz w:val="32"/>
          <w:szCs w:val="20"/>
        </w:rPr>
        <w:t>Music</w:t>
      </w:r>
      <w:r w:rsidRPr="009545A5">
        <w:rPr>
          <w:sz w:val="32"/>
          <w:szCs w:val="20"/>
        </w:rPr>
        <w:t>:</w:t>
      </w:r>
      <w:r w:rsidR="00610792">
        <w:rPr>
          <w:sz w:val="32"/>
          <w:szCs w:val="20"/>
        </w:rPr>
        <w:t xml:space="preserve">       </w:t>
      </w:r>
      <w:r w:rsidRPr="009545A5">
        <w:rPr>
          <w:sz w:val="32"/>
          <w:szCs w:val="20"/>
        </w:rPr>
        <w:t xml:space="preserve"> </w:t>
      </w:r>
      <w:r w:rsidR="00610792" w:rsidRPr="009545A5">
        <w:rPr>
          <w:noProof/>
          <w:sz w:val="34"/>
          <w:highlight w:val="black"/>
          <w:lang w:eastAsia="en-GB"/>
        </w:rPr>
        <w:drawing>
          <wp:inline distT="0" distB="0" distL="0" distR="0" wp14:anchorId="2A8D095C" wp14:editId="2A8D095D">
            <wp:extent cx="2571750" cy="323850"/>
            <wp:effectExtent l="0" t="0" r="0" b="0"/>
            <wp:docPr id="2" name="Picture 2" descr="Hom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m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8D0956" w14:textId="77777777" w:rsidR="00610792" w:rsidRPr="009545A5" w:rsidRDefault="00610792">
      <w:pPr>
        <w:rPr>
          <w:sz w:val="32"/>
          <w:szCs w:val="20"/>
        </w:rPr>
      </w:pPr>
      <w:r w:rsidRPr="009545A5">
        <w:rPr>
          <w:noProof/>
          <w:sz w:val="34"/>
          <w:lang w:eastAsia="en-GB"/>
        </w:rPr>
        <w:drawing>
          <wp:anchor distT="0" distB="0" distL="114300" distR="114300" simplePos="0" relativeHeight="251660288" behindDoc="0" locked="0" layoutInCell="1" allowOverlap="1" wp14:anchorId="2A8D095E" wp14:editId="2A8D095F">
            <wp:simplePos x="0" y="0"/>
            <wp:positionH relativeFrom="column">
              <wp:posOffset>635911</wp:posOffset>
            </wp:positionH>
            <wp:positionV relativeFrom="paragraph">
              <wp:posOffset>165044</wp:posOffset>
            </wp:positionV>
            <wp:extent cx="2857500" cy="13049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A8D0957" w14:textId="77777777" w:rsidR="00A36479" w:rsidRPr="009545A5" w:rsidRDefault="00A36479">
      <w:pPr>
        <w:rPr>
          <w:sz w:val="32"/>
          <w:szCs w:val="20"/>
        </w:rPr>
      </w:pPr>
      <w:r w:rsidRPr="009545A5">
        <w:rPr>
          <w:b/>
          <w:sz w:val="32"/>
          <w:szCs w:val="20"/>
        </w:rPr>
        <w:t>P.E:</w:t>
      </w:r>
      <w:r w:rsidRPr="009545A5">
        <w:rPr>
          <w:sz w:val="32"/>
          <w:szCs w:val="20"/>
        </w:rPr>
        <w:t xml:space="preserve"> </w:t>
      </w:r>
      <w:r w:rsidRPr="009545A5">
        <w:rPr>
          <w:noProof/>
          <w:sz w:val="34"/>
          <w:lang w:eastAsia="en-GB"/>
        </w:rPr>
        <mc:AlternateContent>
          <mc:Choice Requires="wps">
            <w:drawing>
              <wp:inline distT="0" distB="0" distL="0" distR="0" wp14:anchorId="2A8D0960" wp14:editId="2A8D0961">
                <wp:extent cx="304800" cy="304800"/>
                <wp:effectExtent l="0" t="0" r="0" b="0"/>
                <wp:docPr id="3" name="Rectangle 3" descr="https://app.realpe.co.uk/brands/real-platform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C24431A" id="Rectangle 3" o:spid="_x0000_s1026" alt="https://app.realpe.co.uk/brands/real-platform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DNGgiz2QIAAPEFAAAOAAAAAAAAAAAAAAAAAC4CAABkcnMvZTJv&#10;RG9jLnhtbFBLAQItABQABgAIAAAAIQBMoOks2AAAAAMBAAAPAAAAAAAAAAAAAAAAADMFAABkcnMv&#10;ZG93bnJldi54bWxQSwUGAAAAAAQABADzAAAAOAYAAAAA&#10;" filled="f" stroked="f">
                <o:lock v:ext="edit" aspectratio="t"/>
                <w10:anchorlock/>
              </v:rect>
            </w:pict>
          </mc:Fallback>
        </mc:AlternateContent>
      </w:r>
      <w:r w:rsidRPr="009545A5">
        <w:rPr>
          <w:sz w:val="34"/>
        </w:rPr>
        <w:t xml:space="preserve">  </w:t>
      </w:r>
    </w:p>
    <w:sectPr w:rsidR="00A36479" w:rsidRPr="009545A5" w:rsidSect="00A3633C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D0964" w14:textId="77777777" w:rsidR="00C22D35" w:rsidRDefault="00C22D35" w:rsidP="009F27AD">
      <w:pPr>
        <w:spacing w:after="0" w:line="240" w:lineRule="auto"/>
      </w:pPr>
      <w:r>
        <w:separator/>
      </w:r>
    </w:p>
  </w:endnote>
  <w:endnote w:type="continuationSeparator" w:id="0">
    <w:p w14:paraId="2A8D0965" w14:textId="77777777" w:rsidR="00C22D35" w:rsidRDefault="00C22D35" w:rsidP="009F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0966" w14:textId="36A7713E" w:rsidR="00C22D35" w:rsidRPr="00D54A82" w:rsidRDefault="00170F5A">
    <w:pPr>
      <w:pStyle w:val="Footer"/>
      <w:rPr>
        <w:lang w:val="en-US"/>
      </w:rPr>
    </w:pPr>
    <w:r>
      <w:rPr>
        <w:lang w:val="en-US"/>
      </w:rPr>
      <w:t>February</w:t>
    </w:r>
    <w:r w:rsidR="00D54A82">
      <w:rPr>
        <w:lang w:val="en-US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D0962" w14:textId="77777777" w:rsidR="00C22D35" w:rsidRDefault="00C22D35" w:rsidP="009F27AD">
      <w:pPr>
        <w:spacing w:after="0" w:line="240" w:lineRule="auto"/>
      </w:pPr>
      <w:r>
        <w:separator/>
      </w:r>
    </w:p>
  </w:footnote>
  <w:footnote w:type="continuationSeparator" w:id="0">
    <w:p w14:paraId="2A8D0963" w14:textId="77777777" w:rsidR="00C22D35" w:rsidRDefault="00C22D35" w:rsidP="009F2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B503B"/>
    <w:multiLevelType w:val="hybridMultilevel"/>
    <w:tmpl w:val="44B8A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637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33C"/>
    <w:rsid w:val="0001518C"/>
    <w:rsid w:val="0005518E"/>
    <w:rsid w:val="00072081"/>
    <w:rsid w:val="0007463A"/>
    <w:rsid w:val="00091FC2"/>
    <w:rsid w:val="000B4AA7"/>
    <w:rsid w:val="000D17E0"/>
    <w:rsid w:val="000E5DFE"/>
    <w:rsid w:val="000F120A"/>
    <w:rsid w:val="0010356D"/>
    <w:rsid w:val="00170F5A"/>
    <w:rsid w:val="00175E85"/>
    <w:rsid w:val="00195052"/>
    <w:rsid w:val="001A230B"/>
    <w:rsid w:val="001A7D95"/>
    <w:rsid w:val="001C6E27"/>
    <w:rsid w:val="001F4FCD"/>
    <w:rsid w:val="002456C8"/>
    <w:rsid w:val="002535BE"/>
    <w:rsid w:val="0026091E"/>
    <w:rsid w:val="00262068"/>
    <w:rsid w:val="00264A95"/>
    <w:rsid w:val="002679EE"/>
    <w:rsid w:val="0028080C"/>
    <w:rsid w:val="002A4582"/>
    <w:rsid w:val="002B7986"/>
    <w:rsid w:val="002C6752"/>
    <w:rsid w:val="003002E9"/>
    <w:rsid w:val="00330EFE"/>
    <w:rsid w:val="0034360E"/>
    <w:rsid w:val="00351382"/>
    <w:rsid w:val="003A51AF"/>
    <w:rsid w:val="003B3B6F"/>
    <w:rsid w:val="003C0E99"/>
    <w:rsid w:val="003C7B20"/>
    <w:rsid w:val="003F1064"/>
    <w:rsid w:val="004078EB"/>
    <w:rsid w:val="00412241"/>
    <w:rsid w:val="00423F8A"/>
    <w:rsid w:val="00425A1E"/>
    <w:rsid w:val="00432907"/>
    <w:rsid w:val="00437443"/>
    <w:rsid w:val="0047111F"/>
    <w:rsid w:val="0048200B"/>
    <w:rsid w:val="00484511"/>
    <w:rsid w:val="004863B5"/>
    <w:rsid w:val="004A2A12"/>
    <w:rsid w:val="004A6984"/>
    <w:rsid w:val="004D664F"/>
    <w:rsid w:val="004E10B0"/>
    <w:rsid w:val="004E3BD4"/>
    <w:rsid w:val="00502BBE"/>
    <w:rsid w:val="00507683"/>
    <w:rsid w:val="0052251E"/>
    <w:rsid w:val="0054512F"/>
    <w:rsid w:val="005608AF"/>
    <w:rsid w:val="00585EA9"/>
    <w:rsid w:val="005E5C65"/>
    <w:rsid w:val="00610792"/>
    <w:rsid w:val="00631E46"/>
    <w:rsid w:val="00676F61"/>
    <w:rsid w:val="00691B1C"/>
    <w:rsid w:val="0069282E"/>
    <w:rsid w:val="006A30D9"/>
    <w:rsid w:val="006D5734"/>
    <w:rsid w:val="006F3564"/>
    <w:rsid w:val="00706B43"/>
    <w:rsid w:val="00722D2B"/>
    <w:rsid w:val="00762CC1"/>
    <w:rsid w:val="00794148"/>
    <w:rsid w:val="007A32C4"/>
    <w:rsid w:val="007A4E38"/>
    <w:rsid w:val="007C1E7A"/>
    <w:rsid w:val="007C7FC9"/>
    <w:rsid w:val="007D2D81"/>
    <w:rsid w:val="007E23BD"/>
    <w:rsid w:val="007E56E9"/>
    <w:rsid w:val="00805CD3"/>
    <w:rsid w:val="00832FA1"/>
    <w:rsid w:val="00864D6B"/>
    <w:rsid w:val="00892622"/>
    <w:rsid w:val="008A4471"/>
    <w:rsid w:val="008B69EA"/>
    <w:rsid w:val="008C0512"/>
    <w:rsid w:val="0091798C"/>
    <w:rsid w:val="00932D18"/>
    <w:rsid w:val="0094558F"/>
    <w:rsid w:val="009545A5"/>
    <w:rsid w:val="00962AAB"/>
    <w:rsid w:val="00963C42"/>
    <w:rsid w:val="009A2E81"/>
    <w:rsid w:val="009B1947"/>
    <w:rsid w:val="009C2390"/>
    <w:rsid w:val="009D15B9"/>
    <w:rsid w:val="009D1B5E"/>
    <w:rsid w:val="009D52D2"/>
    <w:rsid w:val="009D5B4D"/>
    <w:rsid w:val="009F27AD"/>
    <w:rsid w:val="00A313F3"/>
    <w:rsid w:val="00A3633C"/>
    <w:rsid w:val="00A36479"/>
    <w:rsid w:val="00A91489"/>
    <w:rsid w:val="00AA4B34"/>
    <w:rsid w:val="00AE261C"/>
    <w:rsid w:val="00AF147A"/>
    <w:rsid w:val="00B0199A"/>
    <w:rsid w:val="00B45AC5"/>
    <w:rsid w:val="00BD14F4"/>
    <w:rsid w:val="00BE68BA"/>
    <w:rsid w:val="00BF28B2"/>
    <w:rsid w:val="00C02F05"/>
    <w:rsid w:val="00C07DEC"/>
    <w:rsid w:val="00C12C7B"/>
    <w:rsid w:val="00C22D35"/>
    <w:rsid w:val="00C44F19"/>
    <w:rsid w:val="00C857B9"/>
    <w:rsid w:val="00CB76F9"/>
    <w:rsid w:val="00CC6517"/>
    <w:rsid w:val="00CE600B"/>
    <w:rsid w:val="00D54A82"/>
    <w:rsid w:val="00D55050"/>
    <w:rsid w:val="00D679AA"/>
    <w:rsid w:val="00D842C1"/>
    <w:rsid w:val="00D86D7C"/>
    <w:rsid w:val="00DB0C44"/>
    <w:rsid w:val="00E050D8"/>
    <w:rsid w:val="00E21810"/>
    <w:rsid w:val="00E24A70"/>
    <w:rsid w:val="00E25AF1"/>
    <w:rsid w:val="00E539A7"/>
    <w:rsid w:val="00E61B20"/>
    <w:rsid w:val="00E640E1"/>
    <w:rsid w:val="00E675D0"/>
    <w:rsid w:val="00E741C4"/>
    <w:rsid w:val="00E802DB"/>
    <w:rsid w:val="00EB4E3A"/>
    <w:rsid w:val="00EF7E7E"/>
    <w:rsid w:val="00F07847"/>
    <w:rsid w:val="00F3384F"/>
    <w:rsid w:val="00F364DB"/>
    <w:rsid w:val="00F609A0"/>
    <w:rsid w:val="00F83177"/>
    <w:rsid w:val="00F83A97"/>
    <w:rsid w:val="00FC28BC"/>
    <w:rsid w:val="00FC549F"/>
    <w:rsid w:val="00FC5B6D"/>
    <w:rsid w:val="00FD3FE8"/>
    <w:rsid w:val="00FD4F6A"/>
    <w:rsid w:val="00FE5180"/>
    <w:rsid w:val="00FF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8D0692"/>
  <w15:chartTrackingRefBased/>
  <w15:docId w15:val="{C880F148-D4EF-4230-874A-C71CEEDB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6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20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A313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7AD"/>
  </w:style>
  <w:style w:type="paragraph" w:styleId="Footer">
    <w:name w:val="footer"/>
    <w:basedOn w:val="Normal"/>
    <w:link w:val="FooterChar"/>
    <w:uiPriority w:val="99"/>
    <w:unhideWhenUsed/>
    <w:rsid w:val="009F27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7AD"/>
  </w:style>
  <w:style w:type="paragraph" w:styleId="ListParagraph">
    <w:name w:val="List Paragraph"/>
    <w:basedOn w:val="Normal"/>
    <w:uiPriority w:val="34"/>
    <w:qFormat/>
    <w:rsid w:val="00AE26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7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twinkl.co.uk/resource/autumn-3d-scene-craft-t-tc-174965104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8A5F7-1D83-4A7F-84A7-25CB9F4D7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11</Pages>
  <Words>2853</Words>
  <Characters>16264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Lean</dc:creator>
  <cp:keywords/>
  <dc:description/>
  <cp:lastModifiedBy>Kirsty Cargill</cp:lastModifiedBy>
  <cp:revision>37</cp:revision>
  <dcterms:created xsi:type="dcterms:W3CDTF">2025-07-21T10:19:00Z</dcterms:created>
  <dcterms:modified xsi:type="dcterms:W3CDTF">2026-03-03T08:00:00Z</dcterms:modified>
</cp:coreProperties>
</file>