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6"/>
        <w:gridCol w:w="5196"/>
        <w:gridCol w:w="5196"/>
      </w:tblGrid>
      <w:tr w:rsidR="001D58D9" w:rsidRPr="004849A3" w:rsidTr="008D08FE">
        <w:trPr>
          <w:trHeight w:val="699"/>
        </w:trPr>
        <w:tc>
          <w:tcPr>
            <w:tcW w:w="15588" w:type="dxa"/>
            <w:gridSpan w:val="3"/>
            <w:shd w:val="clear" w:color="auto" w:fill="FFFF00"/>
          </w:tcPr>
          <w:p w:rsidR="001D58D9" w:rsidRPr="004849A3" w:rsidRDefault="008D08FE" w:rsidP="005B78F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49A3">
              <w:rPr>
                <w:rFonts w:cstheme="minorHAnsi"/>
                <w:b/>
                <w:sz w:val="24"/>
                <w:szCs w:val="24"/>
              </w:rPr>
              <w:t>Downs Infants</w:t>
            </w:r>
            <w:r w:rsidR="00E176A1" w:rsidRPr="004849A3">
              <w:rPr>
                <w:rFonts w:cstheme="minorHAnsi"/>
                <w:b/>
                <w:sz w:val="24"/>
                <w:szCs w:val="24"/>
              </w:rPr>
              <w:t xml:space="preserve"> Curriculum Statement</w:t>
            </w:r>
            <w:r w:rsidR="00D4289B" w:rsidRPr="004849A3">
              <w:rPr>
                <w:rFonts w:cstheme="minorHAnsi"/>
                <w:b/>
                <w:sz w:val="24"/>
                <w:szCs w:val="24"/>
              </w:rPr>
              <w:t>: Our Infant Curriculum</w:t>
            </w:r>
          </w:p>
          <w:p w:rsidR="001D58D9" w:rsidRPr="004849A3" w:rsidRDefault="001D58D9" w:rsidP="005B78FC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371AE" w:rsidRPr="004849A3" w:rsidTr="008D08FE">
        <w:trPr>
          <w:trHeight w:val="699"/>
        </w:trPr>
        <w:tc>
          <w:tcPr>
            <w:tcW w:w="15588" w:type="dxa"/>
            <w:gridSpan w:val="3"/>
            <w:shd w:val="clear" w:color="auto" w:fill="FFFF00"/>
          </w:tcPr>
          <w:p w:rsidR="00E176A1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  <w:r w:rsidRPr="004849A3">
              <w:rPr>
                <w:rFonts w:cstheme="minorHAnsi"/>
                <w:i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172794</wp:posOffset>
                  </wp:positionH>
                  <wp:positionV relativeFrom="paragraph">
                    <wp:posOffset>85695</wp:posOffset>
                  </wp:positionV>
                  <wp:extent cx="1775637" cy="1681337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sion logo 2021 fin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473" cy="1683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49A3">
              <w:rPr>
                <w:rFonts w:cstheme="minorHAnsi"/>
                <w:i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8370496</wp:posOffset>
                  </wp:positionH>
                  <wp:positionV relativeFrom="paragraph">
                    <wp:posOffset>75064</wp:posOffset>
                  </wp:positionV>
                  <wp:extent cx="978196" cy="1737588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03" cy="1749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4A48" w:rsidRPr="004849A3">
              <w:rPr>
                <w:rFonts w:cstheme="minorHAnsi"/>
                <w:i/>
                <w:noProof/>
                <w:sz w:val="24"/>
                <w:szCs w:val="24"/>
                <w:lang w:eastAsia="en-GB"/>
              </w:rPr>
              <w:t>Ambition, Belonging, Creativity, Diversity, Empathy, Flexibility</w:t>
            </w: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  <w:r w:rsidRPr="004849A3">
              <w:rPr>
                <w:rFonts w:cstheme="minorHAnsi"/>
                <w:i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4021780</wp:posOffset>
                  </wp:positionH>
                  <wp:positionV relativeFrom="paragraph">
                    <wp:posOffset>69762</wp:posOffset>
                  </wp:positionV>
                  <wp:extent cx="1786270" cy="1518678"/>
                  <wp:effectExtent l="0" t="0" r="4445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110" cy="1522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4849A3" w:rsidRPr="004849A3" w:rsidRDefault="004849A3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  <w:p w:rsidR="00723901" w:rsidRPr="004849A3" w:rsidRDefault="00723901" w:rsidP="00B43423">
            <w:pPr>
              <w:spacing w:after="0" w:line="240" w:lineRule="auto"/>
              <w:jc w:val="center"/>
              <w:rPr>
                <w:rFonts w:cstheme="minorHAnsi"/>
                <w:i/>
                <w:noProof/>
                <w:sz w:val="24"/>
                <w:szCs w:val="24"/>
                <w:lang w:eastAsia="en-GB"/>
              </w:rPr>
            </w:pPr>
          </w:p>
        </w:tc>
      </w:tr>
      <w:tr w:rsidR="00E176A1" w:rsidRPr="004849A3" w:rsidTr="008D08FE">
        <w:trPr>
          <w:trHeight w:val="308"/>
        </w:trPr>
        <w:tc>
          <w:tcPr>
            <w:tcW w:w="5196" w:type="dxa"/>
            <w:shd w:val="clear" w:color="auto" w:fill="FFFF00"/>
          </w:tcPr>
          <w:p w:rsidR="00E176A1" w:rsidRPr="004849A3" w:rsidRDefault="00E176A1" w:rsidP="00E176A1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 w:rsidRPr="004849A3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Intent</w:t>
            </w:r>
          </w:p>
        </w:tc>
        <w:tc>
          <w:tcPr>
            <w:tcW w:w="5196" w:type="dxa"/>
            <w:shd w:val="clear" w:color="auto" w:fill="FFFF00"/>
          </w:tcPr>
          <w:p w:rsidR="00E176A1" w:rsidRPr="004849A3" w:rsidRDefault="00E176A1" w:rsidP="00E176A1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 w:rsidRPr="004849A3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Implementation</w:t>
            </w:r>
          </w:p>
        </w:tc>
        <w:tc>
          <w:tcPr>
            <w:tcW w:w="5196" w:type="dxa"/>
            <w:shd w:val="clear" w:color="auto" w:fill="FFFF00"/>
          </w:tcPr>
          <w:p w:rsidR="00E176A1" w:rsidRPr="004849A3" w:rsidRDefault="00E176A1" w:rsidP="00E176A1">
            <w:pPr>
              <w:spacing w:after="0" w:line="240" w:lineRule="auto"/>
              <w:jc w:val="center"/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 w:rsidRPr="004849A3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Impact</w:t>
            </w:r>
          </w:p>
        </w:tc>
      </w:tr>
      <w:tr w:rsidR="00E176A1" w:rsidRPr="004849A3" w:rsidTr="008D08FE">
        <w:trPr>
          <w:trHeight w:val="278"/>
        </w:trPr>
        <w:tc>
          <w:tcPr>
            <w:tcW w:w="5196" w:type="dxa"/>
            <w:shd w:val="clear" w:color="auto" w:fill="FFFF00"/>
          </w:tcPr>
          <w:p w:rsidR="00E176A1" w:rsidRPr="004849A3" w:rsidRDefault="00E176A1" w:rsidP="00E176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>What will take place before teaching in the classroom?</w:t>
            </w:r>
          </w:p>
        </w:tc>
        <w:tc>
          <w:tcPr>
            <w:tcW w:w="5196" w:type="dxa"/>
            <w:shd w:val="clear" w:color="auto" w:fill="FFFF00"/>
          </w:tcPr>
          <w:p w:rsidR="00E176A1" w:rsidRPr="004849A3" w:rsidRDefault="00E176A1" w:rsidP="00E176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>What will this look like in the classroom?</w:t>
            </w:r>
          </w:p>
        </w:tc>
        <w:tc>
          <w:tcPr>
            <w:tcW w:w="5196" w:type="dxa"/>
            <w:shd w:val="clear" w:color="auto" w:fill="FFFF00"/>
          </w:tcPr>
          <w:p w:rsidR="00E176A1" w:rsidRPr="004849A3" w:rsidRDefault="00E176A1" w:rsidP="00E176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How </w:t>
            </w:r>
            <w:proofErr w:type="gramStart"/>
            <w:r w:rsidRPr="004849A3">
              <w:rPr>
                <w:rFonts w:cstheme="minorHAnsi"/>
                <w:sz w:val="24"/>
                <w:szCs w:val="24"/>
              </w:rPr>
              <w:t>will this be measured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DC0BCE" w:rsidRPr="004849A3" w:rsidTr="004849A3">
        <w:trPr>
          <w:trHeight w:val="77"/>
        </w:trPr>
        <w:tc>
          <w:tcPr>
            <w:tcW w:w="5196" w:type="dxa"/>
          </w:tcPr>
          <w:p w:rsidR="00723901" w:rsidRPr="004849A3" w:rsidRDefault="00723901" w:rsidP="009018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Downs Infants is a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warm, open and nurturing</w:t>
            </w:r>
            <w:r w:rsidRPr="004849A3">
              <w:rPr>
                <w:rFonts w:cstheme="minorHAnsi"/>
                <w:sz w:val="24"/>
                <w:szCs w:val="24"/>
              </w:rPr>
              <w:t xml:space="preserve"> school, which has a deep commitment to a child-centred and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unique infant</w:t>
            </w:r>
            <w:r w:rsidRPr="004849A3">
              <w:rPr>
                <w:rFonts w:cstheme="minorHAnsi"/>
                <w:sz w:val="24"/>
                <w:szCs w:val="24"/>
              </w:rPr>
              <w:t xml:space="preserve"> education.  We have a strong sense of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community</w:t>
            </w:r>
            <w:r w:rsidRPr="004849A3">
              <w:rPr>
                <w:rFonts w:cstheme="minorHAnsi"/>
                <w:sz w:val="24"/>
                <w:szCs w:val="24"/>
              </w:rPr>
              <w:t>, which is inclusive of all, and teach our children to be kind and the value of love.</w:t>
            </w:r>
          </w:p>
          <w:p w:rsidR="00723901" w:rsidRPr="004849A3" w:rsidRDefault="00723901" w:rsidP="009018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723901" w:rsidRPr="004849A3" w:rsidRDefault="00723901" w:rsidP="0090187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We take a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creative</w:t>
            </w:r>
            <w:r w:rsidRPr="004849A3">
              <w:rPr>
                <w:rFonts w:cstheme="minorHAnsi"/>
                <w:sz w:val="24"/>
                <w:szCs w:val="24"/>
              </w:rPr>
              <w:t xml:space="preserve"> and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innovative</w:t>
            </w:r>
            <w:r w:rsidRPr="004849A3">
              <w:rPr>
                <w:rFonts w:cstheme="minorHAnsi"/>
                <w:sz w:val="24"/>
                <w:szCs w:val="24"/>
              </w:rPr>
              <w:t xml:space="preserve"> approach to education here, fostering an inquisitive and curious approach to the curriculum where we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value play as the important work of child-hood.</w:t>
            </w:r>
          </w:p>
          <w:p w:rsidR="00723901" w:rsidRPr="004849A3" w:rsidRDefault="00723901" w:rsidP="009018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DC0BCE" w:rsidRPr="004849A3" w:rsidRDefault="00D4289B" w:rsidP="009018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Our </w:t>
            </w:r>
            <w:r w:rsidR="004849A3" w:rsidRPr="004849A3">
              <w:rPr>
                <w:rFonts w:cstheme="minorHAnsi"/>
                <w:b/>
                <w:sz w:val="24"/>
                <w:szCs w:val="24"/>
                <w:u w:val="single"/>
              </w:rPr>
              <w:t>values</w:t>
            </w:r>
            <w:r w:rsidRPr="004849A3">
              <w:rPr>
                <w:rFonts w:cstheme="minorHAnsi"/>
                <w:sz w:val="24"/>
                <w:szCs w:val="24"/>
              </w:rPr>
              <w:t xml:space="preserve"> state what we want our children to leave with after their time at Downs Infant School:</w:t>
            </w:r>
          </w:p>
          <w:p w:rsidR="00DA7072" w:rsidRPr="004849A3" w:rsidRDefault="00DA7072" w:rsidP="009018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9A3" w:rsidRPr="004849A3" w:rsidRDefault="004849A3" w:rsidP="00D77CF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Ambition </w:t>
            </w:r>
          </w:p>
          <w:p w:rsidR="00D4289B" w:rsidRPr="004849A3" w:rsidRDefault="004849A3" w:rsidP="00D77CF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Belonging </w:t>
            </w:r>
          </w:p>
          <w:p w:rsidR="00D4289B" w:rsidRPr="004849A3" w:rsidRDefault="004849A3" w:rsidP="00D4289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>Creativity</w:t>
            </w:r>
          </w:p>
          <w:p w:rsidR="004849A3" w:rsidRDefault="004849A3" w:rsidP="004849A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Diversity </w:t>
            </w:r>
          </w:p>
          <w:p w:rsidR="00D4289B" w:rsidRPr="004849A3" w:rsidRDefault="004849A3" w:rsidP="004849A3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lastRenderedPageBreak/>
              <w:t>Empathy</w:t>
            </w:r>
          </w:p>
          <w:p w:rsidR="00D4289B" w:rsidRPr="004849A3" w:rsidRDefault="004849A3" w:rsidP="00D4289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849A3">
              <w:rPr>
                <w:rFonts w:cstheme="minorHAnsi"/>
                <w:sz w:val="24"/>
                <w:szCs w:val="24"/>
              </w:rPr>
              <w:t>Flexibility</w:t>
            </w:r>
          </w:p>
          <w:p w:rsidR="00D4289B" w:rsidRPr="004849A3" w:rsidRDefault="00D4289B" w:rsidP="00D428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A1CE6" w:rsidRPr="004849A3" w:rsidRDefault="00D4289B" w:rsidP="00D428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With these </w:t>
            </w:r>
            <w:r w:rsidR="004849A3" w:rsidRPr="004849A3">
              <w:rPr>
                <w:rFonts w:cstheme="minorHAnsi"/>
                <w:sz w:val="24"/>
                <w:szCs w:val="24"/>
              </w:rPr>
              <w:t xml:space="preserve">values </w:t>
            </w:r>
            <w:r w:rsidRPr="004849A3">
              <w:rPr>
                <w:rFonts w:cstheme="minorHAnsi"/>
                <w:sz w:val="24"/>
                <w:szCs w:val="24"/>
              </w:rPr>
              <w:t xml:space="preserve">driving our intent, we want to ensure an education that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develops the whole child</w:t>
            </w:r>
            <w:r w:rsidRPr="004849A3">
              <w:rPr>
                <w:rFonts w:cstheme="minorHAnsi"/>
                <w:sz w:val="24"/>
                <w:szCs w:val="24"/>
              </w:rPr>
              <w:t>.  It should enable children to be able to make the very best of their lives</w:t>
            </w:r>
            <w:proofErr w:type="gramStart"/>
            <w:r w:rsidRPr="004849A3">
              <w:rPr>
                <w:rFonts w:cstheme="minorHAnsi"/>
                <w:sz w:val="24"/>
                <w:szCs w:val="24"/>
              </w:rPr>
              <w:t>;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 xml:space="preserve"> having choice and opportunity in their social and economic situation, contributing to society, and developing a sense of self-worth. </w:t>
            </w:r>
          </w:p>
          <w:p w:rsidR="005A1CE6" w:rsidRPr="004849A3" w:rsidRDefault="005A1CE6" w:rsidP="00D428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5A1CE6" w:rsidRPr="004849A3" w:rsidRDefault="00D4289B" w:rsidP="00D428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>We want to provide an education that is rich in knowledge and opportunities to apply that knowledge</w:t>
            </w:r>
            <w:r w:rsidR="00723901" w:rsidRPr="004849A3">
              <w:rPr>
                <w:rFonts w:cstheme="minorHAnsi"/>
                <w:sz w:val="24"/>
                <w:szCs w:val="24"/>
              </w:rPr>
              <w:t xml:space="preserve">, revisiting it in </w:t>
            </w:r>
            <w:r w:rsidR="00723901" w:rsidRPr="004849A3">
              <w:rPr>
                <w:rFonts w:cstheme="minorHAnsi"/>
                <w:b/>
                <w:sz w:val="24"/>
                <w:szCs w:val="24"/>
                <w:u w:val="single"/>
              </w:rPr>
              <w:t>‘continuous provision’ and using it to problem-solve and to engage in their own projects</w:t>
            </w:r>
            <w:r w:rsidRPr="004849A3">
              <w:rPr>
                <w:rFonts w:cstheme="minorHAnsi"/>
                <w:sz w:val="24"/>
                <w:szCs w:val="24"/>
              </w:rPr>
              <w:t xml:space="preserve">.  </w:t>
            </w:r>
          </w:p>
          <w:p w:rsidR="005A1CE6" w:rsidRPr="004849A3" w:rsidRDefault="005A1CE6" w:rsidP="00D428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D4289B" w:rsidRPr="004849A3" w:rsidRDefault="00D4289B" w:rsidP="00D4289B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We believe the curriculum should include experiences of our cultural, artistic and social heritage, and </w:t>
            </w:r>
            <w:r w:rsidR="005A1CE6" w:rsidRPr="004849A3">
              <w:rPr>
                <w:rFonts w:cstheme="minorHAnsi"/>
                <w:sz w:val="24"/>
                <w:szCs w:val="24"/>
              </w:rPr>
              <w:t xml:space="preserve">that children </w:t>
            </w:r>
            <w:proofErr w:type="gramStart"/>
            <w:r w:rsidR="005A1CE6" w:rsidRPr="004849A3">
              <w:rPr>
                <w:rFonts w:cstheme="minorHAnsi"/>
                <w:sz w:val="24"/>
                <w:szCs w:val="24"/>
              </w:rPr>
              <w:t xml:space="preserve">should be enabled and inspired to be </w:t>
            </w:r>
            <w:r w:rsidR="005A1CE6" w:rsidRPr="004849A3">
              <w:rPr>
                <w:rFonts w:cstheme="minorHAnsi"/>
                <w:b/>
                <w:sz w:val="24"/>
                <w:szCs w:val="24"/>
                <w:u w:val="single"/>
              </w:rPr>
              <w:t>life-long learners</w:t>
            </w:r>
            <w:proofErr w:type="gramEnd"/>
            <w:r w:rsidR="005A1CE6" w:rsidRPr="004849A3">
              <w:rPr>
                <w:rFonts w:cstheme="minorHAnsi"/>
                <w:b/>
                <w:sz w:val="24"/>
                <w:szCs w:val="24"/>
                <w:u w:val="single"/>
              </w:rPr>
              <w:t>.</w:t>
            </w:r>
          </w:p>
          <w:p w:rsidR="00D4289B" w:rsidRPr="004849A3" w:rsidRDefault="00D4289B" w:rsidP="00D428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96" w:type="dxa"/>
          </w:tcPr>
          <w:p w:rsidR="00DC0BCE" w:rsidRPr="004849A3" w:rsidRDefault="00DA7072" w:rsidP="00D4289B">
            <w:p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 xml:space="preserve">Throughout the </w:t>
            </w:r>
            <w:proofErr w:type="gramStart"/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school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 xml:space="preserve"> we</w:t>
            </w:r>
            <w:r w:rsidR="00723901" w:rsidRPr="004849A3">
              <w:rPr>
                <w:rFonts w:cstheme="minorHAnsi"/>
                <w:sz w:val="24"/>
                <w:szCs w:val="24"/>
              </w:rPr>
              <w:t xml:space="preserve"> seek to provide opportunities for child-initiated learning.  We encourage children to wonder, and to question, ‘what if…?</w:t>
            </w:r>
            <w:proofErr w:type="gramStart"/>
            <w:r w:rsidR="00723901" w:rsidRPr="004849A3">
              <w:rPr>
                <w:rFonts w:cstheme="minorHAnsi"/>
                <w:sz w:val="24"/>
                <w:szCs w:val="24"/>
              </w:rPr>
              <w:t>’.</w:t>
            </w:r>
            <w:proofErr w:type="gramEnd"/>
            <w:r w:rsidR="00723901" w:rsidRPr="004849A3">
              <w:rPr>
                <w:rFonts w:cstheme="minorHAnsi"/>
                <w:sz w:val="24"/>
                <w:szCs w:val="24"/>
              </w:rPr>
              <w:t xml:space="preserve">  We provide </w:t>
            </w:r>
            <w:r w:rsidR="00723901" w:rsidRPr="004849A3">
              <w:rPr>
                <w:rFonts w:cstheme="minorHAnsi"/>
                <w:b/>
                <w:sz w:val="24"/>
                <w:szCs w:val="24"/>
                <w:u w:val="single"/>
              </w:rPr>
              <w:t>rich learning environments with ‘continuous provision’</w:t>
            </w:r>
            <w:r w:rsidR="005A1CE6" w:rsidRPr="004849A3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5A1CE6" w:rsidRPr="004849A3">
              <w:rPr>
                <w:rFonts w:cstheme="minorHAnsi"/>
                <w:sz w:val="24"/>
                <w:szCs w:val="24"/>
              </w:rPr>
              <w:t>at their heart.  Direct instruction of important skills and knowledge gives children rich resources with which to engage these environments.</w:t>
            </w:r>
          </w:p>
          <w:p w:rsidR="005A1CE6" w:rsidRPr="004849A3" w:rsidRDefault="005A1CE6" w:rsidP="00D4289B">
            <w:p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>Within all learning environments we:</w:t>
            </w:r>
          </w:p>
          <w:p w:rsidR="00D4289B" w:rsidRPr="004849A3" w:rsidRDefault="00D4289B" w:rsidP="00D4289B">
            <w:pPr>
              <w:pStyle w:val="ListParagraph"/>
              <w:numPr>
                <w:ilvl w:val="0"/>
                <w:numId w:val="39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Start from where the children are: building on their knowledge and interests to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challenge</w:t>
            </w:r>
            <w:r w:rsidRPr="004849A3">
              <w:rPr>
                <w:rFonts w:cstheme="minorHAnsi"/>
                <w:sz w:val="24"/>
                <w:szCs w:val="24"/>
              </w:rPr>
              <w:t xml:space="preserve"> them and take them somewhere new.</w:t>
            </w:r>
          </w:p>
          <w:p w:rsidR="00D4289B" w:rsidRPr="004849A3" w:rsidRDefault="00D4289B" w:rsidP="00D4289B">
            <w:pPr>
              <w:pStyle w:val="ListParagraph"/>
              <w:numPr>
                <w:ilvl w:val="0"/>
                <w:numId w:val="39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Adopt a theme-based approach so that children see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links between areas of study</w:t>
            </w:r>
            <w:r w:rsidRPr="004849A3">
              <w:rPr>
                <w:rFonts w:cstheme="minorHAnsi"/>
                <w:sz w:val="24"/>
                <w:szCs w:val="24"/>
              </w:rPr>
              <w:t>, and have opportunities to apply what they learn in a variety of contexts.</w:t>
            </w:r>
          </w:p>
          <w:p w:rsidR="00D4289B" w:rsidRPr="004849A3" w:rsidRDefault="00D4289B" w:rsidP="00D4289B">
            <w:pPr>
              <w:pStyle w:val="ListParagraph"/>
              <w:numPr>
                <w:ilvl w:val="0"/>
                <w:numId w:val="39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lastRenderedPageBreak/>
              <w:t xml:space="preserve">Ensure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 xml:space="preserve">progression </w:t>
            </w:r>
            <w:r w:rsidR="007F4883" w:rsidRPr="004849A3">
              <w:rPr>
                <w:rFonts w:cstheme="minorHAnsi"/>
                <w:b/>
                <w:sz w:val="24"/>
                <w:szCs w:val="24"/>
                <w:u w:val="single"/>
              </w:rPr>
              <w:t>through the EYFS and Key Stage 1</w:t>
            </w:r>
            <w:r w:rsidR="007F4883" w:rsidRPr="004849A3">
              <w:rPr>
                <w:rFonts w:cstheme="minorHAnsi"/>
                <w:sz w:val="24"/>
                <w:szCs w:val="24"/>
              </w:rPr>
              <w:t xml:space="preserve">, </w:t>
            </w:r>
            <w:r w:rsidR="005A1CE6" w:rsidRPr="004849A3">
              <w:rPr>
                <w:rFonts w:cstheme="minorHAnsi"/>
                <w:sz w:val="24"/>
                <w:szCs w:val="24"/>
              </w:rPr>
              <w:t>working in subject teams so all teachers understand progression in all subjects.</w:t>
            </w:r>
          </w:p>
          <w:p w:rsidR="007F4883" w:rsidRPr="004849A3" w:rsidRDefault="007F4883" w:rsidP="00D4289B">
            <w:pPr>
              <w:pStyle w:val="ListParagraph"/>
              <w:numPr>
                <w:ilvl w:val="0"/>
                <w:numId w:val="39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Plan opportunities for children to become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fluent</w:t>
            </w:r>
            <w:r w:rsidRPr="004849A3">
              <w:rPr>
                <w:rFonts w:cstheme="minorHAnsi"/>
                <w:sz w:val="24"/>
                <w:szCs w:val="24"/>
              </w:rPr>
              <w:t xml:space="preserve"> in the skills and knowledge that will enable them to make good progress </w:t>
            </w:r>
            <w:r w:rsidR="005A1CE6" w:rsidRPr="004849A3">
              <w:rPr>
                <w:rFonts w:cstheme="minorHAnsi"/>
                <w:sz w:val="24"/>
                <w:szCs w:val="24"/>
              </w:rPr>
              <w:t xml:space="preserve">by making use of environments outside the classroom. </w:t>
            </w:r>
          </w:p>
          <w:p w:rsidR="007F4883" w:rsidRPr="004849A3" w:rsidRDefault="007F4883" w:rsidP="00D4289B">
            <w:pPr>
              <w:pStyle w:val="ListParagraph"/>
              <w:numPr>
                <w:ilvl w:val="0"/>
                <w:numId w:val="39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Consider the kinds of experiences that </w:t>
            </w:r>
            <w:r w:rsidR="005D0390" w:rsidRPr="004849A3">
              <w:rPr>
                <w:rFonts w:cstheme="minorHAnsi"/>
                <w:sz w:val="24"/>
                <w:szCs w:val="24"/>
              </w:rPr>
              <w:t xml:space="preserve">children need to have, both to develop their knowledge and to provide </w:t>
            </w:r>
            <w:r w:rsidR="005D0390" w:rsidRPr="004849A3">
              <w:rPr>
                <w:rFonts w:cstheme="minorHAnsi"/>
                <w:b/>
                <w:sz w:val="24"/>
                <w:szCs w:val="24"/>
                <w:u w:val="single"/>
              </w:rPr>
              <w:t>developmentally appropriate challenges</w:t>
            </w:r>
            <w:r w:rsidR="005D0390" w:rsidRPr="004849A3">
              <w:rPr>
                <w:rFonts w:cstheme="minorHAnsi"/>
                <w:sz w:val="24"/>
                <w:szCs w:val="24"/>
              </w:rPr>
              <w:t>.</w:t>
            </w:r>
          </w:p>
          <w:p w:rsidR="005D0390" w:rsidRPr="004849A3" w:rsidRDefault="005D0390" w:rsidP="00D4289B">
            <w:pPr>
              <w:pStyle w:val="ListParagraph"/>
              <w:numPr>
                <w:ilvl w:val="0"/>
                <w:numId w:val="39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Are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flexible</w:t>
            </w:r>
            <w:r w:rsidRPr="004849A3">
              <w:rPr>
                <w:rFonts w:cstheme="minorHAnsi"/>
                <w:sz w:val="24"/>
                <w:szCs w:val="24"/>
              </w:rPr>
              <w:t xml:space="preserve"> with the organisation of learning so that passions </w:t>
            </w:r>
            <w:proofErr w:type="gramStart"/>
            <w:r w:rsidRPr="004849A3">
              <w:rPr>
                <w:rFonts w:cstheme="minorHAnsi"/>
                <w:sz w:val="24"/>
                <w:szCs w:val="24"/>
              </w:rPr>
              <w:t>can be nurtured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 xml:space="preserve"> and depth of learning provided for.</w:t>
            </w:r>
          </w:p>
          <w:p w:rsidR="00254A48" w:rsidRPr="004849A3" w:rsidRDefault="00254A48" w:rsidP="00254A48">
            <w:pPr>
              <w:pStyle w:val="ListParagraph"/>
              <w:numPr>
                <w:ilvl w:val="0"/>
                <w:numId w:val="40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Extended periods of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‘free-flow’</w:t>
            </w:r>
            <w:r w:rsidRPr="004849A3">
              <w:rPr>
                <w:rFonts w:cstheme="minorHAnsi"/>
                <w:sz w:val="24"/>
                <w:szCs w:val="24"/>
              </w:rPr>
              <w:t xml:space="preserve"> throughout the </w:t>
            </w:r>
            <w:proofErr w:type="gramStart"/>
            <w:r w:rsidRPr="004849A3">
              <w:rPr>
                <w:rFonts w:cstheme="minorHAnsi"/>
                <w:sz w:val="24"/>
                <w:szCs w:val="24"/>
              </w:rPr>
              <w:t>4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 xml:space="preserve"> classrooms, </w:t>
            </w:r>
            <w:r w:rsidR="00B17498" w:rsidRPr="004849A3">
              <w:rPr>
                <w:rFonts w:cstheme="minorHAnsi"/>
                <w:sz w:val="24"/>
                <w:szCs w:val="24"/>
              </w:rPr>
              <w:t>any shared areas</w:t>
            </w:r>
            <w:r w:rsidRPr="004849A3">
              <w:rPr>
                <w:rFonts w:cstheme="minorHAnsi"/>
                <w:sz w:val="24"/>
                <w:szCs w:val="24"/>
              </w:rPr>
              <w:t xml:space="preserve"> and the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outside</w:t>
            </w:r>
            <w:r w:rsidRPr="004849A3">
              <w:rPr>
                <w:rFonts w:cstheme="minorHAnsi"/>
                <w:sz w:val="24"/>
                <w:szCs w:val="24"/>
              </w:rPr>
              <w:t xml:space="preserve"> areas.</w:t>
            </w:r>
          </w:p>
          <w:p w:rsidR="00254A48" w:rsidRPr="004849A3" w:rsidRDefault="00254A48" w:rsidP="00254A48">
            <w:pPr>
              <w:pStyle w:val="ListParagraph"/>
              <w:numPr>
                <w:ilvl w:val="0"/>
                <w:numId w:val="40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A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continuous</w:t>
            </w:r>
            <w:r w:rsidRPr="004849A3">
              <w:rPr>
                <w:rFonts w:cstheme="minorHAnsi"/>
                <w:sz w:val="24"/>
                <w:szCs w:val="24"/>
              </w:rPr>
              <w:t xml:space="preserve"> morning without an adult imposed school-wide </w:t>
            </w:r>
            <w:proofErr w:type="spellStart"/>
            <w:r w:rsidRPr="004849A3">
              <w:rPr>
                <w:rFonts w:cstheme="minorHAnsi"/>
                <w:sz w:val="24"/>
                <w:szCs w:val="24"/>
              </w:rPr>
              <w:t>breaktime</w:t>
            </w:r>
            <w:proofErr w:type="spellEnd"/>
            <w:r w:rsidRPr="004849A3">
              <w:rPr>
                <w:rFonts w:cstheme="minorHAnsi"/>
                <w:sz w:val="24"/>
                <w:szCs w:val="24"/>
              </w:rPr>
              <w:t>.</w:t>
            </w:r>
          </w:p>
          <w:p w:rsidR="00254A48" w:rsidRPr="004849A3" w:rsidRDefault="00254A48" w:rsidP="00254A48">
            <w:pPr>
              <w:pStyle w:val="ListParagraph"/>
              <w:numPr>
                <w:ilvl w:val="0"/>
                <w:numId w:val="40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Teaching assistants and </w:t>
            </w:r>
            <w:r w:rsidR="00B17498" w:rsidRPr="004849A3">
              <w:rPr>
                <w:rFonts w:cstheme="minorHAnsi"/>
                <w:sz w:val="24"/>
                <w:szCs w:val="24"/>
              </w:rPr>
              <w:t xml:space="preserve">understanding </w:t>
            </w:r>
            <w:r w:rsidRPr="004849A3">
              <w:rPr>
                <w:rFonts w:cstheme="minorHAnsi"/>
                <w:sz w:val="24"/>
                <w:szCs w:val="24"/>
              </w:rPr>
              <w:t xml:space="preserve">next steps for all children so they can ‘sprinkle’ instruction appropriately to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extend children’s development</w:t>
            </w:r>
            <w:r w:rsidRPr="004849A3">
              <w:rPr>
                <w:rFonts w:cstheme="minorHAnsi"/>
                <w:sz w:val="24"/>
                <w:szCs w:val="24"/>
              </w:rPr>
              <w:t>.</w:t>
            </w:r>
          </w:p>
          <w:p w:rsidR="00254A48" w:rsidRPr="004849A3" w:rsidRDefault="00254A48" w:rsidP="00254A48">
            <w:pPr>
              <w:pStyle w:val="ListParagraph"/>
              <w:numPr>
                <w:ilvl w:val="0"/>
                <w:numId w:val="40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Providing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easily accessible and open-ended resources</w:t>
            </w:r>
            <w:r w:rsidRPr="004849A3">
              <w:rPr>
                <w:rFonts w:cstheme="minorHAnsi"/>
                <w:sz w:val="24"/>
                <w:szCs w:val="24"/>
              </w:rPr>
              <w:t xml:space="preserve"> so that children are able to create the contexts for their own play.</w:t>
            </w:r>
          </w:p>
          <w:p w:rsidR="00254A48" w:rsidRPr="004849A3" w:rsidRDefault="00254A48" w:rsidP="00384B88">
            <w:pPr>
              <w:pStyle w:val="ListParagraph"/>
              <w:numPr>
                <w:ilvl w:val="0"/>
                <w:numId w:val="40"/>
              </w:num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Gradually increasing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 xml:space="preserve">periods of direct instruction </w:t>
            </w:r>
            <w:r w:rsidRPr="004849A3">
              <w:rPr>
                <w:rFonts w:cstheme="minorHAnsi"/>
                <w:sz w:val="24"/>
                <w:szCs w:val="24"/>
              </w:rPr>
              <w:t xml:space="preserve">that </w:t>
            </w:r>
            <w:proofErr w:type="gramStart"/>
            <w:r w:rsidRPr="004849A3">
              <w:rPr>
                <w:rFonts w:cstheme="minorHAnsi"/>
                <w:sz w:val="24"/>
                <w:szCs w:val="24"/>
              </w:rPr>
              <w:t>are tailored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 xml:space="preserve"> to the developmental stage of the children.</w:t>
            </w:r>
          </w:p>
          <w:p w:rsidR="004849A3" w:rsidRPr="004849A3" w:rsidRDefault="00D52D3A" w:rsidP="004849A3">
            <w:pPr>
              <w:tabs>
                <w:tab w:val="left" w:pos="1785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>Whole school assemblies as well as lunchtime allow further development of the</w:t>
            </w:r>
            <w:r w:rsidR="00855859" w:rsidRPr="004849A3">
              <w:rPr>
                <w:rFonts w:cstheme="minorHAnsi"/>
                <w:sz w:val="24"/>
                <w:szCs w:val="24"/>
              </w:rPr>
              <w:t xml:space="preserve"> skills and attributes we value.</w:t>
            </w:r>
            <w:bookmarkStart w:id="0" w:name="_GoBack"/>
            <w:bookmarkEnd w:id="0"/>
          </w:p>
        </w:tc>
        <w:tc>
          <w:tcPr>
            <w:tcW w:w="5196" w:type="dxa"/>
          </w:tcPr>
          <w:p w:rsidR="00E771E1" w:rsidRPr="004849A3" w:rsidRDefault="00E771E1" w:rsidP="00E771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lastRenderedPageBreak/>
              <w:t>An important source of evidence is from the pupils themselves.</w:t>
            </w:r>
          </w:p>
          <w:p w:rsidR="00DC0BCE" w:rsidRPr="004849A3" w:rsidRDefault="007822DD" w:rsidP="007822D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Through observations of the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behaviour</w:t>
            </w:r>
            <w:r w:rsidRPr="004849A3">
              <w:rPr>
                <w:rFonts w:cstheme="minorHAnsi"/>
                <w:sz w:val="24"/>
                <w:szCs w:val="24"/>
              </w:rPr>
              <w:t xml:space="preserve"> and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attitudes</w:t>
            </w:r>
            <w:r w:rsidRPr="004849A3">
              <w:rPr>
                <w:rFonts w:cstheme="minorHAnsi"/>
                <w:sz w:val="24"/>
                <w:szCs w:val="24"/>
              </w:rPr>
              <w:t xml:space="preserve"> of children in all areas of the school.</w:t>
            </w:r>
          </w:p>
          <w:p w:rsidR="007822DD" w:rsidRPr="004849A3" w:rsidRDefault="007822DD" w:rsidP="007822D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Active and regular pupil voice work with the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school council</w:t>
            </w:r>
            <w:r w:rsidRPr="004849A3">
              <w:rPr>
                <w:rFonts w:cstheme="minorHAnsi"/>
                <w:sz w:val="24"/>
                <w:szCs w:val="24"/>
              </w:rPr>
              <w:t>.</w:t>
            </w:r>
          </w:p>
          <w:p w:rsidR="007822DD" w:rsidRPr="004849A3" w:rsidRDefault="007822DD" w:rsidP="007822D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Subject specific pupil voice</w:t>
            </w:r>
            <w:r w:rsidRPr="004849A3">
              <w:rPr>
                <w:rFonts w:cstheme="minorHAnsi"/>
                <w:sz w:val="24"/>
                <w:szCs w:val="24"/>
              </w:rPr>
              <w:t xml:space="preserve"> work on regular evaluation days.</w:t>
            </w:r>
          </w:p>
          <w:p w:rsidR="00B17498" w:rsidRPr="004849A3" w:rsidRDefault="00B17498" w:rsidP="007822D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Working and playing alongside children</w:t>
            </w:r>
            <w:r w:rsidRPr="004849A3">
              <w:rPr>
                <w:rFonts w:cstheme="minorHAnsi"/>
                <w:sz w:val="24"/>
                <w:szCs w:val="24"/>
              </w:rPr>
              <w:t xml:space="preserve"> to see what is important to them and how they apply what they have learned.</w:t>
            </w:r>
          </w:p>
          <w:p w:rsidR="00E771E1" w:rsidRPr="004849A3" w:rsidRDefault="00E771E1" w:rsidP="007822D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From their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parents</w:t>
            </w:r>
            <w:r w:rsidRPr="004849A3">
              <w:rPr>
                <w:rFonts w:cstheme="minorHAnsi"/>
                <w:sz w:val="24"/>
                <w:szCs w:val="24"/>
              </w:rPr>
              <w:t xml:space="preserve"> at parent consultations (specific children) and through parent representatives (trends).</w:t>
            </w:r>
          </w:p>
          <w:p w:rsidR="00E771E1" w:rsidRPr="004849A3" w:rsidRDefault="00E771E1" w:rsidP="00E771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E771E1" w:rsidRPr="004849A3" w:rsidRDefault="00E771E1" w:rsidP="00E771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We see the impact of our work in </w:t>
            </w:r>
            <w:r w:rsidR="005A1CE6" w:rsidRPr="004849A3">
              <w:rPr>
                <w:rFonts w:cstheme="minorHAnsi"/>
                <w:sz w:val="24"/>
                <w:szCs w:val="24"/>
              </w:rPr>
              <w:t xml:space="preserve">children’s </w:t>
            </w:r>
            <w:proofErr w:type="gramStart"/>
            <w:r w:rsidR="005A1CE6" w:rsidRPr="004849A3">
              <w:rPr>
                <w:rFonts w:cstheme="minorHAnsi"/>
                <w:sz w:val="24"/>
                <w:szCs w:val="24"/>
              </w:rPr>
              <w:t>activities which</w:t>
            </w:r>
            <w:proofErr w:type="gramEnd"/>
            <w:r w:rsidR="005A1CE6" w:rsidRPr="004849A3">
              <w:rPr>
                <w:rFonts w:cstheme="minorHAnsi"/>
                <w:sz w:val="24"/>
                <w:szCs w:val="24"/>
              </w:rPr>
              <w:t xml:space="preserve"> we record on </w:t>
            </w:r>
            <w:r w:rsidR="005A1CE6" w:rsidRPr="004849A3">
              <w:rPr>
                <w:rFonts w:cstheme="minorHAnsi"/>
                <w:i/>
                <w:sz w:val="24"/>
                <w:szCs w:val="24"/>
              </w:rPr>
              <w:t>Tapestry</w:t>
            </w:r>
            <w:r w:rsidR="005A1CE6" w:rsidRPr="004849A3">
              <w:rPr>
                <w:rFonts w:cstheme="minorHAnsi"/>
                <w:sz w:val="24"/>
                <w:szCs w:val="24"/>
              </w:rPr>
              <w:t>, our learning journal</w:t>
            </w:r>
            <w:r w:rsidRPr="004849A3">
              <w:rPr>
                <w:rFonts w:cstheme="minorHAnsi"/>
                <w:sz w:val="24"/>
                <w:szCs w:val="24"/>
              </w:rPr>
              <w:t>.</w:t>
            </w:r>
          </w:p>
          <w:p w:rsidR="00E771E1" w:rsidRPr="004849A3" w:rsidRDefault="00E771E1" w:rsidP="00E771E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lastRenderedPageBreak/>
              <w:t xml:space="preserve">Pupils take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pride in their work</w:t>
            </w:r>
            <w:r w:rsidRPr="004849A3">
              <w:rPr>
                <w:rFonts w:cstheme="minorHAnsi"/>
                <w:sz w:val="24"/>
                <w:szCs w:val="24"/>
              </w:rPr>
              <w:t xml:space="preserve"> and are able to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talk about their learning</w:t>
            </w:r>
            <w:r w:rsidRPr="004849A3">
              <w:rPr>
                <w:rFonts w:cstheme="minorHAnsi"/>
                <w:sz w:val="24"/>
                <w:szCs w:val="24"/>
              </w:rPr>
              <w:t>.</w:t>
            </w:r>
          </w:p>
          <w:p w:rsidR="00B17498" w:rsidRPr="004849A3" w:rsidRDefault="00B17498" w:rsidP="00E771E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Children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apply that they have learned</w:t>
            </w:r>
            <w:r w:rsidRPr="004849A3">
              <w:rPr>
                <w:rFonts w:cstheme="minorHAnsi"/>
                <w:sz w:val="24"/>
                <w:szCs w:val="24"/>
              </w:rPr>
              <w:t xml:space="preserve"> to new contexts in ‘continuous provision’.</w:t>
            </w:r>
          </w:p>
          <w:p w:rsidR="00E771E1" w:rsidRPr="004849A3" w:rsidRDefault="00E771E1" w:rsidP="00E771E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Pupils’ work </w:t>
            </w:r>
            <w:proofErr w:type="gramStart"/>
            <w:r w:rsidRPr="004849A3">
              <w:rPr>
                <w:rFonts w:cstheme="minorHAnsi"/>
                <w:sz w:val="24"/>
                <w:szCs w:val="24"/>
              </w:rPr>
              <w:t>is moderated and assessed in line with national expectations</w:t>
            </w:r>
            <w:proofErr w:type="gramEnd"/>
            <w:r w:rsidRPr="004849A3">
              <w:rPr>
                <w:rFonts w:cstheme="minorHAnsi"/>
                <w:sz w:val="24"/>
                <w:szCs w:val="24"/>
              </w:rPr>
              <w:t xml:space="preserve">. 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Our school has consistently performed in line with, or above, national comparators</w:t>
            </w:r>
            <w:r w:rsidRPr="004849A3">
              <w:rPr>
                <w:rFonts w:cstheme="minorHAnsi"/>
                <w:sz w:val="24"/>
                <w:szCs w:val="24"/>
              </w:rPr>
              <w:t xml:space="preserve"> on a range of measures for reading, writing, phonics and maths.  </w:t>
            </w:r>
            <w:r w:rsidR="005A1CE6" w:rsidRPr="004849A3">
              <w:rPr>
                <w:rFonts w:cstheme="minorHAnsi"/>
                <w:b/>
                <w:sz w:val="24"/>
                <w:szCs w:val="24"/>
                <w:u w:val="single"/>
              </w:rPr>
              <w:t>P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rofessional dialogue</w:t>
            </w:r>
            <w:r w:rsidR="003C0CDC" w:rsidRPr="004849A3">
              <w:rPr>
                <w:rFonts w:cstheme="minorHAnsi"/>
                <w:sz w:val="24"/>
                <w:szCs w:val="24"/>
              </w:rPr>
              <w:t xml:space="preserve"> </w:t>
            </w:r>
            <w:r w:rsidR="005A1CE6" w:rsidRPr="004849A3">
              <w:rPr>
                <w:rFonts w:cstheme="minorHAnsi"/>
                <w:sz w:val="24"/>
                <w:szCs w:val="24"/>
              </w:rPr>
              <w:t xml:space="preserve">between teachers </w:t>
            </w:r>
            <w:r w:rsidRPr="004849A3">
              <w:rPr>
                <w:rFonts w:cstheme="minorHAnsi"/>
                <w:sz w:val="24"/>
                <w:szCs w:val="24"/>
              </w:rPr>
              <w:t>informs teachers and subject leaders about the attainment and progress of children throughout the school.</w:t>
            </w:r>
          </w:p>
          <w:p w:rsidR="00E771E1" w:rsidRPr="004849A3" w:rsidRDefault="00E771E1" w:rsidP="00E771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9A3" w:rsidRDefault="00E771E1" w:rsidP="005A1C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9A3">
              <w:rPr>
                <w:rFonts w:cstheme="minorHAnsi"/>
                <w:sz w:val="24"/>
                <w:szCs w:val="24"/>
              </w:rPr>
              <w:t xml:space="preserve">Staff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professional development</w:t>
            </w:r>
            <w:r w:rsidRPr="004849A3">
              <w:rPr>
                <w:rFonts w:cstheme="minorHAnsi"/>
                <w:sz w:val="24"/>
                <w:szCs w:val="24"/>
              </w:rPr>
              <w:t xml:space="preserve"> and involvement in </w:t>
            </w:r>
            <w:r w:rsidRPr="004849A3">
              <w:rPr>
                <w:rFonts w:cstheme="minorHAnsi"/>
                <w:b/>
                <w:sz w:val="24"/>
                <w:szCs w:val="24"/>
                <w:u w:val="single"/>
              </w:rPr>
              <w:t>school improvement priorities</w:t>
            </w:r>
            <w:r w:rsidRPr="004849A3">
              <w:rPr>
                <w:rFonts w:cstheme="minorHAnsi"/>
                <w:sz w:val="24"/>
                <w:szCs w:val="24"/>
              </w:rPr>
              <w:t xml:space="preserve"> gives us feedback on all aspects of the school including the curriculum.  </w:t>
            </w:r>
            <w:r w:rsidR="00F67BD8" w:rsidRPr="004849A3">
              <w:rPr>
                <w:rFonts w:cstheme="minorHAnsi"/>
                <w:sz w:val="24"/>
                <w:szCs w:val="24"/>
              </w:rPr>
              <w:t xml:space="preserve">In </w:t>
            </w:r>
            <w:proofErr w:type="gramStart"/>
            <w:r w:rsidR="00F67BD8" w:rsidRPr="004849A3">
              <w:rPr>
                <w:rFonts w:cstheme="minorHAnsi"/>
                <w:sz w:val="24"/>
                <w:szCs w:val="24"/>
              </w:rPr>
              <w:t>addition</w:t>
            </w:r>
            <w:proofErr w:type="gramEnd"/>
            <w:r w:rsidR="00F67BD8" w:rsidRPr="004849A3">
              <w:rPr>
                <w:rFonts w:cstheme="minorHAnsi"/>
                <w:sz w:val="24"/>
                <w:szCs w:val="24"/>
              </w:rPr>
              <w:t xml:space="preserve"> there is a rolling programme of </w:t>
            </w:r>
            <w:r w:rsidR="00F67BD8" w:rsidRPr="004849A3">
              <w:rPr>
                <w:rFonts w:cstheme="minorHAnsi"/>
                <w:b/>
                <w:sz w:val="24"/>
                <w:szCs w:val="24"/>
                <w:u w:val="single"/>
              </w:rPr>
              <w:t>subject teams’ evaluation</w:t>
            </w:r>
            <w:r w:rsidR="005A1CE6" w:rsidRPr="004849A3">
              <w:rPr>
                <w:rFonts w:cstheme="minorHAnsi"/>
                <w:b/>
                <w:sz w:val="24"/>
                <w:szCs w:val="24"/>
                <w:u w:val="single"/>
              </w:rPr>
              <w:t xml:space="preserve"> and development</w:t>
            </w:r>
            <w:r w:rsidR="005A1CE6" w:rsidRPr="004849A3">
              <w:rPr>
                <w:rFonts w:cstheme="minorHAnsi"/>
                <w:sz w:val="24"/>
                <w:szCs w:val="24"/>
              </w:rPr>
              <w:t xml:space="preserve"> as well </w:t>
            </w:r>
            <w:r w:rsidR="005A1CE6" w:rsidRPr="004849A3">
              <w:rPr>
                <w:rFonts w:cstheme="minorHAnsi"/>
                <w:b/>
                <w:sz w:val="24"/>
                <w:szCs w:val="24"/>
                <w:u w:val="single"/>
              </w:rPr>
              <w:t>as Governor Evaluation Days</w:t>
            </w:r>
            <w:r w:rsidR="005A1CE6" w:rsidRPr="004849A3">
              <w:rPr>
                <w:rFonts w:cstheme="minorHAnsi"/>
                <w:sz w:val="24"/>
                <w:szCs w:val="24"/>
              </w:rPr>
              <w:t xml:space="preserve"> termly.</w:t>
            </w:r>
          </w:p>
          <w:p w:rsidR="004849A3" w:rsidRPr="004849A3" w:rsidRDefault="004849A3" w:rsidP="004849A3">
            <w:pPr>
              <w:rPr>
                <w:rFonts w:cstheme="minorHAnsi"/>
                <w:sz w:val="24"/>
                <w:szCs w:val="24"/>
              </w:rPr>
            </w:pPr>
          </w:p>
          <w:p w:rsidR="004849A3" w:rsidRPr="004849A3" w:rsidRDefault="004849A3" w:rsidP="004849A3">
            <w:pPr>
              <w:rPr>
                <w:rFonts w:cstheme="minorHAnsi"/>
                <w:sz w:val="24"/>
                <w:szCs w:val="24"/>
              </w:rPr>
            </w:pPr>
          </w:p>
          <w:p w:rsidR="004849A3" w:rsidRPr="004849A3" w:rsidRDefault="004849A3" w:rsidP="004849A3">
            <w:pPr>
              <w:rPr>
                <w:rFonts w:cstheme="minorHAnsi"/>
                <w:sz w:val="24"/>
                <w:szCs w:val="24"/>
              </w:rPr>
            </w:pPr>
          </w:p>
          <w:p w:rsidR="004849A3" w:rsidRPr="004849A3" w:rsidRDefault="004849A3" w:rsidP="004849A3">
            <w:pPr>
              <w:rPr>
                <w:rFonts w:cstheme="minorHAnsi"/>
                <w:sz w:val="24"/>
                <w:szCs w:val="24"/>
              </w:rPr>
            </w:pPr>
          </w:p>
          <w:p w:rsidR="004849A3" w:rsidRPr="004849A3" w:rsidRDefault="004849A3" w:rsidP="004849A3">
            <w:pPr>
              <w:rPr>
                <w:rFonts w:cstheme="minorHAnsi"/>
                <w:sz w:val="24"/>
                <w:szCs w:val="24"/>
              </w:rPr>
            </w:pPr>
          </w:p>
          <w:p w:rsidR="00E771E1" w:rsidRPr="004849A3" w:rsidRDefault="00E771E1" w:rsidP="004849A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849A3" w:rsidRPr="004849A3" w:rsidRDefault="004849A3" w:rsidP="004849A3">
      <w:pPr>
        <w:rPr>
          <w:rFonts w:cstheme="minorHAnsi"/>
          <w:sz w:val="24"/>
          <w:szCs w:val="24"/>
        </w:rPr>
      </w:pPr>
    </w:p>
    <w:sectPr w:rsidR="004849A3" w:rsidRPr="004849A3" w:rsidSect="006848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9A3" w:rsidRDefault="004849A3" w:rsidP="004849A3">
      <w:pPr>
        <w:spacing w:after="0" w:line="240" w:lineRule="auto"/>
      </w:pPr>
      <w:r>
        <w:separator/>
      </w:r>
    </w:p>
  </w:endnote>
  <w:endnote w:type="continuationSeparator" w:id="0">
    <w:p w:rsidR="004849A3" w:rsidRDefault="004849A3" w:rsidP="0048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9A3" w:rsidRDefault="004849A3" w:rsidP="004849A3">
      <w:pPr>
        <w:spacing w:after="0" w:line="240" w:lineRule="auto"/>
      </w:pPr>
      <w:r>
        <w:separator/>
      </w:r>
    </w:p>
  </w:footnote>
  <w:footnote w:type="continuationSeparator" w:id="0">
    <w:p w:rsidR="004849A3" w:rsidRDefault="004849A3" w:rsidP="00484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3A"/>
    <w:multiLevelType w:val="hybridMultilevel"/>
    <w:tmpl w:val="88E0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B2E"/>
    <w:multiLevelType w:val="hybridMultilevel"/>
    <w:tmpl w:val="1FCC1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A01BE"/>
    <w:multiLevelType w:val="hybridMultilevel"/>
    <w:tmpl w:val="46C2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0CFB"/>
    <w:multiLevelType w:val="hybridMultilevel"/>
    <w:tmpl w:val="3870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A6F5A"/>
    <w:multiLevelType w:val="hybridMultilevel"/>
    <w:tmpl w:val="232A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2924"/>
    <w:multiLevelType w:val="hybridMultilevel"/>
    <w:tmpl w:val="1D686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24CB"/>
    <w:multiLevelType w:val="hybridMultilevel"/>
    <w:tmpl w:val="111E2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0C1028"/>
    <w:multiLevelType w:val="hybridMultilevel"/>
    <w:tmpl w:val="0EEC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4E0C"/>
    <w:multiLevelType w:val="hybridMultilevel"/>
    <w:tmpl w:val="D2360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4359C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F09ED"/>
    <w:multiLevelType w:val="hybridMultilevel"/>
    <w:tmpl w:val="1D12BBA6"/>
    <w:lvl w:ilvl="0" w:tplc="5DB8DE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015D8"/>
    <w:multiLevelType w:val="hybridMultilevel"/>
    <w:tmpl w:val="6166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C1C33"/>
    <w:multiLevelType w:val="hybridMultilevel"/>
    <w:tmpl w:val="FE50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902AB"/>
    <w:multiLevelType w:val="hybridMultilevel"/>
    <w:tmpl w:val="0C4E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923EE"/>
    <w:multiLevelType w:val="hybridMultilevel"/>
    <w:tmpl w:val="185E4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9164C"/>
    <w:multiLevelType w:val="multilevel"/>
    <w:tmpl w:val="2526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C1504D"/>
    <w:multiLevelType w:val="hybridMultilevel"/>
    <w:tmpl w:val="9C70F64A"/>
    <w:lvl w:ilvl="0" w:tplc="39CC8F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99F02B2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76009"/>
    <w:multiLevelType w:val="hybridMultilevel"/>
    <w:tmpl w:val="0A36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6665D"/>
    <w:multiLevelType w:val="hybridMultilevel"/>
    <w:tmpl w:val="B688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55715"/>
    <w:multiLevelType w:val="hybridMultilevel"/>
    <w:tmpl w:val="2A0A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00F59"/>
    <w:multiLevelType w:val="hybridMultilevel"/>
    <w:tmpl w:val="0EC6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E619A"/>
    <w:multiLevelType w:val="hybridMultilevel"/>
    <w:tmpl w:val="4DB8F058"/>
    <w:lvl w:ilvl="0" w:tplc="B0264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449B5"/>
    <w:multiLevelType w:val="hybridMultilevel"/>
    <w:tmpl w:val="CB0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C0DE4"/>
    <w:multiLevelType w:val="hybridMultilevel"/>
    <w:tmpl w:val="19F4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37DD3"/>
    <w:multiLevelType w:val="multilevel"/>
    <w:tmpl w:val="C788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7B6F95"/>
    <w:multiLevelType w:val="hybridMultilevel"/>
    <w:tmpl w:val="F2BEE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9E2EE3"/>
    <w:multiLevelType w:val="hybridMultilevel"/>
    <w:tmpl w:val="5C660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8A02E9"/>
    <w:multiLevelType w:val="hybridMultilevel"/>
    <w:tmpl w:val="C118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A7851"/>
    <w:multiLevelType w:val="hybridMultilevel"/>
    <w:tmpl w:val="FFF88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210F4"/>
    <w:multiLevelType w:val="hybridMultilevel"/>
    <w:tmpl w:val="1250E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D555A5"/>
    <w:multiLevelType w:val="hybridMultilevel"/>
    <w:tmpl w:val="A87E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38BF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7688D"/>
    <w:multiLevelType w:val="hybridMultilevel"/>
    <w:tmpl w:val="86ECA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D454DC"/>
    <w:multiLevelType w:val="hybridMultilevel"/>
    <w:tmpl w:val="DAD6E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841F0"/>
    <w:multiLevelType w:val="hybridMultilevel"/>
    <w:tmpl w:val="9592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033DC"/>
    <w:multiLevelType w:val="hybridMultilevel"/>
    <w:tmpl w:val="8272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85E58"/>
    <w:multiLevelType w:val="hybridMultilevel"/>
    <w:tmpl w:val="51848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E55E8B"/>
    <w:multiLevelType w:val="hybridMultilevel"/>
    <w:tmpl w:val="7AA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65782"/>
    <w:multiLevelType w:val="hybridMultilevel"/>
    <w:tmpl w:val="9AF4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82FDF"/>
    <w:multiLevelType w:val="hybridMultilevel"/>
    <w:tmpl w:val="5718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77794"/>
    <w:multiLevelType w:val="hybridMultilevel"/>
    <w:tmpl w:val="79BE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A03A2"/>
    <w:multiLevelType w:val="hybridMultilevel"/>
    <w:tmpl w:val="3E105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30"/>
  </w:num>
  <w:num w:numId="6">
    <w:abstractNumId w:val="42"/>
  </w:num>
  <w:num w:numId="7">
    <w:abstractNumId w:val="34"/>
  </w:num>
  <w:num w:numId="8">
    <w:abstractNumId w:val="1"/>
  </w:num>
  <w:num w:numId="9">
    <w:abstractNumId w:val="33"/>
  </w:num>
  <w:num w:numId="10">
    <w:abstractNumId w:val="37"/>
  </w:num>
  <w:num w:numId="11">
    <w:abstractNumId w:val="27"/>
  </w:num>
  <w:num w:numId="12">
    <w:abstractNumId w:val="26"/>
  </w:num>
  <w:num w:numId="13">
    <w:abstractNumId w:val="8"/>
  </w:num>
  <w:num w:numId="14">
    <w:abstractNumId w:val="22"/>
  </w:num>
  <w:num w:numId="15">
    <w:abstractNumId w:val="15"/>
  </w:num>
  <w:num w:numId="16">
    <w:abstractNumId w:val="25"/>
    <w:lvlOverride w:ilvl="0">
      <w:startOverride w:val="1"/>
    </w:lvlOverride>
  </w:num>
  <w:num w:numId="17">
    <w:abstractNumId w:val="16"/>
  </w:num>
  <w:num w:numId="18">
    <w:abstractNumId w:val="12"/>
  </w:num>
  <w:num w:numId="19">
    <w:abstractNumId w:val="4"/>
  </w:num>
  <w:num w:numId="20">
    <w:abstractNumId w:val="31"/>
  </w:num>
  <w:num w:numId="21">
    <w:abstractNumId w:val="24"/>
  </w:num>
  <w:num w:numId="22">
    <w:abstractNumId w:val="20"/>
  </w:num>
  <w:num w:numId="23">
    <w:abstractNumId w:val="29"/>
  </w:num>
  <w:num w:numId="24">
    <w:abstractNumId w:val="17"/>
  </w:num>
  <w:num w:numId="25">
    <w:abstractNumId w:val="9"/>
  </w:num>
  <w:num w:numId="26">
    <w:abstractNumId w:val="32"/>
  </w:num>
  <w:num w:numId="27">
    <w:abstractNumId w:val="39"/>
  </w:num>
  <w:num w:numId="28">
    <w:abstractNumId w:val="13"/>
  </w:num>
  <w:num w:numId="29">
    <w:abstractNumId w:val="35"/>
  </w:num>
  <w:num w:numId="30">
    <w:abstractNumId w:val="38"/>
  </w:num>
  <w:num w:numId="31">
    <w:abstractNumId w:val="23"/>
  </w:num>
  <w:num w:numId="32">
    <w:abstractNumId w:val="5"/>
  </w:num>
  <w:num w:numId="33">
    <w:abstractNumId w:val="3"/>
  </w:num>
  <w:num w:numId="34">
    <w:abstractNumId w:val="18"/>
  </w:num>
  <w:num w:numId="35">
    <w:abstractNumId w:val="2"/>
  </w:num>
  <w:num w:numId="36">
    <w:abstractNumId w:val="36"/>
  </w:num>
  <w:num w:numId="37">
    <w:abstractNumId w:val="10"/>
  </w:num>
  <w:num w:numId="38">
    <w:abstractNumId w:val="28"/>
  </w:num>
  <w:num w:numId="39">
    <w:abstractNumId w:val="7"/>
  </w:num>
  <w:num w:numId="40">
    <w:abstractNumId w:val="21"/>
  </w:num>
  <w:num w:numId="41">
    <w:abstractNumId w:val="40"/>
  </w:num>
  <w:num w:numId="42">
    <w:abstractNumId w:val="4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7"/>
    <w:rsid w:val="00002218"/>
    <w:rsid w:val="00003F9F"/>
    <w:rsid w:val="0000763F"/>
    <w:rsid w:val="000146DA"/>
    <w:rsid w:val="000971AA"/>
    <w:rsid w:val="000D1D82"/>
    <w:rsid w:val="000D6B58"/>
    <w:rsid w:val="000E7C59"/>
    <w:rsid w:val="00155F24"/>
    <w:rsid w:val="00191162"/>
    <w:rsid w:val="001B668A"/>
    <w:rsid w:val="001D53D1"/>
    <w:rsid w:val="001D58D9"/>
    <w:rsid w:val="001E6198"/>
    <w:rsid w:val="00200EC5"/>
    <w:rsid w:val="002057CF"/>
    <w:rsid w:val="00254A48"/>
    <w:rsid w:val="002F384C"/>
    <w:rsid w:val="0032330E"/>
    <w:rsid w:val="00324C39"/>
    <w:rsid w:val="003367DE"/>
    <w:rsid w:val="003371AE"/>
    <w:rsid w:val="003518DB"/>
    <w:rsid w:val="00363F10"/>
    <w:rsid w:val="00382923"/>
    <w:rsid w:val="003B42A6"/>
    <w:rsid w:val="003C0CDC"/>
    <w:rsid w:val="00417F09"/>
    <w:rsid w:val="00440549"/>
    <w:rsid w:val="004849A3"/>
    <w:rsid w:val="004B007C"/>
    <w:rsid w:val="004C2267"/>
    <w:rsid w:val="004D4446"/>
    <w:rsid w:val="004D70DE"/>
    <w:rsid w:val="00535E5A"/>
    <w:rsid w:val="00584F10"/>
    <w:rsid w:val="005A1CE6"/>
    <w:rsid w:val="005B78FC"/>
    <w:rsid w:val="005D0390"/>
    <w:rsid w:val="005D5BB5"/>
    <w:rsid w:val="00626CC7"/>
    <w:rsid w:val="00631562"/>
    <w:rsid w:val="0066003B"/>
    <w:rsid w:val="006743B5"/>
    <w:rsid w:val="00675E07"/>
    <w:rsid w:val="0068433E"/>
    <w:rsid w:val="006848C7"/>
    <w:rsid w:val="006C57E4"/>
    <w:rsid w:val="006C6352"/>
    <w:rsid w:val="006F2A40"/>
    <w:rsid w:val="00723901"/>
    <w:rsid w:val="00733815"/>
    <w:rsid w:val="00737190"/>
    <w:rsid w:val="0077264B"/>
    <w:rsid w:val="007822DD"/>
    <w:rsid w:val="007979BE"/>
    <w:rsid w:val="007E558F"/>
    <w:rsid w:val="007F4883"/>
    <w:rsid w:val="008321BD"/>
    <w:rsid w:val="00855859"/>
    <w:rsid w:val="008663EB"/>
    <w:rsid w:val="008736C9"/>
    <w:rsid w:val="008D08FE"/>
    <w:rsid w:val="00901872"/>
    <w:rsid w:val="009727FD"/>
    <w:rsid w:val="009A0DED"/>
    <w:rsid w:val="009B1C32"/>
    <w:rsid w:val="009B388A"/>
    <w:rsid w:val="009C6C5C"/>
    <w:rsid w:val="009D529B"/>
    <w:rsid w:val="009E451B"/>
    <w:rsid w:val="00A0156A"/>
    <w:rsid w:val="00A06AE3"/>
    <w:rsid w:val="00A50E9C"/>
    <w:rsid w:val="00A74181"/>
    <w:rsid w:val="00A75AAA"/>
    <w:rsid w:val="00AD243A"/>
    <w:rsid w:val="00AD2F92"/>
    <w:rsid w:val="00B17498"/>
    <w:rsid w:val="00B25248"/>
    <w:rsid w:val="00B43423"/>
    <w:rsid w:val="00B51C16"/>
    <w:rsid w:val="00C964A3"/>
    <w:rsid w:val="00CA2F80"/>
    <w:rsid w:val="00CB2FD4"/>
    <w:rsid w:val="00CB5D40"/>
    <w:rsid w:val="00CC0CCA"/>
    <w:rsid w:val="00D017D2"/>
    <w:rsid w:val="00D06B33"/>
    <w:rsid w:val="00D4289B"/>
    <w:rsid w:val="00D43010"/>
    <w:rsid w:val="00D52D3A"/>
    <w:rsid w:val="00D921AC"/>
    <w:rsid w:val="00DA7072"/>
    <w:rsid w:val="00DC0BCE"/>
    <w:rsid w:val="00DC0EB6"/>
    <w:rsid w:val="00DF7D92"/>
    <w:rsid w:val="00E176A1"/>
    <w:rsid w:val="00E771E1"/>
    <w:rsid w:val="00E96626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BF62CC"/>
  <w15:docId w15:val="{892A210E-3DCE-40B5-99F4-12CFDCB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C7"/>
  </w:style>
  <w:style w:type="paragraph" w:styleId="Heading2">
    <w:name w:val="heading 2"/>
    <w:basedOn w:val="Normal"/>
    <w:link w:val="Heading2Char"/>
    <w:uiPriority w:val="9"/>
    <w:qFormat/>
    <w:rsid w:val="00CC0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C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68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8C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CA"/>
  </w:style>
  <w:style w:type="paragraph" w:styleId="Footer">
    <w:name w:val="footer"/>
    <w:basedOn w:val="Normal"/>
    <w:link w:val="FooterChar"/>
    <w:uiPriority w:val="99"/>
    <w:unhideWhenUsed/>
    <w:rsid w:val="00CC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CA"/>
  </w:style>
  <w:style w:type="character" w:customStyle="1" w:styleId="hvr">
    <w:name w:val="hvr"/>
    <w:basedOn w:val="DefaultParagraphFont"/>
    <w:rsid w:val="00CC0CCA"/>
  </w:style>
  <w:style w:type="paragraph" w:customStyle="1" w:styleId="css-2oywg7">
    <w:name w:val="css-2oywg7"/>
    <w:basedOn w:val="Normal"/>
    <w:rsid w:val="00CC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9sn2pa">
    <w:name w:val="css-9sn2pa"/>
    <w:basedOn w:val="DefaultParagraphFont"/>
    <w:rsid w:val="00CC0CCA"/>
  </w:style>
  <w:style w:type="character" w:customStyle="1" w:styleId="one-click">
    <w:name w:val="one-click"/>
    <w:basedOn w:val="DefaultParagraphFont"/>
    <w:rsid w:val="00CC0CCA"/>
  </w:style>
  <w:style w:type="character" w:styleId="Strong">
    <w:name w:val="Strong"/>
    <w:basedOn w:val="DefaultParagraphFont"/>
    <w:uiPriority w:val="22"/>
    <w:qFormat/>
    <w:rsid w:val="00CC0CCA"/>
    <w:rPr>
      <w:b/>
      <w:bCs/>
    </w:rPr>
  </w:style>
  <w:style w:type="character" w:customStyle="1" w:styleId="termtext">
    <w:name w:val="termtext"/>
    <w:basedOn w:val="DefaultParagraphFont"/>
    <w:rsid w:val="00CC0CCA"/>
  </w:style>
  <w:style w:type="character" w:customStyle="1" w:styleId="mw-headline">
    <w:name w:val="mw-headline"/>
    <w:basedOn w:val="DefaultParagraphFont"/>
    <w:rsid w:val="00CC0CCA"/>
  </w:style>
  <w:style w:type="character" w:customStyle="1" w:styleId="mw-editsection">
    <w:name w:val="mw-editsection"/>
    <w:basedOn w:val="DefaultParagraphFont"/>
    <w:rsid w:val="00CC0CCA"/>
  </w:style>
  <w:style w:type="character" w:customStyle="1" w:styleId="mw-editsection-bracket">
    <w:name w:val="mw-editsection-bracket"/>
    <w:basedOn w:val="DefaultParagraphFont"/>
    <w:rsid w:val="00CC0CCA"/>
  </w:style>
  <w:style w:type="character" w:styleId="Hyperlink">
    <w:name w:val="Hyperlink"/>
    <w:basedOn w:val="DefaultParagraphFont"/>
    <w:uiPriority w:val="99"/>
    <w:unhideWhenUsed/>
    <w:rsid w:val="007726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5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0B9C-7372-4566-8662-2366305A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Hildi Mitchell</dc:creator>
  <cp:lastModifiedBy>Kirsty Lean</cp:lastModifiedBy>
  <cp:revision>2</cp:revision>
  <cp:lastPrinted>2020-01-07T08:38:00Z</cp:lastPrinted>
  <dcterms:created xsi:type="dcterms:W3CDTF">2024-01-24T11:31:00Z</dcterms:created>
  <dcterms:modified xsi:type="dcterms:W3CDTF">2024-01-24T11:31:00Z</dcterms:modified>
</cp:coreProperties>
</file>