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69"/>
        <w:tblW w:w="0" w:type="auto"/>
        <w:tblLook w:val="04A0" w:firstRow="1" w:lastRow="0" w:firstColumn="1" w:lastColumn="0" w:noHBand="0" w:noVBand="1"/>
      </w:tblPr>
      <w:tblGrid>
        <w:gridCol w:w="10456"/>
      </w:tblGrid>
      <w:tr w:rsidR="00B52730" w:rsidTr="00B44794">
        <w:tc>
          <w:tcPr>
            <w:tcW w:w="10456" w:type="dxa"/>
            <w:shd w:val="clear" w:color="auto" w:fill="238E91"/>
          </w:tcPr>
          <w:p w:rsidR="00B52730" w:rsidRPr="00B44794" w:rsidRDefault="009E7204" w:rsidP="009E7204">
            <w:pPr>
              <w:spacing w:after="0"/>
              <w:jc w:val="center"/>
              <w:rPr>
                <w:b/>
                <w:i/>
                <w:sz w:val="28"/>
                <w:szCs w:val="28"/>
              </w:rPr>
            </w:pPr>
            <w:r w:rsidRPr="00B44794">
              <w:rPr>
                <w:b/>
                <w:i/>
                <w:sz w:val="28"/>
                <w:szCs w:val="28"/>
              </w:rPr>
              <w:t>“The important thing is to never stop questioning.” – Albert Einstein.</w:t>
            </w:r>
          </w:p>
        </w:tc>
      </w:tr>
    </w:tbl>
    <w:p w:rsidR="00B52730" w:rsidRDefault="00B52730" w:rsidP="00B44794">
      <w:pPr>
        <w:rPr>
          <w:b/>
        </w:rPr>
      </w:pPr>
      <w:r>
        <w:rPr>
          <w:b/>
        </w:rPr>
        <w:t xml:space="preserve"> </w:t>
      </w:r>
      <w:r w:rsidR="006217C7">
        <w:rPr>
          <w:b/>
        </w:rPr>
        <w:t>SCIENCE</w:t>
      </w:r>
      <w:r w:rsidRPr="00B52730">
        <w:rPr>
          <w:b/>
        </w:rPr>
        <w:t xml:space="preserve"> CONSTRUCT </w:t>
      </w:r>
    </w:p>
    <w:p w:rsidR="00B52730" w:rsidRDefault="00B52730" w:rsidP="00B52730">
      <w:pPr>
        <w:spacing w:after="0"/>
        <w:rPr>
          <w:b/>
          <w:u w:val="single"/>
        </w:rPr>
      </w:pPr>
    </w:p>
    <w:p w:rsidR="00B52730" w:rsidRPr="0091027A" w:rsidRDefault="00B52730" w:rsidP="00B52730">
      <w:pPr>
        <w:spacing w:after="0"/>
        <w:rPr>
          <w:b/>
          <w:u w:val="single"/>
        </w:rPr>
      </w:pPr>
      <w:r w:rsidRPr="0091027A">
        <w:rPr>
          <w:b/>
          <w:u w:val="single"/>
        </w:rPr>
        <w:t>Aims and Objectives</w:t>
      </w:r>
    </w:p>
    <w:p w:rsidR="00414F09" w:rsidRPr="00046136" w:rsidRDefault="00414F09" w:rsidP="00414F09">
      <w:r>
        <w:t xml:space="preserve">Science inspires in children an inquisitive nature and a thirst to understand the world around them.  It provides the basic knowledge for allowing them to understand how things work and the skills for understanding how to investigate scientific questions for themselves.  Children will see the importance of science in today’s society as well as for the future.  Children will develop their scientific vocabulary across all areas so that they can explain their understanding clearly and precisely. Learners will see how their core maths and English skills relate to this subject and </w:t>
      </w:r>
      <w:r w:rsidR="00811761">
        <w:t xml:space="preserve">will have the chance to apply these skills. </w:t>
      </w:r>
    </w:p>
    <w:p w:rsidR="00B52730" w:rsidRDefault="00B52730" w:rsidP="00B52730">
      <w:pPr>
        <w:pStyle w:val="Default"/>
        <w:spacing w:after="120"/>
        <w:rPr>
          <w:rFonts w:asciiTheme="minorHAnsi" w:hAnsiTheme="minorHAnsi"/>
          <w:b/>
          <w:sz w:val="22"/>
          <w:szCs w:val="23"/>
          <w:u w:val="single"/>
        </w:rPr>
      </w:pPr>
      <w:r>
        <w:rPr>
          <w:rFonts w:asciiTheme="minorHAnsi" w:hAnsiTheme="minorHAnsi"/>
          <w:b/>
          <w:sz w:val="22"/>
          <w:szCs w:val="23"/>
          <w:u w:val="single"/>
        </w:rPr>
        <w:t xml:space="preserve">What </w:t>
      </w:r>
      <w:r w:rsidR="005A7901">
        <w:rPr>
          <w:rFonts w:asciiTheme="minorHAnsi" w:hAnsiTheme="minorHAnsi"/>
          <w:b/>
          <w:sz w:val="22"/>
          <w:szCs w:val="23"/>
          <w:u w:val="single"/>
        </w:rPr>
        <w:t>Sc</w:t>
      </w:r>
      <w:r w:rsidR="00811761">
        <w:rPr>
          <w:rFonts w:asciiTheme="minorHAnsi" w:hAnsiTheme="minorHAnsi"/>
          <w:b/>
          <w:sz w:val="22"/>
          <w:szCs w:val="23"/>
          <w:u w:val="single"/>
        </w:rPr>
        <w:t>i</w:t>
      </w:r>
      <w:r w:rsidR="005A7901">
        <w:rPr>
          <w:rFonts w:asciiTheme="minorHAnsi" w:hAnsiTheme="minorHAnsi"/>
          <w:b/>
          <w:sz w:val="22"/>
          <w:szCs w:val="23"/>
          <w:u w:val="single"/>
        </w:rPr>
        <w:t>e</w:t>
      </w:r>
      <w:r w:rsidR="00811761">
        <w:rPr>
          <w:rFonts w:asciiTheme="minorHAnsi" w:hAnsiTheme="minorHAnsi"/>
          <w:b/>
          <w:sz w:val="22"/>
          <w:szCs w:val="23"/>
          <w:u w:val="single"/>
        </w:rPr>
        <w:t>nce</w:t>
      </w:r>
      <w:r w:rsidRPr="002E0921">
        <w:rPr>
          <w:rFonts w:asciiTheme="minorHAnsi" w:hAnsiTheme="minorHAnsi"/>
          <w:b/>
          <w:sz w:val="22"/>
          <w:szCs w:val="23"/>
          <w:u w:val="single"/>
        </w:rPr>
        <w:t xml:space="preserve"> looks like at </w:t>
      </w:r>
      <w:proofErr w:type="gramStart"/>
      <w:r w:rsidRPr="002E0921">
        <w:rPr>
          <w:rFonts w:asciiTheme="minorHAnsi" w:hAnsiTheme="minorHAnsi"/>
          <w:b/>
          <w:sz w:val="22"/>
          <w:szCs w:val="23"/>
          <w:u w:val="single"/>
        </w:rPr>
        <w:t>Dowson</w:t>
      </w:r>
      <w:proofErr w:type="gramEnd"/>
      <w:r w:rsidR="00306E5D">
        <w:rPr>
          <w:rFonts w:asciiTheme="minorHAnsi" w:hAnsiTheme="minorHAnsi"/>
          <w:b/>
          <w:sz w:val="22"/>
          <w:szCs w:val="23"/>
          <w:u w:val="single"/>
        </w:rPr>
        <w:t xml:space="preserve"> </w:t>
      </w:r>
    </w:p>
    <w:p w:rsidR="005A7901" w:rsidRPr="005A7901" w:rsidRDefault="005A7901" w:rsidP="005A7901">
      <w:pPr>
        <w:rPr>
          <w:u w:val="single"/>
        </w:rPr>
      </w:pPr>
      <w:r w:rsidRPr="005A7901">
        <w:rPr>
          <w:u w:val="single"/>
        </w:rPr>
        <w:t>Curiosity</w:t>
      </w:r>
    </w:p>
    <w:p w:rsidR="005A7901" w:rsidRDefault="00811761" w:rsidP="005A7901">
      <w:r>
        <w:t>Science at Dowson</w:t>
      </w:r>
      <w:r w:rsidR="00610ABB">
        <w:t xml:space="preserve"> </w:t>
      </w:r>
      <w:r w:rsidR="00306E5D">
        <w:t>is</w:t>
      </w:r>
      <w:r w:rsidR="00610ABB">
        <w:t xml:space="preserve"> engaging and exciting.  Lessons </w:t>
      </w:r>
      <w:r w:rsidR="00FD5C21">
        <w:t xml:space="preserve">provoke thought and </w:t>
      </w:r>
      <w:r>
        <w:t>encourag</w:t>
      </w:r>
      <w:r w:rsidR="00610ABB">
        <w:t>e</w:t>
      </w:r>
      <w:r>
        <w:t xml:space="preserve"> </w:t>
      </w:r>
      <w:r w:rsidR="00FD5C21">
        <w:t>questioning</w:t>
      </w:r>
      <w:r w:rsidR="005A7901">
        <w:t>.</w:t>
      </w:r>
      <w:r w:rsidR="00610ABB">
        <w:t xml:space="preserve">  </w:t>
      </w:r>
      <w:r w:rsidR="008201A0">
        <w:t>Children</w:t>
      </w:r>
      <w:r w:rsidR="00610ABB">
        <w:t xml:space="preserve"> are taught to hypothesise and </w:t>
      </w:r>
      <w:r w:rsidR="00306E5D">
        <w:t xml:space="preserve">are given the opportunity to </w:t>
      </w:r>
      <w:r w:rsidR="00610ABB">
        <w:t xml:space="preserve">discover </w:t>
      </w:r>
      <w:r w:rsidR="00306E5D">
        <w:t>scientific concepts</w:t>
      </w:r>
      <w:r w:rsidR="00610ABB">
        <w:t xml:space="preserve"> for themselves </w:t>
      </w:r>
      <w:r w:rsidR="00306E5D">
        <w:t>where possible.</w:t>
      </w:r>
    </w:p>
    <w:p w:rsidR="005A7901" w:rsidRPr="005A7901" w:rsidRDefault="005A7901" w:rsidP="005A7901">
      <w:pPr>
        <w:rPr>
          <w:u w:val="single"/>
        </w:rPr>
      </w:pPr>
      <w:r w:rsidRPr="005A7901">
        <w:rPr>
          <w:u w:val="single"/>
        </w:rPr>
        <w:t>Scientific skills</w:t>
      </w:r>
    </w:p>
    <w:p w:rsidR="00811761" w:rsidRDefault="00811761" w:rsidP="005A7901">
      <w:r>
        <w:t>At the very heart</w:t>
      </w:r>
      <w:r w:rsidR="00B477F5">
        <w:t>,</w:t>
      </w:r>
      <w:r>
        <w:t xml:space="preserve"> is a focus on developing scientific skills </w:t>
      </w:r>
      <w:r w:rsidR="00B477F5">
        <w:t xml:space="preserve">and the ability to think scientifically alongside developing core, quality knowledge and understanding. </w:t>
      </w:r>
      <w:r w:rsidR="00610ABB">
        <w:t>The majority of lessons will allow children to explore science in a practical way and they</w:t>
      </w:r>
      <w:r w:rsidR="005A7901">
        <w:t xml:space="preserve"> will have many opportunities to plan, predict, ma</w:t>
      </w:r>
      <w:r w:rsidR="00610ABB">
        <w:t xml:space="preserve">ke observations and analyse </w:t>
      </w:r>
      <w:r w:rsidR="005A7901">
        <w:t>results.</w:t>
      </w:r>
      <w:r w:rsidR="0088736C">
        <w:t xml:space="preserve">  Children will conduct investigations using the </w:t>
      </w:r>
      <w:proofErr w:type="gramStart"/>
      <w:r w:rsidR="0088736C">
        <w:t>5</w:t>
      </w:r>
      <w:proofErr w:type="gramEnd"/>
      <w:r w:rsidR="0088736C">
        <w:t xml:space="preserve"> types of enquiry and will use</w:t>
      </w:r>
      <w:r w:rsidR="00352595">
        <w:t xml:space="preserve"> a range of scientific equipment.  They will have the opportunity to display their understanding in </w:t>
      </w:r>
      <w:r w:rsidR="006217C7">
        <w:t xml:space="preserve">a </w:t>
      </w:r>
      <w:r w:rsidR="00352595">
        <w:t xml:space="preserve">range of ways and where possible this will link to maths and English skills.   </w:t>
      </w:r>
    </w:p>
    <w:p w:rsidR="005A7901" w:rsidRDefault="005A7901" w:rsidP="00610ABB">
      <w:pPr>
        <w:rPr>
          <w:u w:val="single"/>
        </w:rPr>
      </w:pPr>
      <w:r w:rsidRPr="00610ABB">
        <w:rPr>
          <w:u w:val="single"/>
        </w:rPr>
        <w:t>Collaboration</w:t>
      </w:r>
      <w:r w:rsidR="00306E5D">
        <w:rPr>
          <w:u w:val="single"/>
        </w:rPr>
        <w:t xml:space="preserve"> and vocabulary</w:t>
      </w:r>
    </w:p>
    <w:p w:rsidR="00610ABB" w:rsidRDefault="00352595" w:rsidP="00610ABB">
      <w:r>
        <w:t>In the majority of lessons, c</w:t>
      </w:r>
      <w:r w:rsidR="00610ABB" w:rsidRPr="00610ABB">
        <w:t xml:space="preserve">hildren will </w:t>
      </w:r>
      <w:r>
        <w:t>have the opportunity</w:t>
      </w:r>
      <w:r w:rsidR="00610ABB" w:rsidRPr="00610ABB">
        <w:t xml:space="preserve"> to work with other children and to share and discuss their </w:t>
      </w:r>
      <w:r w:rsidR="0088736C">
        <w:t>scientific thinking</w:t>
      </w:r>
      <w:r w:rsidR="00610ABB" w:rsidRPr="00610ABB">
        <w:t xml:space="preserve">.  They will be encouraged to use the correct vocabulary in their discussions and </w:t>
      </w:r>
      <w:r w:rsidRPr="00610ABB">
        <w:t>teachers will model this clearly</w:t>
      </w:r>
      <w:r w:rsidR="00610ABB">
        <w:t xml:space="preserve">.  </w:t>
      </w:r>
    </w:p>
    <w:p w:rsidR="00B52730" w:rsidRDefault="00B52730" w:rsidP="00B52730">
      <w:pPr>
        <w:pStyle w:val="Default"/>
        <w:spacing w:after="120"/>
        <w:rPr>
          <w:rFonts w:asciiTheme="minorHAnsi" w:hAnsiTheme="minorHAnsi"/>
          <w:b/>
          <w:sz w:val="22"/>
          <w:szCs w:val="23"/>
          <w:u w:val="single"/>
        </w:rPr>
      </w:pPr>
      <w:r>
        <w:rPr>
          <w:rFonts w:asciiTheme="minorHAnsi" w:hAnsiTheme="minorHAnsi"/>
          <w:b/>
          <w:sz w:val="22"/>
          <w:szCs w:val="23"/>
          <w:u w:val="single"/>
        </w:rPr>
        <w:t>Vision for P</w:t>
      </w:r>
      <w:r w:rsidRPr="0003389E">
        <w:rPr>
          <w:rFonts w:asciiTheme="minorHAnsi" w:hAnsiTheme="minorHAnsi"/>
          <w:b/>
          <w:sz w:val="22"/>
          <w:szCs w:val="23"/>
          <w:u w:val="single"/>
        </w:rPr>
        <w:t>upils</w:t>
      </w:r>
    </w:p>
    <w:p w:rsidR="00417FBB" w:rsidRDefault="00417FBB" w:rsidP="00417FBB">
      <w:r>
        <w:t>Children will:</w:t>
      </w:r>
    </w:p>
    <w:p w:rsidR="00417FBB" w:rsidRDefault="00417FBB" w:rsidP="00417FBB">
      <w:pPr>
        <w:pStyle w:val="ListParagraph"/>
        <w:numPr>
          <w:ilvl w:val="0"/>
          <w:numId w:val="3"/>
        </w:numPr>
      </w:pPr>
      <w:r>
        <w:t>Enjoy science and have a life-long love of the subject.</w:t>
      </w:r>
    </w:p>
    <w:p w:rsidR="00417FBB" w:rsidRDefault="00417FBB" w:rsidP="00417FBB">
      <w:pPr>
        <w:pStyle w:val="ListParagraph"/>
        <w:numPr>
          <w:ilvl w:val="0"/>
          <w:numId w:val="3"/>
        </w:numPr>
        <w:autoSpaceDE w:val="0"/>
        <w:autoSpaceDN w:val="0"/>
        <w:adjustRightInd w:val="0"/>
        <w:spacing w:after="120" w:line="240" w:lineRule="auto"/>
      </w:pPr>
      <w:r>
        <w:t>Ha</w:t>
      </w:r>
      <w:r w:rsidR="00FD5C21">
        <w:t>ve inquisitive and enquiring minds and be unafraid to ask questions.</w:t>
      </w:r>
      <w:r w:rsidRPr="00417FBB">
        <w:t xml:space="preserve"> </w:t>
      </w:r>
      <w:r>
        <w:t>They will understand h</w:t>
      </w:r>
      <w:r w:rsidR="00B01851">
        <w:t>ow to investigate their questions selecting the most appropriate type of enquiry.</w:t>
      </w:r>
    </w:p>
    <w:p w:rsidR="00FD5C21" w:rsidRDefault="00417FBB" w:rsidP="00FD5C21">
      <w:pPr>
        <w:pStyle w:val="ListParagraph"/>
        <w:numPr>
          <w:ilvl w:val="0"/>
          <w:numId w:val="3"/>
        </w:numPr>
      </w:pPr>
      <w:r>
        <w:t>B</w:t>
      </w:r>
      <w:r w:rsidR="00FD5C21">
        <w:t>e able to think scientifically and can apply scientific skills in a variety of contexts.</w:t>
      </w:r>
    </w:p>
    <w:p w:rsidR="00FD5C21" w:rsidRDefault="00417FBB" w:rsidP="00FD5C21">
      <w:pPr>
        <w:pStyle w:val="ListParagraph"/>
        <w:numPr>
          <w:ilvl w:val="0"/>
          <w:numId w:val="3"/>
        </w:numPr>
      </w:pPr>
      <w:r>
        <w:t>H</w:t>
      </w:r>
      <w:r w:rsidR="00FD5C21">
        <w:t xml:space="preserve">ave a good scientific understanding across all areas and will be able to </w:t>
      </w:r>
      <w:r>
        <w:t>explain</w:t>
      </w:r>
      <w:r w:rsidR="00FD5C21">
        <w:t xml:space="preserve"> </w:t>
      </w:r>
      <w:r>
        <w:t xml:space="preserve">their thinking clearly </w:t>
      </w:r>
      <w:r w:rsidR="00FD5C21">
        <w:t xml:space="preserve">with key scientific vocabulary. </w:t>
      </w:r>
    </w:p>
    <w:p w:rsidR="00FD5C21" w:rsidRDefault="00417FBB" w:rsidP="00FD5C21">
      <w:pPr>
        <w:pStyle w:val="ListParagraph"/>
        <w:numPr>
          <w:ilvl w:val="0"/>
          <w:numId w:val="3"/>
        </w:numPr>
      </w:pPr>
      <w:r>
        <w:t xml:space="preserve">Have an appreciation of the importance of science in the world both today and in the future.   </w:t>
      </w:r>
    </w:p>
    <w:p w:rsidR="00417FBB" w:rsidRDefault="00417FBB" w:rsidP="00417FBB">
      <w:pPr>
        <w:pStyle w:val="ListParagraph"/>
        <w:numPr>
          <w:ilvl w:val="0"/>
          <w:numId w:val="3"/>
        </w:numPr>
      </w:pPr>
      <w:r>
        <w:t>Be able to work collaboratively with others.</w:t>
      </w:r>
      <w:bookmarkStart w:id="0" w:name="_GoBack"/>
      <w:bookmarkEnd w:id="0"/>
    </w:p>
    <w:sectPr w:rsidR="00417FBB" w:rsidSect="00B5273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30" w:rsidRDefault="00B52730" w:rsidP="00B52730">
      <w:pPr>
        <w:spacing w:after="0" w:line="240" w:lineRule="auto"/>
      </w:pPr>
      <w:r>
        <w:separator/>
      </w:r>
    </w:p>
  </w:endnote>
  <w:endnote w:type="continuationSeparator" w:id="0">
    <w:p w:rsidR="00B52730" w:rsidRDefault="00B52730" w:rsidP="00B5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30" w:rsidRDefault="00B52730" w:rsidP="00B52730">
      <w:pPr>
        <w:spacing w:after="0" w:line="240" w:lineRule="auto"/>
      </w:pPr>
      <w:r>
        <w:separator/>
      </w:r>
    </w:p>
  </w:footnote>
  <w:footnote w:type="continuationSeparator" w:id="0">
    <w:p w:rsidR="00B52730" w:rsidRDefault="00B52730" w:rsidP="00B5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730" w:rsidRDefault="00B52730">
    <w:pPr>
      <w:pStyle w:val="Header"/>
    </w:pPr>
    <w:r w:rsidRPr="003762CF">
      <w:rPr>
        <w:noProof/>
        <w:sz w:val="20"/>
        <w:szCs w:val="20"/>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-439321</wp:posOffset>
          </wp:positionV>
          <wp:extent cx="2786711" cy="828000"/>
          <wp:effectExtent l="0" t="0" r="0" b="0"/>
          <wp:wrapNone/>
          <wp:docPr id="1" name="Picture 1" descr="C:\Users\JRawsthorne\Documents\Logo 2017\Dowson Primary Academy - 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wsthorne\Documents\Logo 2017\Dowson Primary Academy - Horizonta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6711"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730" w:rsidRDefault="00B52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BCE"/>
    <w:multiLevelType w:val="hybridMultilevel"/>
    <w:tmpl w:val="2226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E0452"/>
    <w:multiLevelType w:val="hybridMultilevel"/>
    <w:tmpl w:val="A5B23AB4"/>
    <w:lvl w:ilvl="0" w:tplc="3DEC02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35044"/>
    <w:multiLevelType w:val="hybridMultilevel"/>
    <w:tmpl w:val="EB9C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30"/>
    <w:rsid w:val="00306E5D"/>
    <w:rsid w:val="003158FD"/>
    <w:rsid w:val="00352595"/>
    <w:rsid w:val="00414F09"/>
    <w:rsid w:val="00417FBB"/>
    <w:rsid w:val="005A7901"/>
    <w:rsid w:val="00610ABB"/>
    <w:rsid w:val="006217C7"/>
    <w:rsid w:val="0065482C"/>
    <w:rsid w:val="006D7E3E"/>
    <w:rsid w:val="00811761"/>
    <w:rsid w:val="008201A0"/>
    <w:rsid w:val="0088736C"/>
    <w:rsid w:val="009E7204"/>
    <w:rsid w:val="00B01851"/>
    <w:rsid w:val="00B44794"/>
    <w:rsid w:val="00B477F5"/>
    <w:rsid w:val="00B52730"/>
    <w:rsid w:val="00E51BCC"/>
    <w:rsid w:val="00FD40FA"/>
    <w:rsid w:val="00FD5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F9596"/>
  <w15:chartTrackingRefBased/>
  <w15:docId w15:val="{0692422A-87C3-452D-86AF-F094EF2E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730"/>
  </w:style>
  <w:style w:type="paragraph" w:styleId="Footer">
    <w:name w:val="footer"/>
    <w:basedOn w:val="Normal"/>
    <w:link w:val="FooterChar"/>
    <w:uiPriority w:val="99"/>
    <w:unhideWhenUsed/>
    <w:rsid w:val="00B52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730"/>
  </w:style>
  <w:style w:type="table" w:styleId="TableGrid">
    <w:name w:val="Table Grid"/>
    <w:basedOn w:val="TableNormal"/>
    <w:uiPriority w:val="39"/>
    <w:rsid w:val="00B5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2730"/>
  </w:style>
  <w:style w:type="character" w:styleId="Hyperlink">
    <w:name w:val="Hyperlink"/>
    <w:basedOn w:val="DefaultParagraphFont"/>
    <w:uiPriority w:val="99"/>
    <w:semiHidden/>
    <w:unhideWhenUsed/>
    <w:rsid w:val="00B52730"/>
    <w:rPr>
      <w:color w:val="0000FF"/>
      <w:u w:val="single"/>
    </w:rPr>
  </w:style>
  <w:style w:type="paragraph" w:customStyle="1" w:styleId="Default">
    <w:name w:val="Default"/>
    <w:rsid w:val="00B527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A7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dc:description/>
  <cp:lastModifiedBy>Sankey, N</cp:lastModifiedBy>
  <cp:revision>7</cp:revision>
  <dcterms:created xsi:type="dcterms:W3CDTF">2018-09-17T15:01:00Z</dcterms:created>
  <dcterms:modified xsi:type="dcterms:W3CDTF">2021-05-06T13:20:00Z</dcterms:modified>
</cp:coreProperties>
</file>