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BF" w:rsidRPr="0001048E" w:rsidRDefault="00AE4F44" w:rsidP="0001048E">
      <w:pPr>
        <w:jc w:val="center"/>
        <w:rPr>
          <w:b/>
          <w:sz w:val="32"/>
          <w:szCs w:val="32"/>
          <w:u w:val="single"/>
        </w:rPr>
      </w:pPr>
      <w:r>
        <w:rPr>
          <w:b/>
          <w:sz w:val="32"/>
          <w:szCs w:val="32"/>
          <w:u w:val="single"/>
        </w:rPr>
        <w:t xml:space="preserve">Science </w:t>
      </w:r>
      <w:r w:rsidR="003720B3" w:rsidRPr="0003208A">
        <w:rPr>
          <w:b/>
          <w:sz w:val="32"/>
          <w:szCs w:val="32"/>
          <w:u w:val="single"/>
        </w:rPr>
        <w:t>skills and knowledge progressions</w:t>
      </w:r>
    </w:p>
    <w:tbl>
      <w:tblPr>
        <w:tblStyle w:val="TableGrid5"/>
        <w:tblW w:w="15735" w:type="dxa"/>
        <w:tblInd w:w="-1139" w:type="dxa"/>
        <w:tblLayout w:type="fixed"/>
        <w:tblLook w:val="04A0" w:firstRow="1" w:lastRow="0" w:firstColumn="1" w:lastColumn="0" w:noHBand="0" w:noVBand="1"/>
      </w:tblPr>
      <w:tblGrid>
        <w:gridCol w:w="707"/>
        <w:gridCol w:w="1561"/>
        <w:gridCol w:w="2694"/>
        <w:gridCol w:w="3118"/>
        <w:gridCol w:w="3544"/>
        <w:gridCol w:w="4111"/>
      </w:tblGrid>
      <w:tr w:rsidR="00C15E88" w:rsidRPr="00062EFE" w:rsidTr="006D4954">
        <w:trPr>
          <w:trHeight w:val="262"/>
        </w:trPr>
        <w:tc>
          <w:tcPr>
            <w:tcW w:w="2268" w:type="dxa"/>
            <w:gridSpan w:val="2"/>
            <w:shd w:val="clear" w:color="auto" w:fill="238E91"/>
          </w:tcPr>
          <w:p w:rsidR="00C15E88" w:rsidRPr="000D3F6A" w:rsidRDefault="00C15E88" w:rsidP="00C44143">
            <w:pPr>
              <w:jc w:val="both"/>
              <w:rPr>
                <w:b/>
                <w:color w:val="0070C0"/>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0D3F6A">
              <w:rPr>
                <w:b/>
                <w:color w:val="2F5496" w:themeColor="accent5" w:themeShade="BF"/>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 xml:space="preserve">Big Ideas </w:t>
            </w:r>
          </w:p>
        </w:tc>
        <w:tc>
          <w:tcPr>
            <w:tcW w:w="2694" w:type="dxa"/>
            <w:shd w:val="clear" w:color="auto" w:fill="238E91"/>
          </w:tcPr>
          <w:p w:rsidR="00C15E88" w:rsidRPr="00062EFE" w:rsidRDefault="00C15E88" w:rsidP="00C44143">
            <w:pPr>
              <w:jc w:val="center"/>
              <w:rPr>
                <w:b/>
                <w:color w:val="2F5496" w:themeColor="accent5" w:themeShade="BF"/>
              </w:rPr>
            </w:pPr>
            <w:r>
              <w:rPr>
                <w:b/>
                <w:color w:val="2F5496" w:themeColor="accent5" w:themeShade="BF"/>
              </w:rPr>
              <w:t>EYFS</w:t>
            </w:r>
          </w:p>
        </w:tc>
        <w:tc>
          <w:tcPr>
            <w:tcW w:w="3118" w:type="dxa"/>
            <w:shd w:val="clear" w:color="auto" w:fill="238E91"/>
          </w:tcPr>
          <w:p w:rsidR="00C15E88" w:rsidRPr="00062EFE" w:rsidRDefault="00C15E88" w:rsidP="00C44143">
            <w:pPr>
              <w:jc w:val="center"/>
              <w:rPr>
                <w:b/>
                <w:color w:val="2F5496" w:themeColor="accent5" w:themeShade="BF"/>
              </w:rPr>
            </w:pPr>
            <w:r>
              <w:rPr>
                <w:b/>
                <w:color w:val="2F5496" w:themeColor="accent5" w:themeShade="BF"/>
              </w:rPr>
              <w:t>KS1</w:t>
            </w:r>
          </w:p>
        </w:tc>
        <w:tc>
          <w:tcPr>
            <w:tcW w:w="3544" w:type="dxa"/>
            <w:shd w:val="clear" w:color="auto" w:fill="238E91"/>
          </w:tcPr>
          <w:p w:rsidR="00C15E88" w:rsidRPr="00062EFE" w:rsidRDefault="00C15E88" w:rsidP="00C44143">
            <w:pPr>
              <w:jc w:val="center"/>
              <w:rPr>
                <w:b/>
                <w:color w:val="2F5496" w:themeColor="accent5" w:themeShade="BF"/>
              </w:rPr>
            </w:pPr>
            <w:r>
              <w:rPr>
                <w:b/>
                <w:color w:val="2F5496" w:themeColor="accent5" w:themeShade="BF"/>
              </w:rPr>
              <w:t>Lower KS2</w:t>
            </w:r>
          </w:p>
        </w:tc>
        <w:tc>
          <w:tcPr>
            <w:tcW w:w="4111" w:type="dxa"/>
            <w:shd w:val="clear" w:color="auto" w:fill="238E91"/>
          </w:tcPr>
          <w:p w:rsidR="00C15E88" w:rsidRPr="00062EFE" w:rsidRDefault="00C15E88" w:rsidP="00C44143">
            <w:pPr>
              <w:jc w:val="center"/>
              <w:rPr>
                <w:b/>
                <w:color w:val="2F5496" w:themeColor="accent5" w:themeShade="BF"/>
              </w:rPr>
            </w:pPr>
            <w:r>
              <w:rPr>
                <w:b/>
                <w:color w:val="2F5496" w:themeColor="accent5" w:themeShade="BF"/>
              </w:rPr>
              <w:t>Upper KS2</w:t>
            </w:r>
          </w:p>
        </w:tc>
      </w:tr>
      <w:tr w:rsidR="00C15E88" w:rsidRPr="00A83AC7" w:rsidTr="006D4954">
        <w:trPr>
          <w:cantSplit/>
          <w:trHeight w:val="961"/>
        </w:trPr>
        <w:tc>
          <w:tcPr>
            <w:tcW w:w="707" w:type="dxa"/>
            <w:vMerge w:val="restart"/>
            <w:shd w:val="clear" w:color="auto" w:fill="238E91"/>
            <w:textDirection w:val="btLr"/>
            <w:vAlign w:val="bottom"/>
          </w:tcPr>
          <w:p w:rsidR="00C15E88" w:rsidRPr="000D3F6A" w:rsidRDefault="00C15E88" w:rsidP="00C44143">
            <w:pPr>
              <w:jc w:val="center"/>
              <w:rPr>
                <w:b/>
                <w:color w:val="0070C0"/>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0D3F6A">
              <w:rPr>
                <w:noProof/>
                <w:color w:val="2F5496" w:themeColor="accent5" w:themeShade="BF"/>
                <w:sz w:val="28"/>
                <w:szCs w:val="28"/>
                <w:lang w:eastAsia="en-GB"/>
              </w:rPr>
              <mc:AlternateContent>
                <mc:Choice Requires="wps">
                  <w:drawing>
                    <wp:anchor distT="0" distB="0" distL="114300" distR="114300" simplePos="0" relativeHeight="251659264" behindDoc="0" locked="0" layoutInCell="1" allowOverlap="1" wp14:anchorId="71498DBE" wp14:editId="2DCFA424">
                      <wp:simplePos x="0" y="0"/>
                      <wp:positionH relativeFrom="column">
                        <wp:posOffset>-1828800</wp:posOffset>
                      </wp:positionH>
                      <wp:positionV relativeFrom="paragraph">
                        <wp:posOffset>-1828800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15E88" w:rsidRPr="007514BB" w:rsidRDefault="00C15E88" w:rsidP="00C15E88">
                                  <w:pPr>
                                    <w:spacing w:after="0" w:line="240" w:lineRule="auto"/>
                                    <w:ind w:left="113" w:right="113"/>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498DBE" id="_x0000_t202" coordsize="21600,21600" o:spt="202" path="m,l,21600r21600,l21600,xe">
                      <v:stroke joinstyle="miter"/>
                      <v:path gradientshapeok="t" o:connecttype="rect"/>
                    </v:shapetype>
                    <v:shape id="Text Box 3" o:spid="_x0000_s1026" type="#_x0000_t202" style="position:absolute;left:0;text-align:left;margin-left:-2in;margin-top:-2in;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" filled="f" stroked="f">
                      <v:textbox style="mso-fit-shape-to-text:t">
                        <w:txbxContent>
                          <w:p w:rsidR="00C15E88" w:rsidRPr="007514BB" w:rsidRDefault="00C15E88" w:rsidP="00C15E88">
                            <w:pPr>
                              <w:spacing w:after="0" w:line="240" w:lineRule="auto"/>
                              <w:ind w:left="113" w:right="113"/>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0D3F6A">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W</w:t>
            </w: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 xml:space="preserve">ork and Communicate Scientifically </w:t>
            </w:r>
            <w:r w:rsidRPr="000D3F6A">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 xml:space="preserve"> </w:t>
            </w:r>
          </w:p>
        </w:tc>
        <w:tc>
          <w:tcPr>
            <w:tcW w:w="1561" w:type="dxa"/>
          </w:tcPr>
          <w:p w:rsidR="00C15E88" w:rsidRPr="00FE1757" w:rsidRDefault="00C15E88" w:rsidP="00C44143">
            <w:pPr>
              <w:rPr>
                <w:b/>
                <w:sz w:val="16"/>
                <w:szCs w:val="20"/>
              </w:rPr>
            </w:pPr>
            <w:r>
              <w:rPr>
                <w:b/>
                <w:sz w:val="20"/>
                <w:szCs w:val="20"/>
              </w:rPr>
              <w:t xml:space="preserve">Asking questions </w:t>
            </w:r>
          </w:p>
        </w:tc>
        <w:tc>
          <w:tcPr>
            <w:tcW w:w="2694" w:type="dxa"/>
          </w:tcPr>
          <w:p w:rsidR="00C15E88" w:rsidRPr="00621F1C" w:rsidRDefault="00C15E88" w:rsidP="00310BE2">
            <w:pPr>
              <w:pStyle w:val="ListParagraph"/>
              <w:numPr>
                <w:ilvl w:val="0"/>
                <w:numId w:val="7"/>
              </w:numPr>
              <w:rPr>
                <w:sz w:val="18"/>
                <w:szCs w:val="18"/>
              </w:rPr>
            </w:pPr>
            <w:r w:rsidRPr="00F0123B">
              <w:rPr>
                <w:sz w:val="18"/>
                <w:szCs w:val="18"/>
              </w:rPr>
              <w:t>Show curiosity about objects, events and people, playing &amp; exploring. They question why things happen.</w:t>
            </w:r>
          </w:p>
        </w:tc>
        <w:tc>
          <w:tcPr>
            <w:tcW w:w="3118" w:type="dxa"/>
          </w:tcPr>
          <w:p w:rsidR="00C15E88" w:rsidRPr="00BA2456" w:rsidRDefault="00C15E88" w:rsidP="00310BE2">
            <w:pPr>
              <w:pStyle w:val="ListParagraph"/>
              <w:numPr>
                <w:ilvl w:val="0"/>
                <w:numId w:val="8"/>
              </w:numPr>
              <w:rPr>
                <w:sz w:val="18"/>
                <w:szCs w:val="18"/>
              </w:rPr>
            </w:pPr>
            <w:r w:rsidRPr="00BA2456">
              <w:rPr>
                <w:sz w:val="18"/>
                <w:szCs w:val="18"/>
              </w:rPr>
              <w:t>Ask simple questi</w:t>
            </w:r>
            <w:r>
              <w:rPr>
                <w:sz w:val="18"/>
                <w:szCs w:val="18"/>
              </w:rPr>
              <w:t>ons about the world around them.</w:t>
            </w:r>
          </w:p>
        </w:tc>
        <w:tc>
          <w:tcPr>
            <w:tcW w:w="3544" w:type="dxa"/>
          </w:tcPr>
          <w:p w:rsidR="00C15E88" w:rsidRPr="00621F1C" w:rsidRDefault="00C15E88" w:rsidP="00310BE2">
            <w:pPr>
              <w:pStyle w:val="ListParagraph"/>
              <w:numPr>
                <w:ilvl w:val="0"/>
                <w:numId w:val="9"/>
              </w:numPr>
              <w:rPr>
                <w:sz w:val="18"/>
                <w:szCs w:val="18"/>
              </w:rPr>
            </w:pPr>
            <w:r w:rsidRPr="0095442C">
              <w:rPr>
                <w:sz w:val="18"/>
                <w:szCs w:val="18"/>
              </w:rPr>
              <w:t xml:space="preserve">Ask relevant questions </w:t>
            </w:r>
            <w:r>
              <w:rPr>
                <w:sz w:val="18"/>
                <w:szCs w:val="18"/>
              </w:rPr>
              <w:t xml:space="preserve">considering their prior knowledge.  Question stems could support this. </w:t>
            </w:r>
          </w:p>
        </w:tc>
        <w:tc>
          <w:tcPr>
            <w:tcW w:w="4111" w:type="dxa"/>
          </w:tcPr>
          <w:p w:rsidR="00C15E88" w:rsidRPr="0095442C" w:rsidRDefault="00C15E88" w:rsidP="00310BE2">
            <w:pPr>
              <w:pStyle w:val="ListParagraph"/>
              <w:numPr>
                <w:ilvl w:val="0"/>
                <w:numId w:val="10"/>
              </w:numPr>
              <w:rPr>
                <w:sz w:val="18"/>
                <w:szCs w:val="18"/>
              </w:rPr>
            </w:pPr>
            <w:r w:rsidRPr="0095442C">
              <w:rPr>
                <w:sz w:val="18"/>
                <w:szCs w:val="18"/>
              </w:rPr>
              <w:t xml:space="preserve">Independently ask a range of scientifically valid questions.  </w:t>
            </w:r>
          </w:p>
          <w:p w:rsidR="00C15E88" w:rsidRPr="00621F1C" w:rsidRDefault="00C15E88" w:rsidP="00C44143">
            <w:pPr>
              <w:rPr>
                <w:sz w:val="18"/>
                <w:szCs w:val="18"/>
              </w:rPr>
            </w:pPr>
          </w:p>
        </w:tc>
      </w:tr>
      <w:tr w:rsidR="00C15E88" w:rsidRPr="00A83AC7" w:rsidTr="006D4954">
        <w:trPr>
          <w:cantSplit/>
          <w:trHeight w:val="852"/>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Default="00C15E88" w:rsidP="00C44143">
            <w:pPr>
              <w:rPr>
                <w:b/>
                <w:sz w:val="20"/>
                <w:szCs w:val="20"/>
              </w:rPr>
            </w:pPr>
            <w:r>
              <w:rPr>
                <w:b/>
                <w:sz w:val="20"/>
                <w:szCs w:val="20"/>
              </w:rPr>
              <w:t>Setting up scientific enquiries</w:t>
            </w:r>
          </w:p>
        </w:tc>
        <w:tc>
          <w:tcPr>
            <w:tcW w:w="2694" w:type="dxa"/>
          </w:tcPr>
          <w:p w:rsidR="00C15E88" w:rsidRPr="00F0123B" w:rsidRDefault="00C15E88" w:rsidP="00310BE2">
            <w:pPr>
              <w:pStyle w:val="ListParagraph"/>
              <w:numPr>
                <w:ilvl w:val="0"/>
                <w:numId w:val="7"/>
              </w:numPr>
              <w:rPr>
                <w:color w:val="0070C0"/>
                <w:sz w:val="18"/>
                <w:szCs w:val="18"/>
              </w:rPr>
            </w:pPr>
            <w:r w:rsidRPr="00F0123B">
              <w:rPr>
                <w:sz w:val="18"/>
                <w:szCs w:val="18"/>
              </w:rPr>
              <w:t>Experience different types of enquiries set up by a teacher</w:t>
            </w:r>
            <w:r>
              <w:rPr>
                <w:sz w:val="18"/>
                <w:szCs w:val="18"/>
              </w:rPr>
              <w:t>.  This could follow on from child led questions.</w:t>
            </w:r>
          </w:p>
        </w:tc>
        <w:tc>
          <w:tcPr>
            <w:tcW w:w="3118" w:type="dxa"/>
          </w:tcPr>
          <w:p w:rsidR="00C15E88" w:rsidRPr="00BA2456" w:rsidRDefault="00C15E88" w:rsidP="00310BE2">
            <w:pPr>
              <w:pStyle w:val="ListParagraph"/>
              <w:numPr>
                <w:ilvl w:val="0"/>
                <w:numId w:val="8"/>
              </w:numPr>
              <w:rPr>
                <w:color w:val="0070C0"/>
                <w:sz w:val="18"/>
                <w:szCs w:val="18"/>
              </w:rPr>
            </w:pPr>
            <w:r>
              <w:rPr>
                <w:sz w:val="18"/>
                <w:szCs w:val="18"/>
              </w:rPr>
              <w:t>Begin to</w:t>
            </w:r>
            <w:r w:rsidRPr="00BA2456">
              <w:rPr>
                <w:sz w:val="18"/>
                <w:szCs w:val="18"/>
              </w:rPr>
              <w:t xml:space="preserve"> recognise </w:t>
            </w:r>
            <w:r>
              <w:rPr>
                <w:sz w:val="18"/>
                <w:szCs w:val="18"/>
              </w:rPr>
              <w:t>different ways they might answer their questions with support from a teacher.</w:t>
            </w:r>
          </w:p>
          <w:p w:rsidR="00C15E88" w:rsidRPr="00BA2456" w:rsidRDefault="00C15E88" w:rsidP="00310BE2">
            <w:pPr>
              <w:pStyle w:val="ListParagraph"/>
              <w:numPr>
                <w:ilvl w:val="0"/>
                <w:numId w:val="8"/>
              </w:numPr>
              <w:rPr>
                <w:color w:val="0070C0"/>
                <w:sz w:val="18"/>
                <w:szCs w:val="18"/>
              </w:rPr>
            </w:pPr>
            <w:r>
              <w:rPr>
                <w:sz w:val="18"/>
                <w:szCs w:val="18"/>
              </w:rPr>
              <w:t>Carry out simple tests.</w:t>
            </w:r>
          </w:p>
        </w:tc>
        <w:tc>
          <w:tcPr>
            <w:tcW w:w="3544" w:type="dxa"/>
          </w:tcPr>
          <w:p w:rsidR="00C15E88" w:rsidRDefault="00C15E88" w:rsidP="00310BE2">
            <w:pPr>
              <w:pStyle w:val="ListParagraph"/>
              <w:numPr>
                <w:ilvl w:val="0"/>
                <w:numId w:val="9"/>
              </w:numPr>
              <w:rPr>
                <w:sz w:val="18"/>
                <w:szCs w:val="18"/>
              </w:rPr>
            </w:pPr>
            <w:r>
              <w:rPr>
                <w:sz w:val="18"/>
                <w:szCs w:val="18"/>
              </w:rPr>
              <w:t>Help to ma</w:t>
            </w:r>
            <w:r w:rsidRPr="00164181">
              <w:rPr>
                <w:sz w:val="18"/>
                <w:szCs w:val="18"/>
              </w:rPr>
              <w:t xml:space="preserve">ke decisions about how </w:t>
            </w:r>
            <w:r>
              <w:rPr>
                <w:sz w:val="18"/>
                <w:szCs w:val="18"/>
              </w:rPr>
              <w:t>to set up scientific enquiries to answer their questions.</w:t>
            </w:r>
            <w:r w:rsidRPr="00164181">
              <w:rPr>
                <w:sz w:val="18"/>
                <w:szCs w:val="18"/>
              </w:rPr>
              <w:t xml:space="preserve"> </w:t>
            </w:r>
          </w:p>
          <w:p w:rsidR="00C15E88" w:rsidRPr="00164181" w:rsidRDefault="00C15E88" w:rsidP="00310BE2">
            <w:pPr>
              <w:pStyle w:val="ListParagraph"/>
              <w:numPr>
                <w:ilvl w:val="0"/>
                <w:numId w:val="9"/>
              </w:numPr>
              <w:rPr>
                <w:sz w:val="18"/>
                <w:szCs w:val="18"/>
              </w:rPr>
            </w:pPr>
            <w:r>
              <w:rPr>
                <w:sz w:val="18"/>
                <w:szCs w:val="18"/>
              </w:rPr>
              <w:t xml:space="preserve">With help, can identify the type of enquiry they are using. </w:t>
            </w:r>
          </w:p>
          <w:p w:rsidR="00C15E88" w:rsidRPr="00CD6AC2" w:rsidRDefault="00C15E88" w:rsidP="00310BE2">
            <w:pPr>
              <w:pStyle w:val="ListParagraph"/>
              <w:numPr>
                <w:ilvl w:val="0"/>
                <w:numId w:val="9"/>
              </w:numPr>
              <w:rPr>
                <w:sz w:val="18"/>
                <w:szCs w:val="18"/>
              </w:rPr>
            </w:pPr>
            <w:r>
              <w:rPr>
                <w:sz w:val="18"/>
                <w:szCs w:val="18"/>
              </w:rPr>
              <w:t>Begin to recognise how to make a test fair.</w:t>
            </w:r>
          </w:p>
          <w:p w:rsidR="00C15E88" w:rsidRPr="00164181" w:rsidRDefault="00C15E88" w:rsidP="00310BE2">
            <w:pPr>
              <w:pStyle w:val="ListParagraph"/>
              <w:numPr>
                <w:ilvl w:val="0"/>
                <w:numId w:val="9"/>
              </w:numPr>
              <w:rPr>
                <w:sz w:val="18"/>
                <w:szCs w:val="18"/>
              </w:rPr>
            </w:pPr>
            <w:r w:rsidRPr="00164181">
              <w:rPr>
                <w:sz w:val="18"/>
                <w:szCs w:val="18"/>
              </w:rPr>
              <w:t xml:space="preserve">Set up simple </w:t>
            </w:r>
            <w:r>
              <w:rPr>
                <w:sz w:val="18"/>
                <w:szCs w:val="18"/>
              </w:rPr>
              <w:t>practical enquiries themselves.</w:t>
            </w:r>
          </w:p>
        </w:tc>
        <w:tc>
          <w:tcPr>
            <w:tcW w:w="4111" w:type="dxa"/>
          </w:tcPr>
          <w:p w:rsidR="00C15E88" w:rsidRPr="0095442C" w:rsidRDefault="00C15E88" w:rsidP="00310BE2">
            <w:pPr>
              <w:pStyle w:val="ListParagraph"/>
              <w:numPr>
                <w:ilvl w:val="0"/>
                <w:numId w:val="10"/>
              </w:numPr>
              <w:rPr>
                <w:sz w:val="18"/>
                <w:szCs w:val="18"/>
              </w:rPr>
            </w:pPr>
            <w:r>
              <w:rPr>
                <w:sz w:val="18"/>
                <w:szCs w:val="18"/>
              </w:rPr>
              <w:t xml:space="preserve">Independently plan investigations and select </w:t>
            </w:r>
            <w:r w:rsidRPr="0095442C">
              <w:rPr>
                <w:sz w:val="18"/>
                <w:szCs w:val="18"/>
              </w:rPr>
              <w:t>the most appropriate type of scientific enquiry to answer their questions</w:t>
            </w:r>
            <w:r>
              <w:rPr>
                <w:sz w:val="18"/>
                <w:szCs w:val="18"/>
              </w:rPr>
              <w:t xml:space="preserve"> including recognising when </w:t>
            </w:r>
            <w:r w:rsidRPr="00BA2456">
              <w:rPr>
                <w:sz w:val="18"/>
                <w:szCs w:val="18"/>
              </w:rPr>
              <w:t>research is required</w:t>
            </w:r>
            <w:r w:rsidRPr="0095442C">
              <w:rPr>
                <w:sz w:val="18"/>
                <w:szCs w:val="18"/>
              </w:rPr>
              <w:t>.</w:t>
            </w:r>
          </w:p>
          <w:p w:rsidR="00C15E88" w:rsidRPr="00BA2456" w:rsidRDefault="00C15E88" w:rsidP="00310BE2">
            <w:pPr>
              <w:pStyle w:val="ListParagraph"/>
              <w:numPr>
                <w:ilvl w:val="0"/>
                <w:numId w:val="10"/>
              </w:numPr>
              <w:rPr>
                <w:sz w:val="18"/>
                <w:szCs w:val="18"/>
              </w:rPr>
            </w:pPr>
            <w:r w:rsidRPr="00BA2456">
              <w:rPr>
                <w:sz w:val="18"/>
                <w:szCs w:val="18"/>
              </w:rPr>
              <w:t>R</w:t>
            </w:r>
            <w:r>
              <w:rPr>
                <w:sz w:val="18"/>
                <w:szCs w:val="18"/>
              </w:rPr>
              <w:t>ecognise</w:t>
            </w:r>
            <w:r w:rsidRPr="00BA2456">
              <w:rPr>
                <w:sz w:val="18"/>
                <w:szCs w:val="18"/>
              </w:rPr>
              <w:t xml:space="preserve"> how to cont</w:t>
            </w:r>
            <w:r>
              <w:rPr>
                <w:sz w:val="18"/>
                <w:szCs w:val="18"/>
              </w:rPr>
              <w:t>rol variables in a fair test.</w:t>
            </w:r>
          </w:p>
        </w:tc>
      </w:tr>
      <w:tr w:rsidR="00C15E88" w:rsidRPr="00A83AC7" w:rsidTr="006D4954">
        <w:trPr>
          <w:cantSplit/>
          <w:trHeight w:val="950"/>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Pr="006B6615" w:rsidRDefault="00C15E88" w:rsidP="00C44143">
            <w:pPr>
              <w:rPr>
                <w:b/>
                <w:sz w:val="20"/>
                <w:szCs w:val="20"/>
              </w:rPr>
            </w:pPr>
            <w:r>
              <w:rPr>
                <w:b/>
                <w:sz w:val="20"/>
                <w:szCs w:val="20"/>
              </w:rPr>
              <w:t>Grouping and classifying</w:t>
            </w:r>
          </w:p>
        </w:tc>
        <w:tc>
          <w:tcPr>
            <w:tcW w:w="2694" w:type="dxa"/>
          </w:tcPr>
          <w:p w:rsidR="00C15E88" w:rsidRDefault="00C15E88" w:rsidP="00310BE2">
            <w:pPr>
              <w:pStyle w:val="ListParagraph"/>
              <w:numPr>
                <w:ilvl w:val="0"/>
                <w:numId w:val="7"/>
              </w:numPr>
              <w:rPr>
                <w:sz w:val="18"/>
                <w:szCs w:val="18"/>
              </w:rPr>
            </w:pPr>
            <w:r>
              <w:rPr>
                <w:sz w:val="18"/>
                <w:szCs w:val="18"/>
              </w:rPr>
              <w:t>Compare things by saying what is similar and different</w:t>
            </w:r>
          </w:p>
          <w:p w:rsidR="00C15E88" w:rsidRPr="00F23FE3" w:rsidRDefault="00C15E88" w:rsidP="00310BE2">
            <w:pPr>
              <w:pStyle w:val="ListParagraph"/>
              <w:numPr>
                <w:ilvl w:val="0"/>
                <w:numId w:val="7"/>
              </w:numPr>
              <w:rPr>
                <w:sz w:val="18"/>
                <w:szCs w:val="18"/>
              </w:rPr>
            </w:pPr>
            <w:r w:rsidRPr="00F23FE3">
              <w:rPr>
                <w:sz w:val="18"/>
                <w:szCs w:val="18"/>
              </w:rPr>
              <w:t>Use simple criteria to sort things</w:t>
            </w:r>
            <w:r>
              <w:rPr>
                <w:sz w:val="18"/>
                <w:szCs w:val="18"/>
              </w:rPr>
              <w:t>.</w:t>
            </w:r>
          </w:p>
        </w:tc>
        <w:tc>
          <w:tcPr>
            <w:tcW w:w="3118" w:type="dxa"/>
          </w:tcPr>
          <w:p w:rsidR="00C15E88" w:rsidRDefault="00C15E88" w:rsidP="00310BE2">
            <w:pPr>
              <w:pStyle w:val="ListParagraph"/>
              <w:numPr>
                <w:ilvl w:val="0"/>
                <w:numId w:val="8"/>
              </w:numPr>
              <w:rPr>
                <w:sz w:val="18"/>
                <w:szCs w:val="18"/>
              </w:rPr>
            </w:pPr>
            <w:r>
              <w:rPr>
                <w:sz w:val="18"/>
                <w:szCs w:val="18"/>
              </w:rPr>
              <w:t>Use simple features to compare and group things into sorting rings, pre-prepared tables and Venn diagrams.</w:t>
            </w:r>
          </w:p>
          <w:p w:rsidR="00C15E88" w:rsidRPr="00F23FE3" w:rsidRDefault="00C15E88" w:rsidP="00310BE2">
            <w:pPr>
              <w:pStyle w:val="ListParagraph"/>
              <w:numPr>
                <w:ilvl w:val="0"/>
                <w:numId w:val="8"/>
              </w:numPr>
              <w:rPr>
                <w:sz w:val="18"/>
                <w:szCs w:val="18"/>
              </w:rPr>
            </w:pPr>
            <w:r w:rsidRPr="00F23FE3">
              <w:rPr>
                <w:sz w:val="18"/>
                <w:szCs w:val="18"/>
              </w:rPr>
              <w:t>Use simple identification keys to name living things</w:t>
            </w:r>
          </w:p>
        </w:tc>
        <w:tc>
          <w:tcPr>
            <w:tcW w:w="3544" w:type="dxa"/>
          </w:tcPr>
          <w:p w:rsidR="00C15E88" w:rsidRPr="00476137" w:rsidRDefault="00C15E88" w:rsidP="00310BE2">
            <w:pPr>
              <w:pStyle w:val="ListParagraph"/>
              <w:numPr>
                <w:ilvl w:val="0"/>
                <w:numId w:val="9"/>
              </w:numPr>
              <w:rPr>
                <w:sz w:val="18"/>
                <w:szCs w:val="18"/>
              </w:rPr>
            </w:pPr>
            <w:r w:rsidRPr="00476137">
              <w:rPr>
                <w:sz w:val="18"/>
                <w:szCs w:val="18"/>
              </w:rPr>
              <w:t>Can use their own and given criteria for grouping, sorting and classifying into tables, Venn diagrams and Carroll diagrams.</w:t>
            </w:r>
          </w:p>
          <w:p w:rsidR="00C15E88" w:rsidRPr="001D74B3" w:rsidRDefault="00C15E88" w:rsidP="00310BE2">
            <w:pPr>
              <w:pStyle w:val="ListParagraph"/>
              <w:numPr>
                <w:ilvl w:val="0"/>
                <w:numId w:val="9"/>
              </w:numPr>
              <w:rPr>
                <w:sz w:val="18"/>
                <w:szCs w:val="18"/>
              </w:rPr>
            </w:pPr>
            <w:r>
              <w:rPr>
                <w:sz w:val="18"/>
                <w:szCs w:val="18"/>
              </w:rPr>
              <w:t>Use simple keys</w:t>
            </w:r>
          </w:p>
        </w:tc>
        <w:tc>
          <w:tcPr>
            <w:tcW w:w="4111" w:type="dxa"/>
          </w:tcPr>
          <w:p w:rsidR="00C15E88" w:rsidRDefault="00C15E88" w:rsidP="00310BE2">
            <w:pPr>
              <w:pStyle w:val="ListParagraph"/>
              <w:numPr>
                <w:ilvl w:val="0"/>
                <w:numId w:val="10"/>
              </w:numPr>
              <w:rPr>
                <w:sz w:val="18"/>
                <w:szCs w:val="18"/>
              </w:rPr>
            </w:pPr>
            <w:r>
              <w:rPr>
                <w:sz w:val="18"/>
                <w:szCs w:val="18"/>
              </w:rPr>
              <w:t>Independently, record classifications using tables, Venn diagrams and Carroll diagrams.</w:t>
            </w:r>
          </w:p>
          <w:p w:rsidR="00C15E88" w:rsidRPr="00BE04B9" w:rsidRDefault="00C15E88" w:rsidP="00310BE2">
            <w:pPr>
              <w:pStyle w:val="ListParagraph"/>
              <w:numPr>
                <w:ilvl w:val="0"/>
                <w:numId w:val="10"/>
              </w:numPr>
              <w:rPr>
                <w:sz w:val="18"/>
                <w:szCs w:val="18"/>
              </w:rPr>
            </w:pPr>
            <w:r>
              <w:rPr>
                <w:sz w:val="18"/>
                <w:szCs w:val="18"/>
              </w:rPr>
              <w:t>Use more complex classification keys and d</w:t>
            </w:r>
            <w:r w:rsidRPr="00BE04B9">
              <w:rPr>
                <w:sz w:val="18"/>
                <w:szCs w:val="18"/>
              </w:rPr>
              <w:t>evelop their own</w:t>
            </w:r>
            <w:r>
              <w:rPr>
                <w:sz w:val="18"/>
                <w:szCs w:val="18"/>
              </w:rPr>
              <w:t>.</w:t>
            </w:r>
          </w:p>
        </w:tc>
      </w:tr>
      <w:tr w:rsidR="00C15E88" w:rsidRPr="00A83AC7" w:rsidTr="006D4954">
        <w:trPr>
          <w:trHeight w:val="600"/>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Pr="006B6615" w:rsidRDefault="00C15E88" w:rsidP="00C44143">
            <w:pPr>
              <w:rPr>
                <w:b/>
                <w:sz w:val="20"/>
                <w:szCs w:val="20"/>
              </w:rPr>
            </w:pPr>
            <w:r>
              <w:rPr>
                <w:b/>
                <w:sz w:val="20"/>
                <w:szCs w:val="20"/>
              </w:rPr>
              <w:t>Making predictions</w:t>
            </w:r>
          </w:p>
        </w:tc>
        <w:tc>
          <w:tcPr>
            <w:tcW w:w="2694" w:type="dxa"/>
          </w:tcPr>
          <w:p w:rsidR="00C15E88" w:rsidRPr="00F8257E" w:rsidRDefault="00C15E88" w:rsidP="00310BE2">
            <w:pPr>
              <w:pStyle w:val="ListParagraph"/>
              <w:numPr>
                <w:ilvl w:val="0"/>
                <w:numId w:val="7"/>
              </w:numPr>
              <w:rPr>
                <w:sz w:val="18"/>
                <w:szCs w:val="20"/>
              </w:rPr>
            </w:pPr>
            <w:r w:rsidRPr="00A24961">
              <w:rPr>
                <w:sz w:val="18"/>
                <w:szCs w:val="20"/>
              </w:rPr>
              <w:t>With support, say what they think might happen.</w:t>
            </w:r>
          </w:p>
        </w:tc>
        <w:tc>
          <w:tcPr>
            <w:tcW w:w="3118" w:type="dxa"/>
          </w:tcPr>
          <w:p w:rsidR="00C15E88" w:rsidRPr="004C7B07" w:rsidRDefault="00C15E88" w:rsidP="00310BE2">
            <w:pPr>
              <w:pStyle w:val="ListParagraph"/>
              <w:numPr>
                <w:ilvl w:val="0"/>
                <w:numId w:val="8"/>
              </w:numPr>
              <w:rPr>
                <w:color w:val="0070C0"/>
                <w:sz w:val="18"/>
                <w:szCs w:val="18"/>
              </w:rPr>
            </w:pPr>
            <w:r w:rsidRPr="004C7B07">
              <w:rPr>
                <w:sz w:val="18"/>
                <w:szCs w:val="18"/>
              </w:rPr>
              <w:t xml:space="preserve">With support, make a simple prediction giving a reason. </w:t>
            </w:r>
          </w:p>
        </w:tc>
        <w:tc>
          <w:tcPr>
            <w:tcW w:w="3544" w:type="dxa"/>
          </w:tcPr>
          <w:p w:rsidR="00C15E88" w:rsidRPr="00A24961" w:rsidRDefault="00C15E88" w:rsidP="00310BE2">
            <w:pPr>
              <w:pStyle w:val="ListParagraph"/>
              <w:numPr>
                <w:ilvl w:val="0"/>
                <w:numId w:val="9"/>
              </w:numPr>
              <w:rPr>
                <w:sz w:val="18"/>
                <w:szCs w:val="20"/>
              </w:rPr>
            </w:pPr>
            <w:r>
              <w:rPr>
                <w:sz w:val="18"/>
                <w:szCs w:val="20"/>
              </w:rPr>
              <w:t>Make predictions based on their scientific knowledge.</w:t>
            </w:r>
          </w:p>
        </w:tc>
        <w:tc>
          <w:tcPr>
            <w:tcW w:w="4111" w:type="dxa"/>
          </w:tcPr>
          <w:p w:rsidR="00C15E88" w:rsidRPr="00A24961" w:rsidRDefault="00C15E88" w:rsidP="00310BE2">
            <w:pPr>
              <w:pStyle w:val="ListParagraph"/>
              <w:numPr>
                <w:ilvl w:val="0"/>
                <w:numId w:val="10"/>
              </w:numPr>
              <w:rPr>
                <w:sz w:val="20"/>
                <w:szCs w:val="20"/>
              </w:rPr>
            </w:pPr>
            <w:r w:rsidRPr="00A24961">
              <w:rPr>
                <w:sz w:val="18"/>
                <w:szCs w:val="20"/>
              </w:rPr>
              <w:t>Make an informed prediction based on sound scientific understanding.</w:t>
            </w:r>
          </w:p>
        </w:tc>
      </w:tr>
      <w:tr w:rsidR="00C15E88" w:rsidRPr="00A83AC7" w:rsidTr="006D4954">
        <w:trPr>
          <w:trHeight w:val="589"/>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Pr="006B6615" w:rsidRDefault="00C15E88" w:rsidP="00C44143">
            <w:pPr>
              <w:rPr>
                <w:b/>
                <w:sz w:val="20"/>
                <w:szCs w:val="20"/>
              </w:rPr>
            </w:pPr>
            <w:r w:rsidRPr="006B6615">
              <w:rPr>
                <w:b/>
                <w:sz w:val="20"/>
                <w:szCs w:val="20"/>
              </w:rPr>
              <w:t>Observ</w:t>
            </w:r>
            <w:r>
              <w:rPr>
                <w:b/>
                <w:sz w:val="20"/>
                <w:szCs w:val="20"/>
              </w:rPr>
              <w:t>ing and measuring</w:t>
            </w:r>
          </w:p>
        </w:tc>
        <w:tc>
          <w:tcPr>
            <w:tcW w:w="2694" w:type="dxa"/>
          </w:tcPr>
          <w:p w:rsidR="00C15E88" w:rsidRDefault="00C15E88" w:rsidP="00310BE2">
            <w:pPr>
              <w:pStyle w:val="ListParagraph"/>
              <w:numPr>
                <w:ilvl w:val="0"/>
                <w:numId w:val="7"/>
              </w:numPr>
              <w:rPr>
                <w:sz w:val="18"/>
                <w:szCs w:val="20"/>
              </w:rPr>
            </w:pPr>
            <w:r w:rsidRPr="002C1687">
              <w:rPr>
                <w:sz w:val="18"/>
                <w:szCs w:val="20"/>
              </w:rPr>
              <w:t>Closely observes what animals, people and vehicles do</w:t>
            </w:r>
            <w:r>
              <w:rPr>
                <w:sz w:val="18"/>
                <w:szCs w:val="20"/>
              </w:rPr>
              <w:t>.</w:t>
            </w:r>
          </w:p>
          <w:p w:rsidR="00C15E88" w:rsidRPr="002C1687" w:rsidRDefault="00C15E88" w:rsidP="00310BE2">
            <w:pPr>
              <w:pStyle w:val="ListParagraph"/>
              <w:numPr>
                <w:ilvl w:val="0"/>
                <w:numId w:val="7"/>
              </w:numPr>
              <w:rPr>
                <w:sz w:val="18"/>
                <w:szCs w:val="20"/>
              </w:rPr>
            </w:pPr>
            <w:r w:rsidRPr="002C1687">
              <w:rPr>
                <w:sz w:val="18"/>
                <w:szCs w:val="20"/>
              </w:rPr>
              <w:t>Use senses to explore the world around them</w:t>
            </w:r>
            <w:r>
              <w:rPr>
                <w:sz w:val="18"/>
                <w:szCs w:val="20"/>
              </w:rPr>
              <w:t>.</w:t>
            </w:r>
          </w:p>
        </w:tc>
        <w:tc>
          <w:tcPr>
            <w:tcW w:w="3118" w:type="dxa"/>
          </w:tcPr>
          <w:p w:rsidR="00C15E88" w:rsidRDefault="00C15E88" w:rsidP="00310BE2">
            <w:pPr>
              <w:pStyle w:val="ListParagraph"/>
              <w:numPr>
                <w:ilvl w:val="0"/>
                <w:numId w:val="8"/>
              </w:numPr>
              <w:rPr>
                <w:sz w:val="18"/>
                <w:szCs w:val="20"/>
              </w:rPr>
            </w:pPr>
            <w:r>
              <w:rPr>
                <w:sz w:val="18"/>
                <w:szCs w:val="20"/>
              </w:rPr>
              <w:t>Observe closely using simple equipment e.g. magnifying glass to support identification, comparisons and noticing change</w:t>
            </w:r>
          </w:p>
          <w:p w:rsidR="00C15E88" w:rsidRPr="004805AB" w:rsidRDefault="00C15E88" w:rsidP="00310BE2">
            <w:pPr>
              <w:pStyle w:val="ListParagraph"/>
              <w:numPr>
                <w:ilvl w:val="0"/>
                <w:numId w:val="8"/>
              </w:numPr>
              <w:rPr>
                <w:sz w:val="18"/>
                <w:szCs w:val="20"/>
              </w:rPr>
            </w:pPr>
            <w:r>
              <w:rPr>
                <w:sz w:val="18"/>
                <w:szCs w:val="20"/>
              </w:rPr>
              <w:t xml:space="preserve">Use simple measurements and equipment e.g. hand lenses, egg timers. </w:t>
            </w:r>
          </w:p>
        </w:tc>
        <w:tc>
          <w:tcPr>
            <w:tcW w:w="3544" w:type="dxa"/>
          </w:tcPr>
          <w:p w:rsidR="00C15E88" w:rsidRPr="00F8257E" w:rsidRDefault="00C15E88" w:rsidP="00310BE2">
            <w:pPr>
              <w:pStyle w:val="ListParagraph"/>
              <w:numPr>
                <w:ilvl w:val="0"/>
                <w:numId w:val="9"/>
              </w:numPr>
              <w:rPr>
                <w:sz w:val="18"/>
                <w:szCs w:val="20"/>
              </w:rPr>
            </w:pPr>
            <w:r>
              <w:rPr>
                <w:bCs/>
                <w:sz w:val="18"/>
                <w:szCs w:val="20"/>
              </w:rPr>
              <w:t>M</w:t>
            </w:r>
            <w:r w:rsidRPr="00F8257E">
              <w:rPr>
                <w:bCs/>
                <w:sz w:val="18"/>
                <w:szCs w:val="20"/>
              </w:rPr>
              <w:t>ake systematic and careful observations.</w:t>
            </w:r>
          </w:p>
          <w:p w:rsidR="00C15E88" w:rsidRDefault="00C15E88" w:rsidP="00310BE2">
            <w:pPr>
              <w:pStyle w:val="ListParagraph"/>
              <w:numPr>
                <w:ilvl w:val="0"/>
                <w:numId w:val="9"/>
              </w:numPr>
              <w:rPr>
                <w:sz w:val="18"/>
                <w:szCs w:val="20"/>
              </w:rPr>
            </w:pPr>
            <w:r>
              <w:rPr>
                <w:sz w:val="18"/>
                <w:szCs w:val="20"/>
              </w:rPr>
              <w:t>Take</w:t>
            </w:r>
            <w:r w:rsidRPr="00F8257E">
              <w:rPr>
                <w:sz w:val="18"/>
                <w:szCs w:val="20"/>
              </w:rPr>
              <w:t xml:space="preserve"> accurate measurements</w:t>
            </w:r>
            <w:r>
              <w:rPr>
                <w:sz w:val="18"/>
                <w:szCs w:val="20"/>
              </w:rPr>
              <w:t xml:space="preserve"> of</w:t>
            </w:r>
            <w:r w:rsidRPr="00F8257E">
              <w:rPr>
                <w:sz w:val="18"/>
                <w:szCs w:val="20"/>
              </w:rPr>
              <w:t xml:space="preserve"> </w:t>
            </w:r>
            <w:r>
              <w:rPr>
                <w:sz w:val="18"/>
                <w:szCs w:val="20"/>
              </w:rPr>
              <w:t>length, time, temperature and capacity</w:t>
            </w:r>
            <w:r w:rsidRPr="00F8257E">
              <w:rPr>
                <w:sz w:val="18"/>
                <w:szCs w:val="20"/>
              </w:rPr>
              <w:t xml:space="preserve"> using standard units, using a range of equipment including thermometers and data loggers</w:t>
            </w:r>
            <w:r>
              <w:rPr>
                <w:sz w:val="18"/>
                <w:szCs w:val="20"/>
              </w:rPr>
              <w:t>.</w:t>
            </w:r>
          </w:p>
          <w:p w:rsidR="00C15E88" w:rsidRPr="00F8257E" w:rsidRDefault="00C15E88" w:rsidP="00310BE2">
            <w:pPr>
              <w:pStyle w:val="ListParagraph"/>
              <w:numPr>
                <w:ilvl w:val="0"/>
                <w:numId w:val="9"/>
              </w:numPr>
              <w:rPr>
                <w:sz w:val="18"/>
                <w:szCs w:val="20"/>
              </w:rPr>
            </w:pPr>
            <w:r>
              <w:rPr>
                <w:sz w:val="18"/>
                <w:szCs w:val="20"/>
              </w:rPr>
              <w:t>Begin to make decisions about what equipment to use.</w:t>
            </w:r>
          </w:p>
        </w:tc>
        <w:tc>
          <w:tcPr>
            <w:tcW w:w="4111" w:type="dxa"/>
          </w:tcPr>
          <w:p w:rsidR="00C15E88" w:rsidRDefault="00C15E88" w:rsidP="00310BE2">
            <w:pPr>
              <w:pStyle w:val="ListParagraph"/>
              <w:numPr>
                <w:ilvl w:val="0"/>
                <w:numId w:val="10"/>
              </w:numPr>
              <w:rPr>
                <w:sz w:val="18"/>
                <w:szCs w:val="20"/>
              </w:rPr>
            </w:pPr>
            <w:r>
              <w:rPr>
                <w:sz w:val="18"/>
                <w:szCs w:val="20"/>
              </w:rPr>
              <w:t>Make decisions about what to observe, record or measure</w:t>
            </w:r>
          </w:p>
          <w:p w:rsidR="00C15E88" w:rsidRDefault="00C15E88" w:rsidP="00310BE2">
            <w:pPr>
              <w:pStyle w:val="ListParagraph"/>
              <w:numPr>
                <w:ilvl w:val="0"/>
                <w:numId w:val="10"/>
              </w:numPr>
              <w:rPr>
                <w:sz w:val="18"/>
                <w:szCs w:val="20"/>
              </w:rPr>
            </w:pPr>
            <w:r>
              <w:rPr>
                <w:sz w:val="18"/>
                <w:szCs w:val="20"/>
              </w:rPr>
              <w:t>Take measurements using a range of equipment with increasing accuracy</w:t>
            </w:r>
          </w:p>
          <w:p w:rsidR="00C15E88" w:rsidRDefault="00C15E88" w:rsidP="00310BE2">
            <w:pPr>
              <w:pStyle w:val="ListParagraph"/>
              <w:numPr>
                <w:ilvl w:val="0"/>
                <w:numId w:val="10"/>
              </w:numPr>
              <w:rPr>
                <w:sz w:val="18"/>
                <w:szCs w:val="20"/>
              </w:rPr>
            </w:pPr>
            <w:r>
              <w:rPr>
                <w:sz w:val="18"/>
                <w:szCs w:val="20"/>
              </w:rPr>
              <w:t>Choose the most appropriate equipment to take measurements</w:t>
            </w:r>
          </w:p>
          <w:p w:rsidR="00C15E88" w:rsidRPr="002C0D05" w:rsidRDefault="00C15E88" w:rsidP="00310BE2">
            <w:pPr>
              <w:pStyle w:val="ListParagraph"/>
              <w:numPr>
                <w:ilvl w:val="0"/>
                <w:numId w:val="10"/>
              </w:numPr>
              <w:rPr>
                <w:sz w:val="18"/>
                <w:szCs w:val="20"/>
              </w:rPr>
            </w:pPr>
            <w:r>
              <w:rPr>
                <w:sz w:val="18"/>
                <w:szCs w:val="20"/>
              </w:rPr>
              <w:t>Take repeat readings where appropriate</w:t>
            </w:r>
          </w:p>
        </w:tc>
      </w:tr>
      <w:tr w:rsidR="00C15E88" w:rsidRPr="00A83AC7" w:rsidTr="006D4954">
        <w:trPr>
          <w:trHeight w:val="589"/>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Pr="006B6615" w:rsidRDefault="00C15E88" w:rsidP="00C44143">
            <w:pPr>
              <w:rPr>
                <w:b/>
                <w:sz w:val="20"/>
                <w:szCs w:val="20"/>
              </w:rPr>
            </w:pPr>
            <w:r>
              <w:rPr>
                <w:b/>
                <w:sz w:val="20"/>
                <w:szCs w:val="20"/>
              </w:rPr>
              <w:t>Recording data</w:t>
            </w:r>
          </w:p>
        </w:tc>
        <w:tc>
          <w:tcPr>
            <w:tcW w:w="2694" w:type="dxa"/>
          </w:tcPr>
          <w:p w:rsidR="00C15E88" w:rsidRPr="00340C3E" w:rsidRDefault="00C15E88" w:rsidP="00310BE2">
            <w:pPr>
              <w:pStyle w:val="ListParagraph"/>
              <w:numPr>
                <w:ilvl w:val="0"/>
                <w:numId w:val="7"/>
              </w:numPr>
              <w:rPr>
                <w:sz w:val="18"/>
                <w:szCs w:val="20"/>
              </w:rPr>
            </w:pPr>
            <w:r>
              <w:rPr>
                <w:sz w:val="18"/>
                <w:szCs w:val="20"/>
              </w:rPr>
              <w:t xml:space="preserve">As a group, record measurements and observations.  </w:t>
            </w:r>
          </w:p>
        </w:tc>
        <w:tc>
          <w:tcPr>
            <w:tcW w:w="3118" w:type="dxa"/>
          </w:tcPr>
          <w:p w:rsidR="00C15E88" w:rsidRPr="00812E95" w:rsidRDefault="00C15E88" w:rsidP="00310BE2">
            <w:pPr>
              <w:pStyle w:val="ListParagraph"/>
              <w:numPr>
                <w:ilvl w:val="0"/>
                <w:numId w:val="8"/>
              </w:numPr>
              <w:rPr>
                <w:sz w:val="18"/>
                <w:szCs w:val="20"/>
              </w:rPr>
            </w:pPr>
            <w:r>
              <w:rPr>
                <w:sz w:val="18"/>
                <w:szCs w:val="20"/>
              </w:rPr>
              <w:t>Record simple data to help answer questions e.g. drawings, diagrams and writing, pre-constructed tables, tally charts, pictograms and bar charts.</w:t>
            </w:r>
          </w:p>
        </w:tc>
        <w:tc>
          <w:tcPr>
            <w:tcW w:w="3544" w:type="dxa"/>
          </w:tcPr>
          <w:p w:rsidR="00C15E88" w:rsidRPr="00674644" w:rsidRDefault="00C15E88" w:rsidP="00310BE2">
            <w:pPr>
              <w:pStyle w:val="ListParagraph"/>
              <w:numPr>
                <w:ilvl w:val="0"/>
                <w:numId w:val="9"/>
              </w:numPr>
              <w:rPr>
                <w:sz w:val="18"/>
                <w:szCs w:val="20"/>
              </w:rPr>
            </w:pPr>
            <w:r>
              <w:rPr>
                <w:sz w:val="18"/>
                <w:szCs w:val="20"/>
              </w:rPr>
              <w:t>Record and present data in a variety of ways e.g. notes, bar charts, tables, drawings, labelled diagrams and keys.</w:t>
            </w:r>
          </w:p>
        </w:tc>
        <w:tc>
          <w:tcPr>
            <w:tcW w:w="4111" w:type="dxa"/>
          </w:tcPr>
          <w:p w:rsidR="00C15E88" w:rsidRPr="00674644" w:rsidRDefault="00C15E88" w:rsidP="00310BE2">
            <w:pPr>
              <w:pStyle w:val="ListParagraph"/>
              <w:numPr>
                <w:ilvl w:val="0"/>
                <w:numId w:val="10"/>
              </w:numPr>
              <w:rPr>
                <w:sz w:val="18"/>
                <w:szCs w:val="20"/>
              </w:rPr>
            </w:pPr>
            <w:r>
              <w:rPr>
                <w:sz w:val="18"/>
                <w:szCs w:val="20"/>
              </w:rPr>
              <w:t>Decide how to record data of increasing complexity using labelled scientific diagrams, notes, classification keys, tables, scatter graphs, bar graphs and line graphs.</w:t>
            </w:r>
          </w:p>
        </w:tc>
      </w:tr>
      <w:tr w:rsidR="00C15E88" w:rsidRPr="00A83AC7" w:rsidTr="006D4954">
        <w:trPr>
          <w:trHeight w:val="589"/>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Default="00C15E88" w:rsidP="00C44143">
            <w:pPr>
              <w:rPr>
                <w:b/>
                <w:sz w:val="20"/>
                <w:szCs w:val="20"/>
              </w:rPr>
            </w:pPr>
            <w:r>
              <w:rPr>
                <w:b/>
                <w:sz w:val="20"/>
                <w:szCs w:val="20"/>
              </w:rPr>
              <w:t xml:space="preserve">Interpreting results </w:t>
            </w:r>
          </w:p>
        </w:tc>
        <w:tc>
          <w:tcPr>
            <w:tcW w:w="2694" w:type="dxa"/>
          </w:tcPr>
          <w:p w:rsidR="00C15E88" w:rsidRPr="00340C3E" w:rsidRDefault="00C15E88" w:rsidP="00310BE2">
            <w:pPr>
              <w:pStyle w:val="ListParagraph"/>
              <w:numPr>
                <w:ilvl w:val="0"/>
                <w:numId w:val="7"/>
              </w:numPr>
              <w:rPr>
                <w:sz w:val="18"/>
                <w:szCs w:val="20"/>
              </w:rPr>
            </w:pPr>
            <w:r w:rsidRPr="003E5477">
              <w:rPr>
                <w:sz w:val="18"/>
                <w:szCs w:val="20"/>
              </w:rPr>
              <w:t>Answer how and why questions about their experiences</w:t>
            </w:r>
            <w:r>
              <w:rPr>
                <w:sz w:val="18"/>
                <w:szCs w:val="20"/>
              </w:rPr>
              <w:t>.</w:t>
            </w:r>
          </w:p>
        </w:tc>
        <w:tc>
          <w:tcPr>
            <w:tcW w:w="3118" w:type="dxa"/>
          </w:tcPr>
          <w:p w:rsidR="00C15E88" w:rsidRDefault="00C15E88" w:rsidP="00310BE2">
            <w:pPr>
              <w:pStyle w:val="ListParagraph"/>
              <w:numPr>
                <w:ilvl w:val="0"/>
                <w:numId w:val="8"/>
              </w:numPr>
              <w:rPr>
                <w:sz w:val="18"/>
                <w:szCs w:val="20"/>
              </w:rPr>
            </w:pPr>
            <w:r>
              <w:rPr>
                <w:sz w:val="18"/>
                <w:szCs w:val="20"/>
              </w:rPr>
              <w:t>Use</w:t>
            </w:r>
            <w:r w:rsidRPr="00764BDC">
              <w:rPr>
                <w:sz w:val="18"/>
                <w:szCs w:val="20"/>
              </w:rPr>
              <w:t xml:space="preserve"> their observations and ideas to suggest answers to questions</w:t>
            </w:r>
          </w:p>
          <w:p w:rsidR="00C15E88" w:rsidRPr="00764BDC" w:rsidRDefault="00C15E88" w:rsidP="00310BE2">
            <w:pPr>
              <w:pStyle w:val="ListParagraph"/>
              <w:numPr>
                <w:ilvl w:val="0"/>
                <w:numId w:val="8"/>
              </w:numPr>
              <w:rPr>
                <w:sz w:val="18"/>
                <w:szCs w:val="20"/>
              </w:rPr>
            </w:pPr>
            <w:r>
              <w:rPr>
                <w:sz w:val="18"/>
                <w:szCs w:val="20"/>
              </w:rPr>
              <w:t>With support, can relate this to their evidence</w:t>
            </w:r>
          </w:p>
        </w:tc>
        <w:tc>
          <w:tcPr>
            <w:tcW w:w="3544" w:type="dxa"/>
          </w:tcPr>
          <w:p w:rsidR="00C15E88" w:rsidRDefault="00C15E88" w:rsidP="00310BE2">
            <w:pPr>
              <w:pStyle w:val="ListParagraph"/>
              <w:numPr>
                <w:ilvl w:val="0"/>
                <w:numId w:val="9"/>
              </w:numPr>
              <w:rPr>
                <w:sz w:val="18"/>
                <w:szCs w:val="20"/>
              </w:rPr>
            </w:pPr>
            <w:r w:rsidRPr="00B009E2">
              <w:rPr>
                <w:sz w:val="18"/>
                <w:szCs w:val="20"/>
              </w:rPr>
              <w:t>Using straightforward scientific evidence</w:t>
            </w:r>
            <w:r>
              <w:rPr>
                <w:sz w:val="18"/>
                <w:szCs w:val="20"/>
              </w:rPr>
              <w:t xml:space="preserve"> (e.g. measurements or observations) along with their subject knowledge</w:t>
            </w:r>
            <w:r w:rsidRPr="00B009E2">
              <w:rPr>
                <w:sz w:val="18"/>
                <w:szCs w:val="20"/>
              </w:rPr>
              <w:t xml:space="preserve"> </w:t>
            </w:r>
            <w:r>
              <w:rPr>
                <w:sz w:val="18"/>
                <w:szCs w:val="20"/>
              </w:rPr>
              <w:t>to draw a conclusion and answer questions.</w:t>
            </w:r>
          </w:p>
          <w:p w:rsidR="00C15E88" w:rsidRPr="00716ED9" w:rsidRDefault="00C15E88" w:rsidP="00310BE2">
            <w:pPr>
              <w:pStyle w:val="ListParagraph"/>
              <w:numPr>
                <w:ilvl w:val="0"/>
                <w:numId w:val="9"/>
              </w:numPr>
              <w:rPr>
                <w:sz w:val="18"/>
                <w:szCs w:val="20"/>
              </w:rPr>
            </w:pPr>
            <w:r>
              <w:rPr>
                <w:sz w:val="18"/>
                <w:szCs w:val="20"/>
              </w:rPr>
              <w:t>Identify</w:t>
            </w:r>
            <w:r w:rsidRPr="003743AC">
              <w:rPr>
                <w:sz w:val="18"/>
                <w:szCs w:val="20"/>
              </w:rPr>
              <w:t xml:space="preserve"> differences, similarities or changes related to simple scientific ideas and processes</w:t>
            </w:r>
            <w:r>
              <w:rPr>
                <w:sz w:val="18"/>
                <w:szCs w:val="20"/>
              </w:rPr>
              <w:t>.</w:t>
            </w:r>
          </w:p>
        </w:tc>
        <w:tc>
          <w:tcPr>
            <w:tcW w:w="4111" w:type="dxa"/>
          </w:tcPr>
          <w:p w:rsidR="00C15E88" w:rsidRDefault="00C15E88" w:rsidP="00310BE2">
            <w:pPr>
              <w:pStyle w:val="ListParagraph"/>
              <w:numPr>
                <w:ilvl w:val="0"/>
                <w:numId w:val="10"/>
              </w:numPr>
              <w:rPr>
                <w:sz w:val="18"/>
                <w:szCs w:val="20"/>
              </w:rPr>
            </w:pPr>
            <w:r>
              <w:rPr>
                <w:sz w:val="18"/>
                <w:szCs w:val="20"/>
              </w:rPr>
              <w:t>When drawing conclusions, identify</w:t>
            </w:r>
            <w:r w:rsidRPr="00821D7D">
              <w:rPr>
                <w:sz w:val="18"/>
                <w:szCs w:val="20"/>
              </w:rPr>
              <w:t xml:space="preserve"> scientific evidence t</w:t>
            </w:r>
            <w:r>
              <w:rPr>
                <w:sz w:val="18"/>
                <w:szCs w:val="20"/>
              </w:rPr>
              <w:t>hat</w:t>
            </w:r>
            <w:r w:rsidRPr="00821D7D">
              <w:rPr>
                <w:sz w:val="18"/>
                <w:szCs w:val="20"/>
              </w:rPr>
              <w:t xml:space="preserve"> support</w:t>
            </w:r>
            <w:r>
              <w:rPr>
                <w:sz w:val="18"/>
                <w:szCs w:val="20"/>
              </w:rPr>
              <w:t>s</w:t>
            </w:r>
            <w:r w:rsidRPr="00821D7D">
              <w:rPr>
                <w:sz w:val="18"/>
                <w:szCs w:val="20"/>
              </w:rPr>
              <w:t xml:space="preserve"> </w:t>
            </w:r>
            <w:r>
              <w:rPr>
                <w:sz w:val="18"/>
                <w:szCs w:val="20"/>
              </w:rPr>
              <w:t xml:space="preserve">this and evidence that </w:t>
            </w:r>
            <w:r w:rsidRPr="00821D7D">
              <w:rPr>
                <w:sz w:val="18"/>
                <w:szCs w:val="20"/>
              </w:rPr>
              <w:t>refute</w:t>
            </w:r>
            <w:r>
              <w:rPr>
                <w:sz w:val="18"/>
                <w:szCs w:val="20"/>
              </w:rPr>
              <w:t>s</w:t>
            </w:r>
            <w:r w:rsidRPr="00821D7D">
              <w:rPr>
                <w:sz w:val="18"/>
                <w:szCs w:val="20"/>
              </w:rPr>
              <w:t xml:space="preserve"> </w:t>
            </w:r>
            <w:r>
              <w:rPr>
                <w:sz w:val="18"/>
                <w:szCs w:val="20"/>
              </w:rPr>
              <w:t>their idea (this could be when sharing findings from different groups)</w:t>
            </w:r>
          </w:p>
          <w:p w:rsidR="00C15E88" w:rsidRPr="00821D7D" w:rsidRDefault="00C15E88" w:rsidP="00310BE2">
            <w:pPr>
              <w:pStyle w:val="ListParagraph"/>
              <w:numPr>
                <w:ilvl w:val="0"/>
                <w:numId w:val="10"/>
              </w:numPr>
              <w:rPr>
                <w:sz w:val="18"/>
                <w:szCs w:val="20"/>
              </w:rPr>
            </w:pPr>
            <w:r>
              <w:rPr>
                <w:sz w:val="18"/>
                <w:szCs w:val="20"/>
              </w:rPr>
              <w:t xml:space="preserve">Identify results that do not fit the overall pattern (anomalies) </w:t>
            </w:r>
          </w:p>
        </w:tc>
      </w:tr>
      <w:tr w:rsidR="00C15E88" w:rsidRPr="00A83AC7" w:rsidTr="006D4954">
        <w:trPr>
          <w:trHeight w:val="589"/>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Default="00C15E88" w:rsidP="00C44143">
            <w:pPr>
              <w:rPr>
                <w:b/>
                <w:sz w:val="20"/>
                <w:szCs w:val="20"/>
              </w:rPr>
            </w:pPr>
            <w:r>
              <w:rPr>
                <w:b/>
                <w:sz w:val="20"/>
                <w:szCs w:val="20"/>
              </w:rPr>
              <w:t>Communicating results</w:t>
            </w:r>
          </w:p>
        </w:tc>
        <w:tc>
          <w:tcPr>
            <w:tcW w:w="2694" w:type="dxa"/>
          </w:tcPr>
          <w:p w:rsidR="00C15E88" w:rsidRPr="00340C3E" w:rsidRDefault="00C15E88" w:rsidP="00310BE2">
            <w:pPr>
              <w:pStyle w:val="ListParagraph"/>
              <w:numPr>
                <w:ilvl w:val="0"/>
                <w:numId w:val="7"/>
              </w:numPr>
              <w:rPr>
                <w:sz w:val="18"/>
                <w:szCs w:val="20"/>
              </w:rPr>
            </w:pPr>
            <w:r w:rsidRPr="00751366">
              <w:rPr>
                <w:sz w:val="18"/>
                <w:szCs w:val="20"/>
              </w:rPr>
              <w:t>Make observations of animals and plants and explain why some things occur, and talk about changes.</w:t>
            </w:r>
            <w:r>
              <w:rPr>
                <w:sz w:val="18"/>
                <w:szCs w:val="20"/>
              </w:rPr>
              <w:t xml:space="preserve"> </w:t>
            </w:r>
          </w:p>
        </w:tc>
        <w:tc>
          <w:tcPr>
            <w:tcW w:w="3118" w:type="dxa"/>
          </w:tcPr>
          <w:p w:rsidR="00C15E88" w:rsidRPr="00764BDC" w:rsidRDefault="00C15E88" w:rsidP="00310BE2">
            <w:pPr>
              <w:pStyle w:val="ListParagraph"/>
              <w:numPr>
                <w:ilvl w:val="0"/>
                <w:numId w:val="8"/>
              </w:numPr>
              <w:rPr>
                <w:sz w:val="18"/>
                <w:szCs w:val="20"/>
              </w:rPr>
            </w:pPr>
            <w:r>
              <w:rPr>
                <w:sz w:val="18"/>
                <w:szCs w:val="20"/>
              </w:rPr>
              <w:t>With help, they should communicate their findings in a range of ways and begin to use simple scientific language.</w:t>
            </w:r>
          </w:p>
        </w:tc>
        <w:tc>
          <w:tcPr>
            <w:tcW w:w="3544" w:type="dxa"/>
          </w:tcPr>
          <w:p w:rsidR="00C15E88" w:rsidRPr="00476137" w:rsidRDefault="00C15E88" w:rsidP="00310BE2">
            <w:pPr>
              <w:pStyle w:val="ListParagraph"/>
              <w:numPr>
                <w:ilvl w:val="0"/>
                <w:numId w:val="9"/>
              </w:numPr>
              <w:rPr>
                <w:sz w:val="18"/>
                <w:szCs w:val="20"/>
              </w:rPr>
            </w:pPr>
            <w:r w:rsidRPr="00476137">
              <w:rPr>
                <w:sz w:val="18"/>
                <w:szCs w:val="20"/>
              </w:rPr>
              <w:t>Use simple scientific language to report on findings from enquiries.</w:t>
            </w:r>
          </w:p>
          <w:p w:rsidR="00C15E88" w:rsidRPr="00476137" w:rsidRDefault="00C15E88" w:rsidP="00310BE2">
            <w:pPr>
              <w:pStyle w:val="ListParagraph"/>
              <w:numPr>
                <w:ilvl w:val="0"/>
                <w:numId w:val="9"/>
              </w:numPr>
              <w:rPr>
                <w:sz w:val="18"/>
                <w:szCs w:val="20"/>
              </w:rPr>
            </w:pPr>
            <w:r w:rsidRPr="00476137">
              <w:rPr>
                <w:sz w:val="18"/>
                <w:szCs w:val="20"/>
              </w:rPr>
              <w:t>Use oral and written explanations, displays or presentations of results and conclusions.</w:t>
            </w:r>
          </w:p>
        </w:tc>
        <w:tc>
          <w:tcPr>
            <w:tcW w:w="4111" w:type="dxa"/>
          </w:tcPr>
          <w:p w:rsidR="00C15E88" w:rsidRDefault="00C15E88" w:rsidP="00310BE2">
            <w:pPr>
              <w:pStyle w:val="ListParagraph"/>
              <w:numPr>
                <w:ilvl w:val="0"/>
                <w:numId w:val="10"/>
              </w:numPr>
              <w:rPr>
                <w:sz w:val="18"/>
                <w:szCs w:val="20"/>
              </w:rPr>
            </w:pPr>
            <w:r>
              <w:rPr>
                <w:sz w:val="18"/>
                <w:szCs w:val="20"/>
              </w:rPr>
              <w:t>Communicate scientific ideas using relevant scientific language and illustrations.</w:t>
            </w:r>
          </w:p>
          <w:p w:rsidR="00C15E88" w:rsidRPr="00A24961" w:rsidRDefault="00C15E88" w:rsidP="00310BE2">
            <w:pPr>
              <w:pStyle w:val="ListParagraph"/>
              <w:numPr>
                <w:ilvl w:val="0"/>
                <w:numId w:val="10"/>
              </w:numPr>
              <w:rPr>
                <w:sz w:val="18"/>
                <w:szCs w:val="20"/>
              </w:rPr>
            </w:pPr>
            <w:r>
              <w:rPr>
                <w:sz w:val="18"/>
                <w:szCs w:val="20"/>
              </w:rPr>
              <w:t>Report on conclusions, casual relationships and explanations in</w:t>
            </w:r>
            <w:r w:rsidRPr="007462AC">
              <w:rPr>
                <w:sz w:val="18"/>
                <w:szCs w:val="20"/>
              </w:rPr>
              <w:t xml:space="preserve"> oral and written forms e.g. displays and </w:t>
            </w:r>
            <w:r>
              <w:rPr>
                <w:sz w:val="18"/>
                <w:szCs w:val="20"/>
              </w:rPr>
              <w:t>presentations.</w:t>
            </w:r>
          </w:p>
        </w:tc>
      </w:tr>
      <w:tr w:rsidR="00C15E88" w:rsidRPr="00A83AC7" w:rsidTr="006D4954">
        <w:trPr>
          <w:trHeight w:val="589"/>
        </w:trPr>
        <w:tc>
          <w:tcPr>
            <w:tcW w:w="707" w:type="dxa"/>
            <w:vMerge/>
            <w:shd w:val="clear" w:color="auto" w:fill="238E91"/>
            <w:textDirection w:val="btLr"/>
            <w:vAlign w:val="bottom"/>
          </w:tcPr>
          <w:p w:rsidR="00C15E88" w:rsidRPr="000D3F6A" w:rsidRDefault="00C15E88" w:rsidP="00C44143">
            <w:pPr>
              <w:jc w:val="center"/>
              <w:rPr>
                <w:noProof/>
                <w:color w:val="2F5496" w:themeColor="accent5" w:themeShade="BF"/>
                <w:sz w:val="28"/>
                <w:szCs w:val="28"/>
                <w:lang w:eastAsia="en-GB"/>
              </w:rPr>
            </w:pPr>
          </w:p>
        </w:tc>
        <w:tc>
          <w:tcPr>
            <w:tcW w:w="1561" w:type="dxa"/>
          </w:tcPr>
          <w:p w:rsidR="00C15E88" w:rsidRDefault="00C15E88" w:rsidP="00C44143">
            <w:pPr>
              <w:rPr>
                <w:b/>
                <w:sz w:val="20"/>
                <w:szCs w:val="20"/>
              </w:rPr>
            </w:pPr>
            <w:r w:rsidRPr="00F23FE3">
              <w:rPr>
                <w:b/>
                <w:sz w:val="20"/>
                <w:szCs w:val="20"/>
              </w:rPr>
              <w:t>Evaluating</w:t>
            </w:r>
          </w:p>
        </w:tc>
        <w:tc>
          <w:tcPr>
            <w:tcW w:w="2694" w:type="dxa"/>
          </w:tcPr>
          <w:p w:rsidR="00C15E88" w:rsidRPr="00A24961" w:rsidRDefault="00C15E88" w:rsidP="00C44143">
            <w:pPr>
              <w:rPr>
                <w:sz w:val="18"/>
                <w:szCs w:val="20"/>
              </w:rPr>
            </w:pPr>
          </w:p>
        </w:tc>
        <w:tc>
          <w:tcPr>
            <w:tcW w:w="3118" w:type="dxa"/>
          </w:tcPr>
          <w:p w:rsidR="00C15E88" w:rsidRPr="00764BDC" w:rsidRDefault="00C15E88" w:rsidP="00C44143">
            <w:pPr>
              <w:rPr>
                <w:sz w:val="18"/>
                <w:szCs w:val="20"/>
              </w:rPr>
            </w:pPr>
          </w:p>
        </w:tc>
        <w:tc>
          <w:tcPr>
            <w:tcW w:w="3544" w:type="dxa"/>
          </w:tcPr>
          <w:p w:rsidR="00C15E88" w:rsidRPr="00476137" w:rsidRDefault="00C15E88" w:rsidP="00310BE2">
            <w:pPr>
              <w:pStyle w:val="ListParagraph"/>
              <w:numPr>
                <w:ilvl w:val="0"/>
                <w:numId w:val="9"/>
              </w:numPr>
              <w:rPr>
                <w:sz w:val="18"/>
                <w:szCs w:val="20"/>
              </w:rPr>
            </w:pPr>
            <w:r w:rsidRPr="00476137">
              <w:rPr>
                <w:sz w:val="18"/>
                <w:szCs w:val="20"/>
              </w:rPr>
              <w:t>Find ways of improving their method</w:t>
            </w:r>
          </w:p>
          <w:p w:rsidR="00C15E88" w:rsidRPr="00476137" w:rsidRDefault="00C15E88" w:rsidP="00310BE2">
            <w:pPr>
              <w:pStyle w:val="ListParagraph"/>
              <w:numPr>
                <w:ilvl w:val="0"/>
                <w:numId w:val="9"/>
              </w:numPr>
              <w:rPr>
                <w:sz w:val="18"/>
                <w:szCs w:val="20"/>
              </w:rPr>
            </w:pPr>
            <w:r w:rsidRPr="00476137">
              <w:rPr>
                <w:sz w:val="18"/>
                <w:szCs w:val="20"/>
              </w:rPr>
              <w:t>Identify new questions arising from their enquiry.</w:t>
            </w:r>
          </w:p>
          <w:p w:rsidR="00C15E88" w:rsidRPr="00476137" w:rsidRDefault="00C15E88" w:rsidP="00310BE2">
            <w:pPr>
              <w:pStyle w:val="ListParagraph"/>
              <w:numPr>
                <w:ilvl w:val="0"/>
                <w:numId w:val="9"/>
              </w:numPr>
              <w:rPr>
                <w:sz w:val="18"/>
                <w:szCs w:val="20"/>
              </w:rPr>
            </w:pPr>
            <w:r w:rsidRPr="00476137">
              <w:rPr>
                <w:sz w:val="18"/>
                <w:szCs w:val="20"/>
              </w:rPr>
              <w:t>Make predictions for new values that would be tested using the same method.</w:t>
            </w:r>
          </w:p>
        </w:tc>
        <w:tc>
          <w:tcPr>
            <w:tcW w:w="4111" w:type="dxa"/>
          </w:tcPr>
          <w:p w:rsidR="00C15E88" w:rsidRDefault="00C15E88" w:rsidP="00310BE2">
            <w:pPr>
              <w:pStyle w:val="ListParagraph"/>
              <w:numPr>
                <w:ilvl w:val="0"/>
                <w:numId w:val="10"/>
              </w:numPr>
              <w:rPr>
                <w:sz w:val="18"/>
                <w:szCs w:val="20"/>
              </w:rPr>
            </w:pPr>
            <w:r>
              <w:rPr>
                <w:sz w:val="18"/>
                <w:szCs w:val="20"/>
              </w:rPr>
              <w:t>Evaluate the degree of trust they have in their results by thinking about the accuracy of their method/measuring/recording and/or the reliability of secondary sources.</w:t>
            </w:r>
          </w:p>
          <w:p w:rsidR="00C15E88" w:rsidRPr="007462AC" w:rsidRDefault="00C15E88" w:rsidP="00310BE2">
            <w:pPr>
              <w:pStyle w:val="ListParagraph"/>
              <w:numPr>
                <w:ilvl w:val="0"/>
                <w:numId w:val="10"/>
              </w:numPr>
              <w:rPr>
                <w:sz w:val="18"/>
                <w:szCs w:val="20"/>
              </w:rPr>
            </w:pPr>
            <w:r>
              <w:rPr>
                <w:sz w:val="18"/>
                <w:szCs w:val="20"/>
              </w:rPr>
              <w:t>Use their results to make predictions they can investigate using comparative and fair tests.</w:t>
            </w:r>
          </w:p>
        </w:tc>
      </w:tr>
    </w:tbl>
    <w:p w:rsidR="003B7ABF" w:rsidRDefault="003B7ABF" w:rsidP="003B7ABF"/>
    <w:p w:rsidR="00616927" w:rsidRDefault="00616927" w:rsidP="00517FD4">
      <w:pPr>
        <w:rPr>
          <w:b/>
          <w:u w:val="single"/>
        </w:rPr>
      </w:pPr>
    </w:p>
    <w:p w:rsidR="00616927" w:rsidRDefault="00616927" w:rsidP="00517FD4">
      <w:pPr>
        <w:rPr>
          <w:b/>
          <w:u w:val="single"/>
        </w:rPr>
      </w:pPr>
    </w:p>
    <w:p w:rsidR="00616927" w:rsidRDefault="00616927" w:rsidP="00517FD4">
      <w:pPr>
        <w:rPr>
          <w:b/>
          <w:u w:val="single"/>
        </w:rPr>
      </w:pPr>
    </w:p>
    <w:p w:rsidR="00616927" w:rsidRDefault="00616927" w:rsidP="00517FD4">
      <w:pPr>
        <w:rPr>
          <w:b/>
          <w:u w:val="single"/>
        </w:rPr>
      </w:pPr>
    </w:p>
    <w:p w:rsidR="00616927" w:rsidRDefault="00616927" w:rsidP="00517FD4">
      <w:pPr>
        <w:rPr>
          <w:b/>
          <w:u w:val="single"/>
        </w:rPr>
      </w:pPr>
    </w:p>
    <w:p w:rsidR="00616927" w:rsidRDefault="00616927" w:rsidP="00517FD4">
      <w:pPr>
        <w:rPr>
          <w:b/>
          <w:u w:val="single"/>
        </w:rPr>
      </w:pPr>
    </w:p>
    <w:p w:rsidR="00616927" w:rsidRDefault="00616927" w:rsidP="00517FD4">
      <w:pPr>
        <w:rPr>
          <w:b/>
          <w:u w:val="single"/>
        </w:rPr>
      </w:pPr>
    </w:p>
    <w:p w:rsidR="00517FD4" w:rsidRPr="00517FD4" w:rsidRDefault="00517FD4" w:rsidP="00517FD4">
      <w:pPr>
        <w:rPr>
          <w:b/>
          <w:u w:val="single"/>
        </w:rPr>
      </w:pPr>
      <w:r w:rsidRPr="00517FD4">
        <w:rPr>
          <w:b/>
          <w:u w:val="single"/>
        </w:rPr>
        <w:lastRenderedPageBreak/>
        <w:t>National Curriculum Objectives/ Knowledge:</w:t>
      </w:r>
    </w:p>
    <w:p w:rsidR="00517FD4" w:rsidRPr="00517FD4" w:rsidRDefault="00517FD4" w:rsidP="00517FD4">
      <w:pPr>
        <w:rPr>
          <w:b/>
        </w:rPr>
      </w:pPr>
      <w:r w:rsidRPr="00517FD4">
        <w:rPr>
          <w:b/>
        </w:rPr>
        <w:t>See unit plans for more detailed knowledge</w:t>
      </w:r>
    </w:p>
    <w:tbl>
      <w:tblPr>
        <w:tblStyle w:val="TableGrid10"/>
        <w:tblW w:w="15250" w:type="dxa"/>
        <w:tblInd w:w="-575" w:type="dxa"/>
        <w:tblLook w:val="04A0" w:firstRow="1" w:lastRow="0" w:firstColumn="1" w:lastColumn="0" w:noHBand="0" w:noVBand="1"/>
      </w:tblPr>
      <w:tblGrid>
        <w:gridCol w:w="1324"/>
        <w:gridCol w:w="18"/>
        <w:gridCol w:w="906"/>
        <w:gridCol w:w="870"/>
        <w:gridCol w:w="362"/>
        <w:gridCol w:w="179"/>
        <w:gridCol w:w="781"/>
        <w:gridCol w:w="90"/>
        <w:gridCol w:w="281"/>
        <w:gridCol w:w="705"/>
        <w:gridCol w:w="477"/>
        <w:gridCol w:w="758"/>
        <w:gridCol w:w="364"/>
        <w:gridCol w:w="98"/>
        <w:gridCol w:w="328"/>
        <w:gridCol w:w="849"/>
        <w:gridCol w:w="165"/>
        <w:gridCol w:w="287"/>
        <w:gridCol w:w="127"/>
        <w:gridCol w:w="224"/>
        <w:gridCol w:w="595"/>
        <w:gridCol w:w="428"/>
        <w:gridCol w:w="751"/>
        <w:gridCol w:w="32"/>
        <w:gridCol w:w="183"/>
        <w:gridCol w:w="841"/>
        <w:gridCol w:w="561"/>
        <w:gridCol w:w="151"/>
        <w:gridCol w:w="435"/>
        <w:gridCol w:w="163"/>
        <w:gridCol w:w="425"/>
        <w:gridCol w:w="1271"/>
        <w:gridCol w:w="221"/>
      </w:tblGrid>
      <w:tr w:rsidR="00455F45" w:rsidRPr="00517FD4" w:rsidTr="006D4954">
        <w:trPr>
          <w:cantSplit/>
          <w:trHeight w:val="1134"/>
        </w:trPr>
        <w:tc>
          <w:tcPr>
            <w:tcW w:w="1342" w:type="dxa"/>
            <w:gridSpan w:val="2"/>
            <w:shd w:val="clear" w:color="auto" w:fill="238E91"/>
            <w:textDirection w:val="btLr"/>
          </w:tcPr>
          <w:p w:rsidR="00517FD4" w:rsidRPr="00517FD4" w:rsidRDefault="00616927" w:rsidP="00616927">
            <w:pPr>
              <w:ind w:left="113" w:right="113"/>
              <w:jc w:val="center"/>
              <w:rPr>
                <w:rFonts w:cstheme="minorHAnsi"/>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Plants</w:t>
            </w:r>
          </w:p>
        </w:tc>
        <w:tc>
          <w:tcPr>
            <w:tcW w:w="2138" w:type="dxa"/>
            <w:gridSpan w:val="3"/>
          </w:tcPr>
          <w:p w:rsidR="00517FD4" w:rsidRPr="00517FD4" w:rsidRDefault="00517FD4" w:rsidP="00517FD4">
            <w:pPr>
              <w:rPr>
                <w:rFonts w:cstheme="minorHAnsi"/>
                <w:b/>
                <w:sz w:val="18"/>
                <w:szCs w:val="18"/>
              </w:rPr>
            </w:pPr>
            <w:r w:rsidRPr="00517FD4">
              <w:rPr>
                <w:rFonts w:cstheme="minorHAnsi"/>
                <w:b/>
                <w:sz w:val="18"/>
                <w:szCs w:val="18"/>
              </w:rPr>
              <w:t xml:space="preserve">Year 1 </w:t>
            </w:r>
          </w:p>
          <w:p w:rsidR="00517FD4" w:rsidRPr="00517FD4" w:rsidRDefault="00517FD4" w:rsidP="00517FD4">
            <w:pPr>
              <w:rPr>
                <w:rFonts w:cstheme="minorHAnsi"/>
                <w:sz w:val="18"/>
                <w:szCs w:val="18"/>
              </w:rPr>
            </w:pPr>
            <w:r w:rsidRPr="00517FD4">
              <w:rPr>
                <w:rFonts w:cstheme="minorHAnsi"/>
                <w:sz w:val="18"/>
                <w:szCs w:val="18"/>
              </w:rPr>
              <w:t xml:space="preserve">Identify and name a variety of common wild and garden plants, including deciduous and evergreen trees </w:t>
            </w:r>
          </w:p>
          <w:p w:rsidR="00517FD4" w:rsidRPr="00517FD4" w:rsidRDefault="00517FD4" w:rsidP="00517FD4">
            <w:pPr>
              <w:rPr>
                <w:rFonts w:cstheme="minorHAnsi"/>
                <w:sz w:val="18"/>
                <w:szCs w:val="18"/>
              </w:rPr>
            </w:pPr>
          </w:p>
          <w:p w:rsidR="00517FD4" w:rsidRPr="00517FD4" w:rsidRDefault="00517FD4" w:rsidP="00517FD4">
            <w:pPr>
              <w:rPr>
                <w:rFonts w:cstheme="minorHAnsi"/>
                <w:sz w:val="18"/>
                <w:szCs w:val="18"/>
              </w:rPr>
            </w:pPr>
            <w:r w:rsidRPr="00517FD4">
              <w:rPr>
                <w:rFonts w:cstheme="minorHAnsi"/>
                <w:sz w:val="18"/>
                <w:szCs w:val="18"/>
              </w:rPr>
              <w:t>Identify and describe the basic structure of a variety of common flowering plants, including trees.</w:t>
            </w:r>
          </w:p>
          <w:p w:rsidR="00517FD4" w:rsidRPr="00517FD4" w:rsidRDefault="00517FD4" w:rsidP="00517FD4">
            <w:pPr>
              <w:rPr>
                <w:rFonts w:cstheme="minorHAnsi"/>
                <w:sz w:val="18"/>
                <w:szCs w:val="18"/>
              </w:rPr>
            </w:pPr>
          </w:p>
        </w:tc>
        <w:tc>
          <w:tcPr>
            <w:tcW w:w="2036" w:type="dxa"/>
            <w:gridSpan w:val="5"/>
          </w:tcPr>
          <w:p w:rsidR="00517FD4" w:rsidRPr="00517FD4" w:rsidRDefault="00517FD4" w:rsidP="00517FD4">
            <w:pPr>
              <w:rPr>
                <w:b/>
                <w:sz w:val="18"/>
                <w:szCs w:val="18"/>
              </w:rPr>
            </w:pPr>
            <w:r w:rsidRPr="00517FD4">
              <w:rPr>
                <w:b/>
                <w:sz w:val="18"/>
                <w:szCs w:val="18"/>
              </w:rPr>
              <w:t>Year 2</w:t>
            </w:r>
          </w:p>
          <w:p w:rsidR="00517FD4" w:rsidRPr="00517FD4" w:rsidRDefault="00517FD4" w:rsidP="00517FD4">
            <w:pPr>
              <w:rPr>
                <w:sz w:val="18"/>
                <w:szCs w:val="18"/>
              </w:rPr>
            </w:pPr>
            <w:r w:rsidRPr="00517FD4">
              <w:rPr>
                <w:sz w:val="18"/>
                <w:szCs w:val="18"/>
              </w:rPr>
              <w:t>Observe and describe how seeds and bulbs grow into mature plants</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Find out and describe how plants need water, light and a suitable temperature to grow and stay healthy</w:t>
            </w:r>
          </w:p>
        </w:tc>
        <w:tc>
          <w:tcPr>
            <w:tcW w:w="4700" w:type="dxa"/>
            <w:gridSpan w:val="12"/>
          </w:tcPr>
          <w:p w:rsidR="00517FD4" w:rsidRPr="00517FD4" w:rsidRDefault="00517FD4" w:rsidP="00517FD4">
            <w:pPr>
              <w:rPr>
                <w:b/>
                <w:sz w:val="18"/>
                <w:szCs w:val="18"/>
              </w:rPr>
            </w:pPr>
            <w:r w:rsidRPr="00517FD4">
              <w:rPr>
                <w:b/>
                <w:sz w:val="18"/>
                <w:szCs w:val="18"/>
              </w:rPr>
              <w:t>Year 3</w:t>
            </w:r>
          </w:p>
          <w:p w:rsidR="00517FD4" w:rsidRPr="00517FD4" w:rsidRDefault="00517FD4" w:rsidP="00517FD4">
            <w:pPr>
              <w:rPr>
                <w:sz w:val="18"/>
                <w:szCs w:val="18"/>
              </w:rPr>
            </w:pPr>
            <w:r w:rsidRPr="00517FD4">
              <w:rPr>
                <w:sz w:val="18"/>
                <w:szCs w:val="18"/>
              </w:rPr>
              <w:t xml:space="preserve">Identify and describe the functions of different parts of flowering plants: roots, stem/trunk, leaves and flowers </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Explore the requirements of plants for life and growth (air, light, water, nutrients from soil, and room to grow) and how they vary from plant to plant</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Investigate the way in which water is transported within plants</w:t>
            </w:r>
          </w:p>
          <w:p w:rsidR="00517FD4" w:rsidRPr="00517FD4" w:rsidRDefault="00517FD4" w:rsidP="00517FD4">
            <w:pPr>
              <w:rPr>
                <w:sz w:val="18"/>
                <w:szCs w:val="18"/>
              </w:rPr>
            </w:pPr>
            <w:r w:rsidRPr="00517FD4">
              <w:rPr>
                <w:sz w:val="18"/>
                <w:szCs w:val="18"/>
              </w:rPr>
              <w:t>Explore the part that flowers play in the life cycle of flowering plants, including pollination, seed formation and seed dispersal.</w:t>
            </w:r>
          </w:p>
        </w:tc>
        <w:tc>
          <w:tcPr>
            <w:tcW w:w="1807" w:type="dxa"/>
            <w:gridSpan w:val="4"/>
          </w:tcPr>
          <w:p w:rsidR="00517FD4" w:rsidRPr="00517FD4" w:rsidRDefault="00517FD4" w:rsidP="00517FD4">
            <w:pPr>
              <w:rPr>
                <w:b/>
                <w:sz w:val="18"/>
                <w:szCs w:val="18"/>
              </w:rPr>
            </w:pPr>
            <w:r w:rsidRPr="00517FD4">
              <w:rPr>
                <w:b/>
                <w:sz w:val="18"/>
                <w:szCs w:val="18"/>
              </w:rPr>
              <w:t>Year 4</w:t>
            </w:r>
          </w:p>
          <w:p w:rsidR="00517FD4" w:rsidRPr="00517FD4" w:rsidRDefault="00517FD4" w:rsidP="00517FD4">
            <w:pPr>
              <w:rPr>
                <w:color w:val="0070C0"/>
                <w:sz w:val="18"/>
                <w:szCs w:val="18"/>
              </w:rPr>
            </w:pPr>
            <w:r w:rsidRPr="00517FD4">
              <w:rPr>
                <w:color w:val="0070C0"/>
                <w:sz w:val="18"/>
                <w:szCs w:val="18"/>
              </w:rPr>
              <w:t>Revisit prior knowledge about plants when covering animals including humans</w:t>
            </w:r>
          </w:p>
          <w:p w:rsidR="00517FD4" w:rsidRPr="00517FD4" w:rsidRDefault="00517FD4" w:rsidP="00517FD4">
            <w:pPr>
              <w:rPr>
                <w:i/>
                <w:sz w:val="18"/>
                <w:szCs w:val="18"/>
              </w:rPr>
            </w:pPr>
            <w:r w:rsidRPr="00517FD4">
              <w:rPr>
                <w:i/>
                <w:sz w:val="18"/>
                <w:szCs w:val="18"/>
              </w:rPr>
              <w:t>“Construct and interpret a variety of food chains, identifying producer”</w:t>
            </w:r>
          </w:p>
        </w:tc>
        <w:tc>
          <w:tcPr>
            <w:tcW w:w="1735" w:type="dxa"/>
            <w:gridSpan w:val="5"/>
          </w:tcPr>
          <w:p w:rsidR="00517FD4" w:rsidRPr="00517FD4" w:rsidRDefault="00517FD4" w:rsidP="00517FD4">
            <w:pPr>
              <w:rPr>
                <w:b/>
                <w:sz w:val="18"/>
                <w:szCs w:val="18"/>
              </w:rPr>
            </w:pPr>
            <w:r w:rsidRPr="00517FD4">
              <w:rPr>
                <w:b/>
                <w:sz w:val="18"/>
                <w:szCs w:val="18"/>
              </w:rPr>
              <w:t>Year 5</w:t>
            </w:r>
          </w:p>
          <w:p w:rsidR="00517FD4" w:rsidRPr="00517FD4" w:rsidRDefault="00517FD4" w:rsidP="00517FD4">
            <w:pPr>
              <w:rPr>
                <w:color w:val="0070C0"/>
                <w:sz w:val="18"/>
                <w:szCs w:val="18"/>
              </w:rPr>
            </w:pPr>
            <w:r w:rsidRPr="00517FD4">
              <w:rPr>
                <w:color w:val="0070C0"/>
                <w:sz w:val="18"/>
                <w:szCs w:val="18"/>
              </w:rPr>
              <w:t>Revisit prior knowledge about plants when covering living things and their habitats</w:t>
            </w:r>
          </w:p>
          <w:p w:rsidR="00517FD4" w:rsidRPr="00517FD4" w:rsidRDefault="00517FD4" w:rsidP="00517FD4">
            <w:pPr>
              <w:rPr>
                <w:i/>
                <w:sz w:val="18"/>
                <w:szCs w:val="18"/>
              </w:rPr>
            </w:pPr>
            <w:r w:rsidRPr="00517FD4">
              <w:rPr>
                <w:i/>
                <w:sz w:val="18"/>
                <w:szCs w:val="18"/>
              </w:rPr>
              <w:t>“Describe the life process of reproduction in some plants”</w:t>
            </w:r>
          </w:p>
        </w:tc>
        <w:tc>
          <w:tcPr>
            <w:tcW w:w="1492" w:type="dxa"/>
            <w:gridSpan w:val="2"/>
          </w:tcPr>
          <w:p w:rsidR="00517FD4" w:rsidRPr="00517FD4" w:rsidRDefault="00517FD4" w:rsidP="00517FD4">
            <w:pPr>
              <w:rPr>
                <w:b/>
                <w:sz w:val="18"/>
                <w:szCs w:val="18"/>
              </w:rPr>
            </w:pPr>
            <w:r w:rsidRPr="00517FD4">
              <w:rPr>
                <w:b/>
                <w:sz w:val="18"/>
                <w:szCs w:val="18"/>
              </w:rPr>
              <w:t>Year 6</w:t>
            </w:r>
          </w:p>
          <w:p w:rsidR="00517FD4" w:rsidRPr="00517FD4" w:rsidRDefault="00517FD4" w:rsidP="00517FD4">
            <w:pPr>
              <w:rPr>
                <w:color w:val="0070C0"/>
                <w:sz w:val="18"/>
                <w:szCs w:val="18"/>
              </w:rPr>
            </w:pPr>
            <w:r w:rsidRPr="00517FD4">
              <w:rPr>
                <w:color w:val="0070C0"/>
                <w:sz w:val="18"/>
                <w:szCs w:val="18"/>
              </w:rPr>
              <w:t>Revisit prior knowledge about plants when covering living things and their habitats</w:t>
            </w:r>
          </w:p>
          <w:p w:rsidR="00517FD4" w:rsidRPr="00517FD4" w:rsidRDefault="00517FD4" w:rsidP="00517FD4">
            <w:pPr>
              <w:rPr>
                <w:i/>
                <w:sz w:val="18"/>
                <w:szCs w:val="18"/>
              </w:rPr>
            </w:pPr>
            <w:r w:rsidRPr="00517FD4">
              <w:rPr>
                <w:i/>
                <w:sz w:val="18"/>
                <w:szCs w:val="18"/>
              </w:rPr>
              <w:t>“Describe how living things are classified including plants”</w:t>
            </w:r>
          </w:p>
        </w:tc>
      </w:tr>
      <w:tr w:rsidR="00455F45" w:rsidRPr="00517FD4" w:rsidTr="006D4954">
        <w:trPr>
          <w:cantSplit/>
          <w:trHeight w:val="1134"/>
        </w:trPr>
        <w:tc>
          <w:tcPr>
            <w:tcW w:w="1342" w:type="dxa"/>
            <w:gridSpan w:val="2"/>
            <w:shd w:val="clear" w:color="auto" w:fill="238E91"/>
            <w:textDirection w:val="btLr"/>
          </w:tcPr>
          <w:p w:rsidR="00517FD4" w:rsidRPr="00517FD4" w:rsidRDefault="00616927" w:rsidP="00616927">
            <w:pPr>
              <w:ind w:left="113" w:right="113"/>
              <w:jc w:val="center"/>
              <w:rPr>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Living things and their habitats</w:t>
            </w:r>
          </w:p>
        </w:tc>
        <w:tc>
          <w:tcPr>
            <w:tcW w:w="906" w:type="dxa"/>
          </w:tcPr>
          <w:p w:rsidR="00517FD4" w:rsidRPr="00517FD4" w:rsidRDefault="00517FD4" w:rsidP="00517FD4">
            <w:pPr>
              <w:rPr>
                <w:b/>
                <w:sz w:val="18"/>
                <w:szCs w:val="18"/>
              </w:rPr>
            </w:pPr>
            <w:r w:rsidRPr="00517FD4">
              <w:rPr>
                <w:b/>
                <w:sz w:val="18"/>
                <w:szCs w:val="18"/>
              </w:rPr>
              <w:t>Year 1</w:t>
            </w:r>
          </w:p>
          <w:p w:rsidR="00517FD4" w:rsidRPr="00517FD4" w:rsidRDefault="00517FD4" w:rsidP="00517FD4">
            <w:pPr>
              <w:rPr>
                <w:color w:val="5B9BD5" w:themeColor="accent1"/>
                <w:sz w:val="18"/>
                <w:szCs w:val="18"/>
              </w:rPr>
            </w:pPr>
            <w:r w:rsidRPr="00517FD4">
              <w:rPr>
                <w:color w:val="0070C0"/>
                <w:sz w:val="18"/>
                <w:szCs w:val="18"/>
              </w:rPr>
              <w:t>Start to explore the needs of plants when covering plants</w:t>
            </w:r>
          </w:p>
        </w:tc>
        <w:tc>
          <w:tcPr>
            <w:tcW w:w="4867" w:type="dxa"/>
            <w:gridSpan w:val="10"/>
          </w:tcPr>
          <w:p w:rsidR="00517FD4" w:rsidRPr="00517FD4" w:rsidRDefault="00517FD4" w:rsidP="00517FD4">
            <w:pPr>
              <w:rPr>
                <w:b/>
                <w:sz w:val="18"/>
                <w:szCs w:val="18"/>
              </w:rPr>
            </w:pPr>
            <w:r w:rsidRPr="00517FD4">
              <w:rPr>
                <w:b/>
                <w:sz w:val="18"/>
                <w:szCs w:val="18"/>
              </w:rPr>
              <w:t xml:space="preserve">Year 2 </w:t>
            </w:r>
          </w:p>
          <w:p w:rsidR="00517FD4" w:rsidRPr="00517FD4" w:rsidRDefault="00517FD4" w:rsidP="00517FD4">
            <w:pPr>
              <w:rPr>
                <w:sz w:val="18"/>
                <w:szCs w:val="18"/>
              </w:rPr>
            </w:pPr>
            <w:r w:rsidRPr="00517FD4">
              <w:rPr>
                <w:sz w:val="18"/>
                <w:szCs w:val="18"/>
              </w:rPr>
              <w:t>Explore and compare the differences between things that are living, dead, and things that have never been alive</w:t>
            </w:r>
          </w:p>
          <w:p w:rsidR="00517FD4" w:rsidRPr="00517FD4" w:rsidRDefault="00517FD4" w:rsidP="00517FD4">
            <w:pPr>
              <w:rPr>
                <w:sz w:val="18"/>
                <w:szCs w:val="18"/>
              </w:rPr>
            </w:pPr>
            <w:r w:rsidRPr="00517FD4">
              <w:rPr>
                <w:sz w:val="18"/>
                <w:szCs w:val="18"/>
              </w:rPr>
              <w:t xml:space="preserve"> </w:t>
            </w:r>
          </w:p>
          <w:p w:rsidR="00517FD4" w:rsidRPr="00517FD4" w:rsidRDefault="00517FD4" w:rsidP="00517FD4">
            <w:pPr>
              <w:rPr>
                <w:sz w:val="18"/>
                <w:szCs w:val="18"/>
              </w:rPr>
            </w:pPr>
            <w:r w:rsidRPr="00517FD4">
              <w:rPr>
                <w:sz w:val="18"/>
                <w:szCs w:val="18"/>
              </w:rPr>
              <w:t>Identify that most living things live in habitats to which they are suited and describe how different habitats provide for the basic needs of different kinds of animals and plants, and how they depend on each other</w:t>
            </w:r>
          </w:p>
          <w:p w:rsidR="00517FD4" w:rsidRPr="00517FD4" w:rsidRDefault="00517FD4" w:rsidP="00517FD4">
            <w:pPr>
              <w:rPr>
                <w:sz w:val="18"/>
                <w:szCs w:val="18"/>
              </w:rPr>
            </w:pPr>
            <w:r w:rsidRPr="00517FD4">
              <w:rPr>
                <w:sz w:val="18"/>
                <w:szCs w:val="18"/>
              </w:rPr>
              <w:t xml:space="preserve"> </w:t>
            </w:r>
          </w:p>
          <w:p w:rsidR="00517FD4" w:rsidRPr="00517FD4" w:rsidRDefault="00517FD4" w:rsidP="00517FD4">
            <w:pPr>
              <w:rPr>
                <w:sz w:val="18"/>
                <w:szCs w:val="18"/>
              </w:rPr>
            </w:pPr>
            <w:r w:rsidRPr="00517FD4">
              <w:rPr>
                <w:sz w:val="18"/>
                <w:szCs w:val="18"/>
              </w:rPr>
              <w:t>Identify and name a variety of plants and animals in their habitats, including micro-habitats</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Describe how animals obtain their food from plants and other animals, using the idea of a simple food chain, and identify and name different sources of food.</w:t>
            </w:r>
          </w:p>
        </w:tc>
        <w:tc>
          <w:tcPr>
            <w:tcW w:w="1440" w:type="dxa"/>
            <w:gridSpan w:val="4"/>
          </w:tcPr>
          <w:p w:rsidR="00517FD4" w:rsidRPr="00517FD4" w:rsidRDefault="00517FD4" w:rsidP="00517FD4">
            <w:pPr>
              <w:rPr>
                <w:b/>
                <w:sz w:val="18"/>
                <w:szCs w:val="18"/>
              </w:rPr>
            </w:pPr>
            <w:r w:rsidRPr="00517FD4">
              <w:rPr>
                <w:b/>
                <w:sz w:val="18"/>
                <w:szCs w:val="18"/>
              </w:rPr>
              <w:t xml:space="preserve">Year 3 </w:t>
            </w:r>
          </w:p>
          <w:p w:rsidR="00517FD4" w:rsidRPr="00517FD4" w:rsidRDefault="00517FD4" w:rsidP="00517FD4">
            <w:pPr>
              <w:rPr>
                <w:sz w:val="18"/>
                <w:szCs w:val="18"/>
              </w:rPr>
            </w:pPr>
            <w:r w:rsidRPr="00517FD4">
              <w:rPr>
                <w:color w:val="0070C0"/>
                <w:sz w:val="18"/>
                <w:szCs w:val="18"/>
              </w:rPr>
              <w:t>Links to plants</w:t>
            </w:r>
          </w:p>
        </w:tc>
        <w:tc>
          <w:tcPr>
            <w:tcW w:w="2444" w:type="dxa"/>
            <w:gridSpan w:val="7"/>
          </w:tcPr>
          <w:p w:rsidR="00517FD4" w:rsidRPr="00517FD4" w:rsidRDefault="00517FD4" w:rsidP="00517FD4">
            <w:pPr>
              <w:rPr>
                <w:b/>
                <w:sz w:val="18"/>
                <w:szCs w:val="18"/>
              </w:rPr>
            </w:pPr>
            <w:r w:rsidRPr="00517FD4">
              <w:rPr>
                <w:b/>
                <w:sz w:val="18"/>
                <w:szCs w:val="18"/>
              </w:rPr>
              <w:t xml:space="preserve">Year 4 </w:t>
            </w:r>
          </w:p>
          <w:p w:rsidR="00517FD4" w:rsidRPr="00517FD4" w:rsidRDefault="00517FD4" w:rsidP="00517FD4">
            <w:pPr>
              <w:rPr>
                <w:sz w:val="18"/>
                <w:szCs w:val="18"/>
              </w:rPr>
            </w:pPr>
            <w:r w:rsidRPr="00517FD4">
              <w:rPr>
                <w:sz w:val="18"/>
                <w:szCs w:val="18"/>
              </w:rPr>
              <w:t xml:space="preserve">Recognise that living things can be grouped in a variety of ways </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 xml:space="preserve">Explore and use classification keys to help group, identify and name a variety of living things in their local and wider environment    </w:t>
            </w:r>
          </w:p>
          <w:p w:rsidR="00517FD4" w:rsidRPr="00517FD4" w:rsidRDefault="00517FD4" w:rsidP="00517FD4">
            <w:pPr>
              <w:rPr>
                <w:sz w:val="18"/>
                <w:szCs w:val="18"/>
              </w:rPr>
            </w:pPr>
            <w:r w:rsidRPr="00517FD4">
              <w:rPr>
                <w:sz w:val="18"/>
                <w:szCs w:val="18"/>
              </w:rPr>
              <w:t xml:space="preserve">       </w:t>
            </w:r>
          </w:p>
          <w:p w:rsidR="00517FD4" w:rsidRPr="00517FD4" w:rsidRDefault="00517FD4" w:rsidP="00517FD4">
            <w:pPr>
              <w:rPr>
                <w:color w:val="0070C0"/>
                <w:sz w:val="18"/>
                <w:szCs w:val="18"/>
              </w:rPr>
            </w:pPr>
            <w:r w:rsidRPr="00517FD4">
              <w:rPr>
                <w:sz w:val="18"/>
                <w:szCs w:val="18"/>
              </w:rPr>
              <w:t>Recognise that environments can change and that this can sometimes pose dangers to living things.</w:t>
            </w:r>
          </w:p>
          <w:p w:rsidR="00517FD4" w:rsidRPr="00517FD4" w:rsidRDefault="00517FD4" w:rsidP="00517FD4">
            <w:pPr>
              <w:rPr>
                <w:sz w:val="18"/>
                <w:szCs w:val="18"/>
              </w:rPr>
            </w:pPr>
          </w:p>
          <w:p w:rsidR="00517FD4" w:rsidRPr="00517FD4" w:rsidRDefault="00517FD4" w:rsidP="00517FD4">
            <w:pPr>
              <w:rPr>
                <w:i/>
                <w:sz w:val="18"/>
                <w:szCs w:val="18"/>
              </w:rPr>
            </w:pPr>
            <w:r w:rsidRPr="00517FD4">
              <w:rPr>
                <w:i/>
                <w:sz w:val="18"/>
                <w:szCs w:val="18"/>
              </w:rPr>
              <w:t>“Construct and interpret a variety of food chains”</w:t>
            </w:r>
          </w:p>
        </w:tc>
        <w:tc>
          <w:tcPr>
            <w:tcW w:w="2171" w:type="dxa"/>
            <w:gridSpan w:val="5"/>
          </w:tcPr>
          <w:p w:rsidR="00517FD4" w:rsidRPr="00517FD4" w:rsidRDefault="00517FD4" w:rsidP="00517FD4">
            <w:pPr>
              <w:rPr>
                <w:b/>
                <w:sz w:val="18"/>
                <w:szCs w:val="18"/>
              </w:rPr>
            </w:pPr>
            <w:r w:rsidRPr="00517FD4">
              <w:rPr>
                <w:b/>
                <w:sz w:val="18"/>
                <w:szCs w:val="18"/>
              </w:rPr>
              <w:t xml:space="preserve">Year 5 </w:t>
            </w:r>
          </w:p>
          <w:p w:rsidR="00517FD4" w:rsidRPr="00517FD4" w:rsidRDefault="00517FD4" w:rsidP="00517FD4">
            <w:pPr>
              <w:rPr>
                <w:sz w:val="18"/>
                <w:szCs w:val="18"/>
              </w:rPr>
            </w:pPr>
            <w:r w:rsidRPr="00517FD4">
              <w:rPr>
                <w:sz w:val="18"/>
                <w:szCs w:val="18"/>
              </w:rPr>
              <w:t xml:space="preserve">Describe the differences in the life cycles of a mammal, an amphibian, an insect and a bird </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Describe the life process of reproduction in some plants and animals.</w:t>
            </w:r>
          </w:p>
        </w:tc>
        <w:tc>
          <w:tcPr>
            <w:tcW w:w="2080" w:type="dxa"/>
            <w:gridSpan w:val="4"/>
          </w:tcPr>
          <w:p w:rsidR="00517FD4" w:rsidRPr="00517FD4" w:rsidRDefault="00517FD4" w:rsidP="00517FD4">
            <w:pPr>
              <w:rPr>
                <w:b/>
                <w:sz w:val="18"/>
                <w:szCs w:val="18"/>
              </w:rPr>
            </w:pPr>
            <w:r w:rsidRPr="00517FD4">
              <w:rPr>
                <w:b/>
                <w:sz w:val="18"/>
                <w:szCs w:val="18"/>
              </w:rPr>
              <w:t>Year 6</w:t>
            </w:r>
          </w:p>
          <w:p w:rsidR="00517FD4" w:rsidRPr="00517FD4" w:rsidRDefault="00517FD4" w:rsidP="00517FD4">
            <w:pPr>
              <w:rPr>
                <w:sz w:val="18"/>
                <w:szCs w:val="18"/>
              </w:rPr>
            </w:pPr>
            <w:r w:rsidRPr="00517FD4">
              <w:rPr>
                <w:sz w:val="18"/>
                <w:szCs w:val="18"/>
              </w:rPr>
              <w:t>Describe how living things are classified into broad groups according to common observable characteristics and based on similarities and differences, including micro-organisms, plants and animals</w:t>
            </w:r>
          </w:p>
          <w:p w:rsidR="00517FD4" w:rsidRPr="00517FD4" w:rsidRDefault="00517FD4" w:rsidP="00517FD4">
            <w:pPr>
              <w:rPr>
                <w:sz w:val="18"/>
                <w:szCs w:val="18"/>
              </w:rPr>
            </w:pPr>
          </w:p>
          <w:p w:rsidR="00517FD4" w:rsidRPr="00517FD4" w:rsidRDefault="00517FD4" w:rsidP="00517FD4">
            <w:pPr>
              <w:rPr>
                <w:sz w:val="18"/>
                <w:szCs w:val="18"/>
              </w:rPr>
            </w:pPr>
            <w:r w:rsidRPr="00517FD4">
              <w:rPr>
                <w:sz w:val="18"/>
                <w:szCs w:val="18"/>
              </w:rPr>
              <w:t>Give reasons for classifying plants and animals based on specific characteristics.</w:t>
            </w:r>
          </w:p>
        </w:tc>
      </w:tr>
      <w:tr w:rsidR="00455F45" w:rsidRPr="00517FD4" w:rsidTr="006D4954">
        <w:trPr>
          <w:cantSplit/>
          <w:trHeight w:val="1134"/>
        </w:trPr>
        <w:tc>
          <w:tcPr>
            <w:tcW w:w="1342" w:type="dxa"/>
            <w:gridSpan w:val="2"/>
            <w:shd w:val="clear" w:color="auto" w:fill="238E91"/>
            <w:textDirection w:val="btLr"/>
          </w:tcPr>
          <w:p w:rsidR="00517FD4" w:rsidRPr="00517FD4" w:rsidRDefault="00A35436" w:rsidP="00A35436">
            <w:pPr>
              <w:ind w:left="113" w:right="113"/>
              <w:jc w:val="center"/>
              <w:rPr>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Animals including humans</w:t>
            </w:r>
          </w:p>
        </w:tc>
        <w:tc>
          <w:tcPr>
            <w:tcW w:w="3188" w:type="dxa"/>
            <w:gridSpan w:val="6"/>
          </w:tcPr>
          <w:p w:rsidR="00517FD4" w:rsidRPr="00517FD4" w:rsidRDefault="00517FD4" w:rsidP="00517FD4">
            <w:pPr>
              <w:rPr>
                <w:b/>
                <w:sz w:val="20"/>
                <w:szCs w:val="20"/>
              </w:rPr>
            </w:pPr>
            <w:r w:rsidRPr="00517FD4">
              <w:rPr>
                <w:b/>
                <w:sz w:val="20"/>
                <w:szCs w:val="20"/>
              </w:rPr>
              <w:t>Year 1</w:t>
            </w:r>
          </w:p>
          <w:p w:rsidR="00517FD4" w:rsidRPr="00517FD4" w:rsidRDefault="00517FD4" w:rsidP="00517FD4">
            <w:pPr>
              <w:rPr>
                <w:sz w:val="20"/>
                <w:szCs w:val="20"/>
              </w:rPr>
            </w:pPr>
            <w:r w:rsidRPr="00517FD4">
              <w:rPr>
                <w:sz w:val="20"/>
                <w:szCs w:val="20"/>
              </w:rPr>
              <w:t xml:space="preserve">Identify and name a variety of common animals including fish, amphibians, reptiles, birds and mammals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Identify and name a variety of common animals that are carnivores, herbivores and omnivores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Describe and compare the structure of a variety of common animals (fish, amphibians, reptiles, birds and mammals, including pets)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Identify, name, draw and label the basic parts of the human body and say which part of the body is associated with each sense </w:t>
            </w:r>
          </w:p>
        </w:tc>
        <w:tc>
          <w:tcPr>
            <w:tcW w:w="2221" w:type="dxa"/>
            <w:gridSpan w:val="4"/>
          </w:tcPr>
          <w:p w:rsidR="00517FD4" w:rsidRPr="00517FD4" w:rsidRDefault="00517FD4" w:rsidP="00517FD4">
            <w:pPr>
              <w:rPr>
                <w:b/>
                <w:sz w:val="20"/>
                <w:szCs w:val="20"/>
              </w:rPr>
            </w:pPr>
            <w:r w:rsidRPr="00517FD4">
              <w:rPr>
                <w:b/>
                <w:sz w:val="20"/>
                <w:szCs w:val="20"/>
              </w:rPr>
              <w:t xml:space="preserve">Year 2 </w:t>
            </w:r>
          </w:p>
          <w:p w:rsidR="00517FD4" w:rsidRPr="00517FD4" w:rsidRDefault="00517FD4" w:rsidP="00517FD4">
            <w:pPr>
              <w:rPr>
                <w:sz w:val="20"/>
                <w:szCs w:val="20"/>
              </w:rPr>
            </w:pPr>
            <w:r w:rsidRPr="00517FD4">
              <w:rPr>
                <w:sz w:val="20"/>
                <w:szCs w:val="20"/>
              </w:rPr>
              <w:t xml:space="preserve">Notice that animals, including humans, have offspring which grow into adults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Find out about and describe the basic needs of animals, including humans, for survival (water, food and air)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Describe the importance for humans of exercise, eating the right amounts of different types of food, and hygiene.</w:t>
            </w:r>
          </w:p>
        </w:tc>
        <w:tc>
          <w:tcPr>
            <w:tcW w:w="2091" w:type="dxa"/>
            <w:gridSpan w:val="6"/>
          </w:tcPr>
          <w:p w:rsidR="00517FD4" w:rsidRPr="00517FD4" w:rsidRDefault="00517FD4" w:rsidP="00517FD4">
            <w:pPr>
              <w:rPr>
                <w:b/>
                <w:sz w:val="20"/>
                <w:szCs w:val="20"/>
              </w:rPr>
            </w:pPr>
            <w:r w:rsidRPr="00517FD4">
              <w:rPr>
                <w:b/>
                <w:sz w:val="20"/>
                <w:szCs w:val="20"/>
              </w:rPr>
              <w:t xml:space="preserve">Year 3 </w:t>
            </w:r>
          </w:p>
          <w:p w:rsidR="00517FD4" w:rsidRPr="00517FD4" w:rsidRDefault="00517FD4" w:rsidP="00517FD4">
            <w:pPr>
              <w:rPr>
                <w:sz w:val="20"/>
                <w:szCs w:val="20"/>
              </w:rPr>
            </w:pPr>
            <w:r w:rsidRPr="00517FD4">
              <w:rPr>
                <w:sz w:val="20"/>
                <w:szCs w:val="20"/>
              </w:rPr>
              <w:t>Identify that animals, including humans, need the right types and amount of nutrition, and that they cannot make their own food; they get nutrition from what they eat</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Identify that humans and some other animals have skeletons and muscles for support, protection and movement.</w:t>
            </w:r>
          </w:p>
        </w:tc>
        <w:tc>
          <w:tcPr>
            <w:tcW w:w="2340" w:type="dxa"/>
            <w:gridSpan w:val="7"/>
          </w:tcPr>
          <w:p w:rsidR="00517FD4" w:rsidRPr="00517FD4" w:rsidRDefault="00517FD4" w:rsidP="00517FD4">
            <w:pPr>
              <w:rPr>
                <w:b/>
                <w:sz w:val="20"/>
                <w:szCs w:val="20"/>
              </w:rPr>
            </w:pPr>
            <w:r w:rsidRPr="00517FD4">
              <w:rPr>
                <w:b/>
                <w:sz w:val="20"/>
                <w:szCs w:val="20"/>
              </w:rPr>
              <w:t>Year 4</w:t>
            </w:r>
          </w:p>
          <w:p w:rsidR="00517FD4" w:rsidRPr="00517FD4" w:rsidRDefault="00517FD4" w:rsidP="00517FD4">
            <w:pPr>
              <w:rPr>
                <w:sz w:val="20"/>
                <w:szCs w:val="20"/>
              </w:rPr>
            </w:pPr>
            <w:r w:rsidRPr="00517FD4">
              <w:rPr>
                <w:sz w:val="20"/>
                <w:szCs w:val="20"/>
              </w:rPr>
              <w:t xml:space="preserve">Describe the simple functions of the basic parts of the digestive system in humans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Identify the different types of teeth in humans and their simple functions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Construct and interpret a variety of food chains, identifying producers, predators and prey</w:t>
            </w:r>
          </w:p>
        </w:tc>
        <w:tc>
          <w:tcPr>
            <w:tcW w:w="1988" w:type="dxa"/>
            <w:gridSpan w:val="4"/>
          </w:tcPr>
          <w:p w:rsidR="00517FD4" w:rsidRPr="00517FD4" w:rsidRDefault="00517FD4" w:rsidP="00517FD4">
            <w:pPr>
              <w:rPr>
                <w:b/>
                <w:sz w:val="20"/>
                <w:szCs w:val="20"/>
              </w:rPr>
            </w:pPr>
            <w:r w:rsidRPr="00517FD4">
              <w:rPr>
                <w:b/>
                <w:sz w:val="20"/>
                <w:szCs w:val="20"/>
              </w:rPr>
              <w:t>Year 5</w:t>
            </w:r>
          </w:p>
          <w:p w:rsidR="00517FD4" w:rsidRPr="00517FD4" w:rsidRDefault="00517FD4" w:rsidP="00517FD4">
            <w:pPr>
              <w:rPr>
                <w:sz w:val="20"/>
                <w:szCs w:val="20"/>
              </w:rPr>
            </w:pPr>
            <w:r w:rsidRPr="00517FD4">
              <w:rPr>
                <w:sz w:val="20"/>
                <w:szCs w:val="20"/>
              </w:rPr>
              <w:t>Describe the changes as humans develop to old age</w:t>
            </w:r>
          </w:p>
        </w:tc>
        <w:tc>
          <w:tcPr>
            <w:tcW w:w="2080" w:type="dxa"/>
            <w:gridSpan w:val="4"/>
          </w:tcPr>
          <w:p w:rsidR="00517FD4" w:rsidRPr="00517FD4" w:rsidRDefault="00517FD4" w:rsidP="00517FD4">
            <w:pPr>
              <w:rPr>
                <w:b/>
                <w:sz w:val="20"/>
                <w:szCs w:val="20"/>
              </w:rPr>
            </w:pPr>
            <w:r w:rsidRPr="00517FD4">
              <w:rPr>
                <w:b/>
                <w:sz w:val="20"/>
                <w:szCs w:val="20"/>
              </w:rPr>
              <w:t xml:space="preserve">Year 6 </w:t>
            </w:r>
          </w:p>
          <w:p w:rsidR="00517FD4" w:rsidRPr="00517FD4" w:rsidRDefault="00517FD4" w:rsidP="00517FD4">
            <w:pPr>
              <w:rPr>
                <w:sz w:val="20"/>
                <w:szCs w:val="20"/>
              </w:rPr>
            </w:pPr>
            <w:r w:rsidRPr="00517FD4">
              <w:rPr>
                <w:sz w:val="20"/>
                <w:szCs w:val="20"/>
              </w:rPr>
              <w:t>Identify and name the main parts of the human circulatory system, and describe the functions of the heart, blood vessels and blood</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Recognise the impact of diet, exercise, drugs and lifestyle on the way their bodies function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Describe the ways in which nutrients and water are transported within animals, including humans.</w:t>
            </w:r>
          </w:p>
        </w:tc>
      </w:tr>
      <w:tr w:rsidR="00455F45" w:rsidRPr="00517FD4" w:rsidTr="006D4954">
        <w:trPr>
          <w:cantSplit/>
          <w:trHeight w:val="1134"/>
        </w:trPr>
        <w:tc>
          <w:tcPr>
            <w:tcW w:w="1342" w:type="dxa"/>
            <w:gridSpan w:val="2"/>
            <w:shd w:val="clear" w:color="auto" w:fill="238E91"/>
            <w:textDirection w:val="btLr"/>
          </w:tcPr>
          <w:p w:rsidR="00517FD4" w:rsidRPr="00517FD4" w:rsidRDefault="00A35436" w:rsidP="00A35436">
            <w:pPr>
              <w:ind w:left="113" w:right="113"/>
              <w:jc w:val="center"/>
              <w:rPr>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Evolution and inheritance</w:t>
            </w:r>
          </w:p>
        </w:tc>
        <w:tc>
          <w:tcPr>
            <w:tcW w:w="906" w:type="dxa"/>
          </w:tcPr>
          <w:p w:rsidR="00517FD4" w:rsidRPr="00517FD4" w:rsidRDefault="00517FD4" w:rsidP="00517FD4">
            <w:pPr>
              <w:rPr>
                <w:b/>
                <w:sz w:val="20"/>
                <w:szCs w:val="20"/>
              </w:rPr>
            </w:pPr>
            <w:r w:rsidRPr="00517FD4">
              <w:rPr>
                <w:sz w:val="20"/>
                <w:szCs w:val="20"/>
              </w:rPr>
              <w:t xml:space="preserve"> </w:t>
            </w:r>
            <w:r w:rsidRPr="00517FD4">
              <w:rPr>
                <w:b/>
                <w:sz w:val="20"/>
                <w:szCs w:val="20"/>
              </w:rPr>
              <w:t>Year 1</w:t>
            </w:r>
          </w:p>
        </w:tc>
        <w:tc>
          <w:tcPr>
            <w:tcW w:w="2192" w:type="dxa"/>
            <w:gridSpan w:val="4"/>
          </w:tcPr>
          <w:p w:rsidR="00517FD4" w:rsidRPr="00517FD4" w:rsidRDefault="00517FD4" w:rsidP="00517FD4">
            <w:pPr>
              <w:rPr>
                <w:b/>
                <w:sz w:val="20"/>
                <w:szCs w:val="20"/>
              </w:rPr>
            </w:pPr>
            <w:r w:rsidRPr="00517FD4">
              <w:rPr>
                <w:b/>
                <w:sz w:val="20"/>
                <w:szCs w:val="20"/>
              </w:rPr>
              <w:t xml:space="preserve">Year 2 </w:t>
            </w:r>
          </w:p>
          <w:p w:rsidR="00517FD4" w:rsidRPr="00517FD4" w:rsidRDefault="00517FD4" w:rsidP="00517FD4">
            <w:pPr>
              <w:rPr>
                <w:sz w:val="20"/>
                <w:szCs w:val="20"/>
              </w:rPr>
            </w:pPr>
            <w:r w:rsidRPr="00517FD4">
              <w:rPr>
                <w:color w:val="0070C0"/>
                <w:sz w:val="20"/>
                <w:szCs w:val="20"/>
              </w:rPr>
              <w:t>Links to animals including humans/ living things and their habitats in Year 2</w:t>
            </w:r>
          </w:p>
        </w:tc>
        <w:tc>
          <w:tcPr>
            <w:tcW w:w="1553" w:type="dxa"/>
            <w:gridSpan w:val="4"/>
          </w:tcPr>
          <w:p w:rsidR="00517FD4" w:rsidRPr="00517FD4" w:rsidRDefault="00517FD4" w:rsidP="00517FD4">
            <w:pPr>
              <w:rPr>
                <w:b/>
                <w:sz w:val="20"/>
                <w:szCs w:val="20"/>
              </w:rPr>
            </w:pPr>
            <w:r w:rsidRPr="00517FD4">
              <w:rPr>
                <w:b/>
                <w:sz w:val="20"/>
                <w:szCs w:val="20"/>
              </w:rPr>
              <w:t>Year 3</w:t>
            </w:r>
          </w:p>
          <w:p w:rsidR="00517FD4" w:rsidRPr="00517FD4" w:rsidRDefault="00517FD4" w:rsidP="00517FD4">
            <w:pPr>
              <w:rPr>
                <w:sz w:val="20"/>
                <w:szCs w:val="20"/>
              </w:rPr>
            </w:pPr>
            <w:r w:rsidRPr="00517FD4">
              <w:rPr>
                <w:color w:val="0070C0"/>
                <w:sz w:val="20"/>
                <w:szCs w:val="20"/>
              </w:rPr>
              <w:t>Links to Living things and their habitats/rocks in Year 3</w:t>
            </w:r>
          </w:p>
        </w:tc>
        <w:tc>
          <w:tcPr>
            <w:tcW w:w="1122" w:type="dxa"/>
            <w:gridSpan w:val="2"/>
          </w:tcPr>
          <w:p w:rsidR="00517FD4" w:rsidRPr="00517FD4" w:rsidRDefault="00517FD4" w:rsidP="00517FD4">
            <w:pPr>
              <w:rPr>
                <w:b/>
                <w:sz w:val="20"/>
                <w:szCs w:val="20"/>
              </w:rPr>
            </w:pPr>
            <w:r w:rsidRPr="00517FD4">
              <w:rPr>
                <w:sz w:val="20"/>
                <w:szCs w:val="20"/>
              </w:rPr>
              <w:t xml:space="preserve"> </w:t>
            </w:r>
            <w:r w:rsidRPr="00517FD4">
              <w:rPr>
                <w:b/>
                <w:sz w:val="20"/>
                <w:szCs w:val="20"/>
              </w:rPr>
              <w:t>Year 4</w:t>
            </w:r>
          </w:p>
          <w:p w:rsidR="00517FD4" w:rsidRPr="00517FD4" w:rsidRDefault="00517FD4" w:rsidP="00517FD4">
            <w:pPr>
              <w:rPr>
                <w:b/>
                <w:sz w:val="20"/>
                <w:szCs w:val="20"/>
              </w:rPr>
            </w:pPr>
            <w:r w:rsidRPr="00517FD4">
              <w:rPr>
                <w:color w:val="0070C0"/>
                <w:sz w:val="20"/>
                <w:szCs w:val="20"/>
              </w:rPr>
              <w:t xml:space="preserve">Links to animals including humans/ living things and their habitats in Year 4 </w:t>
            </w:r>
            <w:r w:rsidRPr="00517FD4">
              <w:rPr>
                <w:b/>
                <w:sz w:val="20"/>
                <w:szCs w:val="20"/>
              </w:rPr>
              <w:t xml:space="preserve"> </w:t>
            </w:r>
          </w:p>
        </w:tc>
        <w:tc>
          <w:tcPr>
            <w:tcW w:w="2078" w:type="dxa"/>
            <w:gridSpan w:val="7"/>
          </w:tcPr>
          <w:p w:rsidR="00517FD4" w:rsidRPr="00517FD4" w:rsidRDefault="00517FD4" w:rsidP="00517FD4">
            <w:pPr>
              <w:rPr>
                <w:b/>
                <w:sz w:val="20"/>
                <w:szCs w:val="20"/>
              </w:rPr>
            </w:pPr>
            <w:r w:rsidRPr="00517FD4">
              <w:rPr>
                <w:b/>
                <w:sz w:val="20"/>
                <w:szCs w:val="20"/>
              </w:rPr>
              <w:t xml:space="preserve">Year 5 </w:t>
            </w:r>
          </w:p>
          <w:p w:rsidR="00517FD4" w:rsidRPr="00517FD4" w:rsidRDefault="00517FD4" w:rsidP="00517FD4">
            <w:pPr>
              <w:rPr>
                <w:sz w:val="20"/>
                <w:szCs w:val="20"/>
              </w:rPr>
            </w:pPr>
            <w:r w:rsidRPr="00517FD4">
              <w:rPr>
                <w:color w:val="0070C0"/>
                <w:sz w:val="20"/>
                <w:szCs w:val="20"/>
              </w:rPr>
              <w:t>Links to animals including humans/ living things and their habitats in Year 5</w:t>
            </w:r>
          </w:p>
        </w:tc>
        <w:tc>
          <w:tcPr>
            <w:tcW w:w="6057" w:type="dxa"/>
            <w:gridSpan w:val="13"/>
          </w:tcPr>
          <w:p w:rsidR="00517FD4" w:rsidRPr="00517FD4" w:rsidRDefault="00517FD4" w:rsidP="00517FD4">
            <w:pPr>
              <w:rPr>
                <w:b/>
                <w:sz w:val="20"/>
                <w:szCs w:val="20"/>
              </w:rPr>
            </w:pPr>
            <w:r w:rsidRPr="00517FD4">
              <w:rPr>
                <w:b/>
                <w:sz w:val="20"/>
                <w:szCs w:val="20"/>
              </w:rPr>
              <w:t>Year 6</w:t>
            </w:r>
          </w:p>
          <w:p w:rsidR="00517FD4" w:rsidRPr="00517FD4" w:rsidRDefault="00517FD4" w:rsidP="00517FD4">
            <w:pPr>
              <w:rPr>
                <w:sz w:val="20"/>
                <w:szCs w:val="20"/>
              </w:rPr>
            </w:pPr>
            <w:r w:rsidRPr="00517FD4">
              <w:rPr>
                <w:sz w:val="20"/>
                <w:szCs w:val="20"/>
              </w:rPr>
              <w:t>Recognise that living things have changed over time and that fossils provide information about living things that inhabited the Earth millions of years ago</w:t>
            </w:r>
          </w:p>
          <w:p w:rsidR="00517FD4" w:rsidRPr="00517FD4" w:rsidRDefault="00517FD4" w:rsidP="00517FD4">
            <w:pPr>
              <w:rPr>
                <w:sz w:val="20"/>
                <w:szCs w:val="20"/>
              </w:rPr>
            </w:pPr>
            <w:r w:rsidRPr="00517FD4">
              <w:rPr>
                <w:sz w:val="20"/>
                <w:szCs w:val="20"/>
              </w:rPr>
              <w:t xml:space="preserve"> </w:t>
            </w:r>
          </w:p>
          <w:p w:rsidR="00517FD4" w:rsidRPr="00517FD4" w:rsidRDefault="00517FD4" w:rsidP="00517FD4">
            <w:pPr>
              <w:rPr>
                <w:sz w:val="20"/>
                <w:szCs w:val="20"/>
              </w:rPr>
            </w:pPr>
            <w:r w:rsidRPr="00517FD4">
              <w:rPr>
                <w:sz w:val="20"/>
                <w:szCs w:val="20"/>
              </w:rPr>
              <w:t xml:space="preserve">Recognise that living things produce offspring of the same kind, but normally offspring vary and are not identical to their parents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Identify how animals and plants are adapted to suit their environment in different ways and that adaptation may lead to evolution.</w:t>
            </w:r>
          </w:p>
        </w:tc>
      </w:tr>
      <w:tr w:rsidR="00455F45" w:rsidRPr="00517FD4" w:rsidTr="006D4954">
        <w:trPr>
          <w:gridAfter w:val="1"/>
          <w:wAfter w:w="221" w:type="dxa"/>
          <w:cantSplit/>
          <w:trHeight w:val="13159"/>
        </w:trPr>
        <w:tc>
          <w:tcPr>
            <w:tcW w:w="1324" w:type="dxa"/>
            <w:shd w:val="clear" w:color="auto" w:fill="238E91"/>
          </w:tcPr>
          <w:p w:rsidR="00455F45" w:rsidRPr="00517FD4" w:rsidRDefault="00455F45" w:rsidP="006A15C5">
            <w:pPr>
              <w:rPr>
                <w:rFonts w:cstheme="minorHAnsi"/>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 xml:space="preserve">Materials </w:t>
            </w:r>
          </w:p>
        </w:tc>
        <w:tc>
          <w:tcPr>
            <w:tcW w:w="1794" w:type="dxa"/>
            <w:gridSpan w:val="3"/>
          </w:tcPr>
          <w:p w:rsidR="00455F45" w:rsidRPr="00517FD4" w:rsidRDefault="00455F45" w:rsidP="00455F45">
            <w:pPr>
              <w:rPr>
                <w:rFonts w:cstheme="minorHAnsi"/>
                <w:b/>
                <w:sz w:val="20"/>
                <w:szCs w:val="20"/>
              </w:rPr>
            </w:pPr>
            <w:r w:rsidRPr="00517FD4">
              <w:rPr>
                <w:rFonts w:cstheme="minorHAnsi"/>
                <w:b/>
                <w:sz w:val="20"/>
                <w:szCs w:val="20"/>
              </w:rPr>
              <w:t xml:space="preserve">Year 1 </w:t>
            </w:r>
          </w:p>
          <w:p w:rsidR="00455F45" w:rsidRPr="00517FD4" w:rsidRDefault="00455F45" w:rsidP="00455F45">
            <w:pPr>
              <w:rPr>
                <w:rFonts w:cstheme="minorHAnsi"/>
                <w:sz w:val="20"/>
                <w:szCs w:val="20"/>
              </w:rPr>
            </w:pPr>
            <w:r w:rsidRPr="00517FD4">
              <w:rPr>
                <w:rFonts w:cstheme="minorHAnsi"/>
                <w:sz w:val="20"/>
                <w:szCs w:val="20"/>
              </w:rPr>
              <w:t>Distinguish between an object and the material from which it is made</w:t>
            </w:r>
          </w:p>
          <w:p w:rsidR="00455F45" w:rsidRPr="00517FD4" w:rsidRDefault="00455F45" w:rsidP="00455F45">
            <w:pPr>
              <w:rPr>
                <w:rFonts w:cstheme="minorHAnsi"/>
                <w:sz w:val="20"/>
                <w:szCs w:val="20"/>
              </w:rPr>
            </w:pPr>
          </w:p>
          <w:p w:rsidR="00455F45" w:rsidRDefault="00455F45" w:rsidP="00455F45">
            <w:pPr>
              <w:rPr>
                <w:rFonts w:cstheme="minorHAnsi"/>
                <w:sz w:val="20"/>
                <w:szCs w:val="20"/>
              </w:rPr>
            </w:pPr>
            <w:r w:rsidRPr="00517FD4">
              <w:rPr>
                <w:rFonts w:cstheme="minorHAnsi"/>
                <w:sz w:val="20"/>
                <w:szCs w:val="20"/>
              </w:rPr>
              <w:t>Identify and name a variety of everyday materials, including wood, plastic, glass, metal, water, and rock</w:t>
            </w:r>
          </w:p>
          <w:p w:rsidR="00455F45" w:rsidRPr="00517FD4" w:rsidRDefault="00455F45" w:rsidP="00455F45">
            <w:pPr>
              <w:rPr>
                <w:rFonts w:cstheme="minorHAnsi"/>
                <w:sz w:val="20"/>
                <w:szCs w:val="20"/>
              </w:rPr>
            </w:pPr>
          </w:p>
          <w:p w:rsidR="00455F45" w:rsidRPr="00517FD4" w:rsidRDefault="00455F45" w:rsidP="00517FD4">
            <w:pPr>
              <w:rPr>
                <w:rFonts w:cstheme="minorHAnsi"/>
                <w:sz w:val="20"/>
                <w:szCs w:val="20"/>
              </w:rPr>
            </w:pPr>
            <w:r w:rsidRPr="00517FD4">
              <w:rPr>
                <w:rFonts w:cstheme="minorHAnsi"/>
                <w:sz w:val="20"/>
                <w:szCs w:val="20"/>
              </w:rPr>
              <w:t xml:space="preserve">Describe the simple physical properties of a variety of everyday materials </w:t>
            </w:r>
          </w:p>
          <w:p w:rsidR="00455F45" w:rsidRPr="00517FD4" w:rsidRDefault="00455F45" w:rsidP="00517FD4">
            <w:pPr>
              <w:rPr>
                <w:rFonts w:cstheme="minorHAnsi"/>
                <w:sz w:val="20"/>
                <w:szCs w:val="20"/>
              </w:rPr>
            </w:pPr>
          </w:p>
          <w:p w:rsidR="00455F45" w:rsidRPr="00517FD4" w:rsidRDefault="00455F45" w:rsidP="00517FD4">
            <w:pPr>
              <w:rPr>
                <w:rFonts w:cstheme="minorHAnsi"/>
                <w:sz w:val="20"/>
                <w:szCs w:val="20"/>
              </w:rPr>
            </w:pPr>
            <w:r w:rsidRPr="00517FD4">
              <w:rPr>
                <w:rFonts w:cstheme="minorHAnsi"/>
                <w:sz w:val="20"/>
                <w:szCs w:val="20"/>
              </w:rPr>
              <w:t>Compare and group together a variety of everyday materials on the basis of their simple physical properties.</w:t>
            </w:r>
          </w:p>
        </w:tc>
        <w:tc>
          <w:tcPr>
            <w:tcW w:w="1693" w:type="dxa"/>
            <w:gridSpan w:val="5"/>
          </w:tcPr>
          <w:p w:rsidR="00455F45" w:rsidRPr="00517FD4" w:rsidRDefault="00455F45" w:rsidP="00517FD4">
            <w:pPr>
              <w:rPr>
                <w:b/>
                <w:sz w:val="20"/>
                <w:szCs w:val="20"/>
              </w:rPr>
            </w:pPr>
            <w:r w:rsidRPr="00517FD4">
              <w:rPr>
                <w:b/>
                <w:sz w:val="20"/>
                <w:szCs w:val="20"/>
              </w:rPr>
              <w:t xml:space="preserve">Year 2 </w:t>
            </w:r>
          </w:p>
          <w:p w:rsidR="00455F45" w:rsidRPr="00517FD4" w:rsidRDefault="00455F45" w:rsidP="00517FD4">
            <w:pPr>
              <w:rPr>
                <w:sz w:val="20"/>
                <w:szCs w:val="20"/>
              </w:rPr>
            </w:pPr>
            <w:r w:rsidRPr="00517FD4">
              <w:rPr>
                <w:sz w:val="20"/>
                <w:szCs w:val="20"/>
              </w:rPr>
              <w:t xml:space="preserve">Identify and compare the suitability of a variety of everyday materials, including wood, metal, plastic, glass, brick, rock, paper and cardboard for particular uses </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Find out how the shapes of solid objects made from some materials can be changed by squashing, bending, twisting and stretching.</w:t>
            </w:r>
          </w:p>
        </w:tc>
        <w:tc>
          <w:tcPr>
            <w:tcW w:w="2402" w:type="dxa"/>
            <w:gridSpan w:val="5"/>
          </w:tcPr>
          <w:p w:rsidR="00455F45" w:rsidRPr="00517FD4" w:rsidRDefault="00455F45" w:rsidP="00517FD4">
            <w:pPr>
              <w:rPr>
                <w:b/>
                <w:sz w:val="20"/>
                <w:szCs w:val="20"/>
              </w:rPr>
            </w:pPr>
            <w:r w:rsidRPr="00517FD4">
              <w:rPr>
                <w:b/>
                <w:sz w:val="20"/>
                <w:szCs w:val="20"/>
              </w:rPr>
              <w:t xml:space="preserve">Year 3 </w:t>
            </w:r>
          </w:p>
          <w:p w:rsidR="00455F45" w:rsidRPr="00517FD4" w:rsidRDefault="00455F45" w:rsidP="00517FD4">
            <w:pPr>
              <w:rPr>
                <w:sz w:val="20"/>
                <w:szCs w:val="20"/>
                <w:u w:val="single"/>
              </w:rPr>
            </w:pPr>
            <w:r w:rsidRPr="00517FD4">
              <w:rPr>
                <w:sz w:val="20"/>
                <w:szCs w:val="20"/>
                <w:u w:val="single"/>
              </w:rPr>
              <w:t>Rocks</w:t>
            </w:r>
          </w:p>
          <w:p w:rsidR="00455F45" w:rsidRPr="00517FD4" w:rsidRDefault="00455F45" w:rsidP="00517FD4">
            <w:pPr>
              <w:rPr>
                <w:sz w:val="20"/>
                <w:szCs w:val="20"/>
              </w:rPr>
            </w:pPr>
            <w:r w:rsidRPr="00517FD4">
              <w:rPr>
                <w:sz w:val="20"/>
                <w:szCs w:val="20"/>
              </w:rPr>
              <w:t>Compare and group together different kinds of rocks on the basis of their appearance and simple physical properties.</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 xml:space="preserve">Describe in simple terms how fossils are formed when things that have lived are trapped within rock </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Recognise that soils are made from rocks and organic matter.</w:t>
            </w:r>
          </w:p>
        </w:tc>
        <w:tc>
          <w:tcPr>
            <w:tcW w:w="1756" w:type="dxa"/>
            <w:gridSpan w:val="5"/>
          </w:tcPr>
          <w:p w:rsidR="00455F45" w:rsidRPr="00517FD4" w:rsidRDefault="00455F45" w:rsidP="00517FD4">
            <w:pPr>
              <w:rPr>
                <w:b/>
                <w:sz w:val="20"/>
                <w:szCs w:val="20"/>
              </w:rPr>
            </w:pPr>
            <w:r w:rsidRPr="00517FD4">
              <w:rPr>
                <w:b/>
                <w:sz w:val="20"/>
                <w:szCs w:val="20"/>
              </w:rPr>
              <w:t>Year 4</w:t>
            </w:r>
          </w:p>
          <w:p w:rsidR="00455F45" w:rsidRPr="00517FD4" w:rsidRDefault="00455F45" w:rsidP="00517FD4">
            <w:pPr>
              <w:rPr>
                <w:sz w:val="20"/>
                <w:szCs w:val="20"/>
              </w:rPr>
            </w:pPr>
            <w:r w:rsidRPr="00517FD4">
              <w:rPr>
                <w:sz w:val="20"/>
                <w:szCs w:val="20"/>
              </w:rPr>
              <w:t xml:space="preserve">Compare and group materials together, according to whether they are solids, liquids or gases </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 xml:space="preserve">Observe that some materials change state when they are heated or cooled, and measure or research the temperature at which this happens in degrees Celsius (°C) </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Identify the part played by evaporation and condensation in the water cycle and associate the rate of evaporation with temperature.</w:t>
            </w:r>
          </w:p>
        </w:tc>
        <w:tc>
          <w:tcPr>
            <w:tcW w:w="3615" w:type="dxa"/>
            <w:gridSpan w:val="8"/>
          </w:tcPr>
          <w:p w:rsidR="00455F45" w:rsidRPr="00517FD4" w:rsidRDefault="00455F45" w:rsidP="00517FD4">
            <w:pPr>
              <w:rPr>
                <w:b/>
                <w:sz w:val="20"/>
                <w:szCs w:val="20"/>
              </w:rPr>
            </w:pPr>
            <w:r w:rsidRPr="00517FD4">
              <w:rPr>
                <w:b/>
                <w:sz w:val="20"/>
                <w:szCs w:val="20"/>
              </w:rPr>
              <w:t>Year 5</w:t>
            </w:r>
          </w:p>
          <w:p w:rsidR="00455F45" w:rsidRPr="00517FD4" w:rsidRDefault="00455F45" w:rsidP="00517FD4">
            <w:pPr>
              <w:rPr>
                <w:sz w:val="20"/>
                <w:szCs w:val="20"/>
              </w:rPr>
            </w:pPr>
            <w:r w:rsidRPr="00517FD4">
              <w:rPr>
                <w:sz w:val="20"/>
                <w:szCs w:val="20"/>
              </w:rPr>
              <w:t>Compare and group together everyday materials on the basis of their properties, including their hardness, solubility, transparency, conductivity (electrical and thermal), and response to magnets</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Know that some materials will dissolve in liquid to form a solution, and describe how to recover a substance from a solution</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Use knowledge of solids, liquids and gases to decide how mixtures might be separated, including through filtering, sieving and evaporating</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Give reasons, based on evidence from comparative and fair tests, for the particular uses of everyday materials, including metals, wood and plastic</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 xml:space="preserve">Demonstrate that dissolving, mixing and changes of state are reversible changes </w:t>
            </w:r>
          </w:p>
          <w:p w:rsidR="00455F45" w:rsidRPr="00517FD4" w:rsidRDefault="00455F45" w:rsidP="00517FD4">
            <w:pPr>
              <w:rPr>
                <w:sz w:val="20"/>
                <w:szCs w:val="20"/>
              </w:rPr>
            </w:pPr>
          </w:p>
          <w:p w:rsidR="00455F45" w:rsidRPr="00517FD4" w:rsidRDefault="00455F45" w:rsidP="00517FD4">
            <w:pPr>
              <w:rPr>
                <w:sz w:val="20"/>
                <w:szCs w:val="20"/>
              </w:rPr>
            </w:pPr>
            <w:r w:rsidRPr="00517FD4">
              <w:rPr>
                <w:sz w:val="20"/>
                <w:szCs w:val="20"/>
              </w:rPr>
              <w:t>Explain that some changes result in the formation of new materials, and that this kind of change is not usually reversible, including changes associated with burning and the action of acid on bicarbonate of soda</w:t>
            </w:r>
          </w:p>
        </w:tc>
        <w:tc>
          <w:tcPr>
            <w:tcW w:w="2445" w:type="dxa"/>
            <w:gridSpan w:val="5"/>
          </w:tcPr>
          <w:p w:rsidR="00455F45" w:rsidRPr="00517FD4" w:rsidRDefault="00455F45" w:rsidP="00517FD4">
            <w:pPr>
              <w:rPr>
                <w:b/>
                <w:sz w:val="20"/>
                <w:szCs w:val="20"/>
              </w:rPr>
            </w:pPr>
            <w:r w:rsidRPr="00517FD4">
              <w:rPr>
                <w:b/>
                <w:sz w:val="20"/>
                <w:szCs w:val="20"/>
              </w:rPr>
              <w:t>Year 6</w:t>
            </w:r>
          </w:p>
          <w:p w:rsidR="00455F45" w:rsidRPr="00517FD4" w:rsidRDefault="00455F45" w:rsidP="00517FD4">
            <w:pPr>
              <w:rPr>
                <w:sz w:val="20"/>
                <w:szCs w:val="20"/>
              </w:rPr>
            </w:pPr>
            <w:r w:rsidRPr="00517FD4">
              <w:rPr>
                <w:color w:val="0070C0"/>
                <w:sz w:val="20"/>
                <w:szCs w:val="20"/>
              </w:rPr>
              <w:t>Revisit prior knowledge about mate</w:t>
            </w:r>
            <w:r>
              <w:rPr>
                <w:color w:val="0070C0"/>
                <w:sz w:val="20"/>
                <w:szCs w:val="20"/>
              </w:rPr>
              <w:t>rials when covering electricity</w:t>
            </w:r>
          </w:p>
        </w:tc>
      </w:tr>
      <w:tr w:rsidR="00455F45" w:rsidRPr="00517FD4" w:rsidTr="006D4954">
        <w:trPr>
          <w:cantSplit/>
          <w:trHeight w:val="1134"/>
        </w:trPr>
        <w:tc>
          <w:tcPr>
            <w:tcW w:w="1342" w:type="dxa"/>
            <w:gridSpan w:val="2"/>
            <w:shd w:val="clear" w:color="auto" w:fill="238E91"/>
            <w:textDirection w:val="btLr"/>
          </w:tcPr>
          <w:p w:rsidR="00517FD4" w:rsidRPr="00517FD4" w:rsidRDefault="00455F45" w:rsidP="00455F45">
            <w:pPr>
              <w:ind w:left="113" w:right="113"/>
              <w:jc w:val="center"/>
              <w:rPr>
                <w:rFonts w:cstheme="minorHAnsi"/>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Earth and Space</w:t>
            </w:r>
          </w:p>
        </w:tc>
        <w:tc>
          <w:tcPr>
            <w:tcW w:w="2317" w:type="dxa"/>
            <w:gridSpan w:val="4"/>
          </w:tcPr>
          <w:p w:rsidR="00517FD4" w:rsidRPr="00517FD4" w:rsidRDefault="00517FD4" w:rsidP="00517FD4">
            <w:pPr>
              <w:rPr>
                <w:rFonts w:cstheme="minorHAnsi"/>
                <w:b/>
                <w:sz w:val="20"/>
                <w:szCs w:val="20"/>
              </w:rPr>
            </w:pPr>
            <w:r w:rsidRPr="00517FD4">
              <w:rPr>
                <w:rFonts w:cstheme="minorHAnsi"/>
                <w:b/>
                <w:sz w:val="20"/>
                <w:szCs w:val="20"/>
              </w:rPr>
              <w:t xml:space="preserve">Year 1 </w:t>
            </w:r>
          </w:p>
          <w:p w:rsidR="00517FD4" w:rsidRPr="00517FD4" w:rsidRDefault="00517FD4" w:rsidP="00517FD4">
            <w:pPr>
              <w:rPr>
                <w:rFonts w:cstheme="minorHAnsi"/>
                <w:sz w:val="20"/>
                <w:szCs w:val="20"/>
              </w:rPr>
            </w:pPr>
            <w:r w:rsidRPr="00517FD4">
              <w:rPr>
                <w:rFonts w:cstheme="minorHAnsi"/>
                <w:sz w:val="20"/>
                <w:szCs w:val="20"/>
              </w:rPr>
              <w:t xml:space="preserve">Observe changes across the four seasons </w:t>
            </w:r>
          </w:p>
          <w:p w:rsidR="00517FD4" w:rsidRPr="00517FD4" w:rsidRDefault="00517FD4" w:rsidP="00517FD4">
            <w:pPr>
              <w:rPr>
                <w:rFonts w:cstheme="minorHAnsi"/>
                <w:sz w:val="20"/>
                <w:szCs w:val="20"/>
              </w:rPr>
            </w:pPr>
          </w:p>
          <w:p w:rsidR="00517FD4" w:rsidRPr="00517FD4" w:rsidRDefault="00517FD4" w:rsidP="00517FD4">
            <w:pPr>
              <w:rPr>
                <w:rFonts w:cstheme="minorHAnsi"/>
                <w:sz w:val="20"/>
                <w:szCs w:val="20"/>
              </w:rPr>
            </w:pPr>
            <w:r w:rsidRPr="00517FD4">
              <w:rPr>
                <w:rFonts w:cstheme="minorHAnsi"/>
                <w:sz w:val="20"/>
                <w:szCs w:val="20"/>
              </w:rPr>
              <w:t>Observe and describe weather associated with the seasons and how day length varies.</w:t>
            </w:r>
          </w:p>
          <w:p w:rsidR="00517FD4" w:rsidRPr="00517FD4" w:rsidRDefault="00517FD4" w:rsidP="00517FD4">
            <w:pPr>
              <w:rPr>
                <w:rFonts w:cstheme="minorHAnsi"/>
                <w:sz w:val="20"/>
                <w:szCs w:val="20"/>
              </w:rPr>
            </w:pPr>
          </w:p>
        </w:tc>
        <w:tc>
          <w:tcPr>
            <w:tcW w:w="2334" w:type="dxa"/>
            <w:gridSpan w:val="5"/>
          </w:tcPr>
          <w:p w:rsidR="00517FD4" w:rsidRPr="00517FD4" w:rsidRDefault="00517FD4" w:rsidP="00517FD4">
            <w:pPr>
              <w:rPr>
                <w:b/>
                <w:sz w:val="20"/>
                <w:szCs w:val="20"/>
              </w:rPr>
            </w:pPr>
            <w:r w:rsidRPr="00517FD4">
              <w:rPr>
                <w:b/>
                <w:sz w:val="20"/>
                <w:szCs w:val="20"/>
              </w:rPr>
              <w:t>Year 2</w:t>
            </w:r>
          </w:p>
          <w:p w:rsidR="00517FD4" w:rsidRPr="00517FD4" w:rsidRDefault="00517FD4" w:rsidP="00517FD4">
            <w:pPr>
              <w:jc w:val="center"/>
              <w:rPr>
                <w:sz w:val="20"/>
                <w:szCs w:val="20"/>
              </w:rPr>
            </w:pPr>
          </w:p>
        </w:tc>
        <w:tc>
          <w:tcPr>
            <w:tcW w:w="2397" w:type="dxa"/>
            <w:gridSpan w:val="5"/>
          </w:tcPr>
          <w:p w:rsidR="00517FD4" w:rsidRPr="00517FD4" w:rsidRDefault="00517FD4" w:rsidP="00517FD4">
            <w:pPr>
              <w:rPr>
                <w:b/>
                <w:sz w:val="20"/>
                <w:szCs w:val="20"/>
              </w:rPr>
            </w:pPr>
            <w:r w:rsidRPr="00517FD4">
              <w:rPr>
                <w:b/>
                <w:sz w:val="20"/>
                <w:szCs w:val="20"/>
              </w:rPr>
              <w:t>Year 3</w:t>
            </w:r>
          </w:p>
        </w:tc>
        <w:tc>
          <w:tcPr>
            <w:tcW w:w="1398" w:type="dxa"/>
            <w:gridSpan w:val="5"/>
          </w:tcPr>
          <w:p w:rsidR="00517FD4" w:rsidRPr="00517FD4" w:rsidRDefault="00517FD4" w:rsidP="00517FD4">
            <w:pPr>
              <w:rPr>
                <w:b/>
                <w:sz w:val="20"/>
                <w:szCs w:val="20"/>
              </w:rPr>
            </w:pPr>
            <w:r w:rsidRPr="00517FD4">
              <w:rPr>
                <w:b/>
                <w:sz w:val="20"/>
                <w:szCs w:val="20"/>
              </w:rPr>
              <w:t>Year 4</w:t>
            </w:r>
          </w:p>
        </w:tc>
        <w:tc>
          <w:tcPr>
            <w:tcW w:w="3545" w:type="dxa"/>
            <w:gridSpan w:val="9"/>
          </w:tcPr>
          <w:p w:rsidR="00517FD4" w:rsidRPr="00517FD4" w:rsidRDefault="00517FD4" w:rsidP="00517FD4">
            <w:pPr>
              <w:rPr>
                <w:b/>
                <w:sz w:val="20"/>
                <w:szCs w:val="20"/>
              </w:rPr>
            </w:pPr>
            <w:r w:rsidRPr="00517FD4">
              <w:rPr>
                <w:b/>
                <w:sz w:val="20"/>
                <w:szCs w:val="20"/>
              </w:rPr>
              <w:t xml:space="preserve">Year 5 </w:t>
            </w:r>
          </w:p>
          <w:p w:rsidR="00517FD4" w:rsidRPr="00517FD4" w:rsidRDefault="00517FD4" w:rsidP="00517FD4">
            <w:pPr>
              <w:rPr>
                <w:b/>
                <w:sz w:val="20"/>
                <w:szCs w:val="20"/>
              </w:rPr>
            </w:pPr>
            <w:r w:rsidRPr="00517FD4">
              <w:rPr>
                <w:sz w:val="20"/>
                <w:szCs w:val="20"/>
              </w:rPr>
              <w:t>Describe the movement of the Earth and other planets relative to the sun in the solar system</w:t>
            </w:r>
          </w:p>
          <w:p w:rsidR="00517FD4" w:rsidRPr="00517FD4" w:rsidRDefault="00517FD4" w:rsidP="00517FD4">
            <w:pPr>
              <w:rPr>
                <w:b/>
                <w:sz w:val="20"/>
                <w:szCs w:val="20"/>
              </w:rPr>
            </w:pPr>
          </w:p>
          <w:p w:rsidR="00517FD4" w:rsidRPr="00517FD4" w:rsidRDefault="00517FD4" w:rsidP="00517FD4">
            <w:pPr>
              <w:rPr>
                <w:sz w:val="20"/>
                <w:szCs w:val="20"/>
              </w:rPr>
            </w:pPr>
            <w:r w:rsidRPr="00517FD4">
              <w:rPr>
                <w:sz w:val="20"/>
                <w:szCs w:val="20"/>
              </w:rPr>
              <w:t xml:space="preserve">Describe the movement of the moon relative to the Earth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Describe the sun, Earth and moon as approximately spherical bodies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Use the idea of the Earth’s rotation to explain day and night and the apparent movement of the sun across the sky</w:t>
            </w:r>
          </w:p>
        </w:tc>
        <w:tc>
          <w:tcPr>
            <w:tcW w:w="1917" w:type="dxa"/>
            <w:gridSpan w:val="3"/>
          </w:tcPr>
          <w:p w:rsidR="00517FD4" w:rsidRPr="00517FD4" w:rsidRDefault="00517FD4" w:rsidP="00517FD4">
            <w:pPr>
              <w:rPr>
                <w:b/>
                <w:sz w:val="20"/>
                <w:szCs w:val="20"/>
              </w:rPr>
            </w:pPr>
            <w:r w:rsidRPr="00517FD4">
              <w:rPr>
                <w:b/>
                <w:sz w:val="20"/>
                <w:szCs w:val="20"/>
              </w:rPr>
              <w:t>Year 6</w:t>
            </w:r>
          </w:p>
        </w:tc>
      </w:tr>
      <w:tr w:rsidR="00455F45" w:rsidRPr="00517FD4" w:rsidTr="006D4954">
        <w:trPr>
          <w:cantSplit/>
          <w:trHeight w:val="1134"/>
        </w:trPr>
        <w:tc>
          <w:tcPr>
            <w:tcW w:w="1342" w:type="dxa"/>
            <w:gridSpan w:val="2"/>
            <w:shd w:val="clear" w:color="auto" w:fill="238E91"/>
            <w:textDirection w:val="btLr"/>
          </w:tcPr>
          <w:p w:rsidR="00517FD4" w:rsidRPr="00517FD4" w:rsidRDefault="00455F45" w:rsidP="00455F45">
            <w:pPr>
              <w:ind w:left="113" w:right="113"/>
              <w:jc w:val="center"/>
              <w:rPr>
                <w:rFonts w:cstheme="minorHAnsi"/>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Sound and Light</w:t>
            </w:r>
          </w:p>
        </w:tc>
        <w:tc>
          <w:tcPr>
            <w:tcW w:w="906" w:type="dxa"/>
          </w:tcPr>
          <w:p w:rsidR="00517FD4" w:rsidRPr="00517FD4" w:rsidRDefault="00517FD4" w:rsidP="00517FD4">
            <w:pPr>
              <w:rPr>
                <w:b/>
                <w:sz w:val="20"/>
                <w:szCs w:val="20"/>
              </w:rPr>
            </w:pPr>
            <w:r w:rsidRPr="00517FD4">
              <w:rPr>
                <w:b/>
                <w:sz w:val="20"/>
                <w:szCs w:val="20"/>
              </w:rPr>
              <w:t>Year 1</w:t>
            </w:r>
          </w:p>
        </w:tc>
        <w:tc>
          <w:tcPr>
            <w:tcW w:w="1232" w:type="dxa"/>
            <w:gridSpan w:val="2"/>
          </w:tcPr>
          <w:p w:rsidR="00517FD4" w:rsidRPr="00517FD4" w:rsidRDefault="00517FD4" w:rsidP="00517FD4">
            <w:pPr>
              <w:rPr>
                <w:b/>
                <w:sz w:val="20"/>
                <w:szCs w:val="20"/>
              </w:rPr>
            </w:pPr>
            <w:r w:rsidRPr="00517FD4">
              <w:rPr>
                <w:b/>
                <w:sz w:val="20"/>
                <w:szCs w:val="20"/>
              </w:rPr>
              <w:t>Year 2</w:t>
            </w:r>
          </w:p>
        </w:tc>
        <w:tc>
          <w:tcPr>
            <w:tcW w:w="4061" w:type="dxa"/>
            <w:gridSpan w:val="10"/>
          </w:tcPr>
          <w:p w:rsidR="00517FD4" w:rsidRPr="00517FD4" w:rsidRDefault="00517FD4" w:rsidP="00517FD4">
            <w:pPr>
              <w:rPr>
                <w:b/>
                <w:sz w:val="20"/>
                <w:szCs w:val="20"/>
              </w:rPr>
            </w:pPr>
            <w:r w:rsidRPr="00517FD4">
              <w:rPr>
                <w:b/>
                <w:sz w:val="20"/>
                <w:szCs w:val="20"/>
              </w:rPr>
              <w:t>Year 3</w:t>
            </w:r>
          </w:p>
          <w:p w:rsidR="00517FD4" w:rsidRPr="00517FD4" w:rsidRDefault="00517FD4" w:rsidP="00517FD4">
            <w:pPr>
              <w:rPr>
                <w:sz w:val="20"/>
                <w:szCs w:val="20"/>
                <w:u w:val="single"/>
              </w:rPr>
            </w:pPr>
            <w:r w:rsidRPr="00517FD4">
              <w:rPr>
                <w:sz w:val="20"/>
                <w:szCs w:val="20"/>
                <w:u w:val="single"/>
              </w:rPr>
              <w:t>Light</w:t>
            </w:r>
          </w:p>
          <w:p w:rsidR="00517FD4" w:rsidRPr="00517FD4" w:rsidRDefault="00517FD4" w:rsidP="00517FD4">
            <w:pPr>
              <w:rPr>
                <w:sz w:val="20"/>
                <w:szCs w:val="20"/>
              </w:rPr>
            </w:pPr>
            <w:r w:rsidRPr="00517FD4">
              <w:rPr>
                <w:sz w:val="20"/>
                <w:szCs w:val="20"/>
              </w:rPr>
              <w:t xml:space="preserve"> Recognise that they need light in order to see things and that dark is the absence of light</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Notice that light is reflected from surfaces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Recognise that light from the sun can be dangerous and that there are ways to protect their eyes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Recognise that shadows are formed when the light from a light source is blocked by a solid object</w:t>
            </w:r>
          </w:p>
          <w:p w:rsidR="00517FD4" w:rsidRPr="00517FD4" w:rsidRDefault="00517FD4" w:rsidP="00517FD4">
            <w:pPr>
              <w:rPr>
                <w:sz w:val="20"/>
                <w:szCs w:val="20"/>
              </w:rPr>
            </w:pPr>
          </w:p>
          <w:p w:rsidR="00517FD4" w:rsidRPr="00517FD4" w:rsidRDefault="00517FD4" w:rsidP="00517FD4">
            <w:pPr>
              <w:rPr>
                <w:sz w:val="20"/>
                <w:szCs w:val="20"/>
              </w:rPr>
            </w:pPr>
            <w:proofErr w:type="spellStart"/>
            <w:r w:rsidRPr="00517FD4">
              <w:rPr>
                <w:sz w:val="20"/>
                <w:szCs w:val="20"/>
              </w:rPr>
              <w:t>Fiind</w:t>
            </w:r>
            <w:proofErr w:type="spellEnd"/>
            <w:r w:rsidRPr="00517FD4">
              <w:rPr>
                <w:sz w:val="20"/>
                <w:szCs w:val="20"/>
              </w:rPr>
              <w:t xml:space="preserve"> patterns in the way that the size of shadows change.</w:t>
            </w:r>
          </w:p>
        </w:tc>
        <w:tc>
          <w:tcPr>
            <w:tcW w:w="3426" w:type="dxa"/>
            <w:gridSpan w:val="8"/>
          </w:tcPr>
          <w:p w:rsidR="00517FD4" w:rsidRPr="00517FD4" w:rsidRDefault="00517FD4" w:rsidP="00517FD4">
            <w:pPr>
              <w:rPr>
                <w:b/>
                <w:sz w:val="20"/>
                <w:szCs w:val="20"/>
              </w:rPr>
            </w:pPr>
            <w:r w:rsidRPr="00517FD4">
              <w:rPr>
                <w:b/>
                <w:sz w:val="20"/>
                <w:szCs w:val="20"/>
              </w:rPr>
              <w:t xml:space="preserve">Year 4 </w:t>
            </w:r>
          </w:p>
          <w:p w:rsidR="00517FD4" w:rsidRPr="00517FD4" w:rsidRDefault="00517FD4" w:rsidP="00517FD4">
            <w:pPr>
              <w:rPr>
                <w:sz w:val="20"/>
                <w:szCs w:val="20"/>
                <w:u w:val="single"/>
              </w:rPr>
            </w:pPr>
            <w:r w:rsidRPr="00517FD4">
              <w:rPr>
                <w:sz w:val="20"/>
                <w:szCs w:val="20"/>
                <w:u w:val="single"/>
              </w:rPr>
              <w:t>Sound</w:t>
            </w:r>
          </w:p>
          <w:p w:rsidR="00517FD4" w:rsidRPr="00517FD4" w:rsidRDefault="00517FD4" w:rsidP="00517FD4">
            <w:pPr>
              <w:rPr>
                <w:sz w:val="20"/>
                <w:szCs w:val="20"/>
              </w:rPr>
            </w:pPr>
            <w:r w:rsidRPr="00517FD4">
              <w:rPr>
                <w:sz w:val="20"/>
                <w:szCs w:val="20"/>
              </w:rPr>
              <w:t xml:space="preserve">Identify how sounds are made, associating some of them with something vibrating -recognise that vibrations from sounds travel through a medium to the ear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Find patterns between the pitch of a sound and features of the object that produced it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Find patterns between the volume of a sound and the strength of the vibrations that produced it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Recognise that sounds get fainter as the distance from the sound source increases.</w:t>
            </w:r>
          </w:p>
        </w:tc>
        <w:tc>
          <w:tcPr>
            <w:tcW w:w="1768" w:type="dxa"/>
            <w:gridSpan w:val="5"/>
          </w:tcPr>
          <w:p w:rsidR="00517FD4" w:rsidRPr="00517FD4" w:rsidRDefault="00517FD4" w:rsidP="00517FD4">
            <w:pPr>
              <w:rPr>
                <w:b/>
                <w:sz w:val="20"/>
                <w:szCs w:val="20"/>
              </w:rPr>
            </w:pPr>
            <w:r w:rsidRPr="00517FD4">
              <w:rPr>
                <w:b/>
                <w:sz w:val="20"/>
                <w:szCs w:val="20"/>
              </w:rPr>
              <w:t xml:space="preserve">Year 5 </w:t>
            </w:r>
          </w:p>
        </w:tc>
        <w:tc>
          <w:tcPr>
            <w:tcW w:w="2515" w:type="dxa"/>
            <w:gridSpan w:val="5"/>
          </w:tcPr>
          <w:p w:rsidR="00517FD4" w:rsidRPr="00517FD4" w:rsidRDefault="00517FD4" w:rsidP="00517FD4">
            <w:pPr>
              <w:rPr>
                <w:b/>
                <w:sz w:val="20"/>
                <w:szCs w:val="20"/>
              </w:rPr>
            </w:pPr>
            <w:r w:rsidRPr="00517FD4">
              <w:rPr>
                <w:b/>
                <w:sz w:val="20"/>
                <w:szCs w:val="20"/>
              </w:rPr>
              <w:t>Year 6</w:t>
            </w:r>
          </w:p>
          <w:p w:rsidR="00517FD4" w:rsidRPr="00517FD4" w:rsidRDefault="00517FD4" w:rsidP="00517FD4">
            <w:pPr>
              <w:rPr>
                <w:sz w:val="20"/>
                <w:szCs w:val="20"/>
                <w:u w:val="single"/>
              </w:rPr>
            </w:pPr>
            <w:r w:rsidRPr="00517FD4">
              <w:rPr>
                <w:sz w:val="20"/>
                <w:szCs w:val="20"/>
                <w:u w:val="single"/>
              </w:rPr>
              <w:t>Light</w:t>
            </w:r>
          </w:p>
          <w:p w:rsidR="00517FD4" w:rsidRPr="00517FD4" w:rsidRDefault="00517FD4" w:rsidP="00517FD4">
            <w:pPr>
              <w:rPr>
                <w:sz w:val="20"/>
                <w:szCs w:val="20"/>
              </w:rPr>
            </w:pPr>
            <w:r w:rsidRPr="00517FD4">
              <w:rPr>
                <w:sz w:val="20"/>
                <w:szCs w:val="20"/>
              </w:rPr>
              <w:t xml:space="preserve">Recognise that light appears to travel in straight lines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Use the idea that light travels in straight lines to explain that objects are seen because they give out or reflect light into the eye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Explain that we see things because light travels from light sources to our eyes or from light sources to objects and then to our eyes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Use the idea that light travels in straight lines to explain why shadows have the same shape as the objects that cast them.</w:t>
            </w:r>
          </w:p>
        </w:tc>
      </w:tr>
      <w:tr w:rsidR="00455F45" w:rsidRPr="00517FD4" w:rsidTr="006D4954">
        <w:trPr>
          <w:cantSplit/>
          <w:trHeight w:val="1134"/>
        </w:trPr>
        <w:tc>
          <w:tcPr>
            <w:tcW w:w="1342" w:type="dxa"/>
            <w:gridSpan w:val="2"/>
            <w:shd w:val="clear" w:color="auto" w:fill="238E91"/>
            <w:textDirection w:val="btLr"/>
          </w:tcPr>
          <w:p w:rsidR="00455F45" w:rsidRPr="00517FD4" w:rsidRDefault="00455F45" w:rsidP="00455F45">
            <w:pPr>
              <w:ind w:left="113" w:right="113"/>
              <w:jc w:val="center"/>
              <w:rPr>
                <w:rFonts w:cstheme="minorHAnsi"/>
                <w:sz w:val="20"/>
                <w:szCs w:val="20"/>
              </w:rPr>
            </w:pPr>
            <w:r>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Electricity and Forces</w:t>
            </w:r>
          </w:p>
          <w:p w:rsidR="00517FD4" w:rsidRPr="00517FD4" w:rsidRDefault="00517FD4" w:rsidP="00455F45">
            <w:pPr>
              <w:ind w:left="113" w:right="113"/>
              <w:jc w:val="center"/>
              <w:rPr>
                <w:rFonts w:cstheme="minorHAnsi"/>
                <w:sz w:val="20"/>
                <w:szCs w:val="20"/>
              </w:rPr>
            </w:pPr>
            <w:bookmarkStart w:id="0" w:name="_GoBack"/>
            <w:bookmarkEnd w:id="0"/>
          </w:p>
        </w:tc>
        <w:tc>
          <w:tcPr>
            <w:tcW w:w="2317" w:type="dxa"/>
            <w:gridSpan w:val="4"/>
          </w:tcPr>
          <w:p w:rsidR="00517FD4" w:rsidRPr="00517FD4" w:rsidRDefault="00517FD4" w:rsidP="00517FD4">
            <w:pPr>
              <w:rPr>
                <w:b/>
                <w:sz w:val="20"/>
                <w:szCs w:val="20"/>
              </w:rPr>
            </w:pPr>
            <w:r w:rsidRPr="00517FD4">
              <w:rPr>
                <w:b/>
                <w:sz w:val="20"/>
                <w:szCs w:val="20"/>
              </w:rPr>
              <w:t>Year 1</w:t>
            </w:r>
          </w:p>
        </w:tc>
        <w:tc>
          <w:tcPr>
            <w:tcW w:w="2334" w:type="dxa"/>
            <w:gridSpan w:val="5"/>
          </w:tcPr>
          <w:p w:rsidR="00517FD4" w:rsidRPr="00517FD4" w:rsidRDefault="00517FD4" w:rsidP="00517FD4">
            <w:pPr>
              <w:rPr>
                <w:b/>
                <w:sz w:val="20"/>
                <w:szCs w:val="20"/>
              </w:rPr>
            </w:pPr>
            <w:r w:rsidRPr="00517FD4">
              <w:rPr>
                <w:b/>
                <w:sz w:val="20"/>
                <w:szCs w:val="20"/>
              </w:rPr>
              <w:t>Year 2</w:t>
            </w:r>
          </w:p>
        </w:tc>
        <w:tc>
          <w:tcPr>
            <w:tcW w:w="2397" w:type="dxa"/>
            <w:gridSpan w:val="5"/>
          </w:tcPr>
          <w:p w:rsidR="00517FD4" w:rsidRPr="00517FD4" w:rsidRDefault="00517FD4" w:rsidP="00517FD4">
            <w:pPr>
              <w:rPr>
                <w:b/>
                <w:sz w:val="20"/>
                <w:szCs w:val="20"/>
              </w:rPr>
            </w:pPr>
            <w:r w:rsidRPr="00517FD4">
              <w:rPr>
                <w:b/>
                <w:sz w:val="20"/>
                <w:szCs w:val="20"/>
              </w:rPr>
              <w:t>Year 3</w:t>
            </w:r>
          </w:p>
          <w:p w:rsidR="00517FD4" w:rsidRPr="00517FD4" w:rsidRDefault="00517FD4" w:rsidP="00517FD4">
            <w:pPr>
              <w:rPr>
                <w:sz w:val="20"/>
                <w:szCs w:val="20"/>
                <w:u w:val="single"/>
              </w:rPr>
            </w:pPr>
            <w:r w:rsidRPr="00517FD4">
              <w:rPr>
                <w:sz w:val="20"/>
                <w:szCs w:val="20"/>
                <w:u w:val="single"/>
              </w:rPr>
              <w:t>Forces</w:t>
            </w:r>
          </w:p>
          <w:p w:rsidR="00517FD4" w:rsidRPr="00517FD4" w:rsidRDefault="00517FD4" w:rsidP="00517FD4">
            <w:pPr>
              <w:rPr>
                <w:sz w:val="20"/>
                <w:szCs w:val="20"/>
              </w:rPr>
            </w:pPr>
            <w:r w:rsidRPr="00517FD4">
              <w:rPr>
                <w:sz w:val="20"/>
                <w:szCs w:val="20"/>
              </w:rPr>
              <w:t>Compare how things move on different surfaces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Notice that some forces need contact between two objects, but magnetic forces can act at a distance</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Observe how magnets attract or repel each other and attract some materials and not others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Compare and group together a variety of everyday materials on the basis of whether they are attracted to a magnet, and identify some magnetic materials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Describe magnets as having two poles</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Predict whether two magnets will attract or repel each other, depending on which poles are facing.</w:t>
            </w:r>
          </w:p>
        </w:tc>
        <w:tc>
          <w:tcPr>
            <w:tcW w:w="2577" w:type="dxa"/>
            <w:gridSpan w:val="7"/>
          </w:tcPr>
          <w:p w:rsidR="00517FD4" w:rsidRPr="00517FD4" w:rsidRDefault="00517FD4" w:rsidP="00517FD4">
            <w:pPr>
              <w:rPr>
                <w:b/>
                <w:sz w:val="20"/>
                <w:szCs w:val="20"/>
              </w:rPr>
            </w:pPr>
            <w:r w:rsidRPr="00517FD4">
              <w:rPr>
                <w:b/>
                <w:sz w:val="20"/>
                <w:szCs w:val="20"/>
              </w:rPr>
              <w:t xml:space="preserve">Year 4 </w:t>
            </w:r>
          </w:p>
          <w:p w:rsidR="00517FD4" w:rsidRPr="00517FD4" w:rsidRDefault="00517FD4" w:rsidP="00517FD4">
            <w:pPr>
              <w:rPr>
                <w:sz w:val="20"/>
                <w:szCs w:val="20"/>
                <w:u w:val="single"/>
              </w:rPr>
            </w:pPr>
            <w:r w:rsidRPr="00517FD4">
              <w:rPr>
                <w:sz w:val="20"/>
                <w:szCs w:val="20"/>
                <w:u w:val="single"/>
              </w:rPr>
              <w:t>Electricity</w:t>
            </w:r>
          </w:p>
          <w:p w:rsidR="00517FD4" w:rsidRPr="00517FD4" w:rsidRDefault="00517FD4" w:rsidP="00517FD4">
            <w:pPr>
              <w:rPr>
                <w:sz w:val="20"/>
                <w:szCs w:val="20"/>
              </w:rPr>
            </w:pPr>
            <w:r w:rsidRPr="00517FD4">
              <w:rPr>
                <w:sz w:val="20"/>
                <w:szCs w:val="20"/>
              </w:rPr>
              <w:t xml:space="preserve">Identify common appliances that run on electricity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Construct a simple series electrical circuit, identifying and naming its basic parts, including cells, wires, bulbs, switches and buzzers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Identify whether or not a lamp will light in a simple series circuit, based on whether or not the lamp is part of a complete loop with a battery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Recognise that a switch opens and closes a circuit and associate this with whether or not a lamp lights in a simple series circuit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Recognise some common conductors and insulators, and associate metals with being good conductors.</w:t>
            </w:r>
          </w:p>
        </w:tc>
        <w:tc>
          <w:tcPr>
            <w:tcW w:w="2203" w:type="dxa"/>
            <w:gridSpan w:val="6"/>
          </w:tcPr>
          <w:p w:rsidR="00517FD4" w:rsidRPr="00517FD4" w:rsidRDefault="00517FD4" w:rsidP="00517FD4">
            <w:pPr>
              <w:rPr>
                <w:b/>
                <w:sz w:val="20"/>
                <w:szCs w:val="20"/>
              </w:rPr>
            </w:pPr>
            <w:r w:rsidRPr="00517FD4">
              <w:rPr>
                <w:b/>
                <w:sz w:val="20"/>
                <w:szCs w:val="20"/>
              </w:rPr>
              <w:t>Year 5</w:t>
            </w:r>
          </w:p>
          <w:p w:rsidR="00517FD4" w:rsidRPr="00517FD4" w:rsidRDefault="00517FD4" w:rsidP="00517FD4">
            <w:pPr>
              <w:rPr>
                <w:sz w:val="20"/>
                <w:szCs w:val="20"/>
                <w:u w:val="single"/>
              </w:rPr>
            </w:pPr>
            <w:r w:rsidRPr="00517FD4">
              <w:rPr>
                <w:sz w:val="20"/>
                <w:szCs w:val="20"/>
                <w:u w:val="single"/>
              </w:rPr>
              <w:t>Forces</w:t>
            </w:r>
          </w:p>
          <w:p w:rsidR="00517FD4" w:rsidRPr="00517FD4" w:rsidRDefault="00517FD4" w:rsidP="00517FD4">
            <w:pPr>
              <w:rPr>
                <w:sz w:val="20"/>
                <w:szCs w:val="20"/>
              </w:rPr>
            </w:pPr>
            <w:r w:rsidRPr="00517FD4">
              <w:rPr>
                <w:sz w:val="20"/>
                <w:szCs w:val="20"/>
              </w:rPr>
              <w:t>Explain that unsupported objects fall towards the Earth because of the force of gravity acting between the Earth and the falling object</w:t>
            </w:r>
          </w:p>
          <w:p w:rsidR="00517FD4" w:rsidRPr="00517FD4" w:rsidRDefault="00517FD4" w:rsidP="00517FD4">
            <w:pPr>
              <w:rPr>
                <w:sz w:val="20"/>
                <w:szCs w:val="20"/>
                <w:u w:val="single"/>
              </w:rPr>
            </w:pPr>
          </w:p>
          <w:p w:rsidR="00517FD4" w:rsidRPr="00517FD4" w:rsidRDefault="00517FD4" w:rsidP="00517FD4">
            <w:pPr>
              <w:rPr>
                <w:sz w:val="20"/>
                <w:szCs w:val="20"/>
              </w:rPr>
            </w:pPr>
            <w:r w:rsidRPr="00517FD4">
              <w:rPr>
                <w:sz w:val="20"/>
                <w:szCs w:val="20"/>
              </w:rPr>
              <w:t>Identify the effects of air resistance, water resistance and friction, that act between moving surfaces</w:t>
            </w:r>
          </w:p>
          <w:p w:rsidR="00517FD4" w:rsidRPr="00517FD4" w:rsidRDefault="00517FD4" w:rsidP="00517FD4">
            <w:pPr>
              <w:rPr>
                <w:sz w:val="20"/>
                <w:szCs w:val="20"/>
              </w:rPr>
            </w:pPr>
          </w:p>
          <w:p w:rsidR="00517FD4" w:rsidRPr="00517FD4" w:rsidRDefault="00517FD4" w:rsidP="00517FD4">
            <w:pPr>
              <w:rPr>
                <w:sz w:val="20"/>
                <w:szCs w:val="20"/>
                <w:u w:val="single"/>
              </w:rPr>
            </w:pPr>
            <w:r w:rsidRPr="00517FD4">
              <w:rPr>
                <w:sz w:val="20"/>
                <w:szCs w:val="20"/>
              </w:rPr>
              <w:t>Recognise that some mechanisms including levers, pulleys and gears allow a smaller force to have a greater effect</w:t>
            </w:r>
          </w:p>
        </w:tc>
        <w:tc>
          <w:tcPr>
            <w:tcW w:w="2080" w:type="dxa"/>
            <w:gridSpan w:val="4"/>
          </w:tcPr>
          <w:p w:rsidR="00517FD4" w:rsidRPr="00517FD4" w:rsidRDefault="00517FD4" w:rsidP="00517FD4">
            <w:pPr>
              <w:rPr>
                <w:b/>
                <w:sz w:val="20"/>
                <w:szCs w:val="20"/>
              </w:rPr>
            </w:pPr>
            <w:r w:rsidRPr="00517FD4">
              <w:rPr>
                <w:b/>
                <w:sz w:val="20"/>
                <w:szCs w:val="20"/>
              </w:rPr>
              <w:t>Year 6</w:t>
            </w:r>
          </w:p>
          <w:p w:rsidR="00517FD4" w:rsidRPr="00517FD4" w:rsidRDefault="00517FD4" w:rsidP="00517FD4">
            <w:pPr>
              <w:rPr>
                <w:sz w:val="20"/>
                <w:szCs w:val="20"/>
                <w:u w:val="single"/>
              </w:rPr>
            </w:pPr>
            <w:r w:rsidRPr="00517FD4">
              <w:rPr>
                <w:sz w:val="20"/>
                <w:szCs w:val="20"/>
                <w:u w:val="single"/>
              </w:rPr>
              <w:t>Electricity</w:t>
            </w:r>
          </w:p>
          <w:p w:rsidR="00517FD4" w:rsidRPr="00517FD4" w:rsidRDefault="00517FD4" w:rsidP="00517FD4">
            <w:pPr>
              <w:rPr>
                <w:sz w:val="20"/>
                <w:szCs w:val="20"/>
              </w:rPr>
            </w:pPr>
            <w:r w:rsidRPr="00517FD4">
              <w:rPr>
                <w:sz w:val="20"/>
                <w:szCs w:val="20"/>
              </w:rPr>
              <w:t xml:space="preserve">Associate the brightness of a lamp or the volume of a buzzer with the number and voltage of cells used in the circuit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 xml:space="preserve">Compare and give reasons for variations in how components function, including the brightness of bulbs, the loudness of buzzers and the on/off position of switches </w:t>
            </w:r>
          </w:p>
          <w:p w:rsidR="00517FD4" w:rsidRPr="00517FD4" w:rsidRDefault="00517FD4" w:rsidP="00517FD4">
            <w:pPr>
              <w:rPr>
                <w:sz w:val="20"/>
                <w:szCs w:val="20"/>
              </w:rPr>
            </w:pPr>
          </w:p>
          <w:p w:rsidR="00517FD4" w:rsidRPr="00517FD4" w:rsidRDefault="00517FD4" w:rsidP="00517FD4">
            <w:pPr>
              <w:rPr>
                <w:sz w:val="20"/>
                <w:szCs w:val="20"/>
              </w:rPr>
            </w:pPr>
            <w:r w:rsidRPr="00517FD4">
              <w:rPr>
                <w:sz w:val="20"/>
                <w:szCs w:val="20"/>
              </w:rPr>
              <w:t>Use recognised symbols when representing a simple circuit in a diagram.</w:t>
            </w:r>
          </w:p>
        </w:tc>
      </w:tr>
    </w:tbl>
    <w:p w:rsidR="00517FD4" w:rsidRPr="00517FD4" w:rsidRDefault="00517FD4" w:rsidP="006A15C5">
      <w:pPr>
        <w:rPr>
          <w:b/>
          <w:u w:val="single"/>
        </w:rPr>
      </w:pPr>
    </w:p>
    <w:sectPr w:rsidR="00517FD4" w:rsidRPr="00517FD4" w:rsidSect="00F34975">
      <w:headerReference w:type="default" r:id="rId8"/>
      <w:head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0B3" w:rsidRDefault="003720B3" w:rsidP="003720B3">
      <w:pPr>
        <w:spacing w:after="0" w:line="240" w:lineRule="auto"/>
      </w:pPr>
      <w:r>
        <w:separator/>
      </w:r>
    </w:p>
  </w:endnote>
  <w:endnote w:type="continuationSeparator" w:id="0">
    <w:p w:rsidR="003720B3" w:rsidRDefault="003720B3" w:rsidP="0037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B3" w:rsidRDefault="003720B3" w:rsidP="003720B3">
      <w:pPr>
        <w:spacing w:after="0" w:line="240" w:lineRule="auto"/>
      </w:pPr>
      <w:r>
        <w:separator/>
      </w:r>
    </w:p>
  </w:footnote>
  <w:footnote w:type="continuationSeparator" w:id="0">
    <w:p w:rsidR="003720B3" w:rsidRDefault="003720B3" w:rsidP="0037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3" w:rsidRDefault="003720B3" w:rsidP="003720B3">
    <w:pPr>
      <w:pStyle w:val="Header"/>
      <w:jc w:val="center"/>
    </w:pPr>
  </w:p>
  <w:p w:rsidR="003720B3" w:rsidRDefault="003720B3" w:rsidP="003720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975" w:rsidRDefault="00F34975" w:rsidP="00F34975">
    <w:pPr>
      <w:pStyle w:val="Header"/>
      <w:jc w:val="center"/>
    </w:pPr>
    <w:r>
      <w:rPr>
        <w:noProof/>
        <w:lang w:eastAsia="en-GB"/>
      </w:rPr>
      <w:drawing>
        <wp:inline distT="0" distB="0" distL="0" distR="0" wp14:anchorId="375C1189" wp14:editId="4906C909">
          <wp:extent cx="4151086" cy="91836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5169" cy="928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Lessons-Learned-graphic-with-hands-400-pix-sq-at-300-res-150x150[1]"/>
      </v:shape>
    </w:pict>
  </w:numPicBullet>
  <w:abstractNum w:abstractNumId="0" w15:restartNumberingAfterBreak="0">
    <w:nsid w:val="04932BCD"/>
    <w:multiLevelType w:val="hybridMultilevel"/>
    <w:tmpl w:val="DC66F6EA"/>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5D69C4"/>
    <w:multiLevelType w:val="hybridMultilevel"/>
    <w:tmpl w:val="1E900504"/>
    <w:lvl w:ilvl="0" w:tplc="31A0459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CC8764E"/>
    <w:multiLevelType w:val="hybridMultilevel"/>
    <w:tmpl w:val="DF846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464FC5"/>
    <w:multiLevelType w:val="hybridMultilevel"/>
    <w:tmpl w:val="6D40A268"/>
    <w:lvl w:ilvl="0" w:tplc="6002978C">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4047D"/>
    <w:multiLevelType w:val="hybridMultilevel"/>
    <w:tmpl w:val="C2EE997C"/>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D6483"/>
    <w:multiLevelType w:val="hybridMultilevel"/>
    <w:tmpl w:val="81EEF612"/>
    <w:lvl w:ilvl="0" w:tplc="47143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1792C"/>
    <w:multiLevelType w:val="hybridMultilevel"/>
    <w:tmpl w:val="EFB0FC38"/>
    <w:lvl w:ilvl="0" w:tplc="8B70C65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F93BFD"/>
    <w:multiLevelType w:val="hybridMultilevel"/>
    <w:tmpl w:val="1F82426E"/>
    <w:lvl w:ilvl="0" w:tplc="3462EB0A">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3102A0"/>
    <w:multiLevelType w:val="hybridMultilevel"/>
    <w:tmpl w:val="BDF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EB0DB1"/>
    <w:multiLevelType w:val="hybridMultilevel"/>
    <w:tmpl w:val="F0BAAC86"/>
    <w:lvl w:ilvl="0" w:tplc="47143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6"/>
  </w:num>
  <w:num w:numId="6">
    <w:abstractNumId w:val="3"/>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B3"/>
    <w:rsid w:val="00001337"/>
    <w:rsid w:val="0001048E"/>
    <w:rsid w:val="00015742"/>
    <w:rsid w:val="00020017"/>
    <w:rsid w:val="0003208A"/>
    <w:rsid w:val="00057D71"/>
    <w:rsid w:val="00062EFE"/>
    <w:rsid w:val="00092A1B"/>
    <w:rsid w:val="000A6F85"/>
    <w:rsid w:val="000C16EB"/>
    <w:rsid w:val="000C4147"/>
    <w:rsid w:val="000C7BC9"/>
    <w:rsid w:val="000D3F6A"/>
    <w:rsid w:val="000E5071"/>
    <w:rsid w:val="000F24F3"/>
    <w:rsid w:val="000F2A87"/>
    <w:rsid w:val="000F3235"/>
    <w:rsid w:val="00110CDF"/>
    <w:rsid w:val="00126143"/>
    <w:rsid w:val="0012783C"/>
    <w:rsid w:val="0013659B"/>
    <w:rsid w:val="00147FF6"/>
    <w:rsid w:val="00170761"/>
    <w:rsid w:val="00173477"/>
    <w:rsid w:val="0017603B"/>
    <w:rsid w:val="001A07BF"/>
    <w:rsid w:val="001A3C35"/>
    <w:rsid w:val="001E167F"/>
    <w:rsid w:val="001E1BD8"/>
    <w:rsid w:val="001E57BB"/>
    <w:rsid w:val="001F0344"/>
    <w:rsid w:val="001F71B9"/>
    <w:rsid w:val="002059FD"/>
    <w:rsid w:val="00217028"/>
    <w:rsid w:val="00220CE1"/>
    <w:rsid w:val="00224696"/>
    <w:rsid w:val="00265B92"/>
    <w:rsid w:val="00265BE2"/>
    <w:rsid w:val="0028167D"/>
    <w:rsid w:val="00283B31"/>
    <w:rsid w:val="002938BA"/>
    <w:rsid w:val="002942F8"/>
    <w:rsid w:val="002B6A71"/>
    <w:rsid w:val="002E030A"/>
    <w:rsid w:val="002E5A93"/>
    <w:rsid w:val="00304AB9"/>
    <w:rsid w:val="00310BE2"/>
    <w:rsid w:val="003125F2"/>
    <w:rsid w:val="00323FE3"/>
    <w:rsid w:val="00350F63"/>
    <w:rsid w:val="003720B3"/>
    <w:rsid w:val="00376A1A"/>
    <w:rsid w:val="00380A2B"/>
    <w:rsid w:val="003831F5"/>
    <w:rsid w:val="00384680"/>
    <w:rsid w:val="003846CF"/>
    <w:rsid w:val="003B40AE"/>
    <w:rsid w:val="003B7ABF"/>
    <w:rsid w:val="003D5E8E"/>
    <w:rsid w:val="00401EC0"/>
    <w:rsid w:val="00404015"/>
    <w:rsid w:val="004160C9"/>
    <w:rsid w:val="004271A1"/>
    <w:rsid w:val="004366DD"/>
    <w:rsid w:val="00455F45"/>
    <w:rsid w:val="00456CA8"/>
    <w:rsid w:val="00464C3B"/>
    <w:rsid w:val="00472F82"/>
    <w:rsid w:val="00475F9B"/>
    <w:rsid w:val="00476137"/>
    <w:rsid w:val="004B79A9"/>
    <w:rsid w:val="004C2CA3"/>
    <w:rsid w:val="004D1413"/>
    <w:rsid w:val="005176B3"/>
    <w:rsid w:val="00517FD4"/>
    <w:rsid w:val="00524C5C"/>
    <w:rsid w:val="00531499"/>
    <w:rsid w:val="00541887"/>
    <w:rsid w:val="0054669D"/>
    <w:rsid w:val="00573A72"/>
    <w:rsid w:val="00575E1E"/>
    <w:rsid w:val="00584211"/>
    <w:rsid w:val="005B5347"/>
    <w:rsid w:val="005B5588"/>
    <w:rsid w:val="005C07B0"/>
    <w:rsid w:val="005D0629"/>
    <w:rsid w:val="005E14A9"/>
    <w:rsid w:val="005E1BF8"/>
    <w:rsid w:val="005E23C1"/>
    <w:rsid w:val="005E6244"/>
    <w:rsid w:val="00607953"/>
    <w:rsid w:val="00616927"/>
    <w:rsid w:val="006315C1"/>
    <w:rsid w:val="00641FB2"/>
    <w:rsid w:val="00667941"/>
    <w:rsid w:val="006762C4"/>
    <w:rsid w:val="006A15C5"/>
    <w:rsid w:val="006A7183"/>
    <w:rsid w:val="006B0F34"/>
    <w:rsid w:val="006D4954"/>
    <w:rsid w:val="006F62FB"/>
    <w:rsid w:val="0071277A"/>
    <w:rsid w:val="007177F2"/>
    <w:rsid w:val="007361A2"/>
    <w:rsid w:val="0074203C"/>
    <w:rsid w:val="007447F9"/>
    <w:rsid w:val="007514BB"/>
    <w:rsid w:val="007546C3"/>
    <w:rsid w:val="00762111"/>
    <w:rsid w:val="007B0BF8"/>
    <w:rsid w:val="007B0D74"/>
    <w:rsid w:val="007C2093"/>
    <w:rsid w:val="007D36B5"/>
    <w:rsid w:val="007F00BF"/>
    <w:rsid w:val="007F4306"/>
    <w:rsid w:val="0080336D"/>
    <w:rsid w:val="0083725B"/>
    <w:rsid w:val="00843FE2"/>
    <w:rsid w:val="00855F13"/>
    <w:rsid w:val="00872464"/>
    <w:rsid w:val="008867D2"/>
    <w:rsid w:val="008B00DD"/>
    <w:rsid w:val="008C7DF9"/>
    <w:rsid w:val="008D704B"/>
    <w:rsid w:val="008E49DF"/>
    <w:rsid w:val="008F184B"/>
    <w:rsid w:val="008F2020"/>
    <w:rsid w:val="008F4D11"/>
    <w:rsid w:val="009042F1"/>
    <w:rsid w:val="0092006A"/>
    <w:rsid w:val="00975112"/>
    <w:rsid w:val="00981B7E"/>
    <w:rsid w:val="00986B5E"/>
    <w:rsid w:val="009A376B"/>
    <w:rsid w:val="009B6F18"/>
    <w:rsid w:val="009D1CF4"/>
    <w:rsid w:val="009E1FAD"/>
    <w:rsid w:val="009E470E"/>
    <w:rsid w:val="009E486D"/>
    <w:rsid w:val="009F2152"/>
    <w:rsid w:val="00A00EE4"/>
    <w:rsid w:val="00A0154E"/>
    <w:rsid w:val="00A0556F"/>
    <w:rsid w:val="00A17BF7"/>
    <w:rsid w:val="00A35436"/>
    <w:rsid w:val="00A51709"/>
    <w:rsid w:val="00A520CD"/>
    <w:rsid w:val="00A56034"/>
    <w:rsid w:val="00A76CC9"/>
    <w:rsid w:val="00A83AC7"/>
    <w:rsid w:val="00A872BE"/>
    <w:rsid w:val="00A90BAF"/>
    <w:rsid w:val="00AB7869"/>
    <w:rsid w:val="00AE4F44"/>
    <w:rsid w:val="00B374ED"/>
    <w:rsid w:val="00B51B30"/>
    <w:rsid w:val="00B6035C"/>
    <w:rsid w:val="00B722C9"/>
    <w:rsid w:val="00B8702C"/>
    <w:rsid w:val="00B94E2B"/>
    <w:rsid w:val="00B97DFF"/>
    <w:rsid w:val="00BC7708"/>
    <w:rsid w:val="00C15E88"/>
    <w:rsid w:val="00C176B2"/>
    <w:rsid w:val="00C20E57"/>
    <w:rsid w:val="00C2362E"/>
    <w:rsid w:val="00C26291"/>
    <w:rsid w:val="00C53E42"/>
    <w:rsid w:val="00C80DB9"/>
    <w:rsid w:val="00CA5701"/>
    <w:rsid w:val="00CB45EF"/>
    <w:rsid w:val="00CB4E0C"/>
    <w:rsid w:val="00CC2F4D"/>
    <w:rsid w:val="00CC424E"/>
    <w:rsid w:val="00CD03D8"/>
    <w:rsid w:val="00D13D2B"/>
    <w:rsid w:val="00D539CC"/>
    <w:rsid w:val="00D92A6D"/>
    <w:rsid w:val="00D954AD"/>
    <w:rsid w:val="00DA04DA"/>
    <w:rsid w:val="00DA5B91"/>
    <w:rsid w:val="00DA6A8A"/>
    <w:rsid w:val="00DB21E5"/>
    <w:rsid w:val="00DC675F"/>
    <w:rsid w:val="00DF03E9"/>
    <w:rsid w:val="00DF4C1E"/>
    <w:rsid w:val="00E06258"/>
    <w:rsid w:val="00E37656"/>
    <w:rsid w:val="00E45A53"/>
    <w:rsid w:val="00E477F8"/>
    <w:rsid w:val="00E537CE"/>
    <w:rsid w:val="00E65B84"/>
    <w:rsid w:val="00E661D3"/>
    <w:rsid w:val="00E72652"/>
    <w:rsid w:val="00E86493"/>
    <w:rsid w:val="00E96E76"/>
    <w:rsid w:val="00EA2646"/>
    <w:rsid w:val="00EA48F2"/>
    <w:rsid w:val="00EA5E25"/>
    <w:rsid w:val="00EB04CE"/>
    <w:rsid w:val="00ED29C6"/>
    <w:rsid w:val="00ED7158"/>
    <w:rsid w:val="00EE0650"/>
    <w:rsid w:val="00EE1BB7"/>
    <w:rsid w:val="00EE2FC2"/>
    <w:rsid w:val="00EF2FDD"/>
    <w:rsid w:val="00EF3E94"/>
    <w:rsid w:val="00EF40D2"/>
    <w:rsid w:val="00EF6607"/>
    <w:rsid w:val="00F06BDE"/>
    <w:rsid w:val="00F34975"/>
    <w:rsid w:val="00F34C5E"/>
    <w:rsid w:val="00F57112"/>
    <w:rsid w:val="00F62492"/>
    <w:rsid w:val="00F741A4"/>
    <w:rsid w:val="00F77A69"/>
    <w:rsid w:val="00FA1D30"/>
    <w:rsid w:val="00FA426E"/>
    <w:rsid w:val="00FB0BA1"/>
    <w:rsid w:val="00FC0813"/>
    <w:rsid w:val="00FC79A8"/>
    <w:rsid w:val="00FE1757"/>
    <w:rsid w:val="00FF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433D8-61B8-47EA-BC95-FD87A9C7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B3"/>
  </w:style>
  <w:style w:type="paragraph" w:styleId="Footer">
    <w:name w:val="footer"/>
    <w:basedOn w:val="Normal"/>
    <w:link w:val="FooterChar"/>
    <w:uiPriority w:val="99"/>
    <w:unhideWhenUsed/>
    <w:rsid w:val="0037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B3"/>
  </w:style>
  <w:style w:type="table" w:styleId="TableGrid">
    <w:name w:val="Table Grid"/>
    <w:basedOn w:val="TableNormal"/>
    <w:uiPriority w:val="39"/>
    <w:rsid w:val="00F3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1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0A"/>
    <w:rPr>
      <w:rFonts w:ascii="Segoe UI" w:hAnsi="Segoe UI" w:cs="Segoe UI"/>
      <w:sz w:val="18"/>
      <w:szCs w:val="18"/>
    </w:rPr>
  </w:style>
  <w:style w:type="paragraph" w:styleId="ListParagraph">
    <w:name w:val="List Paragraph"/>
    <w:basedOn w:val="Normal"/>
    <w:uiPriority w:val="34"/>
    <w:qFormat/>
    <w:rsid w:val="00BC7708"/>
    <w:pPr>
      <w:ind w:left="720"/>
      <w:contextualSpacing/>
    </w:pPr>
  </w:style>
  <w:style w:type="paragraph" w:styleId="NoSpacing">
    <w:name w:val="No Spacing"/>
    <w:uiPriority w:val="1"/>
    <w:qFormat/>
    <w:rsid w:val="00283B31"/>
    <w:pPr>
      <w:spacing w:after="0" w:line="240" w:lineRule="auto"/>
    </w:pPr>
  </w:style>
  <w:style w:type="table" w:customStyle="1" w:styleId="TableGrid10">
    <w:name w:val="Table Grid10"/>
    <w:basedOn w:val="TableNormal"/>
    <w:next w:val="TableGrid"/>
    <w:uiPriority w:val="39"/>
    <w:rsid w:val="0051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CC40-9C8A-492D-AAA6-73F13903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3</cp:revision>
  <cp:lastPrinted>2020-06-30T15:20:00Z</cp:lastPrinted>
  <dcterms:created xsi:type="dcterms:W3CDTF">2020-07-07T20:29:00Z</dcterms:created>
  <dcterms:modified xsi:type="dcterms:W3CDTF">2021-04-27T13:07:00Z</dcterms:modified>
</cp:coreProperties>
</file>