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60600384"/>
        <w:docPartObj>
          <w:docPartGallery w:val="Cover Pages"/>
          <w:docPartUnique/>
        </w:docPartObj>
      </w:sdtPr>
      <w:sdtEndPr>
        <w:rPr>
          <w:rFonts w:ascii="Calibri" w:hAnsi="Calibri" w:cs="Arial"/>
          <w:b/>
          <w:bCs/>
          <w:sz w:val="32"/>
        </w:rPr>
      </w:sdtEndPr>
      <w:sdtContent>
        <w:p w:rsidR="00CF7F34" w:rsidRPr="008C3B25" w:rsidRDefault="00CF7F34">
          <w:r w:rsidRPr="008C3B25">
            <w:rPr>
              <w:noProof/>
              <w:lang w:eastAsia="en-GB"/>
            </w:rPr>
            <mc:AlternateContent>
              <mc:Choice Requires="wpg">
                <w:drawing>
                  <wp:anchor distT="0" distB="0" distL="114300" distR="114300" simplePos="0" relativeHeight="25166745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9C8EA56" id="Group 149" o:spid="_x0000_s1026" style="position:absolute;margin-left:0;margin-top:0;width:8in;height:95.7pt;z-index:25166745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sidRPr="008C3B25">
            <w:rPr>
              <w:noProof/>
              <w:lang w:eastAsia="en-GB"/>
            </w:rPr>
            <mc:AlternateContent>
              <mc:Choice Requires="wps">
                <w:drawing>
                  <wp:anchor distT="0" distB="0" distL="114300" distR="114300" simplePos="0" relativeHeight="25166438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7F34" w:rsidRDefault="008C3B25">
                                <w:pPr>
                                  <w:jc w:val="right"/>
                                  <w:rPr>
                                    <w:color w:val="5B9BD5" w:themeColor="accent1"/>
                                    <w:sz w:val="64"/>
                                    <w:szCs w:val="64"/>
                                  </w:rPr>
                                </w:pPr>
                                <w:sdt>
                                  <w:sdtPr>
                                    <w:rPr>
                                      <w:caps/>
                                      <w:color w:val="5B9BD5" w:themeColor="accent1"/>
                                      <w:sz w:val="64"/>
                                      <w:szCs w:val="64"/>
                                    </w:rPr>
                                    <w:alias w:val="Title"/>
                                    <w:tag w:val=""/>
                                    <w:id w:val="-1328442260"/>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F7F34">
                                      <w:rPr>
                                        <w:caps/>
                                        <w:color w:val="5B9BD5" w:themeColor="accent1"/>
                                        <w:sz w:val="64"/>
                                        <w:szCs w:val="64"/>
                                      </w:rPr>
                                      <w:t>att</w:t>
                                    </w:r>
                                    <w:r w:rsidR="007E1A85">
                                      <w:rPr>
                                        <w:caps/>
                                        <w:color w:val="5B9BD5" w:themeColor="accent1"/>
                                        <w:sz w:val="64"/>
                                        <w:szCs w:val="64"/>
                                      </w:rPr>
                                      <w:t>e</w:t>
                                    </w:r>
                                    <w:r w:rsidR="00CF7F34">
                                      <w:rPr>
                                        <w:caps/>
                                        <w:color w:val="5B9BD5" w:themeColor="accent1"/>
                                        <w:sz w:val="64"/>
                                        <w:szCs w:val="64"/>
                                      </w:rPr>
                                      <w:t>ndance policy</w:t>
                                    </w:r>
                                  </w:sdtContent>
                                </w:sdt>
                              </w:p>
                              <w:sdt>
                                <w:sdtPr>
                                  <w:rPr>
                                    <w:color w:val="404040" w:themeColor="text1" w:themeTint="BF"/>
                                    <w:sz w:val="36"/>
                                    <w:szCs w:val="36"/>
                                  </w:rPr>
                                  <w:alias w:val="Subtitle"/>
                                  <w:tag w:val=""/>
                                  <w:id w:val="1644312160"/>
                                  <w:dataBinding w:prefixMappings="xmlns:ns0='http://purl.org/dc/elements/1.1/' xmlns:ns1='http://schemas.openxmlformats.org/package/2006/metadata/core-properties' " w:xpath="/ns1:coreProperties[1]/ns0:subject[1]" w:storeItemID="{6C3C8BC8-F283-45AE-878A-BAB7291924A1}"/>
                                  <w:text/>
                                </w:sdtPr>
                                <w:sdtEndPr/>
                                <w:sdtContent>
                                  <w:p w:rsidR="00CF7F34" w:rsidRDefault="00CF7F34">
                                    <w:pPr>
                                      <w:jc w:val="right"/>
                                      <w:rPr>
                                        <w:smallCaps/>
                                        <w:color w:val="404040" w:themeColor="text1" w:themeTint="BF"/>
                                        <w:sz w:val="36"/>
                                        <w:szCs w:val="36"/>
                                      </w:rPr>
                                    </w:pPr>
                                    <w:r>
                                      <w:rPr>
                                        <w:color w:val="404040" w:themeColor="text1" w:themeTint="BF"/>
                                        <w:sz w:val="36"/>
                                        <w:szCs w:val="36"/>
                                      </w:rPr>
                                      <w:t>November 2018</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0;margin-top:0;width:8in;height:286.5pt;z-index:25166438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rsidR="00CF7F34" w:rsidRDefault="00187092">
                          <w:pPr>
                            <w:jc w:val="right"/>
                            <w:rPr>
                              <w:color w:val="5B9BD5" w:themeColor="accent1"/>
                              <w:sz w:val="64"/>
                              <w:szCs w:val="64"/>
                            </w:rPr>
                          </w:pPr>
                          <w:sdt>
                            <w:sdtPr>
                              <w:rPr>
                                <w:caps/>
                                <w:color w:val="5B9BD5" w:themeColor="accent1"/>
                                <w:sz w:val="64"/>
                                <w:szCs w:val="64"/>
                              </w:rPr>
                              <w:alias w:val="Title"/>
                              <w:tag w:val=""/>
                              <w:id w:val="-1328442260"/>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F7F34">
                                <w:rPr>
                                  <w:caps/>
                                  <w:color w:val="5B9BD5" w:themeColor="accent1"/>
                                  <w:sz w:val="64"/>
                                  <w:szCs w:val="64"/>
                                </w:rPr>
                                <w:t>att</w:t>
                              </w:r>
                              <w:r w:rsidR="007E1A85">
                                <w:rPr>
                                  <w:caps/>
                                  <w:color w:val="5B9BD5" w:themeColor="accent1"/>
                                  <w:sz w:val="64"/>
                                  <w:szCs w:val="64"/>
                                </w:rPr>
                                <w:t>e</w:t>
                              </w:r>
                              <w:r w:rsidR="00CF7F34">
                                <w:rPr>
                                  <w:caps/>
                                  <w:color w:val="5B9BD5" w:themeColor="accent1"/>
                                  <w:sz w:val="64"/>
                                  <w:szCs w:val="64"/>
                                </w:rPr>
                                <w:t>ndance policy</w:t>
                              </w:r>
                            </w:sdtContent>
                          </w:sdt>
                        </w:p>
                        <w:sdt>
                          <w:sdtPr>
                            <w:rPr>
                              <w:color w:val="404040" w:themeColor="text1" w:themeTint="BF"/>
                              <w:sz w:val="36"/>
                              <w:szCs w:val="36"/>
                            </w:rPr>
                            <w:alias w:val="Subtitle"/>
                            <w:tag w:val=""/>
                            <w:id w:val="1644312160"/>
                            <w:dataBinding w:prefixMappings="xmlns:ns0='http://purl.org/dc/elements/1.1/' xmlns:ns1='http://schemas.openxmlformats.org/package/2006/metadata/core-properties' " w:xpath="/ns1:coreProperties[1]/ns0:subject[1]" w:storeItemID="{6C3C8BC8-F283-45AE-878A-BAB7291924A1}"/>
                            <w:text/>
                          </w:sdtPr>
                          <w:sdtEndPr/>
                          <w:sdtContent>
                            <w:p w:rsidR="00CF7F34" w:rsidRDefault="00CF7F34">
                              <w:pPr>
                                <w:jc w:val="right"/>
                                <w:rPr>
                                  <w:smallCaps/>
                                  <w:color w:val="404040" w:themeColor="text1" w:themeTint="BF"/>
                                  <w:sz w:val="36"/>
                                  <w:szCs w:val="36"/>
                                </w:rPr>
                              </w:pPr>
                              <w:r>
                                <w:rPr>
                                  <w:color w:val="404040" w:themeColor="text1" w:themeTint="BF"/>
                                  <w:sz w:val="36"/>
                                  <w:szCs w:val="36"/>
                                </w:rPr>
                                <w:t>November 2018</w:t>
                              </w:r>
                            </w:p>
                          </w:sdtContent>
                        </w:sdt>
                      </w:txbxContent>
                    </v:textbox>
                    <w10:wrap type="square" anchorx="page" anchory="page"/>
                  </v:shape>
                </w:pict>
              </mc:Fallback>
            </mc:AlternateContent>
          </w:r>
        </w:p>
        <w:p w:rsidR="00BB0E49" w:rsidRPr="008C3B25" w:rsidRDefault="00BB0E49" w:rsidP="00BB0E49">
          <w:pPr>
            <w:rPr>
              <w:rFonts w:ascii="Calibri" w:hAnsi="Calibri" w:cs="Arial"/>
              <w:b/>
              <w:bCs/>
              <w:sz w:val="32"/>
            </w:rPr>
          </w:pPr>
          <w:r w:rsidRPr="008C3B25">
            <w:rPr>
              <w:rFonts w:ascii="Arial" w:hAnsi="Arial" w:cs="Arial"/>
              <w:b/>
              <w:noProof/>
              <w:lang w:eastAsia="en-GB"/>
            </w:rPr>
            <w:drawing>
              <wp:anchor distT="0" distB="0" distL="114300" distR="114300" simplePos="0" relativeHeight="251671552" behindDoc="0" locked="0" layoutInCell="1" allowOverlap="1" wp14:anchorId="3D3393A8" wp14:editId="7EB4689F">
                <wp:simplePos x="0" y="0"/>
                <wp:positionH relativeFrom="column">
                  <wp:posOffset>4684312</wp:posOffset>
                </wp:positionH>
                <wp:positionV relativeFrom="paragraph">
                  <wp:posOffset>6386885</wp:posOffset>
                </wp:positionV>
                <wp:extent cx="1866900" cy="185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B25">
            <w:rPr>
              <w:noProof/>
              <w:lang w:eastAsia="en-GB"/>
            </w:rPr>
            <mc:AlternateContent>
              <mc:Choice Requires="wps">
                <w:drawing>
                  <wp:anchor distT="0" distB="0" distL="114300" distR="114300" simplePos="0" relativeHeight="251665408" behindDoc="0" locked="0" layoutInCell="1" allowOverlap="1">
                    <wp:simplePos x="0" y="0"/>
                    <wp:positionH relativeFrom="page">
                      <wp:align>right</wp:align>
                    </wp:positionH>
                    <wp:positionV relativeFrom="page">
                      <wp:posOffset>8481391</wp:posOffset>
                    </wp:positionV>
                    <wp:extent cx="5915771"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5915771"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890264368"/>
                                  <w:dataBinding w:prefixMappings="xmlns:ns0='http://purl.org/dc/elements/1.1/' xmlns:ns1='http://schemas.openxmlformats.org/package/2006/metadata/core-properties' " w:xpath="/ns1:coreProperties[1]/ns0:creator[1]" w:storeItemID="{6C3C8BC8-F283-45AE-878A-BAB7291924A1}"/>
                                  <w:text/>
                                </w:sdtPr>
                                <w:sdtEndPr/>
                                <w:sdtContent>
                                  <w:p w:rsidR="00CF7F34" w:rsidRDefault="00CF7F34" w:rsidP="00CF7F34">
                                    <w:pPr>
                                      <w:pStyle w:val="NoSpacing"/>
                                      <w:jc w:val="center"/>
                                      <w:rPr>
                                        <w:color w:val="595959" w:themeColor="text1" w:themeTint="A6"/>
                                        <w:sz w:val="28"/>
                                        <w:szCs w:val="28"/>
                                      </w:rPr>
                                    </w:pPr>
                                    <w:r>
                                      <w:rPr>
                                        <w:color w:val="595959" w:themeColor="text1" w:themeTint="A6"/>
                                        <w:sz w:val="28"/>
                                        <w:szCs w:val="28"/>
                                      </w:rPr>
                                      <w:t>Michelle Ashley, Mel Bradley and Kat Thornburn</w:t>
                                    </w:r>
                                  </w:p>
                                </w:sdtContent>
                              </w:sdt>
                              <w:p w:rsidR="00CF7F34" w:rsidRDefault="008C3B25">
                                <w:pPr>
                                  <w:pStyle w:val="NoSpacing"/>
                                  <w:jc w:val="right"/>
                                  <w:rPr>
                                    <w:color w:val="595959" w:themeColor="text1" w:themeTint="A6"/>
                                    <w:sz w:val="18"/>
                                    <w:szCs w:val="18"/>
                                  </w:rPr>
                                </w:pPr>
                                <w:sdt>
                                  <w:sdtPr>
                                    <w:rPr>
                                      <w:color w:val="595959" w:themeColor="text1" w:themeTint="A6"/>
                                      <w:sz w:val="18"/>
                                      <w:szCs w:val="18"/>
                                    </w:rPr>
                                    <w:alias w:val="Email"/>
                                    <w:tag w:val="Email"/>
                                    <w:id w:val="-729610008"/>
                                    <w:dataBinding w:prefixMappings="xmlns:ns0='http://schemas.microsoft.com/office/2006/coverPageProps' " w:xpath="/ns0:CoverPageProperties[1]/ns0:CompanyEmail[1]" w:storeItemID="{55AF091B-3C7A-41E3-B477-F2FDAA23CFDA}"/>
                                    <w:text/>
                                  </w:sdtPr>
                                  <w:sdtEndPr/>
                                  <w:sdtContent>
                                    <w:r w:rsidR="00CF7F34" w:rsidRPr="00CF7F34">
                                      <w:rPr>
                                        <w:color w:val="595959" w:themeColor="text1" w:themeTint="A6"/>
                                        <w:sz w:val="18"/>
                                        <w:szCs w:val="18"/>
                                      </w:rPr>
                                      <w:t>michelle.ashley@dowson.tameside.sch.uk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id="Text Box 152" o:spid="_x0000_s1027" type="#_x0000_t202" style="position:absolute;margin-left:414.6pt;margin-top:667.85pt;width:465.8pt;height:1in;z-index:251665408;visibility:visible;mso-wrap-style:square;mso-width-percent:0;mso-height-percent:92;mso-wrap-distance-left:9pt;mso-wrap-distance-top:0;mso-wrap-distance-right:9pt;mso-wrap-distance-bottom:0;mso-position-horizontal:right;mso-position-horizontal-relative:page;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" filled="f" stroked="f" strokeweight=".5pt">
                    <v:textbox inset="126pt,0,54pt,0">
                      <w:txbxContent>
                        <w:sdt>
                          <w:sdtPr>
                            <w:rPr>
                              <w:color w:val="595959" w:themeColor="text1" w:themeTint="A6"/>
                              <w:sz w:val="28"/>
                              <w:szCs w:val="28"/>
                            </w:rPr>
                            <w:alias w:val="Author"/>
                            <w:tag w:val=""/>
                            <w:id w:val="-1890264368"/>
                            <w:dataBinding w:prefixMappings="xmlns:ns0='http://purl.org/dc/elements/1.1/' xmlns:ns1='http://schemas.openxmlformats.org/package/2006/metadata/core-properties' " w:xpath="/ns1:coreProperties[1]/ns0:creator[1]" w:storeItemID="{6C3C8BC8-F283-45AE-878A-BAB7291924A1}"/>
                            <w:text/>
                          </w:sdtPr>
                          <w:sdtEndPr/>
                          <w:sdtContent>
                            <w:p w:rsidR="00CF7F34" w:rsidRDefault="00CF7F34" w:rsidP="00CF7F34">
                              <w:pPr>
                                <w:pStyle w:val="NoSpacing"/>
                                <w:jc w:val="center"/>
                                <w:rPr>
                                  <w:color w:val="595959" w:themeColor="text1" w:themeTint="A6"/>
                                  <w:sz w:val="28"/>
                                  <w:szCs w:val="28"/>
                                </w:rPr>
                              </w:pPr>
                              <w:r>
                                <w:rPr>
                                  <w:color w:val="595959" w:themeColor="text1" w:themeTint="A6"/>
                                  <w:sz w:val="28"/>
                                  <w:szCs w:val="28"/>
                                </w:rPr>
                                <w:t xml:space="preserve">Michelle Ashley, Mel Bradley and Kat </w:t>
                              </w:r>
                              <w:proofErr w:type="spellStart"/>
                              <w:r>
                                <w:rPr>
                                  <w:color w:val="595959" w:themeColor="text1" w:themeTint="A6"/>
                                  <w:sz w:val="28"/>
                                  <w:szCs w:val="28"/>
                                </w:rPr>
                                <w:t>Thornburn</w:t>
                              </w:r>
                              <w:proofErr w:type="spellEnd"/>
                            </w:p>
                          </w:sdtContent>
                        </w:sdt>
                        <w:p w:rsidR="00CF7F34" w:rsidRDefault="00187092">
                          <w:pPr>
                            <w:pStyle w:val="NoSpacing"/>
                            <w:jc w:val="right"/>
                            <w:rPr>
                              <w:color w:val="595959" w:themeColor="text1" w:themeTint="A6"/>
                              <w:sz w:val="18"/>
                              <w:szCs w:val="18"/>
                            </w:rPr>
                          </w:pPr>
                          <w:sdt>
                            <w:sdtPr>
                              <w:rPr>
                                <w:color w:val="595959" w:themeColor="text1" w:themeTint="A6"/>
                                <w:sz w:val="18"/>
                                <w:szCs w:val="18"/>
                              </w:rPr>
                              <w:alias w:val="Email"/>
                              <w:tag w:val="Email"/>
                              <w:id w:val="-729610008"/>
                              <w:dataBinding w:prefixMappings="xmlns:ns0='http://schemas.microsoft.com/office/2006/coverPageProps' " w:xpath="/ns0:CoverPageProperties[1]/ns0:CompanyEmail[1]" w:storeItemID="{55AF091B-3C7A-41E3-B477-F2FDAA23CFDA}"/>
                              <w:text/>
                            </w:sdtPr>
                            <w:sdtEndPr/>
                            <w:sdtContent>
                              <w:r w:rsidR="00CF7F34" w:rsidRPr="00CF7F34">
                                <w:rPr>
                                  <w:color w:val="595959" w:themeColor="text1" w:themeTint="A6"/>
                                  <w:sz w:val="18"/>
                                  <w:szCs w:val="18"/>
                                </w:rPr>
                                <w:t>michelle.ashley@dowson.tameside.sch.uk</w:t>
                              </w:r>
                            </w:sdtContent>
                          </w:sdt>
                        </w:p>
                      </w:txbxContent>
                    </v:textbox>
                    <w10:wrap type="square" anchorx="page" anchory="page"/>
                  </v:shape>
                </w:pict>
              </mc:Fallback>
            </mc:AlternateContent>
          </w:r>
          <w:r w:rsidR="00CF7F34" w:rsidRPr="008C3B25">
            <w:rPr>
              <w:noProof/>
              <w:lang w:eastAsia="en-GB"/>
            </w:rPr>
            <mc:AlternateContent>
              <mc:Choice Requires="wps">
                <w:drawing>
                  <wp:anchor distT="0" distB="0" distL="114300" distR="114300" simplePos="0" relativeHeight="251666432" behindDoc="0" locked="0" layoutInCell="1" allowOverlap="1">
                    <wp:simplePos x="0" y="0"/>
                    <wp:positionH relativeFrom="page">
                      <wp:posOffset>-1219200</wp:posOffset>
                    </wp:positionH>
                    <wp:positionV relativeFrom="page">
                      <wp:posOffset>7003774</wp:posOffset>
                    </wp:positionV>
                    <wp:extent cx="4432852" cy="1009650"/>
                    <wp:effectExtent l="0" t="0" r="0" b="11430"/>
                    <wp:wrapSquare wrapText="bothSides"/>
                    <wp:docPr id="153" name="Text Box 153"/>
                    <wp:cNvGraphicFramePr/>
                    <a:graphic xmlns:a="http://schemas.openxmlformats.org/drawingml/2006/main">
                      <a:graphicData uri="http://schemas.microsoft.com/office/word/2010/wordprocessingShape">
                        <wps:wsp>
                          <wps:cNvSpPr txBox="1"/>
                          <wps:spPr>
                            <a:xfrm>
                              <a:off x="0" y="0"/>
                              <a:ext cx="4432852"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7F34" w:rsidRPr="00CF7F34" w:rsidRDefault="00CF7F34" w:rsidP="00CF7F34">
                                <w:pPr>
                                  <w:pStyle w:val="NoSpacing"/>
                                  <w:rPr>
                                    <w:color w:val="5B9BD5" w:themeColor="accent1"/>
                                    <w:sz w:val="28"/>
                                    <w:szCs w:val="28"/>
                                    <w:lang w:val="en-US"/>
                                  </w:rPr>
                                </w:pPr>
                                <w:r w:rsidRPr="00CF7F34">
                                  <w:rPr>
                                    <w:color w:val="5B9BD5" w:themeColor="accent1"/>
                                    <w:sz w:val="28"/>
                                    <w:szCs w:val="28"/>
                                    <w:lang w:val="en-US"/>
                                  </w:rPr>
                                  <w:t>Review Cycle – 2 Years</w:t>
                                </w:r>
                              </w:p>
                              <w:sdt>
                                <w:sdtPr>
                                  <w:rPr>
                                    <w:color w:val="595959" w:themeColor="text1" w:themeTint="A6"/>
                                    <w:sz w:val="20"/>
                                    <w:szCs w:val="20"/>
                                  </w:rPr>
                                  <w:alias w:val="Abstract"/>
                                  <w:tag w:val=""/>
                                  <w:id w:val="-211343228"/>
                                  <w:dataBinding w:prefixMappings="xmlns:ns0='http://schemas.microsoft.com/office/2006/coverPageProps' " w:xpath="/ns0:CoverPageProperties[1]/ns0:Abstract[1]" w:storeItemID="{55AF091B-3C7A-41E3-B477-F2FDAA23CFDA}"/>
                                  <w:text w:multiLine="1"/>
                                </w:sdtPr>
                                <w:sdtEndPr/>
                                <w:sdtContent>
                                  <w:p w:rsidR="00CF7F34" w:rsidRDefault="00CF7F34" w:rsidP="00CF7F34">
                                    <w:pPr>
                                      <w:pStyle w:val="NoSpacing"/>
                                      <w:rPr>
                                        <w:color w:val="595959" w:themeColor="text1" w:themeTint="A6"/>
                                        <w:sz w:val="20"/>
                                        <w:szCs w:val="20"/>
                                      </w:rPr>
                                    </w:pPr>
                                    <w:r w:rsidRPr="00CF7F34">
                                      <w:rPr>
                                        <w:color w:val="595959" w:themeColor="text1" w:themeTint="A6"/>
                                        <w:sz w:val="20"/>
                                        <w:szCs w:val="20"/>
                                      </w:rPr>
                                      <w:t xml:space="preserve">Date Agreed by Local Governing Body: </w:t>
                                    </w:r>
                                    <w:r>
                                      <w:rPr>
                                        <w:color w:val="595959" w:themeColor="text1" w:themeTint="A6"/>
                                        <w:sz w:val="20"/>
                                        <w:szCs w:val="20"/>
                                      </w:rPr>
                                      <w:br/>
                                    </w:r>
                                    <w:r>
                                      <w:rPr>
                                        <w:color w:val="595959" w:themeColor="text1" w:themeTint="A6"/>
                                        <w:sz w:val="20"/>
                                        <w:szCs w:val="20"/>
                                      </w:rPr>
                                      <w:br/>
                                    </w:r>
                                    <w:r w:rsidRPr="00CF7F34">
                                      <w:rPr>
                                        <w:color w:val="595959" w:themeColor="text1" w:themeTint="A6"/>
                                        <w:sz w:val="20"/>
                                        <w:szCs w:val="20"/>
                                      </w:rPr>
                                      <w:t>Signed Principal:</w:t>
                                    </w:r>
                                    <w:r>
                                      <w:rPr>
                                        <w:color w:val="595959" w:themeColor="text1" w:themeTint="A6"/>
                                        <w:sz w:val="20"/>
                                        <w:szCs w:val="20"/>
                                      </w:rPr>
                                      <w:br/>
                                    </w:r>
                                    <w:r>
                                      <w:rPr>
                                        <w:color w:val="595959" w:themeColor="text1" w:themeTint="A6"/>
                                        <w:sz w:val="20"/>
                                        <w:szCs w:val="20"/>
                                      </w:rPr>
                                      <w:br/>
                                    </w:r>
                                    <w:r w:rsidRPr="00CF7F34">
                                      <w:rPr>
                                        <w:color w:val="595959" w:themeColor="text1" w:themeTint="A6"/>
                                        <w:sz w:val="20"/>
                                        <w:szCs w:val="20"/>
                                      </w:rPr>
                                      <w:t>Signed Chair of Governing Body:</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id="Text Box 153" o:spid="_x0000_s1028" type="#_x0000_t202" style="position:absolute;margin-left:-96pt;margin-top:551.5pt;width:349.05pt;height:79.5pt;z-index:25166643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" filled="f" stroked="f" strokeweight=".5pt">
                    <v:textbox style="mso-fit-shape-to-text:t" inset="126pt,0,54pt,0">
                      <w:txbxContent>
                        <w:p w:rsidR="00CF7F34" w:rsidRPr="00CF7F34" w:rsidRDefault="00CF7F34" w:rsidP="00CF7F34">
                          <w:pPr>
                            <w:pStyle w:val="NoSpacing"/>
                            <w:rPr>
                              <w:color w:val="5B9BD5" w:themeColor="accent1"/>
                              <w:sz w:val="28"/>
                              <w:szCs w:val="28"/>
                              <w:lang w:val="en-US"/>
                            </w:rPr>
                          </w:pPr>
                          <w:r w:rsidRPr="00CF7F34">
                            <w:rPr>
                              <w:color w:val="5B9BD5" w:themeColor="accent1"/>
                              <w:sz w:val="28"/>
                              <w:szCs w:val="28"/>
                              <w:lang w:val="en-US"/>
                            </w:rPr>
                            <w:t>Review Cycle – 2 Years</w:t>
                          </w:r>
                        </w:p>
                        <w:sdt>
                          <w:sdtPr>
                            <w:rPr>
                              <w:color w:val="595959" w:themeColor="text1" w:themeTint="A6"/>
                              <w:sz w:val="20"/>
                              <w:szCs w:val="20"/>
                            </w:rPr>
                            <w:alias w:val="Abstract"/>
                            <w:tag w:val=""/>
                            <w:id w:val="-211343228"/>
                            <w:dataBinding w:prefixMappings="xmlns:ns0='http://schemas.microsoft.com/office/2006/coverPageProps' " w:xpath="/ns0:CoverPageProperties[1]/ns0:Abstract[1]" w:storeItemID="{55AF091B-3C7A-41E3-B477-F2FDAA23CFDA}"/>
                            <w:text w:multiLine="1"/>
                          </w:sdtPr>
                          <w:sdtEndPr/>
                          <w:sdtContent>
                            <w:p w:rsidR="00CF7F34" w:rsidRDefault="00CF7F34" w:rsidP="00CF7F34">
                              <w:pPr>
                                <w:pStyle w:val="NoSpacing"/>
                                <w:rPr>
                                  <w:color w:val="595959" w:themeColor="text1" w:themeTint="A6"/>
                                  <w:sz w:val="20"/>
                                  <w:szCs w:val="20"/>
                                </w:rPr>
                              </w:pPr>
                              <w:r w:rsidRPr="00CF7F34">
                                <w:rPr>
                                  <w:color w:val="595959" w:themeColor="text1" w:themeTint="A6"/>
                                  <w:sz w:val="20"/>
                                  <w:szCs w:val="20"/>
                                </w:rPr>
                                <w:t xml:space="preserve">Date Agreed by Local Governing Body: </w:t>
                              </w:r>
                              <w:r>
                                <w:rPr>
                                  <w:color w:val="595959" w:themeColor="text1" w:themeTint="A6"/>
                                  <w:sz w:val="20"/>
                                  <w:szCs w:val="20"/>
                                </w:rPr>
                                <w:br/>
                              </w:r>
                              <w:r>
                                <w:rPr>
                                  <w:color w:val="595959" w:themeColor="text1" w:themeTint="A6"/>
                                  <w:sz w:val="20"/>
                                  <w:szCs w:val="20"/>
                                </w:rPr>
                                <w:br/>
                              </w:r>
                              <w:r w:rsidRPr="00CF7F34">
                                <w:rPr>
                                  <w:color w:val="595959" w:themeColor="text1" w:themeTint="A6"/>
                                  <w:sz w:val="20"/>
                                  <w:szCs w:val="20"/>
                                </w:rPr>
                                <w:t>Signed Principal</w:t>
                              </w:r>
                              <w:proofErr w:type="gramStart"/>
                              <w:r w:rsidRPr="00CF7F34">
                                <w:rPr>
                                  <w:color w:val="595959" w:themeColor="text1" w:themeTint="A6"/>
                                  <w:sz w:val="20"/>
                                  <w:szCs w:val="20"/>
                                </w:rPr>
                                <w:t>:</w:t>
                              </w:r>
                              <w:proofErr w:type="gramEnd"/>
                              <w:r>
                                <w:rPr>
                                  <w:color w:val="595959" w:themeColor="text1" w:themeTint="A6"/>
                                  <w:sz w:val="20"/>
                                  <w:szCs w:val="20"/>
                                </w:rPr>
                                <w:br/>
                              </w:r>
                              <w:r>
                                <w:rPr>
                                  <w:color w:val="595959" w:themeColor="text1" w:themeTint="A6"/>
                                  <w:sz w:val="20"/>
                                  <w:szCs w:val="20"/>
                                </w:rPr>
                                <w:br/>
                              </w:r>
                              <w:r w:rsidRPr="00CF7F34">
                                <w:rPr>
                                  <w:color w:val="595959" w:themeColor="text1" w:themeTint="A6"/>
                                  <w:sz w:val="20"/>
                                  <w:szCs w:val="20"/>
                                </w:rPr>
                                <w:t>Signed Chair of Governing Body:</w:t>
                              </w:r>
                            </w:p>
                          </w:sdtContent>
                        </w:sdt>
                      </w:txbxContent>
                    </v:textbox>
                    <w10:wrap type="square" anchorx="page" anchory="page"/>
                  </v:shape>
                </w:pict>
              </mc:Fallback>
            </mc:AlternateContent>
          </w:r>
          <w:r w:rsidR="00CF7F34" w:rsidRPr="008C3B25">
            <w:rPr>
              <w:noProof/>
              <w:lang w:eastAsia="en-GB"/>
            </w:rPr>
            <w:drawing>
              <wp:anchor distT="0" distB="0" distL="114300" distR="114300" simplePos="0" relativeHeight="251669504" behindDoc="1" locked="0" layoutInCell="1" allowOverlap="1" wp14:anchorId="27FB697D" wp14:editId="730A9D53">
                <wp:simplePos x="0" y="0"/>
                <wp:positionH relativeFrom="margin">
                  <wp:posOffset>1247775</wp:posOffset>
                </wp:positionH>
                <wp:positionV relativeFrom="paragraph">
                  <wp:posOffset>449635</wp:posOffset>
                </wp:positionV>
                <wp:extent cx="4362450" cy="4362450"/>
                <wp:effectExtent l="0" t="0" r="0" b="0"/>
                <wp:wrapTight wrapText="bothSides">
                  <wp:wrapPolygon edited="0">
                    <wp:start x="10659" y="472"/>
                    <wp:lineTo x="7829" y="1226"/>
                    <wp:lineTo x="6508" y="1698"/>
                    <wp:lineTo x="6508" y="2169"/>
                    <wp:lineTo x="5754" y="2830"/>
                    <wp:lineTo x="5471" y="3301"/>
                    <wp:lineTo x="5565" y="3679"/>
                    <wp:lineTo x="4716" y="4339"/>
                    <wp:lineTo x="4528" y="4528"/>
                    <wp:lineTo x="4622" y="5188"/>
                    <wp:lineTo x="4056" y="6037"/>
                    <wp:lineTo x="3962" y="8206"/>
                    <wp:lineTo x="5754" y="9715"/>
                    <wp:lineTo x="4810" y="10187"/>
                    <wp:lineTo x="3490" y="11036"/>
                    <wp:lineTo x="3490" y="11602"/>
                    <wp:lineTo x="4810" y="12734"/>
                    <wp:lineTo x="4810" y="12922"/>
                    <wp:lineTo x="4999" y="13300"/>
                    <wp:lineTo x="6320" y="14243"/>
                    <wp:lineTo x="6320" y="14714"/>
                    <wp:lineTo x="9432" y="15752"/>
                    <wp:lineTo x="10753" y="15752"/>
                    <wp:lineTo x="10753" y="17261"/>
                    <wp:lineTo x="7640" y="17450"/>
                    <wp:lineTo x="7357" y="17544"/>
                    <wp:lineTo x="7357" y="18770"/>
                    <wp:lineTo x="3679" y="19336"/>
                    <wp:lineTo x="3018" y="19525"/>
                    <wp:lineTo x="3018" y="20940"/>
                    <wp:lineTo x="5659" y="21317"/>
                    <wp:lineTo x="9621" y="21506"/>
                    <wp:lineTo x="18582" y="21506"/>
                    <wp:lineTo x="19336" y="19997"/>
                    <wp:lineTo x="18770" y="19714"/>
                    <wp:lineTo x="14809" y="18770"/>
                    <wp:lineTo x="14997" y="18110"/>
                    <wp:lineTo x="14243" y="17827"/>
                    <wp:lineTo x="10659" y="17261"/>
                    <wp:lineTo x="10753" y="15752"/>
                    <wp:lineTo x="12073" y="15752"/>
                    <wp:lineTo x="15375" y="14620"/>
                    <wp:lineTo x="15280" y="14243"/>
                    <wp:lineTo x="16318" y="13583"/>
                    <wp:lineTo x="16790" y="12922"/>
                    <wp:lineTo x="16884" y="12734"/>
                    <wp:lineTo x="18110" y="11602"/>
                    <wp:lineTo x="18110" y="11224"/>
                    <wp:lineTo x="16224" y="9715"/>
                    <wp:lineTo x="18016" y="8206"/>
                    <wp:lineTo x="17638" y="5471"/>
                    <wp:lineTo x="16884" y="3679"/>
                    <wp:lineTo x="15092" y="2075"/>
                    <wp:lineTo x="11790" y="472"/>
                    <wp:lineTo x="10659" y="472"/>
                  </wp:wrapPolygon>
                </wp:wrapTight>
                <wp:docPr id="7" name="Picture 7" descr="S:\Letter Head &amp; Logos\New Logo 2017\navy logo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tter Head &amp; Logos\New Logo 2017\navy logo on 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2450" cy="436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F34" w:rsidRPr="008C3B25">
            <w:rPr>
              <w:rFonts w:ascii="Calibri" w:hAnsi="Calibri" w:cs="Arial"/>
              <w:b/>
              <w:bCs/>
              <w:sz w:val="32"/>
            </w:rPr>
            <w:br w:type="page"/>
          </w:r>
        </w:p>
        <w:p w:rsidR="00212D30" w:rsidRPr="008C3B25" w:rsidRDefault="008C3B25" w:rsidP="00BB0E49">
          <w:pPr>
            <w:rPr>
              <w:rFonts w:ascii="Calibri" w:hAnsi="Calibri" w:cs="Arial"/>
              <w:b/>
              <w:bCs/>
              <w:sz w:val="32"/>
            </w:rPr>
          </w:pPr>
        </w:p>
      </w:sdtContent>
    </w:sdt>
    <w:p w:rsidR="00212D30" w:rsidRPr="008C3B25" w:rsidRDefault="00212D30">
      <w:pPr>
        <w:jc w:val="center"/>
        <w:rPr>
          <w:rFonts w:ascii="Calibri" w:hAnsi="Calibri" w:cs="Arial"/>
          <w:b/>
          <w:bCs/>
          <w:sz w:val="32"/>
        </w:rPr>
      </w:pPr>
    </w:p>
    <w:p w:rsidR="00187092" w:rsidRPr="008C3B25" w:rsidRDefault="00187092">
      <w:pPr>
        <w:jc w:val="center"/>
        <w:rPr>
          <w:rFonts w:ascii="Calibri" w:hAnsi="Calibri" w:cs="Arial"/>
          <w:b/>
          <w:bCs/>
          <w:sz w:val="32"/>
        </w:rPr>
      </w:pPr>
    </w:p>
    <w:p w:rsidR="00472F42" w:rsidRPr="008C3B25" w:rsidRDefault="00472F42" w:rsidP="00472F42">
      <w:pPr>
        <w:jc w:val="center"/>
        <w:rPr>
          <w:rFonts w:ascii="Calibri" w:hAnsi="Calibri" w:cs="Arial"/>
          <w:b/>
          <w:bCs/>
          <w:sz w:val="32"/>
        </w:rPr>
      </w:pPr>
      <w:r w:rsidRPr="008C3B25">
        <w:rPr>
          <w:rFonts w:ascii="Calibri" w:hAnsi="Calibri" w:cs="Arial"/>
          <w:b/>
          <w:bCs/>
          <w:sz w:val="32"/>
        </w:rPr>
        <w:t>Attendance and Punctuality Policy</w:t>
      </w:r>
    </w:p>
    <w:p w:rsidR="00472F42" w:rsidRPr="008C3B25" w:rsidRDefault="00472F42" w:rsidP="00472F42">
      <w:pPr>
        <w:jc w:val="center"/>
        <w:rPr>
          <w:rFonts w:ascii="Calibri" w:hAnsi="Calibri" w:cs="Arial"/>
          <w:b/>
          <w:bCs/>
        </w:rPr>
      </w:pPr>
    </w:p>
    <w:p w:rsidR="00472F42" w:rsidRPr="008C3B25" w:rsidRDefault="00472F42" w:rsidP="00472F42">
      <w:pPr>
        <w:jc w:val="center"/>
        <w:rPr>
          <w:rFonts w:ascii="Calibri" w:hAnsi="Calibri" w:cs="Arial"/>
          <w:b/>
          <w:bCs/>
        </w:rPr>
      </w:pPr>
    </w:p>
    <w:p w:rsidR="00472F42" w:rsidRPr="008C3B25" w:rsidRDefault="00472F42" w:rsidP="00472F42">
      <w:pPr>
        <w:pStyle w:val="Heading1"/>
        <w:rPr>
          <w:rFonts w:ascii="Calibri" w:hAnsi="Calibri"/>
          <w:b/>
          <w:bCs/>
          <w:sz w:val="24"/>
        </w:rPr>
      </w:pPr>
      <w:r w:rsidRPr="008C3B25">
        <w:rPr>
          <w:rFonts w:ascii="Calibri" w:hAnsi="Calibri"/>
          <w:b/>
          <w:bCs/>
          <w:sz w:val="24"/>
        </w:rPr>
        <w:t>Introductory Statement</w:t>
      </w:r>
    </w:p>
    <w:p w:rsidR="00472F42" w:rsidRPr="008C3B25" w:rsidRDefault="00472F42" w:rsidP="00472F42">
      <w:pPr>
        <w:rPr>
          <w:rFonts w:ascii="Calibri" w:hAnsi="Calibri" w:cs="Arial"/>
        </w:rPr>
      </w:pPr>
    </w:p>
    <w:p w:rsidR="00472F42" w:rsidRPr="008C3B25" w:rsidRDefault="00472F42" w:rsidP="00472F42">
      <w:pPr>
        <w:rPr>
          <w:rFonts w:ascii="Calibri" w:hAnsi="Calibri" w:cs="Arial"/>
        </w:rPr>
      </w:pPr>
      <w:r w:rsidRPr="008C3B25">
        <w:rPr>
          <w:rFonts w:ascii="Calibri" w:hAnsi="Calibri" w:cs="Arial"/>
        </w:rPr>
        <w:t>At Dowson Primary Academy we believe that every child should be supported and challenged to reach their full potential, both academically and socially. In order for this to happen, all children need to attend school regularly. Achieving good school attendance and punctuality needs school and parents to work together to ensure that every child has the very best start in life.</w:t>
      </w:r>
    </w:p>
    <w:p w:rsidR="00472F42" w:rsidRPr="008C3B25" w:rsidRDefault="00472F42" w:rsidP="00472F42">
      <w:pPr>
        <w:rPr>
          <w:rFonts w:ascii="Calibri" w:hAnsi="Calibri" w:cs="Arial"/>
        </w:rPr>
      </w:pPr>
    </w:p>
    <w:p w:rsidR="00472F42" w:rsidRPr="008C3B25" w:rsidRDefault="00472F42" w:rsidP="00472F42">
      <w:pPr>
        <w:rPr>
          <w:rFonts w:ascii="Calibri" w:hAnsi="Calibri" w:cs="Arial"/>
        </w:rPr>
      </w:pPr>
      <w:r w:rsidRPr="008C3B25">
        <w:rPr>
          <w:rFonts w:ascii="Calibri" w:hAnsi="Calibri" w:cs="Arial"/>
        </w:rPr>
        <w:t>Good attendance and punctuality helps children achieve academically, gain self-confidence, develop a sense of belonging and maintain friendships. Good attendance now, means developing an understanding of responsibility and reliability which will help children through their teenage years and into adulthood, particularly in their working lives. We firmly believe we are starting the formation of habits for life when setting attendance and punctuality patterns for children from the earliest point of their education.</w:t>
      </w:r>
    </w:p>
    <w:p w:rsidR="00472F42" w:rsidRPr="008C3B25" w:rsidRDefault="00472F42" w:rsidP="00472F42">
      <w:pPr>
        <w:rPr>
          <w:rFonts w:ascii="Calibri" w:hAnsi="Calibri" w:cs="Arial"/>
        </w:rPr>
      </w:pPr>
    </w:p>
    <w:p w:rsidR="00472F42" w:rsidRPr="008C3B25" w:rsidRDefault="00472F42" w:rsidP="00472F42">
      <w:pPr>
        <w:pStyle w:val="Heading2"/>
        <w:rPr>
          <w:rFonts w:ascii="Calibri" w:hAnsi="Calibri"/>
          <w:sz w:val="24"/>
          <w:u w:val="none"/>
        </w:rPr>
      </w:pPr>
      <w:r w:rsidRPr="008C3B25">
        <w:rPr>
          <w:rFonts w:ascii="Calibri" w:hAnsi="Calibri"/>
          <w:sz w:val="24"/>
          <w:u w:val="none"/>
        </w:rPr>
        <w:t>Roles and responsibilities</w:t>
      </w:r>
    </w:p>
    <w:p w:rsidR="00472F42" w:rsidRPr="008C3B25" w:rsidRDefault="00472F42" w:rsidP="00472F42">
      <w:pPr>
        <w:rPr>
          <w:rFonts w:ascii="Calibri" w:hAnsi="Calibri" w:cs="Arial"/>
        </w:rPr>
      </w:pPr>
    </w:p>
    <w:p w:rsidR="00472F42" w:rsidRPr="008C3B25" w:rsidRDefault="00472F42" w:rsidP="00472F42">
      <w:pPr>
        <w:rPr>
          <w:rFonts w:ascii="Calibri" w:hAnsi="Calibri" w:cs="Arial"/>
        </w:rPr>
      </w:pPr>
      <w:r w:rsidRPr="008C3B25">
        <w:rPr>
          <w:rFonts w:ascii="Calibri" w:hAnsi="Calibri" w:cs="Arial"/>
        </w:rPr>
        <w:t>Every child has the right to a good education. The legal position (Education Acts 1944 and 1956):</w:t>
      </w:r>
    </w:p>
    <w:p w:rsidR="00472F42" w:rsidRPr="008C3B25" w:rsidRDefault="00472F42" w:rsidP="00472F42">
      <w:pPr>
        <w:numPr>
          <w:ilvl w:val="0"/>
          <w:numId w:val="16"/>
        </w:numPr>
        <w:rPr>
          <w:rFonts w:ascii="Calibri" w:hAnsi="Calibri" w:cs="Arial"/>
          <w:b/>
          <w:bCs/>
        </w:rPr>
      </w:pPr>
      <w:r w:rsidRPr="008C3B25">
        <w:rPr>
          <w:rFonts w:ascii="Calibri" w:hAnsi="Calibri" w:cs="Arial"/>
        </w:rPr>
        <w:t xml:space="preserve">The </w:t>
      </w:r>
      <w:r w:rsidRPr="008C3B25">
        <w:rPr>
          <w:rFonts w:ascii="Calibri" w:hAnsi="Calibri" w:cs="Arial"/>
          <w:b/>
          <w:bCs/>
        </w:rPr>
        <w:t>LA</w:t>
      </w:r>
      <w:r w:rsidRPr="008C3B25">
        <w:rPr>
          <w:rFonts w:ascii="Calibri" w:hAnsi="Calibri" w:cs="Arial"/>
        </w:rPr>
        <w:t xml:space="preserve"> (Local Authority) has the responsibility of offering educational provision for all school aged children in Tameside through its schools and the Education Welfare Service.</w:t>
      </w:r>
    </w:p>
    <w:p w:rsidR="00472F42" w:rsidRPr="008C3B25" w:rsidRDefault="00472F42" w:rsidP="00472F42">
      <w:pPr>
        <w:numPr>
          <w:ilvl w:val="0"/>
          <w:numId w:val="16"/>
        </w:numPr>
        <w:rPr>
          <w:rFonts w:ascii="Calibri" w:hAnsi="Calibri" w:cs="Arial"/>
          <w:b/>
          <w:bCs/>
        </w:rPr>
      </w:pPr>
      <w:r w:rsidRPr="008C3B25">
        <w:rPr>
          <w:rFonts w:ascii="Calibri" w:hAnsi="Calibri" w:cs="Arial"/>
          <w:b/>
          <w:bCs/>
        </w:rPr>
        <w:t xml:space="preserve">School </w:t>
      </w:r>
      <w:r w:rsidRPr="008C3B25">
        <w:rPr>
          <w:rFonts w:ascii="Calibri" w:hAnsi="Calibri" w:cs="Arial"/>
        </w:rPr>
        <w:t>has a responsibility to ensure that all children in their care receive an education appropriate to their level and need. At Dowson, we strive to provide this in a pleasant, safe and happy environment. School must keep an attendance register at the beginning of the morning and afternoon sessions and report all pupils who fail to attend regularly or for extended periods of time.</w:t>
      </w:r>
    </w:p>
    <w:p w:rsidR="00472F42" w:rsidRPr="008C3B25" w:rsidRDefault="00472F42" w:rsidP="00472F42">
      <w:pPr>
        <w:numPr>
          <w:ilvl w:val="0"/>
          <w:numId w:val="16"/>
        </w:numPr>
        <w:rPr>
          <w:rFonts w:ascii="Calibri" w:hAnsi="Calibri" w:cs="Arial"/>
          <w:b/>
          <w:bCs/>
        </w:rPr>
      </w:pPr>
      <w:r w:rsidRPr="008C3B25">
        <w:rPr>
          <w:rFonts w:ascii="Calibri" w:hAnsi="Calibri" w:cs="Arial"/>
          <w:b/>
          <w:bCs/>
        </w:rPr>
        <w:t>Parents</w:t>
      </w:r>
      <w:r w:rsidRPr="008C3B25">
        <w:rPr>
          <w:rFonts w:ascii="Calibri" w:hAnsi="Calibri" w:cs="Arial"/>
        </w:rPr>
        <w:t xml:space="preserve"> have a legal responsibility to ensure that their children receive their right to an education by ensuring they attend school regularly. Failure to do so may lead to prosecution.</w:t>
      </w:r>
    </w:p>
    <w:p w:rsidR="00472F42" w:rsidRPr="008C3B25" w:rsidRDefault="00472F42" w:rsidP="00472F42">
      <w:pPr>
        <w:numPr>
          <w:ilvl w:val="0"/>
          <w:numId w:val="16"/>
        </w:numPr>
        <w:rPr>
          <w:rFonts w:ascii="Calibri" w:hAnsi="Calibri" w:cs="Arial"/>
          <w:b/>
          <w:bCs/>
        </w:rPr>
      </w:pPr>
      <w:r w:rsidRPr="008C3B25">
        <w:rPr>
          <w:rFonts w:ascii="Calibri" w:hAnsi="Calibri" w:cs="Arial"/>
          <w:b/>
          <w:bCs/>
        </w:rPr>
        <w:t xml:space="preserve">The Education Welfare Service (EWS) </w:t>
      </w:r>
      <w:r w:rsidRPr="008C3B25">
        <w:rPr>
          <w:rFonts w:ascii="Calibri" w:hAnsi="Calibri" w:cs="Arial"/>
        </w:rPr>
        <w:t xml:space="preserve">has the role of helping parents, school and the LA meet statutory obligations on school attendance. </w:t>
      </w:r>
    </w:p>
    <w:p w:rsidR="00472F42" w:rsidRPr="008C3B25" w:rsidRDefault="00472F42" w:rsidP="00472F42">
      <w:pPr>
        <w:rPr>
          <w:rFonts w:ascii="Calibri" w:hAnsi="Calibri" w:cs="Arial"/>
          <w:b/>
          <w:bCs/>
        </w:rPr>
      </w:pPr>
    </w:p>
    <w:p w:rsidR="00472F42" w:rsidRPr="008C3B25" w:rsidRDefault="00472F42" w:rsidP="00472F42">
      <w:pPr>
        <w:rPr>
          <w:rFonts w:ascii="Calibri" w:hAnsi="Calibri" w:cs="Arial"/>
        </w:rPr>
      </w:pPr>
      <w:r w:rsidRPr="008C3B25">
        <w:rPr>
          <w:rFonts w:ascii="Calibri" w:hAnsi="Calibri" w:cs="Arial"/>
        </w:rPr>
        <w:t>School MUST account for all children between 9am- 3.15pm. Phone calls, visits and signing in and out systems are necessary in to ensure all children are safeguarded. Parents MUST follow procedures to avoid confusion or concern.</w:t>
      </w:r>
    </w:p>
    <w:p w:rsidR="00472F42" w:rsidRPr="008C3B25" w:rsidRDefault="00472F42" w:rsidP="00472F42">
      <w:pPr>
        <w:ind w:left="288"/>
        <w:rPr>
          <w:rFonts w:ascii="Calibri" w:hAnsi="Calibri" w:cs="Arial"/>
          <w:b/>
          <w:bCs/>
        </w:rPr>
      </w:pPr>
    </w:p>
    <w:p w:rsidR="00472F42" w:rsidRPr="008C3B25" w:rsidRDefault="00472F42" w:rsidP="00472F42">
      <w:pPr>
        <w:pStyle w:val="NoSpacing"/>
        <w:rPr>
          <w:rFonts w:ascii="Calibri" w:hAnsi="Calibri"/>
          <w:b/>
        </w:rPr>
      </w:pPr>
      <w:r w:rsidRPr="008C3B25">
        <w:rPr>
          <w:rFonts w:ascii="Calibri" w:hAnsi="Calibri"/>
          <w:b/>
          <w:bCs/>
        </w:rPr>
        <w:t xml:space="preserve">Procedures for </w:t>
      </w:r>
      <w:r w:rsidRPr="008C3B25">
        <w:rPr>
          <w:rFonts w:ascii="Calibri" w:hAnsi="Calibri"/>
          <w:b/>
        </w:rPr>
        <w:t xml:space="preserve">Attendance </w:t>
      </w:r>
      <w:r w:rsidRPr="008C3B25">
        <w:rPr>
          <w:rFonts w:ascii="Calibri" w:hAnsi="Calibri"/>
          <w:b/>
          <w:bCs/>
        </w:rPr>
        <w:t>(including for *Nursery children)</w:t>
      </w:r>
      <w:r w:rsidRPr="008C3B25">
        <w:rPr>
          <w:rFonts w:ascii="Calibri" w:hAnsi="Calibri"/>
          <w:b/>
        </w:rPr>
        <w:t>:</w:t>
      </w:r>
    </w:p>
    <w:p w:rsidR="00472F42" w:rsidRPr="008C3B25" w:rsidRDefault="00472F42" w:rsidP="00472F42">
      <w:pPr>
        <w:pStyle w:val="NoSpacing"/>
        <w:rPr>
          <w:rFonts w:ascii="Calibri" w:hAnsi="Calibri"/>
          <w:b/>
          <w:bCs/>
        </w:rPr>
      </w:pPr>
    </w:p>
    <w:p w:rsidR="00472F42" w:rsidRPr="008C3B25" w:rsidRDefault="00472F42" w:rsidP="00472F42">
      <w:pPr>
        <w:pStyle w:val="NoSpacing"/>
        <w:numPr>
          <w:ilvl w:val="0"/>
          <w:numId w:val="17"/>
        </w:numPr>
        <w:rPr>
          <w:rFonts w:ascii="Calibri" w:hAnsi="Calibri"/>
        </w:rPr>
      </w:pPr>
      <w:r w:rsidRPr="008C3B25">
        <w:rPr>
          <w:rFonts w:ascii="Calibri" w:hAnsi="Calibri"/>
        </w:rPr>
        <w:t>If a child is absent from school for any reason it is the parent’s responsibility to inform school by 9am by telephone, in person or letter. Do not email or use class dojo.</w:t>
      </w:r>
    </w:p>
    <w:p w:rsidR="00472F42" w:rsidRPr="008C3B25" w:rsidRDefault="00472F42" w:rsidP="00472F42">
      <w:pPr>
        <w:pStyle w:val="NoSpacing"/>
        <w:numPr>
          <w:ilvl w:val="0"/>
          <w:numId w:val="17"/>
        </w:numPr>
        <w:rPr>
          <w:rFonts w:ascii="Calibri" w:hAnsi="Calibri"/>
        </w:rPr>
      </w:pPr>
      <w:r w:rsidRPr="008C3B25">
        <w:rPr>
          <w:rFonts w:ascii="Calibri" w:hAnsi="Calibri"/>
        </w:rPr>
        <w:t xml:space="preserve">If the reason for absence is known in advance, the parent must inform the school in writing before the first day of absence. </w:t>
      </w:r>
    </w:p>
    <w:p w:rsidR="00472F42" w:rsidRPr="008C3B25" w:rsidRDefault="00472F42" w:rsidP="00472F42">
      <w:pPr>
        <w:pStyle w:val="NoSpacing"/>
        <w:rPr>
          <w:rFonts w:ascii="Calibri" w:hAnsi="Calibri"/>
        </w:rPr>
      </w:pPr>
    </w:p>
    <w:p w:rsidR="00472F42" w:rsidRPr="008C3B25" w:rsidRDefault="00472F42" w:rsidP="00472F42">
      <w:pPr>
        <w:pStyle w:val="NoSpacing"/>
        <w:rPr>
          <w:rFonts w:ascii="Calibri" w:hAnsi="Calibri"/>
        </w:rPr>
      </w:pPr>
    </w:p>
    <w:p w:rsidR="00472F42" w:rsidRPr="008C3B25" w:rsidRDefault="00472F42" w:rsidP="00472F42">
      <w:pPr>
        <w:pStyle w:val="NoSpacing"/>
        <w:rPr>
          <w:rFonts w:ascii="Calibri" w:hAnsi="Calibri"/>
        </w:rPr>
      </w:pPr>
    </w:p>
    <w:p w:rsidR="00472F42" w:rsidRPr="008C3B25" w:rsidRDefault="00472F42" w:rsidP="00472F42">
      <w:pPr>
        <w:pStyle w:val="NoSpacing"/>
        <w:rPr>
          <w:rFonts w:ascii="Calibri" w:hAnsi="Calibri"/>
        </w:rPr>
      </w:pPr>
    </w:p>
    <w:p w:rsidR="00472F42" w:rsidRPr="008C3B25" w:rsidRDefault="00472F42" w:rsidP="00472F42">
      <w:pPr>
        <w:pStyle w:val="NoSpacing"/>
        <w:rPr>
          <w:rFonts w:ascii="Calibri" w:hAnsi="Calibri"/>
        </w:rPr>
      </w:pPr>
    </w:p>
    <w:p w:rsidR="00472F42" w:rsidRPr="008C3B25" w:rsidRDefault="00472F42" w:rsidP="00472F42">
      <w:pPr>
        <w:pStyle w:val="NoSpacing"/>
        <w:numPr>
          <w:ilvl w:val="0"/>
          <w:numId w:val="17"/>
        </w:numPr>
        <w:rPr>
          <w:rFonts w:ascii="Calibri" w:hAnsi="Calibri"/>
        </w:rPr>
      </w:pPr>
      <w:r w:rsidRPr="008C3B25">
        <w:rPr>
          <w:rFonts w:ascii="Calibri" w:hAnsi="Calibri"/>
        </w:rPr>
        <w:t>If a parent has not contacted school, it is the school’s responsibility to contact home to confirm the reason for absence.</w:t>
      </w:r>
    </w:p>
    <w:p w:rsidR="00472F42" w:rsidRPr="008C3B25" w:rsidRDefault="00472F42" w:rsidP="00472F42">
      <w:pPr>
        <w:pStyle w:val="NoSpacing"/>
        <w:numPr>
          <w:ilvl w:val="0"/>
          <w:numId w:val="17"/>
        </w:numPr>
        <w:rPr>
          <w:rFonts w:ascii="Calibri" w:hAnsi="Calibri"/>
        </w:rPr>
      </w:pPr>
      <w:r w:rsidRPr="008C3B25">
        <w:rPr>
          <w:rFonts w:ascii="Calibri" w:hAnsi="Calibri"/>
        </w:rPr>
        <w:t xml:space="preserve">In the event of a child being absent without explanation from the parents/carers, school will make rigorous checks to ensure the child is safe. In the first instance, school will contact the primary contact on the child’s data collection sheet. School will then continue through the list of contacts until confirmation of the child’s safety and reason for absence is established. If school exhausts the contacts, school will visit the home and may consult with other known contacts such as neighbours. If school are concerned further, the Education Welfare Service, Children’s Social Care and/or the Police may be informed. </w:t>
      </w:r>
    </w:p>
    <w:p w:rsidR="00472F42" w:rsidRPr="008C3B25" w:rsidRDefault="00472F42" w:rsidP="00472F42">
      <w:pPr>
        <w:pStyle w:val="NoSpacing"/>
        <w:numPr>
          <w:ilvl w:val="0"/>
          <w:numId w:val="17"/>
        </w:numPr>
        <w:rPr>
          <w:rFonts w:ascii="Calibri" w:hAnsi="Calibri"/>
        </w:rPr>
      </w:pPr>
      <w:r w:rsidRPr="008C3B25">
        <w:rPr>
          <w:rFonts w:ascii="Calibri" w:hAnsi="Calibri"/>
        </w:rPr>
        <w:t xml:space="preserve">If school are still unable to contact home a letter will be sent. </w:t>
      </w:r>
    </w:p>
    <w:p w:rsidR="00472F42" w:rsidRPr="008C3B25" w:rsidRDefault="00472F42" w:rsidP="00472F42">
      <w:pPr>
        <w:pStyle w:val="NoSpacing"/>
        <w:numPr>
          <w:ilvl w:val="0"/>
          <w:numId w:val="17"/>
        </w:numPr>
        <w:rPr>
          <w:rFonts w:ascii="Calibri" w:hAnsi="Calibri"/>
        </w:rPr>
      </w:pPr>
      <w:r w:rsidRPr="008C3B25">
        <w:rPr>
          <w:rFonts w:ascii="Calibri" w:hAnsi="Calibri"/>
        </w:rPr>
        <w:t xml:space="preserve">In line with Tameside Educational Welfare Service’s Children Missing Education Policy, if a child is missing school for 10 consecutive days without explanation, they will be treated as a child missing education; this is investigated by Tameside EWS. N.B. This does not include nursery children. However, poor attendance may result in your child’s place being offered to another child. </w:t>
      </w:r>
    </w:p>
    <w:p w:rsidR="00472F42" w:rsidRPr="008C3B25" w:rsidRDefault="00472F42" w:rsidP="00472F42">
      <w:pPr>
        <w:pStyle w:val="NoSpacing"/>
        <w:numPr>
          <w:ilvl w:val="0"/>
          <w:numId w:val="17"/>
        </w:numPr>
        <w:rPr>
          <w:rFonts w:ascii="Calibri" w:hAnsi="Calibri"/>
        </w:rPr>
      </w:pPr>
      <w:r w:rsidRPr="008C3B25">
        <w:rPr>
          <w:rFonts w:ascii="Calibri" w:hAnsi="Calibri"/>
        </w:rPr>
        <w:t>If a child continues to be absent without contact, school will continue to pursue contact and will try to confirm where the child is through all links known to the family: this may also involve reporting to EWS, Children’s Service Hub or the police.</w:t>
      </w:r>
    </w:p>
    <w:p w:rsidR="00472F42" w:rsidRPr="008C3B25" w:rsidRDefault="00472F42" w:rsidP="00472F42">
      <w:pPr>
        <w:pStyle w:val="NoSpacing"/>
        <w:numPr>
          <w:ilvl w:val="0"/>
          <w:numId w:val="17"/>
        </w:numPr>
        <w:rPr>
          <w:rFonts w:ascii="Calibri" w:hAnsi="Calibri"/>
        </w:rPr>
      </w:pPr>
      <w:r w:rsidRPr="008C3B25">
        <w:rPr>
          <w:rFonts w:ascii="Calibri" w:hAnsi="Calibri"/>
        </w:rPr>
        <w:t>If the child is subject to a Child Protection Plan, the Social Worker will be informed of absence.</w:t>
      </w:r>
    </w:p>
    <w:p w:rsidR="00472F42" w:rsidRPr="008C3B25" w:rsidRDefault="00472F42" w:rsidP="00472F42">
      <w:pPr>
        <w:pStyle w:val="NoSpacing"/>
        <w:rPr>
          <w:rFonts w:ascii="Calibri" w:hAnsi="Calibri"/>
        </w:rPr>
      </w:pPr>
    </w:p>
    <w:p w:rsidR="00472F42" w:rsidRPr="008C3B25" w:rsidRDefault="00472F42" w:rsidP="00472F42">
      <w:pPr>
        <w:pStyle w:val="NoSpacing"/>
        <w:rPr>
          <w:rFonts w:ascii="Calibri" w:hAnsi="Calibri"/>
        </w:rPr>
      </w:pPr>
      <w:r w:rsidRPr="008C3B25">
        <w:rPr>
          <w:rFonts w:ascii="Calibri" w:hAnsi="Calibri"/>
        </w:rPr>
        <w:t xml:space="preserve">*Nursery children’s attendance is non-statutory and therefore referrals would not be made to the Education Welfare Service, however, for safeguarding reasons they must still be accounted for if absent. Therefore, the above procedure still applies. In addition to this if the period of absence is in excess of 10 consecutive days, consideration may be given to withdraw the place and offer it to another child. </w:t>
      </w:r>
    </w:p>
    <w:p w:rsidR="00472F42" w:rsidRPr="008C3B25" w:rsidRDefault="00472F42" w:rsidP="00472F42">
      <w:pPr>
        <w:pStyle w:val="NoSpacing"/>
        <w:rPr>
          <w:rFonts w:ascii="Calibri" w:hAnsi="Calibri"/>
        </w:rPr>
      </w:pPr>
    </w:p>
    <w:p w:rsidR="00472F42" w:rsidRPr="008C3B25" w:rsidRDefault="00472F42" w:rsidP="00472F42">
      <w:pPr>
        <w:pStyle w:val="NoSpacing"/>
        <w:rPr>
          <w:rFonts w:ascii="Calibri" w:hAnsi="Calibri"/>
          <w:b/>
        </w:rPr>
      </w:pPr>
      <w:r w:rsidRPr="008C3B25">
        <w:rPr>
          <w:rFonts w:ascii="Calibri" w:hAnsi="Calibri"/>
          <w:b/>
        </w:rPr>
        <w:t xml:space="preserve">Procedures for Lateness </w:t>
      </w:r>
      <w:r w:rsidRPr="008C3B25">
        <w:rPr>
          <w:rFonts w:ascii="Calibri" w:hAnsi="Calibri"/>
          <w:b/>
          <w:bCs/>
        </w:rPr>
        <w:t>(including for Nursery children)</w:t>
      </w:r>
      <w:r w:rsidRPr="008C3B25">
        <w:rPr>
          <w:rFonts w:ascii="Calibri" w:hAnsi="Calibri"/>
          <w:b/>
        </w:rPr>
        <w:t>:</w:t>
      </w:r>
    </w:p>
    <w:p w:rsidR="00472F42" w:rsidRPr="008C3B25" w:rsidRDefault="00472F42" w:rsidP="00472F42">
      <w:pPr>
        <w:pStyle w:val="NoSpacing"/>
        <w:rPr>
          <w:rFonts w:ascii="Calibri" w:hAnsi="Calibri"/>
          <w:b/>
        </w:rPr>
      </w:pPr>
    </w:p>
    <w:p w:rsidR="00472F42" w:rsidRPr="008C3B25" w:rsidRDefault="00472F42" w:rsidP="00472F42">
      <w:pPr>
        <w:pStyle w:val="NoSpacing"/>
        <w:numPr>
          <w:ilvl w:val="0"/>
          <w:numId w:val="18"/>
        </w:numPr>
        <w:rPr>
          <w:rFonts w:ascii="Calibri" w:hAnsi="Calibri"/>
        </w:rPr>
      </w:pPr>
      <w:r w:rsidRPr="008C3B25">
        <w:rPr>
          <w:rFonts w:ascii="Calibri" w:hAnsi="Calibri"/>
        </w:rPr>
        <w:t>School doors open at 8.50am and registration is at 9am.</w:t>
      </w:r>
    </w:p>
    <w:p w:rsidR="00472F42" w:rsidRPr="008C3B25" w:rsidRDefault="00472F42" w:rsidP="00472F42">
      <w:pPr>
        <w:pStyle w:val="NoSpacing"/>
        <w:numPr>
          <w:ilvl w:val="0"/>
          <w:numId w:val="18"/>
        </w:numPr>
        <w:rPr>
          <w:rFonts w:ascii="Calibri" w:hAnsi="Calibri"/>
        </w:rPr>
      </w:pPr>
      <w:r w:rsidRPr="008C3B25">
        <w:rPr>
          <w:rFonts w:ascii="Calibri" w:hAnsi="Calibri"/>
        </w:rPr>
        <w:t>If a child arrives after 9am but before 9.30am, they will receive a “late mark”.</w:t>
      </w:r>
    </w:p>
    <w:p w:rsidR="00472F42" w:rsidRPr="008C3B25" w:rsidRDefault="00472F42" w:rsidP="00472F42">
      <w:pPr>
        <w:pStyle w:val="NoSpacing"/>
        <w:numPr>
          <w:ilvl w:val="0"/>
          <w:numId w:val="18"/>
        </w:numPr>
        <w:rPr>
          <w:rFonts w:ascii="Calibri" w:hAnsi="Calibri"/>
        </w:rPr>
      </w:pPr>
      <w:r w:rsidRPr="008C3B25">
        <w:rPr>
          <w:rFonts w:ascii="Calibri" w:hAnsi="Calibri"/>
        </w:rPr>
        <w:t>If they arrive after 9.30am, they will receive an unauthorised absence for that session.</w:t>
      </w:r>
    </w:p>
    <w:p w:rsidR="00472F42" w:rsidRPr="008C3B25" w:rsidRDefault="00472F42" w:rsidP="00472F42">
      <w:pPr>
        <w:pStyle w:val="NoSpacing"/>
        <w:numPr>
          <w:ilvl w:val="0"/>
          <w:numId w:val="18"/>
        </w:numPr>
        <w:rPr>
          <w:rFonts w:ascii="Calibri" w:hAnsi="Calibri"/>
        </w:rPr>
      </w:pPr>
      <w:r w:rsidRPr="008C3B25">
        <w:rPr>
          <w:rFonts w:ascii="Calibri" w:hAnsi="Calibri"/>
        </w:rPr>
        <w:t>In all circumstances of lateness, the parent must sign the child into the building they are usually in using the Entry Sign System. Parents must record the name of the child and their own name in full and give an accurate reason for the lateness.</w:t>
      </w:r>
    </w:p>
    <w:p w:rsidR="00472F42" w:rsidRPr="008C3B25" w:rsidRDefault="00472F42" w:rsidP="00472F42">
      <w:pPr>
        <w:pStyle w:val="NoSpacing"/>
        <w:numPr>
          <w:ilvl w:val="0"/>
          <w:numId w:val="18"/>
        </w:numPr>
        <w:rPr>
          <w:rFonts w:ascii="Calibri" w:hAnsi="Calibri"/>
        </w:rPr>
      </w:pPr>
      <w:r w:rsidRPr="008C3B25">
        <w:rPr>
          <w:rFonts w:ascii="Calibri" w:hAnsi="Calibri"/>
        </w:rPr>
        <w:t>If a medical appointment card/letter is presented when a child is being signed in the child will receive a late mark</w:t>
      </w:r>
      <w:r w:rsidR="003D1FD0" w:rsidRPr="008C3B25">
        <w:rPr>
          <w:rFonts w:ascii="Calibri" w:hAnsi="Calibri"/>
        </w:rPr>
        <w:t xml:space="preserve"> which</w:t>
      </w:r>
      <w:r w:rsidRPr="008C3B25">
        <w:rPr>
          <w:rFonts w:ascii="Calibri" w:hAnsi="Calibri"/>
        </w:rPr>
        <w:t xml:space="preserve"> will not affect their attendance record.</w:t>
      </w:r>
    </w:p>
    <w:p w:rsidR="00472F42" w:rsidRPr="008C3B25" w:rsidRDefault="00472F42" w:rsidP="00472F42">
      <w:pPr>
        <w:rPr>
          <w:rFonts w:ascii="Calibri" w:hAnsi="Calibri" w:cs="Arial"/>
        </w:rPr>
      </w:pPr>
    </w:p>
    <w:p w:rsidR="00472F42" w:rsidRPr="008C3B25" w:rsidRDefault="00472F42" w:rsidP="00472F42">
      <w:pPr>
        <w:pStyle w:val="Heading3"/>
        <w:rPr>
          <w:rFonts w:ascii="Calibri" w:hAnsi="Calibri"/>
          <w:sz w:val="24"/>
        </w:rPr>
      </w:pPr>
      <w:r w:rsidRPr="008C3B25">
        <w:rPr>
          <w:rFonts w:ascii="Calibri" w:hAnsi="Calibri"/>
          <w:sz w:val="24"/>
        </w:rPr>
        <w:t>Definition - Authorised absence</w:t>
      </w:r>
    </w:p>
    <w:p w:rsidR="00472F42" w:rsidRPr="008C3B25" w:rsidRDefault="00472F42" w:rsidP="00472F42">
      <w:pPr>
        <w:tabs>
          <w:tab w:val="left" w:pos="720"/>
        </w:tabs>
        <w:rPr>
          <w:rFonts w:ascii="Calibri" w:hAnsi="Calibri"/>
        </w:rPr>
      </w:pPr>
      <w:r w:rsidRPr="008C3B25">
        <w:rPr>
          <w:rFonts w:ascii="Calibri" w:hAnsi="Calibri"/>
        </w:rPr>
        <w:t xml:space="preserve">An absence is classified as authorised when a child has been absent from school for a legitimate reason and the school has received notification from a parent or guardian. For example, if a child has been unwell and the parent writes a note or telephones the school to explain the absence. </w:t>
      </w:r>
    </w:p>
    <w:p w:rsidR="00472F42" w:rsidRPr="008C3B25" w:rsidRDefault="00472F42" w:rsidP="00472F42">
      <w:pPr>
        <w:tabs>
          <w:tab w:val="left" w:pos="720"/>
        </w:tabs>
        <w:rPr>
          <w:rFonts w:ascii="Calibri" w:hAnsi="Calibri"/>
        </w:rPr>
      </w:pPr>
    </w:p>
    <w:p w:rsidR="00472F42" w:rsidRPr="008C3B25" w:rsidRDefault="00472F42" w:rsidP="00472F42">
      <w:pPr>
        <w:tabs>
          <w:tab w:val="left" w:pos="720"/>
        </w:tabs>
        <w:rPr>
          <w:rFonts w:ascii="Calibri" w:hAnsi="Calibri"/>
        </w:rPr>
      </w:pPr>
    </w:p>
    <w:p w:rsidR="00472F42" w:rsidRPr="008C3B25" w:rsidRDefault="00472F42" w:rsidP="00472F42">
      <w:pPr>
        <w:tabs>
          <w:tab w:val="left" w:pos="720"/>
        </w:tabs>
        <w:rPr>
          <w:rFonts w:ascii="Calibri" w:hAnsi="Calibri"/>
        </w:rPr>
      </w:pPr>
    </w:p>
    <w:p w:rsidR="00472F42" w:rsidRPr="008C3B25" w:rsidRDefault="00472F42" w:rsidP="00472F42">
      <w:pPr>
        <w:tabs>
          <w:tab w:val="left" w:pos="720"/>
        </w:tabs>
        <w:rPr>
          <w:rFonts w:ascii="Calibri" w:hAnsi="Calibri"/>
        </w:rPr>
      </w:pPr>
    </w:p>
    <w:p w:rsidR="00472F42" w:rsidRPr="008C3B25" w:rsidRDefault="00472F42" w:rsidP="00472F42">
      <w:pPr>
        <w:tabs>
          <w:tab w:val="left" w:pos="720"/>
        </w:tabs>
        <w:rPr>
          <w:rFonts w:ascii="Calibri" w:hAnsi="Calibri"/>
        </w:rPr>
      </w:pPr>
    </w:p>
    <w:p w:rsidR="00472F42" w:rsidRPr="008C3B25" w:rsidRDefault="00472F42" w:rsidP="00472F42">
      <w:pPr>
        <w:tabs>
          <w:tab w:val="left" w:pos="720"/>
        </w:tabs>
        <w:rPr>
          <w:rFonts w:ascii="Calibri" w:hAnsi="Calibri"/>
        </w:rPr>
      </w:pPr>
    </w:p>
    <w:p w:rsidR="00472F42" w:rsidRPr="008C3B25" w:rsidRDefault="00472F42" w:rsidP="00472F42">
      <w:pPr>
        <w:tabs>
          <w:tab w:val="left" w:pos="720"/>
        </w:tabs>
        <w:rPr>
          <w:rFonts w:ascii="Calibri" w:hAnsi="Calibri"/>
        </w:rPr>
      </w:pPr>
    </w:p>
    <w:p w:rsidR="00472F42" w:rsidRPr="008C3B25" w:rsidRDefault="00472F42" w:rsidP="00472F42">
      <w:pPr>
        <w:tabs>
          <w:tab w:val="left" w:pos="720"/>
        </w:tabs>
        <w:rPr>
          <w:rFonts w:ascii="Calibri" w:hAnsi="Calibri"/>
        </w:rPr>
      </w:pPr>
      <w:r w:rsidRPr="008C3B25">
        <w:rPr>
          <w:rFonts w:ascii="Calibri" w:hAnsi="Calibri"/>
        </w:rPr>
        <w:t xml:space="preserve">Only the school can make an absence authorised. Parents do not have this authority. Consequently, not all absences supported by parents will be classified as authorised by the school. </w:t>
      </w:r>
    </w:p>
    <w:p w:rsidR="00472F42" w:rsidRPr="008C3B25" w:rsidRDefault="00472F42" w:rsidP="00472F42">
      <w:pPr>
        <w:tabs>
          <w:tab w:val="left" w:pos="720"/>
        </w:tabs>
        <w:ind w:left="360"/>
        <w:rPr>
          <w:rFonts w:ascii="Calibri" w:hAnsi="Calibri"/>
        </w:rPr>
      </w:pPr>
    </w:p>
    <w:p w:rsidR="00472F42" w:rsidRPr="008C3B25" w:rsidRDefault="00472F42" w:rsidP="00472F42">
      <w:pPr>
        <w:tabs>
          <w:tab w:val="left" w:pos="720"/>
        </w:tabs>
        <w:rPr>
          <w:rFonts w:ascii="Calibri" w:hAnsi="Calibri"/>
        </w:rPr>
      </w:pPr>
      <w:r w:rsidRPr="008C3B25">
        <w:rPr>
          <w:rFonts w:ascii="Calibri" w:hAnsi="Calibri"/>
          <w:b/>
        </w:rPr>
        <w:t>Definition - Unauthorised absence</w:t>
      </w:r>
    </w:p>
    <w:p w:rsidR="00472F42" w:rsidRPr="008C3B25" w:rsidRDefault="00472F42" w:rsidP="00472F42">
      <w:pPr>
        <w:rPr>
          <w:rFonts w:ascii="Calibri" w:hAnsi="Calibri"/>
        </w:rPr>
      </w:pPr>
      <w:r w:rsidRPr="008C3B25">
        <w:rPr>
          <w:rFonts w:ascii="Calibri" w:hAnsi="Calibri"/>
        </w:rPr>
        <w:t xml:space="preserve">An absence is classified as unauthorised when a child is absent from school without the permission of BOTH the school and a parent. </w:t>
      </w:r>
    </w:p>
    <w:p w:rsidR="00472F42" w:rsidRPr="008C3B25" w:rsidRDefault="00472F42" w:rsidP="00472F42">
      <w:pPr>
        <w:pStyle w:val="ListBullet4"/>
        <w:widowControl w:val="0"/>
        <w:numPr>
          <w:ilvl w:val="0"/>
          <w:numId w:val="0"/>
        </w:numPr>
        <w:tabs>
          <w:tab w:val="left" w:pos="720"/>
        </w:tabs>
        <w:jc w:val="both"/>
        <w:rPr>
          <w:rFonts w:ascii="Calibri" w:hAnsi="Calibri"/>
        </w:rPr>
      </w:pPr>
    </w:p>
    <w:p w:rsidR="00472F42" w:rsidRPr="008C3B25" w:rsidRDefault="00472F42" w:rsidP="00472F42">
      <w:pPr>
        <w:pStyle w:val="ListBullet4"/>
        <w:widowControl w:val="0"/>
        <w:numPr>
          <w:ilvl w:val="0"/>
          <w:numId w:val="0"/>
        </w:numPr>
        <w:tabs>
          <w:tab w:val="left" w:pos="720"/>
        </w:tabs>
        <w:jc w:val="both"/>
        <w:rPr>
          <w:rFonts w:ascii="Calibri" w:hAnsi="Calibri"/>
        </w:rPr>
      </w:pPr>
      <w:r w:rsidRPr="008C3B25">
        <w:rPr>
          <w:rFonts w:ascii="Calibri" w:hAnsi="Calibri"/>
        </w:rPr>
        <w:t>The absence is unauthorised if a child is absent from school without good reason, even with the permission of a parent.</w:t>
      </w:r>
    </w:p>
    <w:p w:rsidR="00472F42" w:rsidRPr="008C3B25" w:rsidRDefault="00472F42" w:rsidP="00472F42">
      <w:pPr>
        <w:pStyle w:val="ListBullet4"/>
        <w:widowControl w:val="0"/>
        <w:numPr>
          <w:ilvl w:val="0"/>
          <w:numId w:val="0"/>
        </w:numPr>
        <w:tabs>
          <w:tab w:val="left" w:pos="720"/>
        </w:tabs>
        <w:jc w:val="both"/>
        <w:rPr>
          <w:rFonts w:ascii="Calibri" w:hAnsi="Calibri"/>
        </w:rPr>
      </w:pPr>
    </w:p>
    <w:p w:rsidR="00472F42" w:rsidRPr="008C3B25" w:rsidRDefault="00472F42" w:rsidP="00472F42">
      <w:pPr>
        <w:pStyle w:val="NoSpacing"/>
        <w:rPr>
          <w:rFonts w:ascii="Calibri" w:hAnsi="Calibri"/>
          <w:b/>
          <w:lang w:eastAsia="en-GB"/>
        </w:rPr>
      </w:pPr>
      <w:r w:rsidRPr="008C3B25">
        <w:rPr>
          <w:rFonts w:ascii="Calibri" w:hAnsi="Calibri"/>
          <w:b/>
          <w:lang w:eastAsia="en-GB"/>
        </w:rPr>
        <w:t>Medical appointments</w:t>
      </w:r>
    </w:p>
    <w:p w:rsidR="00472F42" w:rsidRPr="008C3B25" w:rsidRDefault="00472F42" w:rsidP="00472F42">
      <w:pPr>
        <w:pStyle w:val="NoSpacing"/>
        <w:numPr>
          <w:ilvl w:val="0"/>
          <w:numId w:val="18"/>
        </w:numPr>
        <w:rPr>
          <w:rFonts w:ascii="Calibri" w:hAnsi="Calibri"/>
        </w:rPr>
      </w:pPr>
      <w:r w:rsidRPr="008C3B25">
        <w:rPr>
          <w:rFonts w:ascii="Calibri" w:hAnsi="Calibri"/>
          <w:lang w:eastAsia="en-GB"/>
        </w:rPr>
        <w:t xml:space="preserve">We ask that wherever possible medical appointments are made outside of school hours.  It is most important that you inform the school office, prior to the appointment, if your child is to be absent from school. </w:t>
      </w:r>
      <w:r w:rsidRPr="008C3B25">
        <w:rPr>
          <w:rFonts w:ascii="Calibri" w:hAnsi="Calibri"/>
        </w:rPr>
        <w:t xml:space="preserve">Appointment letters can be copied at the office in advance of the appointment. </w:t>
      </w:r>
    </w:p>
    <w:p w:rsidR="00472F42" w:rsidRPr="008C3B25" w:rsidRDefault="00472F42" w:rsidP="00472F42">
      <w:pPr>
        <w:pStyle w:val="NoSpacing"/>
        <w:numPr>
          <w:ilvl w:val="0"/>
          <w:numId w:val="18"/>
        </w:numPr>
        <w:rPr>
          <w:rFonts w:ascii="Calibri" w:hAnsi="Calibri"/>
        </w:rPr>
      </w:pPr>
      <w:r w:rsidRPr="008C3B25">
        <w:rPr>
          <w:rFonts w:ascii="Calibri" w:hAnsi="Calibri"/>
        </w:rPr>
        <w:t xml:space="preserve">To ensure your child’s attendance is not adversely affected </w:t>
      </w:r>
      <w:r w:rsidR="00187092" w:rsidRPr="008C3B25">
        <w:rPr>
          <w:rFonts w:ascii="Calibri" w:hAnsi="Calibri"/>
        </w:rPr>
        <w:t>please ensure your child attend</w:t>
      </w:r>
      <w:r w:rsidRPr="008C3B25">
        <w:rPr>
          <w:rFonts w:ascii="Calibri" w:hAnsi="Calibri"/>
        </w:rPr>
        <w:t>s school before and after the appointment wherever possible.</w:t>
      </w:r>
    </w:p>
    <w:p w:rsidR="00472F42" w:rsidRPr="008C3B25" w:rsidRDefault="00472F42" w:rsidP="00472F42">
      <w:pPr>
        <w:pStyle w:val="NoSpacing"/>
        <w:numPr>
          <w:ilvl w:val="0"/>
          <w:numId w:val="18"/>
        </w:numPr>
        <w:rPr>
          <w:rFonts w:ascii="Calibri" w:hAnsi="Calibri"/>
        </w:rPr>
      </w:pPr>
      <w:r w:rsidRPr="008C3B25">
        <w:rPr>
          <w:rFonts w:ascii="Calibri" w:hAnsi="Calibri"/>
        </w:rPr>
        <w:t>If a medical appointment card/letter is presented when a child is being signed in or out during a morning session or after 1</w:t>
      </w:r>
      <w:r w:rsidR="003D1FD0" w:rsidRPr="008C3B25">
        <w:rPr>
          <w:rFonts w:ascii="Calibri" w:hAnsi="Calibri"/>
        </w:rPr>
        <w:t>.20pm, the child will receive a</w:t>
      </w:r>
      <w:r w:rsidR="00D27D41" w:rsidRPr="008C3B25">
        <w:rPr>
          <w:rFonts w:ascii="Calibri" w:hAnsi="Calibri"/>
        </w:rPr>
        <w:t xml:space="preserve"> </w:t>
      </w:r>
      <w:r w:rsidRPr="008C3B25">
        <w:rPr>
          <w:rFonts w:ascii="Calibri" w:hAnsi="Calibri"/>
        </w:rPr>
        <w:t>mark which will not affect their attendance record.</w:t>
      </w:r>
    </w:p>
    <w:p w:rsidR="00472F42" w:rsidRPr="008C3B25" w:rsidRDefault="00472F42" w:rsidP="00472F42">
      <w:pPr>
        <w:rPr>
          <w:rFonts w:ascii="Calibri" w:hAnsi="Calibri" w:cs="Arial"/>
        </w:rPr>
      </w:pPr>
    </w:p>
    <w:p w:rsidR="00472F42" w:rsidRPr="008C3B25" w:rsidRDefault="00472F42" w:rsidP="00472F42">
      <w:pPr>
        <w:pStyle w:val="NoSpacing"/>
        <w:rPr>
          <w:rFonts w:ascii="Calibri" w:hAnsi="Calibri"/>
          <w:b/>
        </w:rPr>
      </w:pPr>
      <w:r w:rsidRPr="008C3B25">
        <w:rPr>
          <w:rFonts w:ascii="Calibri" w:hAnsi="Calibri"/>
          <w:b/>
        </w:rPr>
        <w:t>Sickness</w:t>
      </w:r>
    </w:p>
    <w:p w:rsidR="00472F42" w:rsidRPr="008C3B25" w:rsidRDefault="00472F42" w:rsidP="00472F42">
      <w:pPr>
        <w:pStyle w:val="NoSpacing"/>
        <w:rPr>
          <w:rFonts w:ascii="Calibri" w:hAnsi="Calibri"/>
          <w:lang w:eastAsia="en-GB"/>
        </w:rPr>
      </w:pPr>
      <w:r w:rsidRPr="008C3B25">
        <w:rPr>
          <w:rFonts w:ascii="Calibri" w:hAnsi="Calibri"/>
          <w:lang w:eastAsia="en-GB"/>
        </w:rPr>
        <w:t>If your child is sick once and you do not suspect it to be viral as your child is otherwise well, you m</w:t>
      </w:r>
      <w:r w:rsidR="00187092" w:rsidRPr="008C3B25">
        <w:rPr>
          <w:rFonts w:ascii="Calibri" w:hAnsi="Calibri"/>
          <w:lang w:eastAsia="en-GB"/>
        </w:rPr>
        <w:t>ay send your child in to school;</w:t>
      </w:r>
      <w:r w:rsidRPr="008C3B25">
        <w:rPr>
          <w:rFonts w:ascii="Calibri" w:hAnsi="Calibri"/>
          <w:lang w:eastAsia="en-GB"/>
        </w:rPr>
        <w:t xml:space="preserve"> for example over eating, being over excited or any condition that is not contagious.</w:t>
      </w:r>
    </w:p>
    <w:p w:rsidR="00472F42" w:rsidRPr="008C3B25" w:rsidRDefault="00472F42" w:rsidP="00472F42">
      <w:pPr>
        <w:pStyle w:val="NoSpacing"/>
        <w:rPr>
          <w:rFonts w:ascii="Calibri" w:hAnsi="Calibri"/>
          <w:lang w:eastAsia="en-GB"/>
        </w:rPr>
      </w:pPr>
      <w:r w:rsidRPr="008C3B25">
        <w:rPr>
          <w:rFonts w:ascii="Calibri" w:hAnsi="Calibri"/>
          <w:lang w:eastAsia="en-GB"/>
        </w:rPr>
        <w:t>If your child is suffering from a virus/illness that includes vomiting or diarrhoea, they must remain at home for 24 hours</w:t>
      </w:r>
      <w:r w:rsidR="00187092" w:rsidRPr="008C3B25">
        <w:rPr>
          <w:rFonts w:ascii="Calibri" w:hAnsi="Calibri"/>
          <w:lang w:eastAsia="en-GB"/>
        </w:rPr>
        <w:t xml:space="preserve"> after the last episode of either one of these</w:t>
      </w:r>
      <w:r w:rsidRPr="008C3B25">
        <w:rPr>
          <w:rFonts w:ascii="Calibri" w:hAnsi="Calibri"/>
          <w:lang w:eastAsia="en-GB"/>
        </w:rPr>
        <w:t>.</w:t>
      </w:r>
    </w:p>
    <w:p w:rsidR="00472F42" w:rsidRPr="008C3B25" w:rsidRDefault="00472F42" w:rsidP="00472F42">
      <w:pPr>
        <w:widowControl w:val="0"/>
        <w:tabs>
          <w:tab w:val="left" w:pos="720"/>
        </w:tabs>
        <w:jc w:val="both"/>
        <w:rPr>
          <w:rFonts w:ascii="Calibri" w:hAnsi="Calibri" w:cs="Arial"/>
          <w:b/>
          <w:lang w:eastAsia="en-GB"/>
        </w:rPr>
      </w:pPr>
    </w:p>
    <w:p w:rsidR="00472F42" w:rsidRPr="008C3B25" w:rsidRDefault="00472F42" w:rsidP="00472F42">
      <w:pPr>
        <w:widowControl w:val="0"/>
        <w:tabs>
          <w:tab w:val="left" w:pos="720"/>
        </w:tabs>
        <w:jc w:val="both"/>
        <w:rPr>
          <w:rFonts w:ascii="Calibri" w:hAnsi="Calibri" w:cs="Arial"/>
          <w:b/>
          <w:lang w:eastAsia="en-GB"/>
        </w:rPr>
      </w:pPr>
      <w:r w:rsidRPr="008C3B25">
        <w:rPr>
          <w:rFonts w:ascii="Calibri" w:hAnsi="Calibri" w:cs="Arial"/>
          <w:b/>
          <w:lang w:eastAsia="en-GB"/>
        </w:rPr>
        <w:t>Long term absence</w:t>
      </w:r>
    </w:p>
    <w:p w:rsidR="00472F42" w:rsidRPr="008C3B25" w:rsidRDefault="00472F42" w:rsidP="00472F42">
      <w:pPr>
        <w:widowControl w:val="0"/>
        <w:jc w:val="both"/>
        <w:rPr>
          <w:rFonts w:ascii="Calibri" w:hAnsi="Calibri" w:cs="Arial"/>
          <w:lang w:eastAsia="en-GB"/>
        </w:rPr>
      </w:pPr>
      <w:r w:rsidRPr="008C3B25">
        <w:rPr>
          <w:rFonts w:ascii="Calibri" w:hAnsi="Calibri" w:cs="Arial"/>
          <w:lang w:eastAsia="en-GB"/>
        </w:rPr>
        <w:t>When children have an illness that means they will be absent from school for over five days, the school will do all it can to send work home so that the child can keep up with their education if they are well enough to do so.</w:t>
      </w:r>
    </w:p>
    <w:p w:rsidR="00472F42" w:rsidRPr="008C3B25" w:rsidRDefault="00472F42" w:rsidP="00472F42">
      <w:pPr>
        <w:widowControl w:val="0"/>
        <w:jc w:val="both"/>
        <w:rPr>
          <w:rFonts w:ascii="Calibri" w:hAnsi="Calibri" w:cs="Arial"/>
          <w:lang w:eastAsia="en-GB"/>
        </w:rPr>
      </w:pPr>
      <w:r w:rsidRPr="008C3B25">
        <w:rPr>
          <w:rFonts w:ascii="Calibri" w:hAnsi="Calibri" w:cs="Arial"/>
          <w:lang w:eastAsia="en-GB"/>
        </w:rPr>
        <w:t>If appropriate, the school will liaise with other services in order to provide appropriate support.</w:t>
      </w:r>
    </w:p>
    <w:p w:rsidR="00472F42" w:rsidRPr="008C3B25" w:rsidRDefault="00472F42" w:rsidP="00472F42">
      <w:pPr>
        <w:pStyle w:val="NoSpacing"/>
        <w:rPr>
          <w:rFonts w:ascii="Calibri" w:hAnsi="Calibri"/>
        </w:rPr>
      </w:pPr>
    </w:p>
    <w:p w:rsidR="00472F42" w:rsidRPr="008C3B25" w:rsidRDefault="00472F42" w:rsidP="00472F42">
      <w:pPr>
        <w:pStyle w:val="NoSpacing"/>
        <w:rPr>
          <w:rFonts w:ascii="Calibri" w:hAnsi="Calibri"/>
          <w:b/>
          <w:lang w:eastAsia="en-GB"/>
        </w:rPr>
      </w:pPr>
      <w:r w:rsidRPr="008C3B25">
        <w:rPr>
          <w:rFonts w:ascii="Calibri" w:hAnsi="Calibri"/>
          <w:b/>
          <w:lang w:eastAsia="en-GB"/>
        </w:rPr>
        <w:t>Requests for leave of absence</w:t>
      </w:r>
    </w:p>
    <w:p w:rsidR="00472F42" w:rsidRPr="008C3B25" w:rsidRDefault="00472F42" w:rsidP="00472F42">
      <w:pPr>
        <w:pStyle w:val="NoSpacing"/>
        <w:rPr>
          <w:rFonts w:ascii="Calibri" w:hAnsi="Calibri"/>
          <w:color w:val="000000"/>
          <w:lang w:val="en" w:eastAsia="en-GB"/>
        </w:rPr>
      </w:pPr>
      <w:r w:rsidRPr="008C3B25">
        <w:rPr>
          <w:rFonts w:ascii="Calibri" w:hAnsi="Calibri"/>
          <w:color w:val="000000"/>
          <w:lang w:val="en" w:eastAsia="en-GB"/>
        </w:rPr>
        <w:t>Following a change in the law from 1</w:t>
      </w:r>
      <w:r w:rsidRPr="008C3B25">
        <w:rPr>
          <w:rFonts w:ascii="Calibri" w:hAnsi="Calibri"/>
          <w:color w:val="000000"/>
          <w:vertAlign w:val="superscript"/>
          <w:lang w:val="en" w:eastAsia="en-GB"/>
        </w:rPr>
        <w:t>st</w:t>
      </w:r>
      <w:r w:rsidRPr="008C3B25">
        <w:rPr>
          <w:rFonts w:ascii="Calibri" w:hAnsi="Calibri"/>
          <w:color w:val="000000"/>
          <w:lang w:val="en" w:eastAsia="en-GB"/>
        </w:rPr>
        <w:t xml:space="preserve"> September 2013, </w:t>
      </w:r>
      <w:r w:rsidRPr="008C3B25">
        <w:rPr>
          <w:rFonts w:ascii="Calibri" w:hAnsi="Calibri"/>
          <w:b/>
          <w:color w:val="000000"/>
          <w:lang w:val="en" w:eastAsia="en-GB"/>
        </w:rPr>
        <w:t>Head Teachers may not grant any leave of absence during term time</w:t>
      </w:r>
      <w:r w:rsidRPr="008C3B25">
        <w:rPr>
          <w:rFonts w:ascii="Calibri" w:hAnsi="Calibri"/>
          <w:color w:val="000000"/>
          <w:lang w:val="en" w:eastAsia="en-GB"/>
        </w:rPr>
        <w:t xml:space="preserve"> unless there are exceptional circumstances. Parents must inform the Head Teacher in writing of their intention to keep their child off school and give a detailed reason for this. </w:t>
      </w:r>
    </w:p>
    <w:p w:rsidR="00472F42" w:rsidRPr="008C3B25" w:rsidRDefault="00472F42" w:rsidP="00472F42">
      <w:pPr>
        <w:pStyle w:val="NoSpacing"/>
        <w:rPr>
          <w:rFonts w:ascii="Calibri" w:hAnsi="Calibri"/>
          <w:color w:val="000000"/>
          <w:lang w:val="en" w:eastAsia="en-GB"/>
        </w:rPr>
      </w:pPr>
    </w:p>
    <w:p w:rsidR="00472F42" w:rsidRPr="008C3B25" w:rsidRDefault="00472F42" w:rsidP="00472F42">
      <w:pPr>
        <w:pStyle w:val="NoSpacing"/>
        <w:rPr>
          <w:rFonts w:ascii="Calibri" w:hAnsi="Calibri"/>
          <w:color w:val="000000"/>
          <w:lang w:val="en" w:eastAsia="en-GB"/>
        </w:rPr>
      </w:pPr>
      <w:r w:rsidRPr="008C3B25">
        <w:rPr>
          <w:rFonts w:ascii="Calibri" w:hAnsi="Calibri"/>
          <w:color w:val="000000"/>
          <w:lang w:val="en" w:eastAsia="en-GB"/>
        </w:rPr>
        <w:t xml:space="preserve">There is no predefined criteria for exceptional circumstances. Instead, these are considered on an individual basis. After consideration of the circumstances, the Head Teacher will inform the parent of how the absence </w:t>
      </w:r>
    </w:p>
    <w:p w:rsidR="00472F42" w:rsidRPr="008C3B25" w:rsidRDefault="00472F42" w:rsidP="00472F42">
      <w:pPr>
        <w:pStyle w:val="NoSpacing"/>
        <w:rPr>
          <w:rFonts w:ascii="Calibri" w:hAnsi="Calibri"/>
          <w:color w:val="000000"/>
          <w:lang w:val="en" w:eastAsia="en-GB"/>
        </w:rPr>
      </w:pPr>
    </w:p>
    <w:p w:rsidR="00472F42" w:rsidRPr="008C3B25" w:rsidRDefault="00472F42" w:rsidP="00472F42">
      <w:pPr>
        <w:pStyle w:val="NoSpacing"/>
        <w:rPr>
          <w:rFonts w:ascii="Calibri" w:hAnsi="Calibri"/>
          <w:color w:val="000000"/>
          <w:lang w:val="en" w:eastAsia="en-GB"/>
        </w:rPr>
      </w:pPr>
    </w:p>
    <w:p w:rsidR="00472F42" w:rsidRPr="008C3B25" w:rsidRDefault="00472F42" w:rsidP="00472F42">
      <w:pPr>
        <w:pStyle w:val="NoSpacing"/>
        <w:rPr>
          <w:rFonts w:ascii="Calibri" w:hAnsi="Calibri"/>
          <w:color w:val="000000"/>
          <w:lang w:val="en" w:eastAsia="en-GB"/>
        </w:rPr>
      </w:pPr>
    </w:p>
    <w:p w:rsidR="00472F42" w:rsidRPr="008C3B25" w:rsidRDefault="00472F42" w:rsidP="00472F42">
      <w:pPr>
        <w:pStyle w:val="NoSpacing"/>
        <w:rPr>
          <w:rFonts w:ascii="Calibri" w:hAnsi="Calibri"/>
          <w:color w:val="000000"/>
          <w:lang w:val="en" w:eastAsia="en-GB"/>
        </w:rPr>
      </w:pPr>
    </w:p>
    <w:p w:rsidR="00472F42" w:rsidRPr="008C3B25" w:rsidRDefault="00472F42" w:rsidP="00472F42">
      <w:pPr>
        <w:pStyle w:val="NoSpacing"/>
        <w:rPr>
          <w:rFonts w:ascii="Calibri" w:hAnsi="Calibri"/>
          <w:color w:val="000000"/>
          <w:lang w:val="en" w:eastAsia="en-GB"/>
        </w:rPr>
      </w:pPr>
    </w:p>
    <w:p w:rsidR="00187092" w:rsidRPr="008C3B25" w:rsidRDefault="00187092" w:rsidP="00472F42">
      <w:pPr>
        <w:pStyle w:val="NoSpacing"/>
        <w:rPr>
          <w:rFonts w:ascii="Calibri" w:hAnsi="Calibri"/>
          <w:color w:val="000000"/>
          <w:lang w:val="en" w:eastAsia="en-GB"/>
        </w:rPr>
      </w:pPr>
    </w:p>
    <w:p w:rsidR="00187092" w:rsidRPr="008C3B25" w:rsidRDefault="00187092" w:rsidP="00472F42">
      <w:pPr>
        <w:pStyle w:val="NoSpacing"/>
        <w:rPr>
          <w:rFonts w:ascii="Calibri" w:hAnsi="Calibri"/>
          <w:color w:val="000000"/>
          <w:lang w:val="en" w:eastAsia="en-GB"/>
        </w:rPr>
      </w:pPr>
    </w:p>
    <w:p w:rsidR="00187092" w:rsidRPr="008C3B25" w:rsidRDefault="00187092" w:rsidP="00472F42">
      <w:pPr>
        <w:pStyle w:val="NoSpacing"/>
        <w:rPr>
          <w:rFonts w:ascii="Calibri" w:hAnsi="Calibri"/>
          <w:color w:val="000000"/>
          <w:lang w:val="en" w:eastAsia="en-GB"/>
        </w:rPr>
      </w:pPr>
    </w:p>
    <w:p w:rsidR="00472F42" w:rsidRPr="008C3B25" w:rsidRDefault="00472F42" w:rsidP="00472F42">
      <w:pPr>
        <w:pStyle w:val="NoSpacing"/>
        <w:rPr>
          <w:rFonts w:ascii="Calibri" w:hAnsi="Calibri"/>
          <w:color w:val="000000"/>
          <w:lang w:val="en" w:eastAsia="en-GB"/>
        </w:rPr>
      </w:pPr>
      <w:r w:rsidRPr="008C3B25">
        <w:rPr>
          <w:rFonts w:ascii="Calibri" w:hAnsi="Calibri"/>
          <w:color w:val="000000"/>
          <w:lang w:val="en" w:eastAsia="en-GB"/>
        </w:rPr>
        <w:t>will be recorded. Head Teachers should determine the number of school days a child can be away from school if the leave is granted.</w:t>
      </w:r>
    </w:p>
    <w:p w:rsidR="00472F42" w:rsidRPr="008C3B25" w:rsidRDefault="00472F42" w:rsidP="00472F42">
      <w:pPr>
        <w:pStyle w:val="NoSpacing"/>
        <w:rPr>
          <w:rFonts w:ascii="Calibri" w:hAnsi="Calibri"/>
          <w:color w:val="000000"/>
          <w:lang w:val="en" w:eastAsia="en-GB"/>
        </w:rPr>
      </w:pPr>
    </w:p>
    <w:p w:rsidR="00472F42" w:rsidRPr="008C3B25" w:rsidRDefault="00472F42" w:rsidP="00472F42">
      <w:pPr>
        <w:pStyle w:val="NoSpacing"/>
        <w:rPr>
          <w:rFonts w:ascii="Calibri" w:hAnsi="Calibri"/>
          <w:color w:val="000000"/>
          <w:lang w:val="en" w:eastAsia="en-GB"/>
        </w:rPr>
      </w:pPr>
      <w:r w:rsidRPr="008C3B25">
        <w:rPr>
          <w:rFonts w:ascii="Calibri" w:hAnsi="Calibri"/>
          <w:color w:val="000000"/>
          <w:lang w:val="en" w:eastAsia="en-GB"/>
        </w:rPr>
        <w:t xml:space="preserve">Whatever the circumstances, leave will not be granted in the following cases: </w:t>
      </w:r>
    </w:p>
    <w:p w:rsidR="00472F42" w:rsidRPr="008C3B25" w:rsidRDefault="00472F42" w:rsidP="00472F42">
      <w:pPr>
        <w:pStyle w:val="NoSpacing"/>
        <w:rPr>
          <w:rFonts w:ascii="Calibri" w:hAnsi="Calibri"/>
          <w:color w:val="000000"/>
          <w:lang w:val="en" w:eastAsia="en-GB"/>
        </w:rPr>
      </w:pPr>
    </w:p>
    <w:p w:rsidR="00472F42" w:rsidRPr="008C3B25" w:rsidRDefault="00472F42" w:rsidP="00472F42">
      <w:pPr>
        <w:pStyle w:val="NoSpacing"/>
        <w:numPr>
          <w:ilvl w:val="0"/>
          <w:numId w:val="19"/>
        </w:numPr>
        <w:rPr>
          <w:rFonts w:ascii="Calibri" w:hAnsi="Calibri"/>
          <w:color w:val="000000"/>
          <w:lang w:val="en" w:eastAsia="en-GB"/>
        </w:rPr>
      </w:pPr>
      <w:r w:rsidRPr="008C3B25">
        <w:rPr>
          <w:rFonts w:ascii="Calibri" w:hAnsi="Calibri"/>
          <w:color w:val="000000"/>
          <w:lang w:val="en" w:eastAsia="en-GB"/>
        </w:rPr>
        <w:t>If the child’s attendance is already below 97%</w:t>
      </w:r>
    </w:p>
    <w:p w:rsidR="00472F42" w:rsidRPr="008C3B25" w:rsidRDefault="00472F42" w:rsidP="00472F42">
      <w:pPr>
        <w:pStyle w:val="NoSpacing"/>
        <w:numPr>
          <w:ilvl w:val="0"/>
          <w:numId w:val="19"/>
        </w:numPr>
        <w:rPr>
          <w:rFonts w:ascii="Calibri" w:hAnsi="Calibri"/>
          <w:color w:val="000000"/>
          <w:lang w:val="en" w:eastAsia="en-GB"/>
        </w:rPr>
      </w:pPr>
      <w:r w:rsidRPr="008C3B25">
        <w:rPr>
          <w:rFonts w:ascii="Calibri" w:hAnsi="Calibri"/>
          <w:color w:val="000000"/>
          <w:lang w:val="en" w:eastAsia="en-GB"/>
        </w:rPr>
        <w:t>If leave is not requested in advance</w:t>
      </w:r>
    </w:p>
    <w:p w:rsidR="00472F42" w:rsidRPr="008C3B25" w:rsidRDefault="00472F42" w:rsidP="00472F42">
      <w:pPr>
        <w:pStyle w:val="NoSpacing"/>
        <w:numPr>
          <w:ilvl w:val="0"/>
          <w:numId w:val="19"/>
        </w:numPr>
        <w:rPr>
          <w:rFonts w:ascii="Calibri" w:hAnsi="Calibri"/>
          <w:color w:val="000000"/>
          <w:lang w:val="en" w:eastAsia="en-GB"/>
        </w:rPr>
      </w:pPr>
      <w:r w:rsidRPr="008C3B25">
        <w:rPr>
          <w:rFonts w:ascii="Calibri" w:hAnsi="Calibri"/>
          <w:color w:val="000000"/>
          <w:lang w:val="en" w:eastAsia="en-GB"/>
        </w:rPr>
        <w:t>During any test/assessment periods</w:t>
      </w:r>
    </w:p>
    <w:p w:rsidR="00472F42" w:rsidRPr="008C3B25" w:rsidRDefault="00472F42" w:rsidP="00472F42">
      <w:pPr>
        <w:pStyle w:val="NoSpacing"/>
        <w:numPr>
          <w:ilvl w:val="0"/>
          <w:numId w:val="19"/>
        </w:numPr>
        <w:rPr>
          <w:rFonts w:ascii="Calibri" w:hAnsi="Calibri"/>
          <w:color w:val="000000"/>
          <w:lang w:val="en" w:eastAsia="en-GB"/>
        </w:rPr>
      </w:pPr>
      <w:r w:rsidRPr="008C3B25">
        <w:rPr>
          <w:rFonts w:ascii="Calibri" w:hAnsi="Calibri"/>
          <w:color w:val="000000"/>
          <w:lang w:val="en" w:eastAsia="en-GB"/>
        </w:rPr>
        <w:t>At the start of any academic year</w:t>
      </w:r>
    </w:p>
    <w:p w:rsidR="00472F42" w:rsidRPr="008C3B25" w:rsidRDefault="00472F42" w:rsidP="00472F42">
      <w:pPr>
        <w:pStyle w:val="NoSpacing"/>
        <w:numPr>
          <w:ilvl w:val="0"/>
          <w:numId w:val="19"/>
        </w:numPr>
        <w:rPr>
          <w:rFonts w:ascii="Calibri" w:hAnsi="Calibri"/>
          <w:color w:val="000000"/>
          <w:lang w:val="en" w:eastAsia="en-GB"/>
        </w:rPr>
      </w:pPr>
      <w:r w:rsidRPr="008C3B25">
        <w:rPr>
          <w:rFonts w:ascii="Calibri" w:hAnsi="Calibri"/>
          <w:color w:val="000000"/>
          <w:lang w:val="en" w:eastAsia="en-GB"/>
        </w:rPr>
        <w:t>If holidays have been taken during the past 12 months during term time (either authorised or not)</w:t>
      </w:r>
    </w:p>
    <w:p w:rsidR="00472F42" w:rsidRPr="008C3B25" w:rsidRDefault="00472F42" w:rsidP="00472F42">
      <w:pPr>
        <w:pStyle w:val="NoSpacing"/>
        <w:numPr>
          <w:ilvl w:val="0"/>
          <w:numId w:val="19"/>
        </w:numPr>
        <w:rPr>
          <w:rFonts w:ascii="Calibri" w:hAnsi="Calibri"/>
          <w:color w:val="000000"/>
          <w:lang w:val="en" w:eastAsia="en-GB"/>
        </w:rPr>
      </w:pPr>
      <w:r w:rsidRPr="008C3B25">
        <w:rPr>
          <w:rFonts w:ascii="Calibri" w:hAnsi="Calibri"/>
          <w:color w:val="000000"/>
          <w:lang w:val="en" w:eastAsia="en-GB"/>
        </w:rPr>
        <w:t>During Year 6</w:t>
      </w:r>
    </w:p>
    <w:p w:rsidR="00472F42" w:rsidRPr="008C3B25" w:rsidRDefault="00472F42" w:rsidP="00472F42">
      <w:pPr>
        <w:pStyle w:val="NoSpacing"/>
        <w:rPr>
          <w:rFonts w:ascii="Calibri" w:hAnsi="Calibri"/>
          <w:color w:val="000000"/>
          <w:lang w:val="en" w:eastAsia="en-GB"/>
        </w:rPr>
      </w:pPr>
    </w:p>
    <w:p w:rsidR="00472F42" w:rsidRPr="008C3B25" w:rsidRDefault="00472F42" w:rsidP="00472F42">
      <w:pPr>
        <w:pStyle w:val="NoSpacing"/>
        <w:rPr>
          <w:rFonts w:ascii="Calibri" w:hAnsi="Calibri"/>
          <w:color w:val="000000"/>
          <w:lang w:val="en" w:eastAsia="en-GB"/>
        </w:rPr>
      </w:pPr>
      <w:r w:rsidRPr="008C3B25">
        <w:rPr>
          <w:rFonts w:ascii="Calibri" w:hAnsi="Calibri"/>
          <w:color w:val="000000"/>
          <w:lang w:val="en" w:eastAsia="en-GB"/>
        </w:rPr>
        <w:t>Any absences taken without the agreement of the school, or in excess of that agreed, will be classed as unauthorised and may attract a penalty notice.</w:t>
      </w:r>
    </w:p>
    <w:p w:rsidR="00472F42" w:rsidRPr="008C3B25" w:rsidRDefault="00472F42" w:rsidP="00472F42">
      <w:pPr>
        <w:pStyle w:val="NoSpacing"/>
        <w:rPr>
          <w:rFonts w:ascii="Calibri" w:hAnsi="Calibri"/>
          <w:b/>
          <w:bCs/>
          <w:color w:val="000000"/>
          <w:lang w:val="en" w:eastAsia="en-GB"/>
        </w:rPr>
      </w:pPr>
    </w:p>
    <w:p w:rsidR="00472F42" w:rsidRPr="008C3B25" w:rsidRDefault="00472F42" w:rsidP="00472F42">
      <w:pPr>
        <w:pStyle w:val="NoSpacing"/>
        <w:rPr>
          <w:rFonts w:ascii="Calibri" w:hAnsi="Calibri"/>
          <w:b/>
          <w:bCs/>
          <w:color w:val="000000"/>
          <w:lang w:val="en" w:eastAsia="en-GB"/>
        </w:rPr>
      </w:pPr>
      <w:r w:rsidRPr="008C3B25">
        <w:rPr>
          <w:rFonts w:ascii="Calibri" w:hAnsi="Calibri"/>
          <w:b/>
          <w:bCs/>
          <w:color w:val="000000"/>
          <w:lang w:val="en" w:eastAsia="en-GB"/>
        </w:rPr>
        <w:t>Penalty Notices</w:t>
      </w:r>
    </w:p>
    <w:p w:rsidR="00472F42" w:rsidRPr="008C3B25" w:rsidRDefault="00472F42" w:rsidP="00472F42">
      <w:pPr>
        <w:pStyle w:val="NoSpacing"/>
        <w:rPr>
          <w:rFonts w:ascii="Calibri" w:hAnsi="Calibri"/>
          <w:color w:val="000000"/>
          <w:lang w:val="en" w:eastAsia="en-GB"/>
        </w:rPr>
      </w:pPr>
      <w:r w:rsidRPr="008C3B25">
        <w:rPr>
          <w:rFonts w:ascii="Calibri" w:hAnsi="Calibri"/>
          <w:color w:val="000000"/>
          <w:lang w:val="en" w:eastAsia="en-GB"/>
        </w:rPr>
        <w:t xml:space="preserve">Section 444(A) of the Education Act 1996 empowers the Local Authority to issue Penalty Notices in cases of unauthourised absence from school. This means that parents/carers may receive a fine for absences of 10 unauthorised sessions or more. There are 2 sessions in each school day – morning and afternoon. </w:t>
      </w:r>
    </w:p>
    <w:p w:rsidR="00472F42" w:rsidRPr="008C3B25" w:rsidRDefault="00472F42" w:rsidP="00472F42">
      <w:pPr>
        <w:pStyle w:val="NoSpacing"/>
        <w:rPr>
          <w:rFonts w:ascii="Calibri" w:hAnsi="Calibri"/>
          <w:color w:val="000000"/>
          <w:lang w:val="en" w:eastAsia="en-GB"/>
        </w:rPr>
      </w:pPr>
    </w:p>
    <w:p w:rsidR="00472F42" w:rsidRPr="008C3B25" w:rsidRDefault="00472F42" w:rsidP="00472F42">
      <w:pPr>
        <w:pStyle w:val="NoSpacing"/>
        <w:rPr>
          <w:rFonts w:ascii="Calibri" w:hAnsi="Calibri"/>
          <w:color w:val="000000"/>
          <w:lang w:val="en" w:eastAsia="en-GB"/>
        </w:rPr>
      </w:pPr>
      <w:r w:rsidRPr="008C3B25">
        <w:rPr>
          <w:rFonts w:ascii="Calibri" w:hAnsi="Calibri"/>
          <w:color w:val="000000"/>
          <w:lang w:val="en" w:eastAsia="en-GB"/>
        </w:rPr>
        <w:t>Amendments to 2007 regulations will reduce the timescales for paying a penalty notice. Each parent who resides with the child must, from 1 September 2013, pay £60 within 21 days or £120 within 28 days.</w:t>
      </w:r>
    </w:p>
    <w:p w:rsidR="00472F42" w:rsidRPr="008C3B25" w:rsidRDefault="00472F42" w:rsidP="00472F42">
      <w:pPr>
        <w:pStyle w:val="NoSpacing"/>
        <w:rPr>
          <w:rFonts w:ascii="Calibri" w:hAnsi="Calibri"/>
          <w:color w:val="000000"/>
          <w:lang w:val="en" w:eastAsia="en-GB"/>
        </w:rPr>
      </w:pPr>
      <w:r w:rsidRPr="008C3B25">
        <w:rPr>
          <w:rFonts w:ascii="Calibri" w:hAnsi="Calibri"/>
          <w:color w:val="000000"/>
          <w:lang w:val="en" w:eastAsia="en-GB"/>
        </w:rPr>
        <w:t xml:space="preserve">In cases where poor attendance continues, this may result in Court Proceedings. </w:t>
      </w:r>
    </w:p>
    <w:p w:rsidR="00472F42" w:rsidRPr="008C3B25" w:rsidRDefault="00472F42" w:rsidP="00472F42">
      <w:pPr>
        <w:pStyle w:val="NoSpacing"/>
        <w:rPr>
          <w:rFonts w:ascii="Calibri" w:hAnsi="Calibri"/>
          <w:color w:val="000000"/>
          <w:lang w:val="en" w:eastAsia="en-GB"/>
        </w:rPr>
      </w:pPr>
    </w:p>
    <w:p w:rsidR="00472F42" w:rsidRPr="008C3B25" w:rsidRDefault="00472F42" w:rsidP="00472F42">
      <w:pPr>
        <w:pStyle w:val="NoSpacing"/>
        <w:rPr>
          <w:rFonts w:ascii="Calibri" w:hAnsi="Calibri"/>
          <w:color w:val="000000"/>
          <w:lang w:val="en" w:eastAsia="en-GB"/>
        </w:rPr>
      </w:pPr>
      <w:r w:rsidRPr="008C3B25">
        <w:rPr>
          <w:rFonts w:ascii="Calibri" w:hAnsi="Calibri"/>
          <w:color w:val="000000"/>
          <w:lang w:val="en" w:eastAsia="en-GB"/>
        </w:rPr>
        <w:t>A letter of further explanation is attached.</w:t>
      </w:r>
    </w:p>
    <w:p w:rsidR="00472F42" w:rsidRPr="008C3B25" w:rsidRDefault="00472F42" w:rsidP="00472F42">
      <w:pPr>
        <w:pStyle w:val="NoSpacing"/>
        <w:rPr>
          <w:rFonts w:ascii="Calibri" w:hAnsi="Calibri"/>
        </w:rPr>
      </w:pPr>
    </w:p>
    <w:p w:rsidR="00472F42" w:rsidRPr="008C3B25" w:rsidRDefault="00472F42" w:rsidP="00472F42">
      <w:pPr>
        <w:pStyle w:val="NoSpacing"/>
        <w:rPr>
          <w:rFonts w:ascii="Calibri" w:hAnsi="Calibri"/>
          <w:b/>
        </w:rPr>
      </w:pPr>
      <w:r w:rsidRPr="008C3B25">
        <w:rPr>
          <w:rFonts w:ascii="Calibri" w:hAnsi="Calibri"/>
          <w:b/>
        </w:rPr>
        <w:t>Understanding the importance and impact of attendance and punctuality on education</w:t>
      </w:r>
    </w:p>
    <w:p w:rsidR="00472F42" w:rsidRPr="008C3B25" w:rsidRDefault="00472F42" w:rsidP="00472F42">
      <w:pPr>
        <w:pStyle w:val="NoSpacing"/>
        <w:rPr>
          <w:rFonts w:ascii="Calibri" w:hAnsi="Calibri"/>
        </w:rPr>
      </w:pPr>
    </w:p>
    <w:p w:rsidR="00472F42" w:rsidRPr="008C3B25" w:rsidRDefault="00472F42" w:rsidP="00472F42">
      <w:pPr>
        <w:pStyle w:val="NoSpacing"/>
        <w:rPr>
          <w:rFonts w:ascii="Calibri" w:hAnsi="Calibri"/>
        </w:rPr>
      </w:pPr>
      <w:r w:rsidRPr="008C3B25">
        <w:rPr>
          <w:rFonts w:ascii="Calibri" w:hAnsi="Calibri"/>
        </w:rPr>
        <w:t xml:space="preserve">It is important to remember that 5% absence each year can equate to a full GCSE grade at the end of Year 11; persistent absence must be monitored and promptly addressed. </w:t>
      </w:r>
    </w:p>
    <w:p w:rsidR="00472F42" w:rsidRPr="008C3B25" w:rsidRDefault="00472F42" w:rsidP="00472F42">
      <w:pPr>
        <w:pStyle w:val="NoSpacing"/>
        <w:rPr>
          <w:rFonts w:ascii="Calibri" w:hAnsi="Calibri"/>
        </w:rPr>
      </w:pPr>
    </w:p>
    <w:p w:rsidR="00472F42" w:rsidRPr="008C3B25" w:rsidRDefault="00472F42" w:rsidP="00472F42">
      <w:pPr>
        <w:pStyle w:val="NoSpacing"/>
        <w:rPr>
          <w:rFonts w:ascii="Calibri" w:hAnsi="Calibri"/>
        </w:rPr>
      </w:pPr>
      <w:r w:rsidRPr="008C3B25">
        <w:rPr>
          <w:rFonts w:ascii="Calibri" w:hAnsi="Calibri"/>
        </w:rPr>
        <w:t>98-100% attendance enables children to maximise their potential academically and socially.</w:t>
      </w:r>
    </w:p>
    <w:p w:rsidR="00472F42" w:rsidRPr="008C3B25" w:rsidRDefault="00472F42" w:rsidP="00472F42">
      <w:pPr>
        <w:pStyle w:val="NoSpacing"/>
        <w:rPr>
          <w:rFonts w:ascii="Calibri" w:hAnsi="Calibri"/>
        </w:rPr>
      </w:pPr>
    </w:p>
    <w:p w:rsidR="00472F42" w:rsidRPr="008C3B25" w:rsidRDefault="00472F42" w:rsidP="00472F42">
      <w:pPr>
        <w:pStyle w:val="NoSpacing"/>
        <w:rPr>
          <w:rFonts w:ascii="Calibri" w:hAnsi="Calibri"/>
        </w:rPr>
      </w:pPr>
      <w:r w:rsidRPr="008C3B25">
        <w:rPr>
          <w:rFonts w:ascii="Calibri" w:hAnsi="Calibri"/>
        </w:rPr>
        <w:t>95-97% attendance is the minimum expectation for all children to be able to achieve good academic progress.</w:t>
      </w:r>
    </w:p>
    <w:p w:rsidR="00472F42" w:rsidRPr="008C3B25" w:rsidRDefault="00472F42" w:rsidP="00472F42">
      <w:pPr>
        <w:pStyle w:val="NoSpacing"/>
        <w:rPr>
          <w:rFonts w:ascii="Calibri" w:hAnsi="Calibri"/>
        </w:rPr>
      </w:pPr>
    </w:p>
    <w:p w:rsidR="00472F42" w:rsidRPr="008C3B25" w:rsidRDefault="00472F42" w:rsidP="00472F42">
      <w:pPr>
        <w:pStyle w:val="NoSpacing"/>
        <w:rPr>
          <w:rFonts w:ascii="Calibri" w:hAnsi="Calibri"/>
        </w:rPr>
      </w:pPr>
      <w:r w:rsidRPr="008C3B25">
        <w:rPr>
          <w:rFonts w:ascii="Calibri" w:hAnsi="Calibri"/>
        </w:rPr>
        <w:t>92-94% attendance is a cause for concern. School will closely monitor attendance and inform parents if their child falls below 95% on a half termly basis. Steps should be taken to reduce further absence to minimise the detrimental impact on learning. Parents may receive a Penalty Notice if 10 or more sessions are unauthorised. If absence is impacted on by medical conditions, a Health Care Plan must be in place.</w:t>
      </w:r>
    </w:p>
    <w:p w:rsidR="00472F42" w:rsidRPr="008C3B25" w:rsidRDefault="00472F42" w:rsidP="00472F42">
      <w:pPr>
        <w:pStyle w:val="NoSpacing"/>
        <w:rPr>
          <w:rFonts w:ascii="Calibri" w:hAnsi="Calibri"/>
        </w:rPr>
      </w:pPr>
    </w:p>
    <w:p w:rsidR="00187092" w:rsidRPr="008C3B25" w:rsidRDefault="00187092" w:rsidP="00472F42">
      <w:pPr>
        <w:pStyle w:val="NoSpacing"/>
        <w:rPr>
          <w:rFonts w:ascii="Calibri" w:hAnsi="Calibri"/>
        </w:rPr>
      </w:pPr>
    </w:p>
    <w:p w:rsidR="00187092" w:rsidRPr="008C3B25" w:rsidRDefault="00187092" w:rsidP="00472F42">
      <w:pPr>
        <w:pStyle w:val="NoSpacing"/>
        <w:rPr>
          <w:rFonts w:ascii="Calibri" w:hAnsi="Calibri"/>
        </w:rPr>
      </w:pPr>
    </w:p>
    <w:p w:rsidR="00187092" w:rsidRPr="008C3B25" w:rsidRDefault="00187092" w:rsidP="00472F42">
      <w:pPr>
        <w:pStyle w:val="NoSpacing"/>
        <w:rPr>
          <w:rFonts w:ascii="Calibri" w:hAnsi="Calibri"/>
        </w:rPr>
      </w:pPr>
    </w:p>
    <w:p w:rsidR="00187092" w:rsidRPr="008C3B25" w:rsidRDefault="00187092" w:rsidP="00472F42">
      <w:pPr>
        <w:pStyle w:val="NoSpacing"/>
        <w:rPr>
          <w:rFonts w:ascii="Calibri" w:hAnsi="Calibri"/>
        </w:rPr>
      </w:pPr>
    </w:p>
    <w:p w:rsidR="00187092" w:rsidRPr="008C3B25" w:rsidRDefault="00187092" w:rsidP="00472F42">
      <w:pPr>
        <w:pStyle w:val="NoSpacing"/>
        <w:rPr>
          <w:rFonts w:ascii="Calibri" w:hAnsi="Calibri"/>
        </w:rPr>
      </w:pPr>
    </w:p>
    <w:p w:rsidR="00472F42" w:rsidRPr="008C3B25" w:rsidRDefault="00472F42" w:rsidP="00472F42">
      <w:pPr>
        <w:pStyle w:val="NoSpacing"/>
        <w:rPr>
          <w:rFonts w:ascii="Calibri" w:hAnsi="Calibri"/>
        </w:rPr>
      </w:pPr>
      <w:r w:rsidRPr="008C3B25">
        <w:rPr>
          <w:rFonts w:ascii="Calibri" w:hAnsi="Calibri"/>
        </w:rPr>
        <w:t xml:space="preserve">Below 92% attendance is </w:t>
      </w:r>
      <w:r w:rsidRPr="008C3B25">
        <w:rPr>
          <w:rFonts w:ascii="Calibri" w:hAnsi="Calibri"/>
          <w:u w:val="single"/>
        </w:rPr>
        <w:t>very</w:t>
      </w:r>
      <w:r w:rsidRPr="008C3B25">
        <w:rPr>
          <w:rFonts w:ascii="Calibri" w:hAnsi="Calibri"/>
        </w:rPr>
        <w:t xml:space="preserve"> concerning and equates to several weeks of lost learning time. At primary level, this can have a huge impact on the building blocks for future learning and educational outcomes. An attendance agreement must be completed between home and school to help address this level of attendance. If absence is affected by medical conditions, a Health Care Plan must also be in place.</w:t>
      </w:r>
    </w:p>
    <w:p w:rsidR="00472F42" w:rsidRPr="008C3B25" w:rsidRDefault="00472F42" w:rsidP="00472F42">
      <w:pPr>
        <w:pStyle w:val="NoSpacing"/>
        <w:rPr>
          <w:rFonts w:ascii="Calibri" w:hAnsi="Calibri"/>
        </w:rPr>
      </w:pPr>
      <w:r w:rsidRPr="008C3B25">
        <w:rPr>
          <w:rFonts w:ascii="Calibri" w:hAnsi="Calibri"/>
        </w:rPr>
        <w:t>Parents could be issued with a Penalty Notice or face legal action (prosecution with a fine of up to £250</w:t>
      </w:r>
      <w:r w:rsidR="00187092" w:rsidRPr="008C3B25">
        <w:rPr>
          <w:rFonts w:ascii="Calibri" w:hAnsi="Calibri"/>
        </w:rPr>
        <w:t>0 and/or 3 months imprisonment)</w:t>
      </w:r>
    </w:p>
    <w:p w:rsidR="00472F42" w:rsidRPr="008C3B25" w:rsidRDefault="00472F42" w:rsidP="00472F42">
      <w:pPr>
        <w:pStyle w:val="NoSpacing"/>
        <w:rPr>
          <w:rFonts w:ascii="Calibri" w:hAnsi="Calibri"/>
        </w:rPr>
      </w:pPr>
    </w:p>
    <w:p w:rsidR="00472F42" w:rsidRPr="008C3B25" w:rsidRDefault="00472F42" w:rsidP="00472F42">
      <w:pPr>
        <w:pStyle w:val="NoSpacing"/>
        <w:rPr>
          <w:rFonts w:ascii="Calibri" w:hAnsi="Calibri"/>
        </w:rPr>
      </w:pPr>
      <w:r w:rsidRPr="008C3B25">
        <w:rPr>
          <w:rFonts w:ascii="Calibri" w:hAnsi="Calibri"/>
        </w:rPr>
        <w:t>Where a child has persistent lateness or absence, the Inclusion Co-ordinator and Pastoral Manager are responsible for pursuing with parents the reasons for this, agreeing an action plan and, if necessary, involving other agencies where appropriate.</w:t>
      </w:r>
    </w:p>
    <w:p w:rsidR="00472F42" w:rsidRPr="008C3B25" w:rsidRDefault="00472F42" w:rsidP="00472F42">
      <w:pPr>
        <w:pStyle w:val="NoSpacing"/>
        <w:rPr>
          <w:rFonts w:ascii="Calibri" w:hAnsi="Calibri"/>
        </w:rPr>
      </w:pPr>
    </w:p>
    <w:p w:rsidR="00472F42" w:rsidRPr="008C3B25" w:rsidRDefault="00472F42" w:rsidP="00187092">
      <w:pPr>
        <w:pStyle w:val="NoSpacing"/>
        <w:rPr>
          <w:rFonts w:ascii="Calibri" w:hAnsi="Calibri"/>
        </w:rPr>
      </w:pPr>
      <w:r w:rsidRPr="008C3B25">
        <w:rPr>
          <w:rFonts w:ascii="Calibri" w:hAnsi="Calibri"/>
        </w:rPr>
        <w:t>Frequent lateness can have the same impact on learning as poor attendance. It also impacts on confidence, behaviour and disrupts other children’s learning. Lateness will always be challenged. In the event of more than 3 late marks in a half term, a letter will be sent home. If the lateness continues parents will be required to discuss and resolve issu</w:t>
      </w:r>
      <w:r w:rsidR="00187092" w:rsidRPr="008C3B25">
        <w:rPr>
          <w:rFonts w:ascii="Calibri" w:hAnsi="Calibri"/>
        </w:rPr>
        <w:t>es directly with the Principal.</w:t>
      </w:r>
    </w:p>
    <w:p w:rsidR="00472F42" w:rsidRPr="008C3B25" w:rsidRDefault="00472F42" w:rsidP="00472F42">
      <w:pPr>
        <w:rPr>
          <w:rFonts w:ascii="Calibri" w:hAnsi="Calibri"/>
        </w:rPr>
      </w:pPr>
    </w:p>
    <w:p w:rsidR="00472F42" w:rsidRPr="008C3B25" w:rsidRDefault="00472F42" w:rsidP="00472F42">
      <w:pPr>
        <w:pStyle w:val="Heading5"/>
        <w:rPr>
          <w:rFonts w:ascii="Calibri" w:hAnsi="Calibri"/>
          <w:u w:val="none"/>
        </w:rPr>
      </w:pPr>
      <w:r w:rsidRPr="008C3B25">
        <w:rPr>
          <w:rFonts w:ascii="Calibri" w:hAnsi="Calibri"/>
          <w:u w:val="none"/>
        </w:rPr>
        <w:t>Monitoring and Evaluation</w:t>
      </w:r>
    </w:p>
    <w:p w:rsidR="00472F42" w:rsidRPr="008C3B25" w:rsidRDefault="00472F42" w:rsidP="00472F42">
      <w:pPr>
        <w:numPr>
          <w:ilvl w:val="0"/>
          <w:numId w:val="21"/>
        </w:numPr>
        <w:tabs>
          <w:tab w:val="left" w:pos="284"/>
        </w:tabs>
        <w:rPr>
          <w:rFonts w:ascii="Calibri" w:hAnsi="Calibri"/>
          <w:b/>
        </w:rPr>
      </w:pPr>
      <w:r w:rsidRPr="008C3B25">
        <w:rPr>
          <w:rFonts w:ascii="Calibri" w:hAnsi="Calibri"/>
          <w:bCs/>
        </w:rPr>
        <w:t>The official registers are maintained.</w:t>
      </w:r>
    </w:p>
    <w:p w:rsidR="00472F42" w:rsidRPr="008C3B25" w:rsidRDefault="00472F42" w:rsidP="00472F42">
      <w:pPr>
        <w:numPr>
          <w:ilvl w:val="0"/>
          <w:numId w:val="21"/>
        </w:numPr>
        <w:tabs>
          <w:tab w:val="left" w:pos="284"/>
        </w:tabs>
        <w:rPr>
          <w:rFonts w:ascii="Calibri" w:hAnsi="Calibri"/>
          <w:b/>
        </w:rPr>
      </w:pPr>
      <w:r w:rsidRPr="008C3B25">
        <w:rPr>
          <w:rFonts w:ascii="Calibri" w:hAnsi="Calibri"/>
          <w:bCs/>
        </w:rPr>
        <w:t>The registers are checked and procedures followed on a daily basis.</w:t>
      </w:r>
    </w:p>
    <w:p w:rsidR="00472F42" w:rsidRPr="008C3B25" w:rsidRDefault="00472F42" w:rsidP="00472F42">
      <w:pPr>
        <w:numPr>
          <w:ilvl w:val="0"/>
          <w:numId w:val="21"/>
        </w:numPr>
        <w:tabs>
          <w:tab w:val="left" w:pos="284"/>
        </w:tabs>
        <w:rPr>
          <w:rFonts w:ascii="Calibri" w:hAnsi="Calibri"/>
          <w:b/>
        </w:rPr>
      </w:pPr>
      <w:r w:rsidRPr="008C3B25">
        <w:rPr>
          <w:rFonts w:ascii="Calibri" w:hAnsi="Calibri"/>
          <w:bCs/>
        </w:rPr>
        <w:t>Attendance is given a high profile in school and children are rewarded for goo</w:t>
      </w:r>
      <w:r w:rsidRPr="008C3B25">
        <w:rPr>
          <w:rFonts w:ascii="Calibri" w:hAnsi="Calibri"/>
        </w:rPr>
        <w:t xml:space="preserve">d </w:t>
      </w:r>
      <w:r w:rsidRPr="008C3B25">
        <w:rPr>
          <w:rFonts w:ascii="Calibri" w:hAnsi="Calibri"/>
          <w:bCs/>
        </w:rPr>
        <w:t>attendance.</w:t>
      </w:r>
    </w:p>
    <w:p w:rsidR="00472F42" w:rsidRPr="008C3B25" w:rsidRDefault="00472F42" w:rsidP="00472F42">
      <w:pPr>
        <w:numPr>
          <w:ilvl w:val="0"/>
          <w:numId w:val="21"/>
        </w:numPr>
        <w:tabs>
          <w:tab w:val="left" w:pos="284"/>
        </w:tabs>
        <w:rPr>
          <w:rFonts w:ascii="Calibri" w:hAnsi="Calibri"/>
          <w:b/>
        </w:rPr>
      </w:pPr>
      <w:r w:rsidRPr="008C3B25">
        <w:rPr>
          <w:rFonts w:ascii="Calibri" w:hAnsi="Calibri"/>
          <w:bCs/>
        </w:rPr>
        <w:t>Weekly and termly class attendance awards are given.</w:t>
      </w:r>
    </w:p>
    <w:p w:rsidR="00472F42" w:rsidRPr="008C3B25" w:rsidRDefault="00472F42" w:rsidP="00472F42">
      <w:pPr>
        <w:numPr>
          <w:ilvl w:val="0"/>
          <w:numId w:val="21"/>
        </w:numPr>
        <w:tabs>
          <w:tab w:val="left" w:pos="284"/>
        </w:tabs>
        <w:rPr>
          <w:rFonts w:ascii="Calibri" w:hAnsi="Calibri"/>
          <w:b/>
        </w:rPr>
      </w:pPr>
      <w:r w:rsidRPr="008C3B25">
        <w:rPr>
          <w:rFonts w:ascii="Calibri" w:hAnsi="Calibri"/>
          <w:bCs/>
        </w:rPr>
        <w:t>Parents will be informed by school when attendance falls below 95% on a half termly</w:t>
      </w:r>
      <w:r w:rsidRPr="008C3B25">
        <w:rPr>
          <w:rFonts w:ascii="Calibri" w:hAnsi="Calibri"/>
          <w:b/>
        </w:rPr>
        <w:t xml:space="preserve"> </w:t>
      </w:r>
      <w:r w:rsidRPr="008C3B25">
        <w:rPr>
          <w:rFonts w:ascii="Calibri" w:hAnsi="Calibri"/>
          <w:bCs/>
        </w:rPr>
        <w:t>basis</w:t>
      </w:r>
    </w:p>
    <w:p w:rsidR="00472F42" w:rsidRPr="008C3B25" w:rsidRDefault="00472F42" w:rsidP="00472F42">
      <w:pPr>
        <w:numPr>
          <w:ilvl w:val="0"/>
          <w:numId w:val="21"/>
        </w:numPr>
        <w:tabs>
          <w:tab w:val="left" w:pos="284"/>
        </w:tabs>
        <w:rPr>
          <w:rFonts w:ascii="Calibri" w:hAnsi="Calibri"/>
          <w:b/>
        </w:rPr>
      </w:pPr>
      <w:r w:rsidRPr="008C3B25">
        <w:rPr>
          <w:rFonts w:ascii="Calibri" w:hAnsi="Calibri"/>
          <w:bCs/>
        </w:rPr>
        <w:t xml:space="preserve">The Governors will monitor attendance via the Principal’s Governors’ Report. </w:t>
      </w:r>
    </w:p>
    <w:p w:rsidR="00472F42" w:rsidRPr="008C3B25" w:rsidRDefault="00472F42" w:rsidP="00472F42">
      <w:pPr>
        <w:numPr>
          <w:ilvl w:val="0"/>
          <w:numId w:val="21"/>
        </w:numPr>
        <w:tabs>
          <w:tab w:val="left" w:pos="284"/>
        </w:tabs>
        <w:rPr>
          <w:rFonts w:ascii="Calibri" w:hAnsi="Calibri"/>
          <w:b/>
        </w:rPr>
      </w:pPr>
      <w:r w:rsidRPr="008C3B25">
        <w:rPr>
          <w:rFonts w:ascii="Calibri" w:hAnsi="Calibri"/>
          <w:bCs/>
        </w:rPr>
        <w:t>The Governors and Principal are pro-active in attendance target setting, and will</w:t>
      </w:r>
      <w:r w:rsidRPr="008C3B25">
        <w:rPr>
          <w:rFonts w:ascii="Calibri" w:hAnsi="Calibri"/>
          <w:b/>
        </w:rPr>
        <w:t xml:space="preserve"> </w:t>
      </w:r>
      <w:r w:rsidRPr="008C3B25">
        <w:rPr>
          <w:rFonts w:ascii="Calibri" w:hAnsi="Calibri"/>
          <w:bCs/>
        </w:rPr>
        <w:t>provide panel members</w:t>
      </w:r>
    </w:p>
    <w:p w:rsidR="00472F42" w:rsidRPr="008C3B25" w:rsidRDefault="00472F42" w:rsidP="00472F42">
      <w:pPr>
        <w:tabs>
          <w:tab w:val="left" w:pos="284"/>
        </w:tabs>
        <w:rPr>
          <w:rFonts w:ascii="Calibri" w:hAnsi="Calibri"/>
          <w:b/>
        </w:rPr>
      </w:pPr>
      <w:r w:rsidRPr="008C3B25">
        <w:rPr>
          <w:rFonts w:ascii="Calibri" w:hAnsi="Calibri"/>
          <w:bCs/>
        </w:rPr>
        <w:t xml:space="preserve">     should an Attendance Panel need to be convened.</w:t>
      </w:r>
    </w:p>
    <w:p w:rsidR="00472F42" w:rsidRPr="008C3B25" w:rsidRDefault="00472F42" w:rsidP="00472F42">
      <w:pPr>
        <w:tabs>
          <w:tab w:val="left" w:pos="720"/>
        </w:tabs>
        <w:rPr>
          <w:rFonts w:ascii="Calibri" w:hAnsi="Calibri"/>
          <w:bCs/>
        </w:rPr>
      </w:pPr>
    </w:p>
    <w:p w:rsidR="00472F42" w:rsidRPr="008C3B25" w:rsidRDefault="00472F42" w:rsidP="00472F42">
      <w:pPr>
        <w:tabs>
          <w:tab w:val="left" w:pos="720"/>
        </w:tabs>
        <w:rPr>
          <w:rFonts w:ascii="Calibri" w:hAnsi="Calibri"/>
          <w:b/>
          <w:bCs/>
        </w:rPr>
      </w:pPr>
      <w:bookmarkStart w:id="0" w:name="achildmissing"/>
      <w:r w:rsidRPr="008C3B25">
        <w:rPr>
          <w:rFonts w:ascii="Calibri" w:hAnsi="Calibri"/>
          <w:b/>
          <w:bCs/>
        </w:rPr>
        <w:t>Children missing from education</w:t>
      </w:r>
    </w:p>
    <w:bookmarkEnd w:id="0"/>
    <w:p w:rsidR="00472F42" w:rsidRPr="008C3B25" w:rsidRDefault="00472F42" w:rsidP="00472F42">
      <w:pPr>
        <w:tabs>
          <w:tab w:val="left" w:pos="720"/>
        </w:tabs>
        <w:rPr>
          <w:rFonts w:ascii="Calibri" w:hAnsi="Calibri"/>
          <w:bCs/>
        </w:rPr>
      </w:pPr>
      <w:r w:rsidRPr="008C3B25">
        <w:rPr>
          <w:rFonts w:ascii="Calibri" w:hAnsi="Calibri"/>
          <w:bCs/>
        </w:rPr>
        <w:t xml:space="preserve">A child missing from school is a potential indicator of abuse and neglect. Staff will monitor children that go missing from school, particularly on repeat occasions, and report them to the designated safeguarding lead, following normal safeguarding procedures. </w:t>
      </w:r>
    </w:p>
    <w:p w:rsidR="00472F42" w:rsidRPr="008C3B25" w:rsidRDefault="00472F42" w:rsidP="00472F42">
      <w:pPr>
        <w:tabs>
          <w:tab w:val="left" w:pos="720"/>
        </w:tabs>
        <w:rPr>
          <w:rFonts w:ascii="Calibri" w:hAnsi="Calibri"/>
          <w:bCs/>
        </w:rPr>
      </w:pPr>
      <w:r w:rsidRPr="008C3B25">
        <w:rPr>
          <w:rFonts w:ascii="Calibri" w:hAnsi="Calibri"/>
          <w:bCs/>
        </w:rPr>
        <w:t>In order to ensure accurate data is collected to allow effective safeguarding, the school will inform the LA of any pupil who is going to be deleted from the admission register where they:</w:t>
      </w:r>
    </w:p>
    <w:p w:rsidR="00472F42" w:rsidRPr="008C3B25" w:rsidRDefault="00472F42" w:rsidP="00472F42">
      <w:pPr>
        <w:tabs>
          <w:tab w:val="left" w:pos="720"/>
        </w:tabs>
        <w:rPr>
          <w:rFonts w:ascii="Calibri" w:hAnsi="Calibri"/>
          <w:bCs/>
        </w:rPr>
      </w:pPr>
    </w:p>
    <w:p w:rsidR="00472F42" w:rsidRPr="008C3B25" w:rsidRDefault="00472F42" w:rsidP="00472F42">
      <w:pPr>
        <w:numPr>
          <w:ilvl w:val="0"/>
          <w:numId w:val="23"/>
        </w:numPr>
        <w:tabs>
          <w:tab w:val="left" w:pos="284"/>
        </w:tabs>
        <w:rPr>
          <w:rFonts w:ascii="Calibri" w:hAnsi="Calibri"/>
          <w:bCs/>
        </w:rPr>
      </w:pPr>
      <w:r w:rsidRPr="008C3B25">
        <w:rPr>
          <w:rFonts w:ascii="Calibri" w:hAnsi="Calibri"/>
          <w:bCs/>
        </w:rPr>
        <w:t>Have been taken out of school by their parents and are being educated outside the school system e.g. home education.</w:t>
      </w:r>
    </w:p>
    <w:p w:rsidR="00472F42" w:rsidRPr="008C3B25" w:rsidRDefault="00472F42" w:rsidP="00472F42">
      <w:pPr>
        <w:numPr>
          <w:ilvl w:val="0"/>
          <w:numId w:val="23"/>
        </w:numPr>
        <w:tabs>
          <w:tab w:val="left" w:pos="284"/>
        </w:tabs>
        <w:rPr>
          <w:rFonts w:ascii="Calibri" w:hAnsi="Calibri"/>
          <w:bCs/>
        </w:rPr>
      </w:pPr>
      <w:r w:rsidRPr="008C3B25">
        <w:rPr>
          <w:rFonts w:ascii="Calibri" w:hAnsi="Calibri"/>
          <w:bCs/>
        </w:rPr>
        <w:t>Have ceased to attend school and no longer live within a reasonable distance of the school.</w:t>
      </w:r>
    </w:p>
    <w:p w:rsidR="00472F42" w:rsidRPr="008C3B25" w:rsidRDefault="00472F42" w:rsidP="00472F42">
      <w:pPr>
        <w:numPr>
          <w:ilvl w:val="0"/>
          <w:numId w:val="23"/>
        </w:numPr>
        <w:tabs>
          <w:tab w:val="left" w:pos="0"/>
          <w:tab w:val="left" w:pos="284"/>
        </w:tabs>
        <w:rPr>
          <w:rFonts w:ascii="Calibri" w:hAnsi="Calibri"/>
          <w:bCs/>
        </w:rPr>
      </w:pPr>
      <w:r w:rsidRPr="008C3B25">
        <w:rPr>
          <w:rFonts w:ascii="Calibri" w:hAnsi="Calibri"/>
          <w:bCs/>
        </w:rPr>
        <w:t>Have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w:t>
      </w:r>
    </w:p>
    <w:p w:rsidR="00472F42" w:rsidRPr="008C3B25" w:rsidRDefault="00472F42" w:rsidP="00472F42">
      <w:pPr>
        <w:numPr>
          <w:ilvl w:val="0"/>
          <w:numId w:val="23"/>
        </w:numPr>
        <w:tabs>
          <w:tab w:val="left" w:pos="0"/>
          <w:tab w:val="left" w:pos="284"/>
        </w:tabs>
        <w:rPr>
          <w:rFonts w:ascii="Calibri" w:hAnsi="Calibri"/>
          <w:bCs/>
        </w:rPr>
      </w:pPr>
      <w:r w:rsidRPr="008C3B25">
        <w:rPr>
          <w:rFonts w:ascii="Calibri" w:hAnsi="Calibri"/>
          <w:bCs/>
        </w:rPr>
        <w:t>Are in custody for a period of more than four months due to a final court order and we do not reasonably believe they will be returning to the school at the end of that period.</w:t>
      </w:r>
    </w:p>
    <w:p w:rsidR="00187092" w:rsidRPr="008C3B25" w:rsidRDefault="00187092" w:rsidP="00187092">
      <w:pPr>
        <w:tabs>
          <w:tab w:val="left" w:pos="0"/>
          <w:tab w:val="left" w:pos="284"/>
        </w:tabs>
        <w:ind w:left="360"/>
        <w:rPr>
          <w:rFonts w:ascii="Calibri" w:hAnsi="Calibri"/>
          <w:bCs/>
        </w:rPr>
      </w:pPr>
    </w:p>
    <w:p w:rsidR="00187092" w:rsidRPr="008C3B25" w:rsidRDefault="00187092" w:rsidP="00187092">
      <w:pPr>
        <w:tabs>
          <w:tab w:val="left" w:pos="0"/>
          <w:tab w:val="left" w:pos="284"/>
        </w:tabs>
        <w:ind w:left="360"/>
        <w:rPr>
          <w:rFonts w:ascii="Calibri" w:hAnsi="Calibri"/>
          <w:bCs/>
        </w:rPr>
      </w:pPr>
    </w:p>
    <w:p w:rsidR="00187092" w:rsidRPr="008C3B25" w:rsidRDefault="00187092" w:rsidP="00187092">
      <w:pPr>
        <w:tabs>
          <w:tab w:val="left" w:pos="0"/>
          <w:tab w:val="left" w:pos="284"/>
        </w:tabs>
        <w:ind w:left="360"/>
        <w:rPr>
          <w:rFonts w:ascii="Calibri" w:hAnsi="Calibri"/>
          <w:bCs/>
        </w:rPr>
      </w:pPr>
    </w:p>
    <w:p w:rsidR="00187092" w:rsidRPr="008C3B25" w:rsidRDefault="00187092" w:rsidP="00187092">
      <w:pPr>
        <w:tabs>
          <w:tab w:val="left" w:pos="284"/>
        </w:tabs>
        <w:ind w:left="360"/>
        <w:rPr>
          <w:rFonts w:ascii="Calibri" w:hAnsi="Calibri"/>
          <w:bCs/>
        </w:rPr>
      </w:pPr>
    </w:p>
    <w:p w:rsidR="00472F42" w:rsidRPr="008C3B25" w:rsidRDefault="00472F42" w:rsidP="00472F42">
      <w:pPr>
        <w:numPr>
          <w:ilvl w:val="0"/>
          <w:numId w:val="23"/>
        </w:numPr>
        <w:tabs>
          <w:tab w:val="left" w:pos="284"/>
        </w:tabs>
        <w:rPr>
          <w:rFonts w:ascii="Calibri" w:hAnsi="Calibri"/>
          <w:bCs/>
        </w:rPr>
      </w:pPr>
      <w:r w:rsidRPr="008C3B25">
        <w:rPr>
          <w:rFonts w:ascii="Calibri" w:hAnsi="Calibri"/>
          <w:bCs/>
        </w:rPr>
        <w:t xml:space="preserve">Have been permanently excluded. </w:t>
      </w:r>
    </w:p>
    <w:p w:rsidR="00472F42" w:rsidRPr="008C3B25" w:rsidRDefault="00472F42" w:rsidP="00472F42">
      <w:pPr>
        <w:tabs>
          <w:tab w:val="left" w:pos="720"/>
        </w:tabs>
        <w:rPr>
          <w:rFonts w:ascii="Calibri" w:hAnsi="Calibri"/>
          <w:bCs/>
        </w:rPr>
      </w:pPr>
    </w:p>
    <w:p w:rsidR="00472F42" w:rsidRPr="008C3B25" w:rsidRDefault="00472F42" w:rsidP="00472F42">
      <w:pPr>
        <w:tabs>
          <w:tab w:val="left" w:pos="720"/>
        </w:tabs>
        <w:rPr>
          <w:rFonts w:ascii="Calibri" w:hAnsi="Calibri"/>
          <w:bCs/>
        </w:rPr>
      </w:pPr>
      <w:r w:rsidRPr="008C3B25">
        <w:rPr>
          <w:rFonts w:ascii="Calibri" w:hAnsi="Calibri"/>
          <w:bCs/>
        </w:rPr>
        <w:t xml:space="preserve">The Local Authority must be notified when a school is to delete a pupil from its register under the above circumstances. This should be done as soon as the grounds for deletion are met and always before deleting the pupil’s name from the register. It is essential that schools comply with this duty, so that local authorities can, as part of their duty to identify children of compulsory school age who are missing education, follow up </w:t>
      </w:r>
    </w:p>
    <w:p w:rsidR="00472F42" w:rsidRPr="008C3B25" w:rsidRDefault="00472F42" w:rsidP="00472F42">
      <w:pPr>
        <w:tabs>
          <w:tab w:val="left" w:pos="720"/>
        </w:tabs>
        <w:rPr>
          <w:rFonts w:ascii="Calibri" w:hAnsi="Calibri"/>
          <w:bCs/>
        </w:rPr>
      </w:pPr>
      <w:r w:rsidRPr="008C3B25">
        <w:rPr>
          <w:rFonts w:ascii="Calibri" w:hAnsi="Calibri"/>
          <w:bCs/>
        </w:rPr>
        <w:t>with any child who might be in danger of not receiving an education and who might be at risk of abuse or neglect.</w:t>
      </w:r>
    </w:p>
    <w:p w:rsidR="00472F42" w:rsidRPr="008C3B25" w:rsidRDefault="00472F42" w:rsidP="00472F42">
      <w:pPr>
        <w:tabs>
          <w:tab w:val="left" w:pos="720"/>
        </w:tabs>
        <w:rPr>
          <w:rFonts w:ascii="Calibri" w:hAnsi="Calibri"/>
          <w:bCs/>
        </w:rPr>
      </w:pPr>
    </w:p>
    <w:p w:rsidR="00472F42" w:rsidRPr="008C3B25" w:rsidRDefault="00472F42" w:rsidP="00472F42">
      <w:pPr>
        <w:tabs>
          <w:tab w:val="left" w:pos="720"/>
        </w:tabs>
        <w:rPr>
          <w:rFonts w:ascii="Calibri" w:hAnsi="Calibri"/>
          <w:bCs/>
        </w:rPr>
      </w:pPr>
    </w:p>
    <w:p w:rsidR="00472F42" w:rsidRDefault="00472F42" w:rsidP="00472F42">
      <w:pPr>
        <w:tabs>
          <w:tab w:val="left" w:pos="720"/>
        </w:tabs>
        <w:rPr>
          <w:rFonts w:ascii="Calibri" w:hAnsi="Calibri"/>
          <w:bCs/>
        </w:rPr>
      </w:pPr>
      <w:r w:rsidRPr="008C3B25">
        <w:rPr>
          <w:rFonts w:ascii="Calibri" w:hAnsi="Calibri"/>
          <w:bCs/>
        </w:rPr>
        <w:t>This policy will be reviewed every 2 years and may be amended in accordance with LA, Enquire Learning Trust or National policy/legislation changes.</w:t>
      </w:r>
      <w:bookmarkStart w:id="1" w:name="_GoBack"/>
      <w:bookmarkEnd w:id="1"/>
    </w:p>
    <w:p w:rsidR="00472F42" w:rsidRDefault="00472F42" w:rsidP="00472F42">
      <w:pPr>
        <w:tabs>
          <w:tab w:val="left" w:pos="720"/>
        </w:tabs>
        <w:rPr>
          <w:rFonts w:ascii="Calibri" w:hAnsi="Calibri"/>
          <w:bCs/>
        </w:rPr>
      </w:pPr>
    </w:p>
    <w:p w:rsidR="00472F42" w:rsidRPr="00D62C0B" w:rsidRDefault="00472F42" w:rsidP="00472F42">
      <w:pPr>
        <w:tabs>
          <w:tab w:val="left" w:pos="720"/>
        </w:tabs>
        <w:rPr>
          <w:rFonts w:ascii="Calibri" w:hAnsi="Calibri"/>
        </w:rPr>
      </w:pPr>
    </w:p>
    <w:p w:rsidR="00212D30" w:rsidRPr="00D62C0B" w:rsidRDefault="00212D30" w:rsidP="00F73170">
      <w:pPr>
        <w:tabs>
          <w:tab w:val="left" w:pos="720"/>
        </w:tabs>
        <w:rPr>
          <w:rFonts w:ascii="Calibri" w:hAnsi="Calibri"/>
        </w:rPr>
      </w:pPr>
    </w:p>
    <w:sectPr w:rsidR="00212D30" w:rsidRPr="00D62C0B" w:rsidSect="00CF7F34">
      <w:headerReference w:type="default" r:id="rId12"/>
      <w:footerReference w:type="default" r:id="rId13"/>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315" w:rsidRDefault="00267315" w:rsidP="00D62C0B">
      <w:r>
        <w:separator/>
      </w:r>
    </w:p>
  </w:endnote>
  <w:endnote w:type="continuationSeparator" w:id="0">
    <w:p w:rsidR="00267315" w:rsidRDefault="00267315" w:rsidP="00D6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D30" w:rsidRPr="00212D30" w:rsidRDefault="00212D30">
    <w:pPr>
      <w:tabs>
        <w:tab w:val="center" w:pos="4550"/>
        <w:tab w:val="left" w:pos="5818"/>
      </w:tabs>
      <w:ind w:right="260"/>
      <w:jc w:val="right"/>
      <w:rPr>
        <w:color w:val="222A35"/>
      </w:rPr>
    </w:pPr>
    <w:r w:rsidRPr="00212D30">
      <w:rPr>
        <w:color w:val="8496B0"/>
        <w:spacing w:val="60"/>
      </w:rPr>
      <w:t>Page</w:t>
    </w:r>
    <w:r w:rsidRPr="00212D30">
      <w:rPr>
        <w:color w:val="8496B0"/>
      </w:rPr>
      <w:t xml:space="preserve"> </w:t>
    </w:r>
    <w:r w:rsidRPr="00212D30">
      <w:rPr>
        <w:color w:val="323E4F"/>
      </w:rPr>
      <w:fldChar w:fldCharType="begin"/>
    </w:r>
    <w:r w:rsidRPr="00212D30">
      <w:rPr>
        <w:color w:val="323E4F"/>
      </w:rPr>
      <w:instrText xml:space="preserve"> PAGE   \* MERGEFORMAT </w:instrText>
    </w:r>
    <w:r w:rsidRPr="00212D30">
      <w:rPr>
        <w:color w:val="323E4F"/>
      </w:rPr>
      <w:fldChar w:fldCharType="separate"/>
    </w:r>
    <w:r w:rsidR="008C3B25">
      <w:rPr>
        <w:noProof/>
        <w:color w:val="323E4F"/>
      </w:rPr>
      <w:t>1</w:t>
    </w:r>
    <w:r w:rsidRPr="00212D30">
      <w:rPr>
        <w:color w:val="323E4F"/>
      </w:rPr>
      <w:fldChar w:fldCharType="end"/>
    </w:r>
    <w:r w:rsidRPr="00212D30">
      <w:rPr>
        <w:color w:val="323E4F"/>
      </w:rPr>
      <w:t xml:space="preserve"> | </w:t>
    </w:r>
    <w:r w:rsidRPr="00212D30">
      <w:rPr>
        <w:color w:val="323E4F"/>
      </w:rPr>
      <w:fldChar w:fldCharType="begin"/>
    </w:r>
    <w:r w:rsidRPr="00212D30">
      <w:rPr>
        <w:color w:val="323E4F"/>
      </w:rPr>
      <w:instrText xml:space="preserve"> NUMPAGES  \* Arabic  \* MERGEFORMAT </w:instrText>
    </w:r>
    <w:r w:rsidRPr="00212D30">
      <w:rPr>
        <w:color w:val="323E4F"/>
      </w:rPr>
      <w:fldChar w:fldCharType="separate"/>
    </w:r>
    <w:r w:rsidR="008C3B25">
      <w:rPr>
        <w:noProof/>
        <w:color w:val="323E4F"/>
      </w:rPr>
      <w:t>6</w:t>
    </w:r>
    <w:r w:rsidRPr="00212D30">
      <w:rPr>
        <w:color w:val="323E4F"/>
      </w:rPr>
      <w:fldChar w:fldCharType="end"/>
    </w:r>
  </w:p>
  <w:p w:rsidR="00D62C0B" w:rsidRPr="00D62C0B" w:rsidRDefault="00D62C0B" w:rsidP="00D62C0B">
    <w:pPr>
      <w:pStyle w:val="Footer"/>
      <w:jc w:val="center"/>
      <w:rPr>
        <w:rFonts w:ascii="Calibri" w:hAnsi="Calibri"/>
        <w:b/>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315" w:rsidRDefault="00267315" w:rsidP="00D62C0B">
      <w:r>
        <w:separator/>
      </w:r>
    </w:p>
  </w:footnote>
  <w:footnote w:type="continuationSeparator" w:id="0">
    <w:p w:rsidR="00267315" w:rsidRDefault="00267315" w:rsidP="00D62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C0B" w:rsidRDefault="00CF7F34">
    <w:pPr>
      <w:pStyle w:val="Header"/>
    </w:pPr>
    <w:r>
      <w:rPr>
        <w:noProof/>
        <w:lang w:eastAsia="en-GB"/>
      </w:rPr>
      <w:drawing>
        <wp:anchor distT="0" distB="0" distL="114300" distR="114300" simplePos="0" relativeHeight="251657728" behindDoc="1" locked="0" layoutInCell="1" allowOverlap="1">
          <wp:simplePos x="0" y="0"/>
          <wp:positionH relativeFrom="column">
            <wp:posOffset>1148080</wp:posOffset>
          </wp:positionH>
          <wp:positionV relativeFrom="paragraph">
            <wp:posOffset>-400050</wp:posOffset>
          </wp:positionV>
          <wp:extent cx="4558030" cy="1261110"/>
          <wp:effectExtent l="0" t="0" r="0" b="0"/>
          <wp:wrapTight wrapText="bothSides">
            <wp:wrapPolygon edited="0">
              <wp:start x="0" y="0"/>
              <wp:lineTo x="0" y="21208"/>
              <wp:lineTo x="21486" y="21208"/>
              <wp:lineTo x="21486" y="0"/>
              <wp:lineTo x="0" y="0"/>
            </wp:wrapPolygon>
          </wp:wrapTight>
          <wp:docPr id="15" name="Picture 15" descr="Dowson Primary Academy - Horizont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wson Primary Academy - Horizont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8030" cy="1261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E8B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C700D6A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D1C17DF"/>
    <w:multiLevelType w:val="hybridMultilevel"/>
    <w:tmpl w:val="0CA44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385370"/>
    <w:multiLevelType w:val="hybridMultilevel"/>
    <w:tmpl w:val="65D88A02"/>
    <w:lvl w:ilvl="0" w:tplc="23BAE872">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94B9D"/>
    <w:multiLevelType w:val="hybridMultilevel"/>
    <w:tmpl w:val="051A3220"/>
    <w:lvl w:ilvl="0" w:tplc="23BAE872">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152CC"/>
    <w:multiLevelType w:val="hybridMultilevel"/>
    <w:tmpl w:val="42148624"/>
    <w:lvl w:ilvl="0" w:tplc="23BAE872">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802D07"/>
    <w:multiLevelType w:val="hybridMultilevel"/>
    <w:tmpl w:val="4766AA02"/>
    <w:lvl w:ilvl="0" w:tplc="5FF2549C">
      <w:numFmt w:val="bullet"/>
      <w:lvlText w:val="-"/>
      <w:lvlJc w:val="left"/>
      <w:pPr>
        <w:ind w:left="1635" w:hanging="360"/>
      </w:pPr>
      <w:rPr>
        <w:rFonts w:ascii="Arial" w:eastAsia="Times New Roman" w:hAnsi="Arial" w:cs="Aria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7" w15:restartNumberingAfterBreak="0">
    <w:nsid w:val="355C47C3"/>
    <w:multiLevelType w:val="hybridMultilevel"/>
    <w:tmpl w:val="84949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6B3F64"/>
    <w:multiLevelType w:val="hybridMultilevel"/>
    <w:tmpl w:val="1BD29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251CCD"/>
    <w:multiLevelType w:val="hybridMultilevel"/>
    <w:tmpl w:val="513E1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CE6B03"/>
    <w:multiLevelType w:val="hybridMultilevel"/>
    <w:tmpl w:val="25A234F6"/>
    <w:lvl w:ilvl="0" w:tplc="23BAE872">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8605FC"/>
    <w:multiLevelType w:val="hybridMultilevel"/>
    <w:tmpl w:val="64AA3E86"/>
    <w:lvl w:ilvl="0" w:tplc="23BAE872">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275E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AC17B4"/>
    <w:multiLevelType w:val="hybridMultilevel"/>
    <w:tmpl w:val="02BAF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E91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760C8F"/>
    <w:multiLevelType w:val="hybridMultilevel"/>
    <w:tmpl w:val="EA266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7B2391"/>
    <w:multiLevelType w:val="hybridMultilevel"/>
    <w:tmpl w:val="5A90D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F8625F1"/>
    <w:multiLevelType w:val="hybridMultilevel"/>
    <w:tmpl w:val="77BCF7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E149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2561D8A"/>
    <w:multiLevelType w:val="hybridMultilevel"/>
    <w:tmpl w:val="E7207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310FE6"/>
    <w:multiLevelType w:val="hybridMultilevel"/>
    <w:tmpl w:val="3710E866"/>
    <w:lvl w:ilvl="0" w:tplc="23BAE872">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440A53"/>
    <w:multiLevelType w:val="hybridMultilevel"/>
    <w:tmpl w:val="67C0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577FB"/>
    <w:multiLevelType w:val="hybridMultilevel"/>
    <w:tmpl w:val="68585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0"/>
  </w:num>
  <w:num w:numId="3">
    <w:abstractNumId w:val="3"/>
  </w:num>
  <w:num w:numId="4">
    <w:abstractNumId w:val="4"/>
  </w:num>
  <w:num w:numId="5">
    <w:abstractNumId w:val="5"/>
  </w:num>
  <w:num w:numId="6">
    <w:abstractNumId w:val="14"/>
  </w:num>
  <w:num w:numId="7">
    <w:abstractNumId w:val="12"/>
  </w:num>
  <w:num w:numId="8">
    <w:abstractNumId w:val="18"/>
  </w:num>
  <w:num w:numId="9">
    <w:abstractNumId w:val="11"/>
  </w:num>
  <w:num w:numId="10">
    <w:abstractNumId w:val="6"/>
  </w:num>
  <w:num w:numId="11">
    <w:abstractNumId w:val="1"/>
  </w:num>
  <w:num w:numId="12">
    <w:abstractNumId w:val="17"/>
  </w:num>
  <w:num w:numId="13">
    <w:abstractNumId w:val="16"/>
  </w:num>
  <w:num w:numId="14">
    <w:abstractNumId w:val="0"/>
  </w:num>
  <w:num w:numId="15">
    <w:abstractNumId w:val="21"/>
  </w:num>
  <w:num w:numId="16">
    <w:abstractNumId w:val="13"/>
  </w:num>
  <w:num w:numId="17">
    <w:abstractNumId w:val="7"/>
  </w:num>
  <w:num w:numId="18">
    <w:abstractNumId w:val="9"/>
  </w:num>
  <w:num w:numId="19">
    <w:abstractNumId w:val="2"/>
  </w:num>
  <w:num w:numId="20">
    <w:abstractNumId w:val="15"/>
  </w:num>
  <w:num w:numId="21">
    <w:abstractNumId w:val="8"/>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C6"/>
    <w:rsid w:val="00026577"/>
    <w:rsid w:val="000479F3"/>
    <w:rsid w:val="00084AED"/>
    <w:rsid w:val="000A7CE5"/>
    <w:rsid w:val="00163D50"/>
    <w:rsid w:val="00187092"/>
    <w:rsid w:val="0019574B"/>
    <w:rsid w:val="00212D30"/>
    <w:rsid w:val="00243C33"/>
    <w:rsid w:val="00267315"/>
    <w:rsid w:val="003970C9"/>
    <w:rsid w:val="003B2D58"/>
    <w:rsid w:val="003C4192"/>
    <w:rsid w:val="003D1FD0"/>
    <w:rsid w:val="00457B18"/>
    <w:rsid w:val="00460ED7"/>
    <w:rsid w:val="00472F42"/>
    <w:rsid w:val="004969A7"/>
    <w:rsid w:val="004B4448"/>
    <w:rsid w:val="004D1522"/>
    <w:rsid w:val="00550827"/>
    <w:rsid w:val="00573991"/>
    <w:rsid w:val="005B76E0"/>
    <w:rsid w:val="005C3D0C"/>
    <w:rsid w:val="005E54C6"/>
    <w:rsid w:val="005E58F0"/>
    <w:rsid w:val="006321A7"/>
    <w:rsid w:val="0064149D"/>
    <w:rsid w:val="00646F69"/>
    <w:rsid w:val="00662A09"/>
    <w:rsid w:val="00670157"/>
    <w:rsid w:val="00673AFA"/>
    <w:rsid w:val="006B22A8"/>
    <w:rsid w:val="00785BCB"/>
    <w:rsid w:val="007E1A85"/>
    <w:rsid w:val="008C3B25"/>
    <w:rsid w:val="0094118A"/>
    <w:rsid w:val="00975ADC"/>
    <w:rsid w:val="009A183A"/>
    <w:rsid w:val="009E3430"/>
    <w:rsid w:val="00A419C7"/>
    <w:rsid w:val="00A77BB7"/>
    <w:rsid w:val="00A974E2"/>
    <w:rsid w:val="00AA6D58"/>
    <w:rsid w:val="00B31970"/>
    <w:rsid w:val="00B51864"/>
    <w:rsid w:val="00BB0E49"/>
    <w:rsid w:val="00C00B2F"/>
    <w:rsid w:val="00C115AC"/>
    <w:rsid w:val="00C41EEE"/>
    <w:rsid w:val="00CF7F34"/>
    <w:rsid w:val="00D0048E"/>
    <w:rsid w:val="00D27D41"/>
    <w:rsid w:val="00D62C0B"/>
    <w:rsid w:val="00D92449"/>
    <w:rsid w:val="00E37637"/>
    <w:rsid w:val="00E81362"/>
    <w:rsid w:val="00ED747B"/>
    <w:rsid w:val="00F65F81"/>
    <w:rsid w:val="00F73170"/>
    <w:rsid w:val="00FD3732"/>
    <w:rsid w:val="00FF0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0546A5C1-6947-4CB8-BB74-A0611BEC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cs="Arial"/>
      <w:sz w:val="32"/>
    </w:rPr>
  </w:style>
  <w:style w:type="paragraph" w:styleId="Heading2">
    <w:name w:val="heading 2"/>
    <w:basedOn w:val="Normal"/>
    <w:next w:val="Normal"/>
    <w:link w:val="Heading2Char"/>
    <w:qFormat/>
    <w:pPr>
      <w:keepNext/>
      <w:outlineLvl w:val="1"/>
    </w:pPr>
    <w:rPr>
      <w:rFonts w:ascii="Arial" w:hAnsi="Arial" w:cs="Arial"/>
      <w:b/>
      <w:bCs/>
      <w:sz w:val="32"/>
      <w:u w:val="single"/>
    </w:rPr>
  </w:style>
  <w:style w:type="paragraph" w:styleId="Heading3">
    <w:name w:val="heading 3"/>
    <w:basedOn w:val="Normal"/>
    <w:next w:val="Normal"/>
    <w:link w:val="Heading3Char"/>
    <w:qFormat/>
    <w:pPr>
      <w:keepNext/>
      <w:outlineLvl w:val="2"/>
    </w:pPr>
    <w:rPr>
      <w:rFonts w:ascii="Arial" w:hAnsi="Arial" w:cs="Arial"/>
      <w:b/>
      <w:bCs/>
      <w:sz w:val="32"/>
    </w:rPr>
  </w:style>
  <w:style w:type="paragraph" w:styleId="Heading4">
    <w:name w:val="heading 4"/>
    <w:basedOn w:val="Normal"/>
    <w:next w:val="Normal"/>
    <w:qFormat/>
    <w:pPr>
      <w:keepNext/>
      <w:outlineLvl w:val="3"/>
    </w:pPr>
    <w:rPr>
      <w:rFonts w:ascii="Arial" w:hAnsi="Arial" w:cs="Arial"/>
      <w:sz w:val="32"/>
      <w:u w:val="single"/>
    </w:rPr>
  </w:style>
  <w:style w:type="paragraph" w:styleId="Heading5">
    <w:name w:val="heading 5"/>
    <w:basedOn w:val="Normal"/>
    <w:next w:val="Normal"/>
    <w:link w:val="Heading5Char"/>
    <w:qFormat/>
    <w:pPr>
      <w:keepNext/>
      <w:tabs>
        <w:tab w:val="left" w:pos="720"/>
      </w:tabs>
      <w:outlineLvl w:val="4"/>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uiPriority w:val="99"/>
    <w:semiHidden/>
    <w:unhideWhenUsed/>
    <w:rsid w:val="00D92449"/>
    <w:pPr>
      <w:numPr>
        <w:numId w:val="11"/>
      </w:numPr>
      <w:contextualSpacing/>
    </w:pPr>
  </w:style>
  <w:style w:type="paragraph" w:styleId="NoSpacing">
    <w:name w:val="No Spacing"/>
    <w:link w:val="NoSpacingChar"/>
    <w:uiPriority w:val="1"/>
    <w:qFormat/>
    <w:rsid w:val="00C00B2F"/>
    <w:rPr>
      <w:sz w:val="24"/>
      <w:szCs w:val="24"/>
      <w:lang w:eastAsia="en-US"/>
    </w:rPr>
  </w:style>
  <w:style w:type="paragraph" w:styleId="Header">
    <w:name w:val="header"/>
    <w:basedOn w:val="Normal"/>
    <w:link w:val="HeaderChar"/>
    <w:uiPriority w:val="99"/>
    <w:unhideWhenUsed/>
    <w:rsid w:val="00D62C0B"/>
    <w:pPr>
      <w:tabs>
        <w:tab w:val="center" w:pos="4513"/>
        <w:tab w:val="right" w:pos="9026"/>
      </w:tabs>
    </w:pPr>
  </w:style>
  <w:style w:type="character" w:customStyle="1" w:styleId="HeaderChar">
    <w:name w:val="Header Char"/>
    <w:link w:val="Header"/>
    <w:uiPriority w:val="99"/>
    <w:rsid w:val="00D62C0B"/>
    <w:rPr>
      <w:sz w:val="24"/>
      <w:szCs w:val="24"/>
      <w:lang w:eastAsia="en-US"/>
    </w:rPr>
  </w:style>
  <w:style w:type="paragraph" w:styleId="Footer">
    <w:name w:val="footer"/>
    <w:basedOn w:val="Normal"/>
    <w:link w:val="FooterChar"/>
    <w:uiPriority w:val="99"/>
    <w:unhideWhenUsed/>
    <w:rsid w:val="00D62C0B"/>
    <w:pPr>
      <w:tabs>
        <w:tab w:val="center" w:pos="4513"/>
        <w:tab w:val="right" w:pos="9026"/>
      </w:tabs>
    </w:pPr>
  </w:style>
  <w:style w:type="character" w:customStyle="1" w:styleId="FooterChar">
    <w:name w:val="Footer Char"/>
    <w:link w:val="Footer"/>
    <w:uiPriority w:val="99"/>
    <w:rsid w:val="00D62C0B"/>
    <w:rPr>
      <w:sz w:val="24"/>
      <w:szCs w:val="24"/>
      <w:lang w:eastAsia="en-US"/>
    </w:rPr>
  </w:style>
  <w:style w:type="character" w:customStyle="1" w:styleId="NoSpacingChar">
    <w:name w:val="No Spacing Char"/>
    <w:link w:val="NoSpacing"/>
    <w:uiPriority w:val="1"/>
    <w:rsid w:val="0064149D"/>
    <w:rPr>
      <w:sz w:val="24"/>
      <w:szCs w:val="24"/>
      <w:lang w:eastAsia="en-US"/>
    </w:rPr>
  </w:style>
  <w:style w:type="paragraph" w:styleId="BalloonText">
    <w:name w:val="Balloon Text"/>
    <w:basedOn w:val="Normal"/>
    <w:link w:val="BalloonTextChar"/>
    <w:uiPriority w:val="99"/>
    <w:semiHidden/>
    <w:unhideWhenUsed/>
    <w:rsid w:val="0064149D"/>
    <w:rPr>
      <w:rFonts w:ascii="Segoe UI" w:hAnsi="Segoe UI" w:cs="Segoe UI"/>
      <w:sz w:val="18"/>
      <w:szCs w:val="18"/>
    </w:rPr>
  </w:style>
  <w:style w:type="character" w:customStyle="1" w:styleId="BalloonTextChar">
    <w:name w:val="Balloon Text Char"/>
    <w:link w:val="BalloonText"/>
    <w:uiPriority w:val="99"/>
    <w:semiHidden/>
    <w:rsid w:val="0064149D"/>
    <w:rPr>
      <w:rFonts w:ascii="Segoe UI" w:hAnsi="Segoe UI" w:cs="Segoe UI"/>
      <w:sz w:val="18"/>
      <w:szCs w:val="18"/>
      <w:lang w:eastAsia="en-US"/>
    </w:rPr>
  </w:style>
  <w:style w:type="character" w:customStyle="1" w:styleId="Heading1Char">
    <w:name w:val="Heading 1 Char"/>
    <w:basedOn w:val="DefaultParagraphFont"/>
    <w:link w:val="Heading1"/>
    <w:rsid w:val="00472F42"/>
    <w:rPr>
      <w:rFonts w:ascii="Arial" w:hAnsi="Arial" w:cs="Arial"/>
      <w:sz w:val="32"/>
      <w:szCs w:val="24"/>
      <w:lang w:eastAsia="en-US"/>
    </w:rPr>
  </w:style>
  <w:style w:type="character" w:customStyle="1" w:styleId="Heading2Char">
    <w:name w:val="Heading 2 Char"/>
    <w:basedOn w:val="DefaultParagraphFont"/>
    <w:link w:val="Heading2"/>
    <w:rsid w:val="00472F42"/>
    <w:rPr>
      <w:rFonts w:ascii="Arial" w:hAnsi="Arial" w:cs="Arial"/>
      <w:b/>
      <w:bCs/>
      <w:sz w:val="32"/>
      <w:szCs w:val="24"/>
      <w:u w:val="single"/>
      <w:lang w:eastAsia="en-US"/>
    </w:rPr>
  </w:style>
  <w:style w:type="character" w:customStyle="1" w:styleId="Heading3Char">
    <w:name w:val="Heading 3 Char"/>
    <w:basedOn w:val="DefaultParagraphFont"/>
    <w:link w:val="Heading3"/>
    <w:rsid w:val="00472F42"/>
    <w:rPr>
      <w:rFonts w:ascii="Arial" w:hAnsi="Arial" w:cs="Arial"/>
      <w:b/>
      <w:bCs/>
      <w:sz w:val="32"/>
      <w:szCs w:val="24"/>
      <w:lang w:eastAsia="en-US"/>
    </w:rPr>
  </w:style>
  <w:style w:type="character" w:customStyle="1" w:styleId="Heading5Char">
    <w:name w:val="Heading 5 Char"/>
    <w:basedOn w:val="DefaultParagraphFont"/>
    <w:link w:val="Heading5"/>
    <w:rsid w:val="00472F42"/>
    <w:rPr>
      <w:rFonts w:ascii="Arial" w:hAnsi="Arial"/>
      <w:b/>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326411">
      <w:bodyDiv w:val="1"/>
      <w:marLeft w:val="0"/>
      <w:marRight w:val="0"/>
      <w:marTop w:val="0"/>
      <w:marBottom w:val="0"/>
      <w:divBdr>
        <w:top w:val="none" w:sz="0" w:space="0" w:color="auto"/>
        <w:left w:val="none" w:sz="0" w:space="0" w:color="auto"/>
        <w:bottom w:val="none" w:sz="0" w:space="0" w:color="auto"/>
        <w:right w:val="none" w:sz="0" w:space="0" w:color="auto"/>
      </w:divBdr>
    </w:div>
    <w:div w:id="20095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Date Agreed by Local Governing Body: 
Signed Principal:
Signed Chair of Governing Body:</Abstract>
  <CompanyAddress/>
  <CompanyPhone/>
  <CompanyFax/>
  <CompanyEmail>michelle.ashley@dowson.tameside.sch.uk</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2266</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attendance policy</vt:lpstr>
    </vt:vector>
  </TitlesOfParts>
  <Company>Dowson Primary School</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November 2018</dc:subject>
  <dc:creator>Michelle Ashley, Mel Bradley and Kat Thornburn</dc:creator>
  <cp:keywords/>
  <cp:lastModifiedBy>Layfield, J</cp:lastModifiedBy>
  <cp:revision>7</cp:revision>
  <cp:lastPrinted>2018-01-15T08:50:00Z</cp:lastPrinted>
  <dcterms:created xsi:type="dcterms:W3CDTF">2018-11-20T15:21:00Z</dcterms:created>
  <dcterms:modified xsi:type="dcterms:W3CDTF">2019-02-13T13:49:00Z</dcterms:modified>
</cp:coreProperties>
</file>