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916C7B" w:rsidRDefault="00D4224B">
      <w:pPr>
        <w:rPr>
          <w:b/>
          <w:sz w:val="20"/>
        </w:rPr>
      </w:pPr>
      <w:r>
        <w:rPr>
          <w:b/>
        </w:rPr>
        <w:t>History</w:t>
      </w:r>
      <w:r w:rsidR="00ED62D3" w:rsidRPr="00ED62D3">
        <w:rPr>
          <w:b/>
        </w:rPr>
        <w:t xml:space="preserve"> Skills and </w:t>
      </w:r>
      <w:r w:rsidR="00ED62D3" w:rsidRPr="00916C7B">
        <w:rPr>
          <w:b/>
          <w:sz w:val="20"/>
        </w:rPr>
        <w:t>Knowledge Progressions</w:t>
      </w:r>
      <w:r w:rsidR="00FE1886" w:rsidRPr="00916C7B">
        <w:rPr>
          <w:b/>
          <w:sz w:val="20"/>
        </w:rPr>
        <w:t xml:space="preserve"> for Year 5</w:t>
      </w:r>
    </w:p>
    <w:tbl>
      <w:tblPr>
        <w:tblStyle w:val="TableGrid"/>
        <w:tblpPr w:leftFromText="180" w:rightFromText="180" w:vertAnchor="text" w:horzAnchor="page" w:tblpX="861" w:tblpY="139"/>
        <w:tblW w:w="14879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2977"/>
        <w:gridCol w:w="3260"/>
      </w:tblGrid>
      <w:tr w:rsidR="008E228F" w:rsidRPr="00916C7B" w:rsidTr="00E6712B">
        <w:trPr>
          <w:trHeight w:val="404"/>
        </w:trPr>
        <w:tc>
          <w:tcPr>
            <w:tcW w:w="7366" w:type="dxa"/>
            <w:gridSpan w:val="2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Objective</w:t>
            </w:r>
          </w:p>
        </w:tc>
        <w:tc>
          <w:tcPr>
            <w:tcW w:w="1276" w:type="dxa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Topics covered in</w:t>
            </w:r>
          </w:p>
        </w:tc>
        <w:tc>
          <w:tcPr>
            <w:tcW w:w="2977" w:type="dxa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Pupils Working Towards Expectations</w:t>
            </w:r>
          </w:p>
        </w:tc>
        <w:tc>
          <w:tcPr>
            <w:tcW w:w="3260" w:type="dxa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Pupils Exceeding Expectations</w:t>
            </w:r>
          </w:p>
        </w:tc>
      </w:tr>
      <w:tr w:rsidR="00ED5953" w:rsidRPr="00916C7B" w:rsidTr="00E6712B">
        <w:trPr>
          <w:trHeight w:val="202"/>
        </w:trPr>
        <w:tc>
          <w:tcPr>
            <w:tcW w:w="1413" w:type="dxa"/>
            <w:vMerge w:val="restart"/>
          </w:tcPr>
          <w:p w:rsidR="00ED5953" w:rsidRPr="00916C7B" w:rsidRDefault="00ED5953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</w:t>
            </w:r>
          </w:p>
          <w:p w:rsidR="00ED5953" w:rsidRPr="00916C7B" w:rsidRDefault="00ED5953" w:rsidP="007F127A">
            <w:pPr>
              <w:rPr>
                <w:sz w:val="20"/>
              </w:rPr>
            </w:pPr>
          </w:p>
          <w:p w:rsidR="00ED5953" w:rsidRPr="00916C7B" w:rsidRDefault="00ED5953" w:rsidP="007F127A">
            <w:pPr>
              <w:rPr>
                <w:sz w:val="20"/>
              </w:rPr>
            </w:pPr>
          </w:p>
          <w:p w:rsidR="00ED5953" w:rsidRPr="00916C7B" w:rsidRDefault="00ED5953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       Knowledge </w:t>
            </w:r>
          </w:p>
        </w:tc>
        <w:tc>
          <w:tcPr>
            <w:tcW w:w="5953" w:type="dxa"/>
          </w:tcPr>
          <w:p w:rsidR="00ED5953" w:rsidRPr="00916C7B" w:rsidRDefault="00FE1886" w:rsidP="007F127A">
            <w:r w:rsidRPr="00916C7B">
              <w:t>A local history study – Industrial Revolution</w:t>
            </w:r>
          </w:p>
          <w:p w:rsidR="00FE1886" w:rsidRPr="00916C7B" w:rsidRDefault="00FE1886" w:rsidP="007F127A"/>
        </w:tc>
        <w:tc>
          <w:tcPr>
            <w:tcW w:w="1276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</w:tr>
      <w:tr w:rsidR="00ED5953" w:rsidRPr="00916C7B" w:rsidTr="00E6712B">
        <w:trPr>
          <w:trHeight w:val="202"/>
        </w:trPr>
        <w:tc>
          <w:tcPr>
            <w:tcW w:w="1413" w:type="dxa"/>
            <w:vMerge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E452C5" w:rsidRPr="00916C7B" w:rsidRDefault="00FE1886" w:rsidP="007F127A">
            <w:r w:rsidRPr="00916C7B">
              <w:t>Ancient Greece – a study of Greek life and achievements and their influence on the western world</w:t>
            </w:r>
          </w:p>
        </w:tc>
        <w:tc>
          <w:tcPr>
            <w:tcW w:w="1276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</w:tr>
      <w:tr w:rsidR="00ED5953" w:rsidRPr="00916C7B" w:rsidTr="00E6712B">
        <w:trPr>
          <w:trHeight w:val="494"/>
        </w:trPr>
        <w:tc>
          <w:tcPr>
            <w:tcW w:w="1413" w:type="dxa"/>
            <w:vMerge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ED5953" w:rsidRPr="00916C7B" w:rsidRDefault="00FE1886" w:rsidP="002C1D73">
            <w:r w:rsidRPr="00916C7B">
              <w:t>Significant Manchester Person - Richard Arkwright</w:t>
            </w:r>
          </w:p>
        </w:tc>
        <w:tc>
          <w:tcPr>
            <w:tcW w:w="1276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</w:tr>
      <w:tr w:rsidR="00ED5953" w:rsidRPr="00916C7B" w:rsidTr="00E6712B">
        <w:trPr>
          <w:trHeight w:val="902"/>
        </w:trPr>
        <w:tc>
          <w:tcPr>
            <w:tcW w:w="1413" w:type="dxa"/>
            <w:vMerge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ED5953" w:rsidRPr="00916C7B" w:rsidRDefault="005C6C68" w:rsidP="00916C7B">
            <w:pPr>
              <w:rPr>
                <w:i/>
              </w:rPr>
            </w:pPr>
            <w:r>
              <w:t xml:space="preserve">To understand and use a wide range of time terms in history talk and writing </w:t>
            </w:r>
            <w:proofErr w:type="spellStart"/>
            <w:r>
              <w:t>eg</w:t>
            </w:r>
            <w:proofErr w:type="spellEnd"/>
            <w:r w:rsidRPr="00CC389E">
              <w:rPr>
                <w:i/>
                <w:sz w:val="28"/>
              </w:rPr>
              <w:t xml:space="preserve">  </w:t>
            </w:r>
            <w:bookmarkStart w:id="0" w:name="_GoBack"/>
            <w:bookmarkEnd w:id="0"/>
            <w:r w:rsidR="00916C7B" w:rsidRPr="00916C7B">
              <w:rPr>
                <w:i/>
                <w:szCs w:val="26"/>
              </w:rPr>
              <w:t>Century, decade, BC, AD, local, regional, national, international, chronological, primary, secondary, cultural, reliability, bias, propaganda, economic, military, political, religious, cultural, social</w:t>
            </w:r>
          </w:p>
        </w:tc>
        <w:tc>
          <w:tcPr>
            <w:tcW w:w="1276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ED5953" w:rsidRPr="00916C7B" w:rsidRDefault="00ED5953" w:rsidP="007F127A">
            <w:pPr>
              <w:rPr>
                <w:sz w:val="20"/>
              </w:rPr>
            </w:pPr>
          </w:p>
        </w:tc>
      </w:tr>
      <w:tr w:rsidR="00916C7B" w:rsidRPr="00916C7B" w:rsidTr="00E6712B">
        <w:trPr>
          <w:trHeight w:val="202"/>
        </w:trPr>
        <w:tc>
          <w:tcPr>
            <w:tcW w:w="1413" w:type="dxa"/>
            <w:vMerge w:val="restart"/>
          </w:tcPr>
          <w:p w:rsidR="00916C7B" w:rsidRPr="00916C7B" w:rsidRDefault="00916C7B" w:rsidP="00916C7B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             </w:t>
            </w:r>
          </w:p>
          <w:p w:rsidR="00916C7B" w:rsidRPr="00916C7B" w:rsidRDefault="00916C7B" w:rsidP="00916C7B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     Skills</w:t>
            </w:r>
          </w:p>
        </w:tc>
        <w:tc>
          <w:tcPr>
            <w:tcW w:w="5953" w:type="dxa"/>
          </w:tcPr>
          <w:p w:rsidR="00916C7B" w:rsidRPr="00916C7B" w:rsidRDefault="00916C7B" w:rsidP="00916C7B">
            <w:pPr>
              <w:spacing w:after="200" w:line="276" w:lineRule="auto"/>
            </w:pPr>
            <w:r w:rsidRPr="00916C7B">
              <w:t>Use a full range of dates and historical terms accurately to locate events, periods and cultural movements.</w:t>
            </w:r>
          </w:p>
        </w:tc>
        <w:tc>
          <w:tcPr>
            <w:tcW w:w="1276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</w:tr>
      <w:tr w:rsidR="00916C7B" w:rsidRPr="00916C7B" w:rsidTr="00E6712B">
        <w:trPr>
          <w:trHeight w:val="202"/>
        </w:trPr>
        <w:tc>
          <w:tcPr>
            <w:tcW w:w="1413" w:type="dxa"/>
            <w:vMerge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916C7B" w:rsidRPr="00916C7B" w:rsidRDefault="00916C7B" w:rsidP="00916C7B">
            <w:pPr>
              <w:spacing w:after="200" w:line="276" w:lineRule="auto"/>
            </w:pPr>
            <w:r w:rsidRPr="00916C7B">
              <w:t>Devise historically valid questions about change, cause, similarities and differences.</w:t>
            </w:r>
          </w:p>
        </w:tc>
        <w:tc>
          <w:tcPr>
            <w:tcW w:w="1276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</w:tr>
      <w:tr w:rsidR="00916C7B" w:rsidRPr="00916C7B" w:rsidTr="00E6712B">
        <w:trPr>
          <w:trHeight w:val="202"/>
        </w:trPr>
        <w:tc>
          <w:tcPr>
            <w:tcW w:w="1413" w:type="dxa"/>
            <w:vMerge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916C7B" w:rsidRPr="00916C7B" w:rsidRDefault="00916C7B" w:rsidP="00916C7B">
            <w:pPr>
              <w:spacing w:after="200" w:line="276" w:lineRule="auto"/>
            </w:pPr>
            <w:r w:rsidRPr="00916C7B">
              <w:t>Describe main changes from several perceptions e.g. political, cultural, religious and social by studying a range of sources.</w:t>
            </w:r>
          </w:p>
        </w:tc>
        <w:tc>
          <w:tcPr>
            <w:tcW w:w="1276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</w:tr>
      <w:tr w:rsidR="00916C7B" w:rsidRPr="00916C7B" w:rsidTr="00E6712B">
        <w:trPr>
          <w:trHeight w:val="202"/>
        </w:trPr>
        <w:tc>
          <w:tcPr>
            <w:tcW w:w="1413" w:type="dxa"/>
            <w:vMerge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916C7B" w:rsidRPr="00916C7B" w:rsidRDefault="00916C7B" w:rsidP="00916C7B">
            <w:pPr>
              <w:spacing w:after="200" w:line="276" w:lineRule="auto"/>
            </w:pPr>
            <w:r w:rsidRPr="00916C7B">
              <w:t>Speculate and hypothesise about the past, formulating their own theories about reasons for change.</w:t>
            </w:r>
          </w:p>
        </w:tc>
        <w:tc>
          <w:tcPr>
            <w:tcW w:w="1276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</w:tr>
      <w:tr w:rsidR="00916C7B" w:rsidRPr="00916C7B" w:rsidTr="00E6712B">
        <w:trPr>
          <w:trHeight w:val="202"/>
        </w:trPr>
        <w:tc>
          <w:tcPr>
            <w:tcW w:w="1413" w:type="dxa"/>
            <w:vMerge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916C7B" w:rsidRPr="00916C7B" w:rsidRDefault="00916C7B" w:rsidP="00916C7B">
            <w:pPr>
              <w:spacing w:line="276" w:lineRule="auto"/>
            </w:pPr>
            <w:r w:rsidRPr="00916C7B">
              <w:t>Devise historically valid questions and know how to distinguish between reliable and unreliable sources in order to find the answers.</w:t>
            </w:r>
          </w:p>
        </w:tc>
        <w:tc>
          <w:tcPr>
            <w:tcW w:w="1276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</w:tr>
      <w:tr w:rsidR="00916C7B" w:rsidRPr="00916C7B" w:rsidTr="00E6712B">
        <w:trPr>
          <w:trHeight w:val="202"/>
        </w:trPr>
        <w:tc>
          <w:tcPr>
            <w:tcW w:w="1413" w:type="dxa"/>
            <w:vMerge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82758D" w:rsidRPr="0082758D" w:rsidRDefault="0082758D" w:rsidP="0082758D">
            <w:pPr>
              <w:spacing w:after="200" w:line="276" w:lineRule="auto"/>
              <w:contextualSpacing/>
            </w:pPr>
            <w:r w:rsidRPr="0082758D">
              <w:t>Understand the role of opinion and propaganda and how to interpret the past through concepts and ideas.</w:t>
            </w:r>
          </w:p>
          <w:p w:rsidR="00916C7B" w:rsidRPr="00916C7B" w:rsidRDefault="00916C7B" w:rsidP="00916C7B"/>
        </w:tc>
        <w:tc>
          <w:tcPr>
            <w:tcW w:w="1276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16C7B" w:rsidRPr="00916C7B" w:rsidRDefault="00916C7B" w:rsidP="00916C7B">
            <w:pPr>
              <w:rPr>
                <w:sz w:val="20"/>
              </w:rPr>
            </w:pPr>
          </w:p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972"/>
    <w:multiLevelType w:val="hybridMultilevel"/>
    <w:tmpl w:val="B63C9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407AF"/>
    <w:multiLevelType w:val="hybridMultilevel"/>
    <w:tmpl w:val="7EA6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17B2"/>
    <w:multiLevelType w:val="hybridMultilevel"/>
    <w:tmpl w:val="A62A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264FCB"/>
    <w:rsid w:val="002C1D73"/>
    <w:rsid w:val="002D12CC"/>
    <w:rsid w:val="00337D50"/>
    <w:rsid w:val="00346426"/>
    <w:rsid w:val="003768E9"/>
    <w:rsid w:val="003B1939"/>
    <w:rsid w:val="003D1599"/>
    <w:rsid w:val="00480448"/>
    <w:rsid w:val="004F4FA2"/>
    <w:rsid w:val="005024CC"/>
    <w:rsid w:val="0057476C"/>
    <w:rsid w:val="005A3182"/>
    <w:rsid w:val="005B39D5"/>
    <w:rsid w:val="005C6C68"/>
    <w:rsid w:val="00651E8A"/>
    <w:rsid w:val="006D6B6E"/>
    <w:rsid w:val="006F1334"/>
    <w:rsid w:val="0070479A"/>
    <w:rsid w:val="00735FC4"/>
    <w:rsid w:val="0074039B"/>
    <w:rsid w:val="0078004E"/>
    <w:rsid w:val="007F127A"/>
    <w:rsid w:val="007F5FDE"/>
    <w:rsid w:val="0082758D"/>
    <w:rsid w:val="008E228F"/>
    <w:rsid w:val="00916C7B"/>
    <w:rsid w:val="009741C8"/>
    <w:rsid w:val="00A13FFD"/>
    <w:rsid w:val="00A64AFD"/>
    <w:rsid w:val="00A665FB"/>
    <w:rsid w:val="00AE3E1A"/>
    <w:rsid w:val="00AF7235"/>
    <w:rsid w:val="00B33FD9"/>
    <w:rsid w:val="00BF35CE"/>
    <w:rsid w:val="00CD6B3B"/>
    <w:rsid w:val="00CE4C0F"/>
    <w:rsid w:val="00D1169A"/>
    <w:rsid w:val="00D4224B"/>
    <w:rsid w:val="00D43923"/>
    <w:rsid w:val="00DE2655"/>
    <w:rsid w:val="00DF3213"/>
    <w:rsid w:val="00DF674D"/>
    <w:rsid w:val="00E452C5"/>
    <w:rsid w:val="00E6712B"/>
    <w:rsid w:val="00E92D2C"/>
    <w:rsid w:val="00ED5953"/>
    <w:rsid w:val="00ED62D3"/>
    <w:rsid w:val="00EF23E9"/>
    <w:rsid w:val="00F20F60"/>
    <w:rsid w:val="00F35B94"/>
    <w:rsid w:val="00FE0043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Spelman, C</cp:lastModifiedBy>
  <cp:revision>6</cp:revision>
  <dcterms:created xsi:type="dcterms:W3CDTF">2018-06-25T13:26:00Z</dcterms:created>
  <dcterms:modified xsi:type="dcterms:W3CDTF">2018-06-25T13:40:00Z</dcterms:modified>
</cp:coreProperties>
</file>