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B148" w14:textId="77777777" w:rsidR="00E23DEE" w:rsidRPr="003C6989" w:rsidRDefault="003C6989" w:rsidP="003B623B">
      <w:pPr>
        <w:jc w:val="right"/>
        <w:rPr>
          <w:rFonts w:ascii="Gill Sans MT" w:hAnsi="Gill Sans MT"/>
        </w:rPr>
      </w:pPr>
      <w:r w:rsidRPr="003C6989">
        <w:rPr>
          <w:rFonts w:ascii="Gill Sans MT" w:hAnsi="Gill Sans MT"/>
          <w:noProof/>
          <w:lang w:eastAsia="en-GB"/>
        </w:rPr>
        <w:drawing>
          <wp:anchor distT="0" distB="0" distL="114300" distR="114300" simplePos="0" relativeHeight="251658240" behindDoc="0" locked="0" layoutInCell="1" allowOverlap="1" wp14:anchorId="6F76AA92" wp14:editId="367A87F8">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9E6BA" w14:textId="77777777" w:rsidR="003B623B" w:rsidRPr="003C6989" w:rsidRDefault="003B623B">
      <w:pPr>
        <w:rPr>
          <w:rFonts w:ascii="Gill Sans MT" w:hAnsi="Gill Sans MT"/>
        </w:rPr>
      </w:pPr>
    </w:p>
    <w:p w14:paraId="0F556A08" w14:textId="77777777" w:rsidR="003B623B" w:rsidRPr="003C6989" w:rsidRDefault="003B623B">
      <w:pPr>
        <w:rPr>
          <w:rFonts w:ascii="Gill Sans MT" w:hAnsi="Gill Sans MT"/>
        </w:rPr>
      </w:pPr>
    </w:p>
    <w:p w14:paraId="5AD15D24" w14:textId="77777777" w:rsidR="003B623B" w:rsidRPr="003C6989" w:rsidRDefault="003B623B">
      <w:pPr>
        <w:rPr>
          <w:rFonts w:ascii="Gill Sans MT" w:hAnsi="Gill Sans MT"/>
        </w:rPr>
      </w:pPr>
    </w:p>
    <w:p w14:paraId="2CEF1CAC" w14:textId="77777777" w:rsidR="003C6989" w:rsidRPr="003C6989" w:rsidRDefault="003C6989">
      <w:pPr>
        <w:rPr>
          <w:rFonts w:ascii="Gill Sans MT" w:hAnsi="Gill Sans MT"/>
          <w:sz w:val="96"/>
          <w:szCs w:val="96"/>
        </w:rPr>
      </w:pPr>
    </w:p>
    <w:p w14:paraId="6C2BD038" w14:textId="77777777" w:rsidR="003C6989" w:rsidRPr="003C6989" w:rsidRDefault="003C6989">
      <w:pPr>
        <w:rPr>
          <w:rFonts w:ascii="Gill Sans MT" w:hAnsi="Gill Sans MT"/>
          <w:sz w:val="96"/>
          <w:szCs w:val="96"/>
        </w:rPr>
      </w:pPr>
    </w:p>
    <w:p w14:paraId="67DFD719" w14:textId="77777777" w:rsidR="003B623B" w:rsidRDefault="00A676EC">
      <w:pPr>
        <w:rPr>
          <w:rFonts w:ascii="Gill Sans MT" w:hAnsi="Gill Sans MT"/>
          <w:sz w:val="96"/>
          <w:szCs w:val="96"/>
        </w:rPr>
      </w:pPr>
      <w:r>
        <w:rPr>
          <w:rFonts w:ascii="Gill Sans MT" w:hAnsi="Gill Sans MT"/>
          <w:sz w:val="96"/>
          <w:szCs w:val="96"/>
        </w:rPr>
        <w:t>Maths Policy</w:t>
      </w:r>
    </w:p>
    <w:p w14:paraId="114BC382" w14:textId="77777777" w:rsidR="008E0ADE" w:rsidRDefault="008E0ADE">
      <w:pPr>
        <w:rPr>
          <w:rFonts w:ascii="Gill Sans MT" w:hAnsi="Gill Sans MT"/>
          <w:sz w:val="96"/>
          <w:szCs w:val="96"/>
        </w:rPr>
      </w:pPr>
    </w:p>
    <w:p w14:paraId="22981B82" w14:textId="77777777" w:rsidR="003B623B" w:rsidRPr="003C6989" w:rsidRDefault="003B623B">
      <w:pPr>
        <w:rPr>
          <w:rFonts w:ascii="Gill Sans MT" w:hAnsi="Gill Sans MT"/>
        </w:rPr>
      </w:pPr>
    </w:p>
    <w:p w14:paraId="4064166E" w14:textId="77777777" w:rsidR="003B623B" w:rsidRPr="003C6989" w:rsidRDefault="003B623B">
      <w:pPr>
        <w:rPr>
          <w:rFonts w:ascii="Gill Sans MT" w:hAnsi="Gill Sans MT"/>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271"/>
        <w:gridCol w:w="2552"/>
        <w:gridCol w:w="1586"/>
        <w:gridCol w:w="1803"/>
      </w:tblGrid>
      <w:tr w:rsidR="008E0ADE" w14:paraId="2AB5231F" w14:textId="77777777" w:rsidTr="008E0ADE">
        <w:tc>
          <w:tcPr>
            <w:tcW w:w="7212" w:type="dxa"/>
            <w:gridSpan w:val="4"/>
            <w:tcBorders>
              <w:top w:val="single" w:sz="18" w:space="0" w:color="auto"/>
              <w:left w:val="nil"/>
              <w:bottom w:val="nil"/>
              <w:right w:val="nil"/>
            </w:tcBorders>
            <w:hideMark/>
          </w:tcPr>
          <w:p w14:paraId="5ABD4962" w14:textId="77777777" w:rsidR="008E0ADE" w:rsidRDefault="008E0ADE">
            <w:pPr>
              <w:rPr>
                <w:rFonts w:ascii="Gill Sans MT" w:hAnsi="Gill Sans MT"/>
              </w:rPr>
            </w:pPr>
            <w:r>
              <w:rPr>
                <w:rFonts w:ascii="Gill Sans MT" w:hAnsi="Gill Sans MT"/>
              </w:rPr>
              <w:t>Key Document details:</w:t>
            </w:r>
          </w:p>
        </w:tc>
      </w:tr>
      <w:tr w:rsidR="008E0ADE" w14:paraId="7115EA17" w14:textId="77777777" w:rsidTr="008E0ADE">
        <w:tc>
          <w:tcPr>
            <w:tcW w:w="1271" w:type="dxa"/>
            <w:tcBorders>
              <w:top w:val="nil"/>
              <w:left w:val="nil"/>
              <w:bottom w:val="nil"/>
              <w:right w:val="nil"/>
            </w:tcBorders>
            <w:hideMark/>
          </w:tcPr>
          <w:p w14:paraId="02113308" w14:textId="77777777" w:rsidR="008E0ADE" w:rsidRDefault="008E0ADE">
            <w:pPr>
              <w:rPr>
                <w:rFonts w:ascii="Gill Sans MT" w:hAnsi="Gill Sans MT"/>
              </w:rPr>
            </w:pPr>
            <w:r>
              <w:rPr>
                <w:rFonts w:ascii="Gill Sans MT" w:hAnsi="Gill Sans MT"/>
              </w:rPr>
              <w:t>Author:</w:t>
            </w:r>
          </w:p>
        </w:tc>
        <w:tc>
          <w:tcPr>
            <w:tcW w:w="2552" w:type="dxa"/>
            <w:tcBorders>
              <w:top w:val="nil"/>
              <w:left w:val="nil"/>
              <w:bottom w:val="nil"/>
              <w:right w:val="nil"/>
            </w:tcBorders>
            <w:hideMark/>
          </w:tcPr>
          <w:p w14:paraId="68DF7A6B" w14:textId="5C484A15" w:rsidR="008E0ADE" w:rsidRDefault="00DD509D" w:rsidP="00AB020C">
            <w:pPr>
              <w:rPr>
                <w:rFonts w:ascii="Gill Sans MT" w:hAnsi="Gill Sans MT"/>
                <w:b/>
                <w:color w:val="3EA214"/>
                <w:sz w:val="18"/>
                <w:szCs w:val="18"/>
              </w:rPr>
            </w:pPr>
            <w:r>
              <w:rPr>
                <w:rFonts w:ascii="Gill Sans MT" w:hAnsi="Gill Sans MT"/>
                <w:b/>
                <w:color w:val="3EA214"/>
                <w:sz w:val="18"/>
                <w:szCs w:val="18"/>
              </w:rPr>
              <w:t>Danielle Smethurst</w:t>
            </w:r>
          </w:p>
        </w:tc>
        <w:tc>
          <w:tcPr>
            <w:tcW w:w="1586" w:type="dxa"/>
            <w:tcBorders>
              <w:top w:val="nil"/>
              <w:left w:val="nil"/>
              <w:bottom w:val="nil"/>
              <w:right w:val="nil"/>
            </w:tcBorders>
            <w:hideMark/>
          </w:tcPr>
          <w:p w14:paraId="606843C5" w14:textId="77777777" w:rsidR="008E0ADE" w:rsidRDefault="008E0ADE">
            <w:pPr>
              <w:rPr>
                <w:rFonts w:ascii="Gill Sans MT" w:hAnsi="Gill Sans MT"/>
              </w:rPr>
            </w:pPr>
            <w:r>
              <w:rPr>
                <w:rFonts w:ascii="Gill Sans MT" w:hAnsi="Gill Sans MT"/>
              </w:rPr>
              <w:t>Approver:</w:t>
            </w:r>
          </w:p>
        </w:tc>
        <w:tc>
          <w:tcPr>
            <w:tcW w:w="1803" w:type="dxa"/>
            <w:tcBorders>
              <w:top w:val="nil"/>
              <w:left w:val="nil"/>
              <w:bottom w:val="nil"/>
              <w:right w:val="nil"/>
            </w:tcBorders>
            <w:hideMark/>
          </w:tcPr>
          <w:p w14:paraId="1AFCD8CD" w14:textId="77777777" w:rsidR="008E0ADE" w:rsidRDefault="008E0ADE">
            <w:pPr>
              <w:rPr>
                <w:rFonts w:ascii="Gill Sans MT" w:hAnsi="Gill Sans MT"/>
                <w:b/>
                <w:color w:val="3EA214"/>
                <w:sz w:val="18"/>
                <w:szCs w:val="18"/>
              </w:rPr>
            </w:pPr>
            <w:r>
              <w:rPr>
                <w:rFonts w:ascii="Gill Sans MT" w:hAnsi="Gill Sans MT"/>
                <w:b/>
                <w:color w:val="3EA214"/>
                <w:sz w:val="18"/>
                <w:szCs w:val="18"/>
              </w:rPr>
              <w:t>Director of XX</w:t>
            </w:r>
          </w:p>
        </w:tc>
      </w:tr>
      <w:tr w:rsidR="008E0ADE" w14:paraId="633B2922" w14:textId="77777777" w:rsidTr="008E0ADE">
        <w:tc>
          <w:tcPr>
            <w:tcW w:w="1271" w:type="dxa"/>
            <w:tcBorders>
              <w:top w:val="nil"/>
              <w:left w:val="nil"/>
              <w:bottom w:val="nil"/>
              <w:right w:val="nil"/>
            </w:tcBorders>
            <w:hideMark/>
          </w:tcPr>
          <w:p w14:paraId="70C26858" w14:textId="77777777" w:rsidR="008E0ADE" w:rsidRDefault="008E0ADE">
            <w:pPr>
              <w:rPr>
                <w:rFonts w:ascii="Gill Sans MT" w:hAnsi="Gill Sans MT"/>
              </w:rPr>
            </w:pPr>
            <w:r>
              <w:rPr>
                <w:rFonts w:ascii="Gill Sans MT" w:hAnsi="Gill Sans MT"/>
              </w:rPr>
              <w:t>Owner:</w:t>
            </w:r>
          </w:p>
        </w:tc>
        <w:tc>
          <w:tcPr>
            <w:tcW w:w="2552" w:type="dxa"/>
            <w:tcBorders>
              <w:top w:val="nil"/>
              <w:left w:val="nil"/>
              <w:bottom w:val="nil"/>
              <w:right w:val="nil"/>
            </w:tcBorders>
            <w:hideMark/>
          </w:tcPr>
          <w:p w14:paraId="6D29D8B3" w14:textId="77D74C6F" w:rsidR="008E0ADE" w:rsidRDefault="00DD509D">
            <w:pPr>
              <w:rPr>
                <w:rFonts w:ascii="Gill Sans MT" w:hAnsi="Gill Sans MT"/>
                <w:b/>
                <w:color w:val="3EA214"/>
                <w:sz w:val="18"/>
                <w:szCs w:val="18"/>
              </w:rPr>
            </w:pPr>
            <w:r>
              <w:rPr>
                <w:rFonts w:ascii="Gill Sans MT" w:hAnsi="Gill Sans MT"/>
                <w:b/>
                <w:color w:val="3EA214"/>
                <w:sz w:val="18"/>
                <w:szCs w:val="18"/>
              </w:rPr>
              <w:t>Danielle Smethurst</w:t>
            </w:r>
          </w:p>
        </w:tc>
        <w:tc>
          <w:tcPr>
            <w:tcW w:w="1586" w:type="dxa"/>
            <w:tcBorders>
              <w:top w:val="nil"/>
              <w:left w:val="nil"/>
              <w:bottom w:val="nil"/>
              <w:right w:val="nil"/>
            </w:tcBorders>
            <w:hideMark/>
          </w:tcPr>
          <w:p w14:paraId="796B380B" w14:textId="77777777" w:rsidR="008E0ADE" w:rsidRDefault="008E0ADE">
            <w:pPr>
              <w:rPr>
                <w:rFonts w:ascii="Gill Sans MT" w:hAnsi="Gill Sans MT"/>
              </w:rPr>
            </w:pPr>
            <w:r>
              <w:rPr>
                <w:rFonts w:ascii="Gill Sans MT" w:hAnsi="Gill Sans MT"/>
              </w:rPr>
              <w:t>Version No.:</w:t>
            </w:r>
          </w:p>
        </w:tc>
        <w:tc>
          <w:tcPr>
            <w:tcW w:w="1803" w:type="dxa"/>
            <w:tcBorders>
              <w:top w:val="nil"/>
              <w:left w:val="nil"/>
              <w:bottom w:val="nil"/>
              <w:right w:val="nil"/>
            </w:tcBorders>
            <w:hideMark/>
          </w:tcPr>
          <w:p w14:paraId="2152094A" w14:textId="77777777" w:rsidR="008E0ADE" w:rsidRDefault="008E0ADE">
            <w:pPr>
              <w:rPr>
                <w:rFonts w:ascii="Gill Sans MT" w:hAnsi="Gill Sans MT"/>
                <w:b/>
                <w:color w:val="3EA214"/>
                <w:sz w:val="18"/>
                <w:szCs w:val="18"/>
              </w:rPr>
            </w:pPr>
            <w:r>
              <w:rPr>
                <w:rFonts w:ascii="Gill Sans MT" w:hAnsi="Gill Sans MT"/>
                <w:b/>
                <w:color w:val="3EA214"/>
                <w:sz w:val="18"/>
                <w:szCs w:val="18"/>
              </w:rPr>
              <w:t>XX</w:t>
            </w:r>
          </w:p>
        </w:tc>
      </w:tr>
      <w:tr w:rsidR="008E0ADE" w14:paraId="1E890EE3" w14:textId="77777777" w:rsidTr="008E0ADE">
        <w:tc>
          <w:tcPr>
            <w:tcW w:w="1271" w:type="dxa"/>
            <w:tcBorders>
              <w:top w:val="nil"/>
              <w:left w:val="nil"/>
              <w:bottom w:val="nil"/>
              <w:right w:val="nil"/>
            </w:tcBorders>
            <w:hideMark/>
          </w:tcPr>
          <w:p w14:paraId="6FA5E19A" w14:textId="77777777" w:rsidR="008E0ADE" w:rsidRDefault="008E0ADE">
            <w:pPr>
              <w:rPr>
                <w:rFonts w:ascii="Gill Sans MT" w:hAnsi="Gill Sans MT"/>
              </w:rPr>
            </w:pPr>
            <w:r>
              <w:rPr>
                <w:rFonts w:ascii="Gill Sans MT" w:hAnsi="Gill Sans MT"/>
              </w:rPr>
              <w:t>Date:</w:t>
            </w:r>
          </w:p>
        </w:tc>
        <w:tc>
          <w:tcPr>
            <w:tcW w:w="2552" w:type="dxa"/>
            <w:tcBorders>
              <w:top w:val="nil"/>
              <w:left w:val="nil"/>
              <w:bottom w:val="nil"/>
              <w:right w:val="nil"/>
            </w:tcBorders>
            <w:hideMark/>
          </w:tcPr>
          <w:p w14:paraId="49CCD27F" w14:textId="2840FB8E" w:rsidR="008E0ADE" w:rsidRDefault="009136D1">
            <w:pPr>
              <w:rPr>
                <w:rFonts w:ascii="Gill Sans MT" w:hAnsi="Gill Sans MT"/>
                <w:b/>
                <w:color w:val="3EA214"/>
                <w:sz w:val="18"/>
                <w:szCs w:val="18"/>
              </w:rPr>
            </w:pPr>
            <w:r>
              <w:rPr>
                <w:rFonts w:ascii="Gill Sans MT" w:hAnsi="Gill Sans MT"/>
                <w:b/>
                <w:color w:val="3EA214"/>
                <w:sz w:val="18"/>
                <w:szCs w:val="18"/>
              </w:rPr>
              <w:t xml:space="preserve">August </w:t>
            </w:r>
            <w:r w:rsidR="004A6F63">
              <w:rPr>
                <w:rFonts w:ascii="Gill Sans MT" w:hAnsi="Gill Sans MT"/>
                <w:b/>
                <w:color w:val="3EA214"/>
                <w:sz w:val="18"/>
                <w:szCs w:val="18"/>
              </w:rPr>
              <w:t>202</w:t>
            </w:r>
            <w:r w:rsidR="00DD509D">
              <w:rPr>
                <w:rFonts w:ascii="Gill Sans MT" w:hAnsi="Gill Sans MT"/>
                <w:b/>
                <w:color w:val="3EA214"/>
                <w:sz w:val="18"/>
                <w:szCs w:val="18"/>
              </w:rPr>
              <w:t>5</w:t>
            </w:r>
          </w:p>
        </w:tc>
        <w:tc>
          <w:tcPr>
            <w:tcW w:w="1586" w:type="dxa"/>
            <w:tcBorders>
              <w:top w:val="nil"/>
              <w:left w:val="nil"/>
              <w:bottom w:val="nil"/>
              <w:right w:val="nil"/>
            </w:tcBorders>
            <w:hideMark/>
          </w:tcPr>
          <w:p w14:paraId="51B42E39" w14:textId="77777777" w:rsidR="008E0ADE" w:rsidRDefault="008E0ADE">
            <w:pPr>
              <w:rPr>
                <w:rFonts w:ascii="Gill Sans MT" w:hAnsi="Gill Sans MT"/>
              </w:rPr>
            </w:pPr>
            <w:r>
              <w:rPr>
                <w:rFonts w:ascii="Gill Sans MT" w:hAnsi="Gill Sans MT"/>
              </w:rPr>
              <w:t>Next review date:</w:t>
            </w:r>
          </w:p>
        </w:tc>
        <w:tc>
          <w:tcPr>
            <w:tcW w:w="1803" w:type="dxa"/>
            <w:tcBorders>
              <w:top w:val="nil"/>
              <w:left w:val="nil"/>
              <w:bottom w:val="nil"/>
              <w:right w:val="nil"/>
            </w:tcBorders>
            <w:hideMark/>
          </w:tcPr>
          <w:p w14:paraId="085E239E" w14:textId="31136AA9" w:rsidR="008E0ADE" w:rsidRDefault="00DD509D">
            <w:pPr>
              <w:rPr>
                <w:rFonts w:ascii="Gill Sans MT" w:hAnsi="Gill Sans MT"/>
                <w:b/>
                <w:color w:val="3EA214"/>
                <w:sz w:val="18"/>
                <w:szCs w:val="18"/>
              </w:rPr>
            </w:pPr>
            <w:r>
              <w:rPr>
                <w:rFonts w:ascii="Gill Sans MT" w:hAnsi="Gill Sans MT"/>
                <w:b/>
                <w:color w:val="3EA214"/>
                <w:sz w:val="18"/>
                <w:szCs w:val="18"/>
              </w:rPr>
              <w:t>August 2026</w:t>
            </w:r>
          </w:p>
        </w:tc>
      </w:tr>
      <w:tr w:rsidR="008E0ADE" w14:paraId="7A20329B" w14:textId="77777777" w:rsidTr="008E0ADE">
        <w:tc>
          <w:tcPr>
            <w:tcW w:w="1271" w:type="dxa"/>
            <w:tcBorders>
              <w:top w:val="nil"/>
              <w:left w:val="nil"/>
              <w:bottom w:val="single" w:sz="18" w:space="0" w:color="auto"/>
              <w:right w:val="nil"/>
            </w:tcBorders>
            <w:hideMark/>
          </w:tcPr>
          <w:p w14:paraId="0B0CCD92" w14:textId="77777777" w:rsidR="008E0ADE" w:rsidRDefault="008E0ADE">
            <w:pPr>
              <w:rPr>
                <w:rFonts w:ascii="Gill Sans MT" w:hAnsi="Gill Sans MT"/>
              </w:rPr>
            </w:pPr>
            <w:r>
              <w:rPr>
                <w:rFonts w:ascii="Gill Sans MT" w:hAnsi="Gill Sans MT"/>
              </w:rPr>
              <w:t>Ratified:</w:t>
            </w:r>
          </w:p>
        </w:tc>
        <w:tc>
          <w:tcPr>
            <w:tcW w:w="2552" w:type="dxa"/>
            <w:tcBorders>
              <w:top w:val="nil"/>
              <w:left w:val="nil"/>
              <w:bottom w:val="single" w:sz="18" w:space="0" w:color="auto"/>
              <w:right w:val="nil"/>
            </w:tcBorders>
            <w:hideMark/>
          </w:tcPr>
          <w:p w14:paraId="053708E0" w14:textId="77777777" w:rsidR="008E0ADE" w:rsidRDefault="004A6F63">
            <w:pPr>
              <w:rPr>
                <w:rFonts w:ascii="Gill Sans MT" w:hAnsi="Gill Sans MT"/>
                <w:b/>
                <w:color w:val="3EA214"/>
                <w:sz w:val="18"/>
                <w:szCs w:val="18"/>
              </w:rPr>
            </w:pPr>
            <w:r>
              <w:rPr>
                <w:rFonts w:ascii="Gill Sans MT" w:hAnsi="Gill Sans MT"/>
                <w:b/>
                <w:color w:val="3EA214"/>
                <w:sz w:val="18"/>
                <w:szCs w:val="18"/>
              </w:rPr>
              <w:t>xxxx 202</w:t>
            </w:r>
            <w:r w:rsidR="008E0ADE">
              <w:rPr>
                <w:rFonts w:ascii="Gill Sans MT" w:hAnsi="Gill Sans MT"/>
                <w:b/>
                <w:color w:val="3EA214"/>
                <w:sz w:val="18"/>
                <w:szCs w:val="18"/>
              </w:rPr>
              <w:t>x</w:t>
            </w:r>
          </w:p>
        </w:tc>
        <w:tc>
          <w:tcPr>
            <w:tcW w:w="1586" w:type="dxa"/>
            <w:tcBorders>
              <w:top w:val="nil"/>
              <w:left w:val="nil"/>
              <w:bottom w:val="single" w:sz="18" w:space="0" w:color="auto"/>
              <w:right w:val="nil"/>
            </w:tcBorders>
          </w:tcPr>
          <w:p w14:paraId="2B5C1AA5" w14:textId="77777777" w:rsidR="008E0ADE" w:rsidRDefault="008E0ADE">
            <w:pPr>
              <w:rPr>
                <w:rFonts w:ascii="Gill Sans MT" w:hAnsi="Gill Sans MT"/>
              </w:rPr>
            </w:pPr>
          </w:p>
        </w:tc>
        <w:tc>
          <w:tcPr>
            <w:tcW w:w="1803" w:type="dxa"/>
            <w:tcBorders>
              <w:top w:val="nil"/>
              <w:left w:val="nil"/>
              <w:bottom w:val="single" w:sz="18" w:space="0" w:color="auto"/>
              <w:right w:val="nil"/>
            </w:tcBorders>
          </w:tcPr>
          <w:p w14:paraId="0776F84C" w14:textId="77777777" w:rsidR="008E0ADE" w:rsidRDefault="008E0ADE">
            <w:pPr>
              <w:rPr>
                <w:rFonts w:ascii="Gill Sans MT" w:hAnsi="Gill Sans MT"/>
              </w:rPr>
            </w:pPr>
          </w:p>
        </w:tc>
      </w:tr>
    </w:tbl>
    <w:p w14:paraId="40424A96" w14:textId="77777777" w:rsidR="008E0ADE" w:rsidRDefault="008E0ADE" w:rsidP="008E0ADE">
      <w:pPr>
        <w:rPr>
          <w:rFonts w:ascii="Gill Sans MT" w:hAnsi="Gill Sans MT"/>
        </w:rPr>
      </w:pPr>
    </w:p>
    <w:p w14:paraId="4A343415" w14:textId="77777777" w:rsidR="00755CC6" w:rsidRPr="003C6989" w:rsidRDefault="00755CC6" w:rsidP="003B623B">
      <w:pPr>
        <w:rPr>
          <w:rFonts w:ascii="Gill Sans MT" w:hAnsi="Gill Sans MT"/>
        </w:rPr>
      </w:pPr>
    </w:p>
    <w:p w14:paraId="4FBEF06E" w14:textId="77777777" w:rsidR="00755CC6" w:rsidRDefault="00755CC6" w:rsidP="003B623B">
      <w:pPr>
        <w:rPr>
          <w:rFonts w:ascii="Gill Sans MT" w:hAnsi="Gill Sans MT"/>
        </w:rPr>
      </w:pPr>
    </w:p>
    <w:p w14:paraId="6B1A8DE4" w14:textId="77777777" w:rsidR="00AB020C" w:rsidRDefault="00AB020C" w:rsidP="003B623B">
      <w:pPr>
        <w:rPr>
          <w:rFonts w:ascii="Gill Sans MT" w:hAnsi="Gill Sans MT"/>
        </w:rPr>
      </w:pPr>
    </w:p>
    <w:p w14:paraId="74C24D2D" w14:textId="77777777" w:rsidR="00AB020C" w:rsidRDefault="00AB020C" w:rsidP="003B623B">
      <w:pPr>
        <w:rPr>
          <w:rFonts w:ascii="Gill Sans MT" w:hAnsi="Gill Sans MT"/>
        </w:rPr>
      </w:pPr>
    </w:p>
    <w:p w14:paraId="5D17A02C" w14:textId="77777777" w:rsidR="00AB020C" w:rsidRDefault="00AB020C" w:rsidP="003B623B">
      <w:pPr>
        <w:rPr>
          <w:rFonts w:ascii="Gill Sans MT" w:hAnsi="Gill Sans MT"/>
        </w:rPr>
      </w:pPr>
    </w:p>
    <w:p w14:paraId="6E689651" w14:textId="77777777" w:rsidR="00AB020C" w:rsidRDefault="00AB020C" w:rsidP="003B623B">
      <w:pPr>
        <w:rPr>
          <w:rFonts w:ascii="Gill Sans MT" w:hAnsi="Gill Sans MT"/>
        </w:rPr>
      </w:pPr>
    </w:p>
    <w:p w14:paraId="3D5B9591" w14:textId="77777777" w:rsidR="00AB020C" w:rsidRDefault="00AB020C" w:rsidP="003B623B">
      <w:pPr>
        <w:rPr>
          <w:rFonts w:ascii="Gill Sans MT" w:hAnsi="Gill Sans MT"/>
        </w:rPr>
      </w:pPr>
    </w:p>
    <w:p w14:paraId="7D85A421" w14:textId="77777777" w:rsidR="00AB020C" w:rsidRDefault="00AB020C" w:rsidP="003B623B">
      <w:pPr>
        <w:rPr>
          <w:rFonts w:ascii="Gill Sans MT" w:hAnsi="Gill Sans MT"/>
        </w:rPr>
      </w:pPr>
    </w:p>
    <w:p w14:paraId="0AF678A2" w14:textId="77777777" w:rsidR="00A62FC2" w:rsidRDefault="00A62FC2" w:rsidP="003B623B">
      <w:pPr>
        <w:rPr>
          <w:rFonts w:ascii="Gill Sans MT" w:hAnsi="Gill Sans MT"/>
        </w:rPr>
      </w:pPr>
    </w:p>
    <w:p w14:paraId="2C7E8F08" w14:textId="77777777" w:rsidR="004A6F63" w:rsidRDefault="004A6F63" w:rsidP="003B623B">
      <w:pPr>
        <w:rPr>
          <w:rFonts w:ascii="Gill Sans MT" w:hAnsi="Gill Sans MT"/>
        </w:rPr>
      </w:pPr>
    </w:p>
    <w:p w14:paraId="0E41F7E2" w14:textId="77777777" w:rsidR="004F4918" w:rsidRDefault="004F4918" w:rsidP="00AB020C">
      <w:pPr>
        <w:jc w:val="center"/>
        <w:rPr>
          <w:rFonts w:ascii="Comic Sans MS" w:hAnsi="Comic Sans MS"/>
          <w:b/>
          <w:sz w:val="28"/>
        </w:rPr>
      </w:pPr>
    </w:p>
    <w:p w14:paraId="13CF41A4" w14:textId="77777777" w:rsidR="00AB020C" w:rsidRPr="00FB4108" w:rsidRDefault="00AB020C" w:rsidP="00AB020C">
      <w:pPr>
        <w:jc w:val="center"/>
        <w:rPr>
          <w:rFonts w:cstheme="minorHAnsi"/>
          <w:b/>
          <w:sz w:val="28"/>
          <w:u w:val="single"/>
        </w:rPr>
      </w:pPr>
      <w:r w:rsidRPr="00FB4108">
        <w:rPr>
          <w:rFonts w:cstheme="minorHAnsi"/>
          <w:b/>
          <w:sz w:val="28"/>
          <w:u w:val="single"/>
        </w:rPr>
        <w:lastRenderedPageBreak/>
        <w:t>Maths at Drove Primary School</w:t>
      </w:r>
    </w:p>
    <w:p w14:paraId="1115EE52" w14:textId="77777777" w:rsidR="00D202F5" w:rsidRPr="00D202F5" w:rsidRDefault="00D202F5" w:rsidP="00AB020C">
      <w:pPr>
        <w:rPr>
          <w:b/>
          <w:u w:val="single"/>
        </w:rPr>
      </w:pPr>
      <w:r w:rsidRPr="00D202F5">
        <w:rPr>
          <w:b/>
          <w:u w:val="single"/>
        </w:rPr>
        <w:t>Context:</w:t>
      </w:r>
    </w:p>
    <w:p w14:paraId="11648D0B" w14:textId="77777777" w:rsidR="006B36CE" w:rsidRDefault="006B36CE" w:rsidP="006B36CE">
      <w:r>
        <w:t xml:space="preserve">The National Curriculum for Maths aims to ensure that all pupils: </w:t>
      </w:r>
    </w:p>
    <w:p w14:paraId="59839CE3" w14:textId="77777777" w:rsidR="006B36CE" w:rsidRDefault="006B36CE" w:rsidP="006B36CE">
      <w:r>
        <w:t xml:space="preserve">• Become </w:t>
      </w:r>
      <w:r w:rsidRPr="002062D3">
        <w:rPr>
          <w:b/>
        </w:rPr>
        <w:t>fluent</w:t>
      </w:r>
      <w:r>
        <w:t xml:space="preserve"> in the fundamentals of maths, including through varied and frequent practice with increasingly complex problems over time, so that pupils develop conceptual understanding and the ability to recall and apply knowledge rapidly and accurately </w:t>
      </w:r>
    </w:p>
    <w:p w14:paraId="29268BA7" w14:textId="77777777" w:rsidR="006B36CE" w:rsidRDefault="006B36CE" w:rsidP="006B36CE">
      <w:r>
        <w:t xml:space="preserve">• </w:t>
      </w:r>
      <w:r w:rsidRPr="002062D3">
        <w:rPr>
          <w:b/>
        </w:rPr>
        <w:t>Reason</w:t>
      </w:r>
      <w:r>
        <w:t xml:space="preserve"> mathematically by following a line of enquiry, conjecturing relationships and generalisations, and developing an argument, justification or proof using mathematical language </w:t>
      </w:r>
    </w:p>
    <w:p w14:paraId="46C861AE" w14:textId="77777777" w:rsidR="006B36CE" w:rsidRDefault="006B36CE" w:rsidP="006B36CE">
      <w:r>
        <w:t xml:space="preserve">• Can </w:t>
      </w:r>
      <w:r w:rsidRPr="002062D3">
        <w:rPr>
          <w:b/>
        </w:rPr>
        <w:t>solve problems</w:t>
      </w:r>
      <w:r>
        <w:t xml:space="preserve"> by applying their maths to a variety of routine and non-routine problems with increasing sophistication, including breaking down problems into a series of simpler steps and persevering in seeking solutions.’ </w:t>
      </w:r>
    </w:p>
    <w:p w14:paraId="10582C27" w14:textId="77777777" w:rsidR="00AB020C" w:rsidRDefault="00B27A68" w:rsidP="00AB020C">
      <w:r>
        <w:t>The National C</w:t>
      </w:r>
      <w:r w:rsidR="00AB020C">
        <w:t xml:space="preserve">urriculum </w:t>
      </w:r>
      <w:r w:rsidR="006B36CE">
        <w:t xml:space="preserve">for Maths also </w:t>
      </w:r>
      <w:r>
        <w:t>states</w:t>
      </w:r>
      <w:r w:rsidR="00AB020C">
        <w:t xml:space="preserve">: </w:t>
      </w:r>
    </w:p>
    <w:p w14:paraId="21A282C7" w14:textId="77777777" w:rsidR="00AB020C" w:rsidRDefault="00AB020C" w:rsidP="00AB020C">
      <w:r w:rsidRPr="002062D3">
        <w:rPr>
          <w:i/>
        </w:rPr>
        <w:t xml:space="preserve">‘The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w:t>
      </w:r>
      <w:r>
        <w:rPr>
          <w:i/>
        </w:rPr>
        <w:t>this maybe</w:t>
      </w:r>
      <w:r w:rsidRPr="002062D3">
        <w:rPr>
          <w:i/>
        </w:rPr>
        <w:t xml:space="preserve"> through additional practice, before moving on.</w:t>
      </w:r>
      <w:r w:rsidR="00742099">
        <w:t>’ (National C</w:t>
      </w:r>
      <w:r>
        <w:t>urriculum</w:t>
      </w:r>
      <w:r w:rsidR="00742099">
        <w:t>,</w:t>
      </w:r>
      <w:r>
        <w:t xml:space="preserve"> </w:t>
      </w:r>
      <w:r w:rsidR="00742099">
        <w:t>Pg.</w:t>
      </w:r>
      <w:r>
        <w:t> 3)</w:t>
      </w:r>
    </w:p>
    <w:p w14:paraId="727FBF04" w14:textId="77777777" w:rsidR="00AB020C" w:rsidRDefault="00AB020C" w:rsidP="00AB020C">
      <w:r>
        <w:t>At Drove</w:t>
      </w:r>
      <w:r w:rsidR="004A6F63">
        <w:t>,</w:t>
      </w:r>
      <w:r>
        <w:t xml:space="preserve"> we feel the best way to achieve the aims set out by the National Curriculum is </w:t>
      </w:r>
      <w:r w:rsidR="00742099">
        <w:t xml:space="preserve">through </w:t>
      </w:r>
      <w:r>
        <w:t>a Mastery Approach</w:t>
      </w:r>
      <w:r w:rsidR="00180FBC">
        <w:t>.</w:t>
      </w:r>
      <w:r>
        <w:t xml:space="preserve"> </w:t>
      </w:r>
    </w:p>
    <w:p w14:paraId="29CFFB88" w14:textId="77777777" w:rsidR="00AB020C" w:rsidRPr="004E5AFD" w:rsidRDefault="00D202F5" w:rsidP="00AB020C">
      <w:pPr>
        <w:rPr>
          <w:b/>
          <w:u w:val="single"/>
        </w:rPr>
      </w:pPr>
      <w:r>
        <w:rPr>
          <w:b/>
          <w:u w:val="single"/>
        </w:rPr>
        <w:t>The</w:t>
      </w:r>
      <w:r w:rsidR="00AB020C">
        <w:rPr>
          <w:b/>
          <w:u w:val="single"/>
        </w:rPr>
        <w:t xml:space="preserve"> M</w:t>
      </w:r>
      <w:r w:rsidR="00AB020C" w:rsidRPr="004E5AFD">
        <w:rPr>
          <w:b/>
          <w:u w:val="single"/>
        </w:rPr>
        <w:t>astery</w:t>
      </w:r>
      <w:r>
        <w:rPr>
          <w:b/>
          <w:u w:val="single"/>
        </w:rPr>
        <w:t xml:space="preserve"> Approach</w:t>
      </w:r>
      <w:r w:rsidR="00180FBC">
        <w:rPr>
          <w:b/>
          <w:u w:val="single"/>
        </w:rPr>
        <w:t xml:space="preserve"> at Drove</w:t>
      </w:r>
      <w:r>
        <w:rPr>
          <w:b/>
          <w:u w:val="single"/>
        </w:rPr>
        <w:t>:</w:t>
      </w:r>
      <w:r w:rsidR="00AB020C" w:rsidRPr="004E5AFD">
        <w:rPr>
          <w:b/>
          <w:u w:val="single"/>
        </w:rPr>
        <w:t xml:space="preserve"> </w:t>
      </w:r>
    </w:p>
    <w:p w14:paraId="2AF16CA5" w14:textId="77777777" w:rsidR="00AB020C" w:rsidRDefault="00D202F5" w:rsidP="00AB020C">
      <w:r>
        <w:t xml:space="preserve">In essence, </w:t>
      </w:r>
      <w:r w:rsidR="00A62FC2">
        <w:t xml:space="preserve">the </w:t>
      </w:r>
      <w:r w:rsidR="00180FBC">
        <w:t>M</w:t>
      </w:r>
      <w:r>
        <w:t xml:space="preserve">astery </w:t>
      </w:r>
      <w:r w:rsidR="00180FBC">
        <w:t>A</w:t>
      </w:r>
      <w:r>
        <w:t xml:space="preserve">pproach </w:t>
      </w:r>
      <w:r w:rsidR="00A62FC2">
        <w:t xml:space="preserve">at Drove </w:t>
      </w:r>
      <w:r>
        <w:t>enables</w:t>
      </w:r>
      <w:r w:rsidR="00180FBC">
        <w:t>:</w:t>
      </w:r>
      <w:r w:rsidR="00AB020C">
        <w:t xml:space="preserve"> </w:t>
      </w:r>
    </w:p>
    <w:p w14:paraId="0AE1C06C" w14:textId="77777777" w:rsidR="00AB020C" w:rsidRDefault="00B27A68" w:rsidP="00AB020C">
      <w:r>
        <w:t xml:space="preserve">• </w:t>
      </w:r>
      <w:r w:rsidR="00180FBC">
        <w:t xml:space="preserve">pupils to </w:t>
      </w:r>
      <w:r w:rsidR="00D202F5">
        <w:t xml:space="preserve">have </w:t>
      </w:r>
      <w:r w:rsidR="00180FBC">
        <w:t xml:space="preserve">deep and </w:t>
      </w:r>
      <w:r w:rsidR="00D202F5">
        <w:t>secure understanding of mathematical concepts</w:t>
      </w:r>
      <w:r w:rsidR="00180FBC">
        <w:t>,</w:t>
      </w:r>
      <w:r w:rsidR="00AB020C">
        <w:t xml:space="preserve"> </w:t>
      </w:r>
      <w:r w:rsidR="00D202F5">
        <w:t xml:space="preserve">so they </w:t>
      </w:r>
      <w:r w:rsidR="00AB020C">
        <w:t>do not need to be re-taught</w:t>
      </w:r>
      <w:r w:rsidR="00180FBC">
        <w:t xml:space="preserve"> and </w:t>
      </w:r>
      <w:r w:rsidR="00742099">
        <w:t xml:space="preserve">pupils </w:t>
      </w:r>
      <w:r w:rsidR="00180FBC">
        <w:t>are ready for the next stage of their mathematical journey</w:t>
      </w:r>
      <w:r w:rsidR="00AB020C">
        <w:t xml:space="preserve">; </w:t>
      </w:r>
    </w:p>
    <w:p w14:paraId="119FB7D8" w14:textId="77777777" w:rsidR="00AB020C" w:rsidRDefault="00B27A68" w:rsidP="00AB020C">
      <w:r>
        <w:t xml:space="preserve">• </w:t>
      </w:r>
      <w:r w:rsidR="00180FBC">
        <w:t xml:space="preserve">the removal of gaps in </w:t>
      </w:r>
      <w:r w:rsidR="00A62FC2">
        <w:t>learning</w:t>
      </w:r>
      <w:r w:rsidR="00180FBC">
        <w:t xml:space="preserve"> so that </w:t>
      </w:r>
      <w:r w:rsidR="00A62FC2">
        <w:t>pupils</w:t>
      </w:r>
      <w:r w:rsidR="00D202F5">
        <w:t xml:space="preserve"> </w:t>
      </w:r>
      <w:r w:rsidR="00180FBC">
        <w:t>can</w:t>
      </w:r>
      <w:r w:rsidR="002346CE">
        <w:t xml:space="preserve"> make progress whilst also</w:t>
      </w:r>
      <w:r w:rsidR="00180FBC">
        <w:t xml:space="preserve"> </w:t>
      </w:r>
      <w:r w:rsidR="00D202F5">
        <w:t>‘keep</w:t>
      </w:r>
      <w:r w:rsidR="002346CE">
        <w:t>ing</w:t>
      </w:r>
      <w:r w:rsidR="00D202F5">
        <w:t xml:space="preserve"> up</w:t>
      </w:r>
      <w:r w:rsidR="00A62FC2">
        <w:t xml:space="preserve"> with their peers</w:t>
      </w:r>
      <w:r w:rsidR="00D202F5">
        <w:t>, rather than catch</w:t>
      </w:r>
      <w:r w:rsidR="002346CE">
        <w:t>ing</w:t>
      </w:r>
      <w:r w:rsidR="00180FBC">
        <w:t xml:space="preserve"> up’.</w:t>
      </w:r>
    </w:p>
    <w:p w14:paraId="375C8D52" w14:textId="77777777" w:rsidR="00180FBC" w:rsidRDefault="00A62FC2" w:rsidP="004A6F63">
      <w:pPr>
        <w:spacing w:after="0"/>
      </w:pPr>
      <w:r>
        <w:t xml:space="preserve">The </w:t>
      </w:r>
      <w:r w:rsidR="002346CE">
        <w:t>M</w:t>
      </w:r>
      <w:r w:rsidR="00180FBC">
        <w:t xml:space="preserve">astery </w:t>
      </w:r>
      <w:r w:rsidR="002346CE">
        <w:t>A</w:t>
      </w:r>
      <w:r w:rsidR="00180FBC">
        <w:t xml:space="preserve">pproach </w:t>
      </w:r>
      <w:r>
        <w:t xml:space="preserve">at Drove </w:t>
      </w:r>
      <w:r w:rsidR="00180FBC">
        <w:t>is underpinned by a set of shared beliefs:</w:t>
      </w:r>
    </w:p>
    <w:p w14:paraId="74A650F0" w14:textId="77777777" w:rsidR="00CB2607" w:rsidRDefault="008459FF" w:rsidP="00CB2607">
      <w:pPr>
        <w:pStyle w:val="ListParagraph"/>
        <w:numPr>
          <w:ilvl w:val="0"/>
          <w:numId w:val="8"/>
        </w:numPr>
        <w:ind w:left="284" w:hanging="284"/>
      </w:pPr>
      <w:r>
        <w:t>Everyone</w:t>
      </w:r>
      <w:r w:rsidR="00CB2607">
        <w:t xml:space="preserve"> can do maths, if they have the right attitude and teachers support and challenge them appropriately;</w:t>
      </w:r>
    </w:p>
    <w:p w14:paraId="2B7BF256" w14:textId="77777777" w:rsidR="00180FBC" w:rsidRDefault="00180FBC" w:rsidP="00180FBC">
      <w:pPr>
        <w:pStyle w:val="ListParagraph"/>
        <w:numPr>
          <w:ilvl w:val="0"/>
          <w:numId w:val="8"/>
        </w:numPr>
        <w:ind w:left="284" w:hanging="284"/>
      </w:pPr>
      <w:r>
        <w:t>Teachers are expert mathematicians, who model a positive attitude towards maths;</w:t>
      </w:r>
    </w:p>
    <w:p w14:paraId="4D0C9D7D" w14:textId="77777777" w:rsidR="00CB2607" w:rsidRDefault="00CB2607" w:rsidP="00180FBC">
      <w:pPr>
        <w:pStyle w:val="ListParagraph"/>
        <w:numPr>
          <w:ilvl w:val="0"/>
          <w:numId w:val="8"/>
        </w:numPr>
        <w:ind w:left="284" w:hanging="284"/>
      </w:pPr>
      <w:r>
        <w:t>We only learn our year group’s content and we make progress by going deeper and securing understanding of that content;</w:t>
      </w:r>
    </w:p>
    <w:p w14:paraId="7802B2DA" w14:textId="77777777" w:rsidR="00AE1821" w:rsidRDefault="00AE1821" w:rsidP="00AE1821">
      <w:pPr>
        <w:pStyle w:val="ListParagraph"/>
        <w:numPr>
          <w:ilvl w:val="0"/>
          <w:numId w:val="8"/>
        </w:numPr>
        <w:ind w:left="284" w:hanging="284"/>
      </w:pPr>
      <w:r>
        <w:t xml:space="preserve">Everybody has the same opportunities to be successful in Maths; </w:t>
      </w:r>
    </w:p>
    <w:p w14:paraId="1A944B5C" w14:textId="77777777" w:rsidR="00AE1821" w:rsidRDefault="00742099" w:rsidP="00AE1821">
      <w:pPr>
        <w:pStyle w:val="ListParagraph"/>
        <w:numPr>
          <w:ilvl w:val="0"/>
          <w:numId w:val="8"/>
        </w:numPr>
        <w:ind w:left="284" w:hanging="284"/>
      </w:pPr>
      <w:r>
        <w:t>We learn</w:t>
      </w:r>
      <w:r w:rsidR="00AE1821">
        <w:t xml:space="preserve"> Maths together;</w:t>
      </w:r>
    </w:p>
    <w:p w14:paraId="461BCD22" w14:textId="77777777" w:rsidR="00180FBC" w:rsidRDefault="00180FBC" w:rsidP="00180FBC">
      <w:pPr>
        <w:pStyle w:val="ListParagraph"/>
        <w:numPr>
          <w:ilvl w:val="0"/>
          <w:numId w:val="8"/>
        </w:numPr>
        <w:ind w:left="284" w:hanging="284"/>
      </w:pPr>
      <w:r>
        <w:t>Nobody is ‘</w:t>
      </w:r>
      <w:r w:rsidR="00CB2607">
        <w:t>just good at M</w:t>
      </w:r>
      <w:r>
        <w:t xml:space="preserve">aths’, success comes through </w:t>
      </w:r>
      <w:r w:rsidR="00CB2607">
        <w:t xml:space="preserve">effective </w:t>
      </w:r>
      <w:r>
        <w:t>teaching and hard work;</w:t>
      </w:r>
    </w:p>
    <w:p w14:paraId="33995A7C" w14:textId="77777777" w:rsidR="00AE1821" w:rsidRDefault="00AE1821" w:rsidP="00AE1821">
      <w:pPr>
        <w:pStyle w:val="ListParagraph"/>
        <w:numPr>
          <w:ilvl w:val="0"/>
          <w:numId w:val="8"/>
        </w:numPr>
        <w:ind w:left="284" w:hanging="284"/>
      </w:pPr>
      <w:r>
        <w:t>We seek out challenge;</w:t>
      </w:r>
    </w:p>
    <w:p w14:paraId="1D310551" w14:textId="77777777" w:rsidR="00180FBC" w:rsidRDefault="00CB2607" w:rsidP="00180FBC">
      <w:pPr>
        <w:pStyle w:val="ListParagraph"/>
        <w:numPr>
          <w:ilvl w:val="0"/>
          <w:numId w:val="8"/>
        </w:numPr>
        <w:ind w:left="284" w:hanging="284"/>
      </w:pPr>
      <w:r>
        <w:t>Maths is enjoyable and is an opportunity to be creative;</w:t>
      </w:r>
    </w:p>
    <w:p w14:paraId="7CA5A5BA" w14:textId="77777777" w:rsidR="00180FBC" w:rsidRDefault="00CB2607" w:rsidP="00742099">
      <w:pPr>
        <w:pStyle w:val="ListParagraph"/>
        <w:numPr>
          <w:ilvl w:val="0"/>
          <w:numId w:val="8"/>
        </w:numPr>
        <w:ind w:left="284" w:hanging="284"/>
      </w:pPr>
      <w:r>
        <w:t>Maths is real; we play with it, we feel it, we draw it and talk about it so</w:t>
      </w:r>
      <w:r w:rsidR="004A6F63">
        <w:t xml:space="preserve"> that</w:t>
      </w:r>
      <w:r>
        <w:t xml:space="preserve"> we can understand it and use it in our own lives.</w:t>
      </w:r>
    </w:p>
    <w:p w14:paraId="79D3BE56" w14:textId="77777777" w:rsidR="00A62FC2" w:rsidRDefault="00A62FC2" w:rsidP="00D202F5">
      <w:pPr>
        <w:rPr>
          <w:b/>
          <w:u w:val="single"/>
        </w:rPr>
      </w:pPr>
    </w:p>
    <w:p w14:paraId="4B39ED7E" w14:textId="77777777" w:rsidR="006B36CE" w:rsidRDefault="006B36CE" w:rsidP="00D202F5">
      <w:pPr>
        <w:rPr>
          <w:b/>
          <w:u w:val="single"/>
        </w:rPr>
      </w:pPr>
    </w:p>
    <w:p w14:paraId="0858C52E" w14:textId="77777777" w:rsidR="00D202F5" w:rsidRDefault="00D202F5" w:rsidP="00D202F5">
      <w:pPr>
        <w:rPr>
          <w:b/>
          <w:u w:val="single"/>
        </w:rPr>
      </w:pPr>
      <w:r>
        <w:rPr>
          <w:b/>
          <w:u w:val="single"/>
        </w:rPr>
        <w:lastRenderedPageBreak/>
        <w:t xml:space="preserve">Our Aim for </w:t>
      </w:r>
      <w:r w:rsidRPr="0020114D">
        <w:rPr>
          <w:b/>
          <w:u w:val="single"/>
        </w:rPr>
        <w:t xml:space="preserve">all </w:t>
      </w:r>
      <w:r>
        <w:rPr>
          <w:b/>
          <w:u w:val="single"/>
        </w:rPr>
        <w:t>P</w:t>
      </w:r>
      <w:r w:rsidRPr="0020114D">
        <w:rPr>
          <w:b/>
          <w:u w:val="single"/>
        </w:rPr>
        <w:t xml:space="preserve">upils: </w:t>
      </w:r>
    </w:p>
    <w:p w14:paraId="50913759" w14:textId="77777777" w:rsidR="00D202F5" w:rsidRPr="00FB4108" w:rsidRDefault="00D202F5" w:rsidP="00D202F5">
      <w:r>
        <w:t xml:space="preserve">When </w:t>
      </w:r>
      <w:r w:rsidR="00A62FC2">
        <w:t>pupils</w:t>
      </w:r>
      <w:r>
        <w:t xml:space="preserve"> leave Drove, they will be able to:</w:t>
      </w:r>
    </w:p>
    <w:p w14:paraId="6E052FAA" w14:textId="77777777" w:rsidR="004A6F63" w:rsidRDefault="004A6F63" w:rsidP="004A6F63">
      <w:pPr>
        <w:pStyle w:val="ListParagraph"/>
        <w:numPr>
          <w:ilvl w:val="0"/>
          <w:numId w:val="9"/>
        </w:numPr>
        <w:ind w:left="284" w:hanging="284"/>
      </w:pPr>
      <w:r>
        <w:t>recall facts rapidly</w:t>
      </w:r>
      <w:r w:rsidR="002B4A31">
        <w:t>,</w:t>
      </w:r>
      <w:r>
        <w:t xml:space="preserve"> whilst also understanding how to use</w:t>
      </w:r>
      <w:r w:rsidR="002B4A31">
        <w:t xml:space="preserve"> and apply</w:t>
      </w:r>
      <w:r>
        <w:t xml:space="preserve"> them in different contexts;</w:t>
      </w:r>
    </w:p>
    <w:p w14:paraId="580280E5" w14:textId="77777777" w:rsidR="004A6F63" w:rsidRDefault="004A6F63" w:rsidP="004A6F63">
      <w:pPr>
        <w:pStyle w:val="ListParagraph"/>
        <w:numPr>
          <w:ilvl w:val="0"/>
          <w:numId w:val="9"/>
        </w:numPr>
        <w:ind w:left="284" w:hanging="284"/>
      </w:pPr>
      <w:r>
        <w:t xml:space="preserve">explain their understanding of mathematical concepts to others in a coherent </w:t>
      </w:r>
      <w:r w:rsidR="002B4A31">
        <w:t>way</w:t>
      </w:r>
      <w:r>
        <w:t>;</w:t>
      </w:r>
    </w:p>
    <w:p w14:paraId="7317C002" w14:textId="77777777" w:rsidR="004A6F63" w:rsidRDefault="004A6F63" w:rsidP="004A6F63">
      <w:pPr>
        <w:pStyle w:val="ListParagraph"/>
        <w:numPr>
          <w:ilvl w:val="0"/>
          <w:numId w:val="9"/>
        </w:numPr>
        <w:ind w:left="284" w:hanging="284"/>
      </w:pPr>
      <w:r>
        <w:t>use their deep and secure understanding of concepts to solve real life problems.</w:t>
      </w:r>
    </w:p>
    <w:p w14:paraId="712DFF5D" w14:textId="77777777" w:rsidR="00D202F5" w:rsidRDefault="00167940" w:rsidP="00D202F5">
      <w:r>
        <w:t>Whilst learning Maths</w:t>
      </w:r>
      <w:r w:rsidR="00785450">
        <w:t xml:space="preserve"> at Drove,</w:t>
      </w:r>
      <w:r w:rsidR="004A6F63">
        <w:t xml:space="preserve"> you will see </w:t>
      </w:r>
      <w:r w:rsidR="00AD2FFD">
        <w:t>pupils</w:t>
      </w:r>
      <w:r w:rsidR="004A6F63">
        <w:t>:</w:t>
      </w:r>
      <w:r w:rsidR="00D202F5">
        <w:t xml:space="preserve"> </w:t>
      </w:r>
    </w:p>
    <w:p w14:paraId="0CAA8FB2" w14:textId="77777777" w:rsidR="00785450" w:rsidRDefault="004A6F63" w:rsidP="002B4A31">
      <w:pPr>
        <w:pStyle w:val="ListParagraph"/>
        <w:numPr>
          <w:ilvl w:val="0"/>
          <w:numId w:val="11"/>
        </w:numPr>
        <w:spacing w:after="0" w:line="240" w:lineRule="auto"/>
      </w:pPr>
      <w:r>
        <w:t>enjoying maths;</w:t>
      </w:r>
    </w:p>
    <w:p w14:paraId="06574B5A" w14:textId="77777777" w:rsidR="00785450" w:rsidRDefault="00785450" w:rsidP="002B4A31">
      <w:pPr>
        <w:pStyle w:val="ListParagraph"/>
        <w:numPr>
          <w:ilvl w:val="0"/>
          <w:numId w:val="11"/>
        </w:numPr>
        <w:spacing w:after="0" w:line="240" w:lineRule="auto"/>
      </w:pPr>
      <w:r>
        <w:t>embracing challenge;</w:t>
      </w:r>
    </w:p>
    <w:p w14:paraId="5DF26B33" w14:textId="77777777" w:rsidR="00785450" w:rsidRDefault="00785450" w:rsidP="002B4A31">
      <w:pPr>
        <w:pStyle w:val="ListParagraph"/>
        <w:numPr>
          <w:ilvl w:val="0"/>
          <w:numId w:val="11"/>
        </w:numPr>
        <w:spacing w:after="0" w:line="240" w:lineRule="auto"/>
      </w:pPr>
      <w:r>
        <w:t>supported by adults and/or resources where appropriate;</w:t>
      </w:r>
    </w:p>
    <w:p w14:paraId="38076383" w14:textId="77777777" w:rsidR="00785450" w:rsidRDefault="00785450" w:rsidP="002B4A31">
      <w:pPr>
        <w:pStyle w:val="ListParagraph"/>
        <w:numPr>
          <w:ilvl w:val="0"/>
          <w:numId w:val="11"/>
        </w:numPr>
        <w:spacing w:after="0" w:line="240" w:lineRule="auto"/>
      </w:pPr>
      <w:r>
        <w:t>at different depths of understanding about the same concept (differentiation);</w:t>
      </w:r>
    </w:p>
    <w:p w14:paraId="0E816638" w14:textId="77777777" w:rsidR="00D202F5" w:rsidRDefault="004A6F63" w:rsidP="002B4A31">
      <w:pPr>
        <w:pStyle w:val="ListParagraph"/>
        <w:numPr>
          <w:ilvl w:val="0"/>
          <w:numId w:val="11"/>
        </w:numPr>
        <w:spacing w:after="0" w:line="240" w:lineRule="auto"/>
      </w:pPr>
      <w:r>
        <w:t>describing mathematical concepts</w:t>
      </w:r>
      <w:r w:rsidR="00785450">
        <w:t xml:space="preserve"> and explaining their understanding</w:t>
      </w:r>
      <w:r w:rsidR="00D202F5">
        <w:t xml:space="preserve">; </w:t>
      </w:r>
    </w:p>
    <w:p w14:paraId="153B2CB7" w14:textId="77777777" w:rsidR="00D202F5" w:rsidRDefault="004A6F63" w:rsidP="002B4A31">
      <w:pPr>
        <w:pStyle w:val="ListParagraph"/>
        <w:numPr>
          <w:ilvl w:val="0"/>
          <w:numId w:val="11"/>
        </w:numPr>
        <w:spacing w:after="0" w:line="240" w:lineRule="auto"/>
      </w:pPr>
      <w:r>
        <w:t>r</w:t>
      </w:r>
      <w:r w:rsidR="00D202F5">
        <w:t>epresent</w:t>
      </w:r>
      <w:r>
        <w:t>ing mathematical concepts</w:t>
      </w:r>
      <w:r w:rsidR="00D202F5">
        <w:t xml:space="preserve"> in a variety of ways (e.g. using concrete materials, pictures and symbols)</w:t>
      </w:r>
      <w:r w:rsidR="00785450">
        <w:t>;</w:t>
      </w:r>
      <w:r w:rsidR="00D202F5">
        <w:t xml:space="preserve"> </w:t>
      </w:r>
    </w:p>
    <w:p w14:paraId="1A2F2F11" w14:textId="77777777" w:rsidR="00D202F5" w:rsidRDefault="004A6F63" w:rsidP="002B4A31">
      <w:pPr>
        <w:pStyle w:val="ListParagraph"/>
        <w:numPr>
          <w:ilvl w:val="0"/>
          <w:numId w:val="11"/>
        </w:numPr>
        <w:spacing w:after="0" w:line="240" w:lineRule="auto"/>
      </w:pPr>
      <w:r>
        <w:t>recognising</w:t>
      </w:r>
      <w:r w:rsidR="00D202F5">
        <w:t xml:space="preserve"> connections between the </w:t>
      </w:r>
      <w:r w:rsidR="00742099">
        <w:t xml:space="preserve">current </w:t>
      </w:r>
      <w:r w:rsidR="00D202F5">
        <w:t xml:space="preserve">learning and other concepts; </w:t>
      </w:r>
    </w:p>
    <w:p w14:paraId="1F2D56B3" w14:textId="77777777" w:rsidR="00D202F5" w:rsidRDefault="004A6F63" w:rsidP="002B4A31">
      <w:pPr>
        <w:pStyle w:val="ListParagraph"/>
        <w:numPr>
          <w:ilvl w:val="0"/>
          <w:numId w:val="11"/>
        </w:numPr>
        <w:spacing w:after="0" w:line="240" w:lineRule="auto"/>
      </w:pPr>
      <w:r>
        <w:t xml:space="preserve">recognising previous learning that can support them </w:t>
      </w:r>
      <w:r w:rsidR="00D202F5">
        <w:t xml:space="preserve">in </w:t>
      </w:r>
      <w:r>
        <w:t>their current situation.</w:t>
      </w:r>
    </w:p>
    <w:p w14:paraId="2963DB5C" w14:textId="77777777" w:rsidR="00D202F5" w:rsidRDefault="00D202F5" w:rsidP="00D202F5">
      <w:pPr>
        <w:spacing w:after="0" w:line="240" w:lineRule="auto"/>
      </w:pPr>
    </w:p>
    <w:p w14:paraId="76E31316" w14:textId="77777777" w:rsidR="00D202F5" w:rsidRDefault="00785450" w:rsidP="00D202F5">
      <w:r>
        <w:t xml:space="preserve">Our approach involves </w:t>
      </w:r>
      <w:r w:rsidRPr="00785450">
        <w:rPr>
          <w:b/>
          <w:u w:val="single"/>
        </w:rPr>
        <w:t>a lot</w:t>
      </w:r>
      <w:r>
        <w:t xml:space="preserve"> of this</w:t>
      </w:r>
      <w:r w:rsidR="00D202F5">
        <w:t>:</w:t>
      </w:r>
    </w:p>
    <w:p w14:paraId="00603BD1" w14:textId="77777777" w:rsidR="00D202F5" w:rsidRDefault="00D202F5" w:rsidP="00D202F5">
      <w:pPr>
        <w:pStyle w:val="ListParagraph"/>
        <w:numPr>
          <w:ilvl w:val="0"/>
          <w:numId w:val="3"/>
        </w:numPr>
      </w:pPr>
      <w:r>
        <w:t>Teaching all pupils in class, together</w:t>
      </w:r>
      <w:r w:rsidR="002B4A31">
        <w:t>, about an age related concept</w:t>
      </w:r>
      <w:r w:rsidR="00785450">
        <w:t>;</w:t>
      </w:r>
    </w:p>
    <w:p w14:paraId="06E3681E" w14:textId="77777777" w:rsidR="002B4A31" w:rsidRDefault="002B4A31" w:rsidP="00D202F5">
      <w:pPr>
        <w:pStyle w:val="ListParagraph"/>
        <w:numPr>
          <w:ilvl w:val="0"/>
          <w:numId w:val="3"/>
        </w:numPr>
      </w:pPr>
      <w:r>
        <w:t>Reasoning about concepts in every part of every lesson;</w:t>
      </w:r>
    </w:p>
    <w:p w14:paraId="5D1DFA4D" w14:textId="77777777" w:rsidR="00D202F5" w:rsidRDefault="00D202F5" w:rsidP="00D202F5">
      <w:pPr>
        <w:pStyle w:val="ListParagraph"/>
        <w:numPr>
          <w:ilvl w:val="0"/>
          <w:numId w:val="3"/>
        </w:numPr>
      </w:pPr>
      <w:r>
        <w:t>Immediate, verbal feedback and highlighting of correct concepts within lessons</w:t>
      </w:r>
      <w:r w:rsidR="00785450">
        <w:t>;</w:t>
      </w:r>
    </w:p>
    <w:p w14:paraId="6218350D" w14:textId="77777777" w:rsidR="00BD0ED2" w:rsidRDefault="00BD0ED2" w:rsidP="00D202F5">
      <w:pPr>
        <w:pStyle w:val="ListParagraph"/>
        <w:numPr>
          <w:ilvl w:val="0"/>
          <w:numId w:val="3"/>
        </w:numPr>
      </w:pPr>
      <w:r>
        <w:t xml:space="preserve">Ongoing Assessment for Learning </w:t>
      </w:r>
      <w:r w:rsidR="00855E44">
        <w:t xml:space="preserve">(AfL) </w:t>
      </w:r>
      <w:r>
        <w:t>during lessons;</w:t>
      </w:r>
    </w:p>
    <w:p w14:paraId="55B82384" w14:textId="77777777" w:rsidR="00D202F5" w:rsidRDefault="00D202F5" w:rsidP="00D202F5">
      <w:pPr>
        <w:pStyle w:val="ListParagraph"/>
        <w:numPr>
          <w:ilvl w:val="0"/>
          <w:numId w:val="3"/>
        </w:numPr>
      </w:pPr>
      <w:r>
        <w:t>Spending longer on one concept, which is taught through well sequenced manageable steps</w:t>
      </w:r>
      <w:r w:rsidR="00785450">
        <w:t>;</w:t>
      </w:r>
    </w:p>
    <w:p w14:paraId="14375918" w14:textId="77777777" w:rsidR="00855E44" w:rsidRDefault="00855E44" w:rsidP="00D202F5">
      <w:pPr>
        <w:pStyle w:val="ListParagraph"/>
        <w:numPr>
          <w:ilvl w:val="0"/>
          <w:numId w:val="3"/>
        </w:numPr>
      </w:pPr>
      <w:r>
        <w:t xml:space="preserve">Adults being deployed flexibly, according to the needs of the children in the current lesson; </w:t>
      </w:r>
    </w:p>
    <w:p w14:paraId="2A61B4E7" w14:textId="77777777" w:rsidR="00D202F5" w:rsidRDefault="00855E44" w:rsidP="00D202F5">
      <w:pPr>
        <w:pStyle w:val="ListParagraph"/>
        <w:numPr>
          <w:ilvl w:val="0"/>
          <w:numId w:val="3"/>
        </w:numPr>
      </w:pPr>
      <w:r>
        <w:t xml:space="preserve">Providing </w:t>
      </w:r>
      <w:r w:rsidR="00785450">
        <w:t xml:space="preserve">support </w:t>
      </w:r>
      <w:r>
        <w:t>for</w:t>
      </w:r>
      <w:r w:rsidR="00785450">
        <w:t xml:space="preserve"> </w:t>
      </w:r>
      <w:r w:rsidR="00D202F5">
        <w:t xml:space="preserve">pupils </w:t>
      </w:r>
      <w:r w:rsidR="00785450">
        <w:t>who</w:t>
      </w:r>
      <w:r w:rsidR="002B4A31">
        <w:t xml:space="preserve"> need</w:t>
      </w:r>
      <w:r w:rsidR="00785450">
        <w:t xml:space="preserve"> it </w:t>
      </w:r>
      <w:r w:rsidR="00D202F5">
        <w:t>over s</w:t>
      </w:r>
      <w:r w:rsidR="00785450">
        <w:t>horter</w:t>
      </w:r>
      <w:r w:rsidR="002B4A31">
        <w:t>, more intense timescales (</w:t>
      </w:r>
      <w:r w:rsidR="00D202F5">
        <w:t xml:space="preserve">ideally </w:t>
      </w:r>
      <w:r w:rsidR="00785450">
        <w:t>within 24 hours</w:t>
      </w:r>
      <w:r w:rsidR="002B4A31">
        <w:t>)</w:t>
      </w:r>
      <w:r w:rsidR="00D202F5">
        <w:t xml:space="preserve"> to prevent gaps in </w:t>
      </w:r>
      <w:r w:rsidR="00785450">
        <w:t xml:space="preserve">learning </w:t>
      </w:r>
      <w:r w:rsidR="00D202F5">
        <w:t>occurring</w:t>
      </w:r>
      <w:r w:rsidR="00785450">
        <w:t>;</w:t>
      </w:r>
    </w:p>
    <w:p w14:paraId="0165CAD4" w14:textId="77777777" w:rsidR="00D202F5" w:rsidRDefault="00D202F5" w:rsidP="00D202F5">
      <w:pPr>
        <w:pStyle w:val="ListParagraph"/>
        <w:numPr>
          <w:ilvl w:val="0"/>
          <w:numId w:val="3"/>
        </w:numPr>
      </w:pPr>
      <w:r>
        <w:t xml:space="preserve">Regular, low stake assessments which inform </w:t>
      </w:r>
      <w:r w:rsidR="00785450">
        <w:t xml:space="preserve">future </w:t>
      </w:r>
      <w:r>
        <w:t>teaching.</w:t>
      </w:r>
    </w:p>
    <w:p w14:paraId="3922D060" w14:textId="77777777" w:rsidR="00D202F5" w:rsidRDefault="00D202F5" w:rsidP="00D202F5">
      <w:r>
        <w:t xml:space="preserve">And </w:t>
      </w:r>
      <w:r w:rsidR="00785450" w:rsidRPr="00785450">
        <w:rPr>
          <w:b/>
          <w:u w:val="single"/>
        </w:rPr>
        <w:t>none</w:t>
      </w:r>
      <w:r>
        <w:t xml:space="preserve"> of this:</w:t>
      </w:r>
    </w:p>
    <w:p w14:paraId="07A0D6E9" w14:textId="77777777" w:rsidR="00D202F5" w:rsidRDefault="00D202F5" w:rsidP="00D202F5">
      <w:pPr>
        <w:pStyle w:val="ListParagraph"/>
        <w:numPr>
          <w:ilvl w:val="0"/>
          <w:numId w:val="4"/>
        </w:numPr>
      </w:pPr>
      <w:r>
        <w:t xml:space="preserve">Formal marking with </w:t>
      </w:r>
      <w:r w:rsidR="00785450">
        <w:t xml:space="preserve">written </w:t>
      </w:r>
      <w:r>
        <w:t>feedback and ‘next steps’</w:t>
      </w:r>
      <w:r w:rsidR="00785450">
        <w:t>;</w:t>
      </w:r>
    </w:p>
    <w:p w14:paraId="40615407" w14:textId="77777777" w:rsidR="00D202F5" w:rsidRDefault="00785450" w:rsidP="00D202F5">
      <w:pPr>
        <w:pStyle w:val="ListParagraph"/>
        <w:numPr>
          <w:ilvl w:val="0"/>
          <w:numId w:val="4"/>
        </w:numPr>
      </w:pPr>
      <w:r>
        <w:t>Teaching</w:t>
      </w:r>
      <w:r w:rsidR="00D202F5">
        <w:t xml:space="preserve"> lots of </w:t>
      </w:r>
      <w:r>
        <w:t xml:space="preserve">different </w:t>
      </w:r>
      <w:r w:rsidR="00357A00">
        <w:t>ideas over</w:t>
      </w:r>
      <w:r w:rsidR="00855E44">
        <w:t xml:space="preserve"> a short period</w:t>
      </w:r>
      <w:r>
        <w:t>;</w:t>
      </w:r>
    </w:p>
    <w:p w14:paraId="70E170E6" w14:textId="77777777" w:rsidR="002B4A31" w:rsidRDefault="002B4A31" w:rsidP="00D202F5">
      <w:pPr>
        <w:pStyle w:val="ListParagraph"/>
        <w:numPr>
          <w:ilvl w:val="0"/>
          <w:numId w:val="4"/>
        </w:numPr>
      </w:pPr>
      <w:r>
        <w:t xml:space="preserve">Finding a solution by simply following a procedure, without </w:t>
      </w:r>
      <w:r w:rsidR="00855E44">
        <w:t xml:space="preserve">demonstrating an </w:t>
      </w:r>
      <w:r>
        <w:t xml:space="preserve">understanding </w:t>
      </w:r>
      <w:r w:rsidR="00344732">
        <w:t xml:space="preserve">of </w:t>
      </w:r>
      <w:r>
        <w:t>the concept;</w:t>
      </w:r>
    </w:p>
    <w:p w14:paraId="13B51806" w14:textId="77777777" w:rsidR="00D202F5" w:rsidRDefault="00D202F5" w:rsidP="00D202F5">
      <w:pPr>
        <w:pStyle w:val="ListParagraph"/>
        <w:numPr>
          <w:ilvl w:val="0"/>
          <w:numId w:val="4"/>
        </w:numPr>
      </w:pPr>
      <w:r>
        <w:t xml:space="preserve">Formal, long term interventions to </w:t>
      </w:r>
      <w:r w:rsidR="00855E44">
        <w:t xml:space="preserve">help pupils outside of the Maths timetable and </w:t>
      </w:r>
      <w:r w:rsidR="00344732">
        <w:t>being separated</w:t>
      </w:r>
      <w:r w:rsidR="00855E44">
        <w:t xml:space="preserve"> from their peers</w:t>
      </w:r>
      <w:r w:rsidR="00785450">
        <w:t>;</w:t>
      </w:r>
    </w:p>
    <w:p w14:paraId="25676A62" w14:textId="77777777" w:rsidR="00D202F5" w:rsidRDefault="00721D76" w:rsidP="00D202F5">
      <w:pPr>
        <w:pStyle w:val="ListParagraph"/>
        <w:numPr>
          <w:ilvl w:val="0"/>
          <w:numId w:val="4"/>
        </w:numPr>
      </w:pPr>
      <w:r>
        <w:t>‘Setting’</w:t>
      </w:r>
      <w:r w:rsidR="00D202F5">
        <w:t xml:space="preserve"> in to ability groups</w:t>
      </w:r>
      <w:r w:rsidR="00785450">
        <w:t>;</w:t>
      </w:r>
    </w:p>
    <w:p w14:paraId="0B690107" w14:textId="77777777" w:rsidR="00D202F5" w:rsidRDefault="00D202F5" w:rsidP="00D202F5">
      <w:pPr>
        <w:pStyle w:val="ListParagraph"/>
        <w:numPr>
          <w:ilvl w:val="0"/>
          <w:numId w:val="4"/>
        </w:numPr>
      </w:pPr>
      <w:r>
        <w:t xml:space="preserve">Differentiating </w:t>
      </w:r>
      <w:r w:rsidR="00785450">
        <w:t>because of a predetermination about</w:t>
      </w:r>
      <w:r>
        <w:t xml:space="preserve"> pupils’ abilities</w:t>
      </w:r>
      <w:r w:rsidR="00785450">
        <w:t>.</w:t>
      </w:r>
    </w:p>
    <w:p w14:paraId="565931B3" w14:textId="77777777" w:rsidR="00D202F5" w:rsidRDefault="00D202F5" w:rsidP="00AB020C">
      <w:pPr>
        <w:rPr>
          <w:b/>
          <w:u w:val="single"/>
        </w:rPr>
      </w:pPr>
    </w:p>
    <w:p w14:paraId="36D476CC" w14:textId="77777777" w:rsidR="00D202F5" w:rsidRDefault="00D202F5" w:rsidP="00AB020C">
      <w:pPr>
        <w:rPr>
          <w:b/>
          <w:u w:val="single"/>
        </w:rPr>
      </w:pPr>
    </w:p>
    <w:p w14:paraId="0FDE30A0" w14:textId="77777777" w:rsidR="00D202F5" w:rsidRDefault="00D202F5" w:rsidP="00AB020C">
      <w:pPr>
        <w:rPr>
          <w:b/>
          <w:u w:val="single"/>
        </w:rPr>
      </w:pPr>
    </w:p>
    <w:p w14:paraId="59FC2CA9" w14:textId="77777777" w:rsidR="00D202F5" w:rsidRDefault="00D202F5" w:rsidP="00AB020C">
      <w:pPr>
        <w:rPr>
          <w:b/>
          <w:u w:val="single"/>
        </w:rPr>
      </w:pPr>
    </w:p>
    <w:p w14:paraId="3A4A34A0" w14:textId="77777777" w:rsidR="002B4A31" w:rsidRDefault="002B4A31" w:rsidP="00AB020C">
      <w:pPr>
        <w:rPr>
          <w:b/>
          <w:u w:val="single"/>
        </w:rPr>
      </w:pPr>
    </w:p>
    <w:p w14:paraId="4BD1A0D0" w14:textId="77777777" w:rsidR="00855E44" w:rsidRDefault="00855E44" w:rsidP="00AB020C">
      <w:pPr>
        <w:rPr>
          <w:b/>
          <w:u w:val="single"/>
        </w:rPr>
      </w:pPr>
    </w:p>
    <w:p w14:paraId="4413185D" w14:textId="77777777" w:rsidR="002B4A31" w:rsidRDefault="002B4A31" w:rsidP="00AB020C">
      <w:pPr>
        <w:rPr>
          <w:b/>
          <w:u w:val="single"/>
        </w:rPr>
      </w:pPr>
    </w:p>
    <w:p w14:paraId="2B9A8898" w14:textId="77777777" w:rsidR="00D202F5" w:rsidRDefault="00D202F5" w:rsidP="00AB020C">
      <w:pPr>
        <w:rPr>
          <w:b/>
          <w:u w:val="single"/>
        </w:rPr>
      </w:pPr>
    </w:p>
    <w:p w14:paraId="6276FCC5" w14:textId="77777777" w:rsidR="00D202F5" w:rsidRDefault="00D202F5" w:rsidP="00D202F5">
      <w:pPr>
        <w:rPr>
          <w:b/>
          <w:u w:val="single"/>
        </w:rPr>
      </w:pPr>
      <w:r w:rsidRPr="0020114D">
        <w:rPr>
          <w:b/>
          <w:u w:val="single"/>
        </w:rPr>
        <w:lastRenderedPageBreak/>
        <w:t xml:space="preserve">What </w:t>
      </w:r>
      <w:r w:rsidR="00167940">
        <w:rPr>
          <w:b/>
          <w:u w:val="single"/>
        </w:rPr>
        <w:t>M</w:t>
      </w:r>
      <w:r w:rsidRPr="0020114D">
        <w:rPr>
          <w:b/>
          <w:u w:val="single"/>
        </w:rPr>
        <w:t xml:space="preserve">aths </w:t>
      </w:r>
      <w:r w:rsidR="00167940">
        <w:rPr>
          <w:b/>
          <w:u w:val="single"/>
        </w:rPr>
        <w:t>L</w:t>
      </w:r>
      <w:r w:rsidRPr="0020114D">
        <w:rPr>
          <w:b/>
          <w:u w:val="single"/>
        </w:rPr>
        <w:t>esson</w:t>
      </w:r>
      <w:r w:rsidR="00167940">
        <w:rPr>
          <w:b/>
          <w:u w:val="single"/>
        </w:rPr>
        <w:t>s Look</w:t>
      </w:r>
      <w:r w:rsidRPr="0020114D">
        <w:rPr>
          <w:b/>
          <w:u w:val="single"/>
        </w:rPr>
        <w:t xml:space="preserve"> </w:t>
      </w:r>
      <w:r w:rsidR="00167940">
        <w:rPr>
          <w:b/>
          <w:u w:val="single"/>
        </w:rPr>
        <w:t>L</w:t>
      </w:r>
      <w:r w:rsidRPr="0020114D">
        <w:rPr>
          <w:b/>
          <w:u w:val="single"/>
        </w:rPr>
        <w:t>ike at Drove</w:t>
      </w:r>
      <w:r>
        <w:rPr>
          <w:b/>
          <w:u w:val="single"/>
        </w:rPr>
        <w:t>:</w:t>
      </w:r>
    </w:p>
    <w:p w14:paraId="09CBEB56" w14:textId="77777777" w:rsidR="00167940" w:rsidRPr="0020114D" w:rsidRDefault="00167940" w:rsidP="00D202F5">
      <w:pPr>
        <w:rPr>
          <w:b/>
          <w:u w:val="single"/>
        </w:rPr>
      </w:pPr>
      <w:r>
        <w:t xml:space="preserve">Math lessons are sequenced into manageable steps of learning with concepts being taught at a measured pace. This will ensure that no child is left behind, as well as providing deeper and richer experiences for </w:t>
      </w:r>
      <w:r w:rsidR="00A62FC2">
        <w:t>pupils</w:t>
      </w:r>
      <w:r>
        <w:t xml:space="preserve"> who are grasping concepts quickly. </w:t>
      </w:r>
      <w:r w:rsidRPr="001F2E08">
        <w:t>To ensure coverage and progression a</w:t>
      </w:r>
      <w:r>
        <w:t xml:space="preserve">cross year groups, we use the units and manageable steps from the CanDo Maths Club. </w:t>
      </w:r>
    </w:p>
    <w:tbl>
      <w:tblPr>
        <w:tblStyle w:val="TableGrid"/>
        <w:tblpPr w:leftFromText="180" w:rightFromText="180" w:vertAnchor="text" w:tblpY="1"/>
        <w:tblOverlap w:val="never"/>
        <w:tblW w:w="0" w:type="auto"/>
        <w:tblLook w:val="04A0" w:firstRow="1" w:lastRow="0" w:firstColumn="1" w:lastColumn="0" w:noHBand="0" w:noVBand="1"/>
      </w:tblPr>
      <w:tblGrid>
        <w:gridCol w:w="2309"/>
        <w:gridCol w:w="2314"/>
      </w:tblGrid>
      <w:tr w:rsidR="00D202F5" w14:paraId="3A7DC46E" w14:textId="77777777" w:rsidTr="00742099">
        <w:trPr>
          <w:trHeight w:val="555"/>
        </w:trPr>
        <w:tc>
          <w:tcPr>
            <w:tcW w:w="4623" w:type="dxa"/>
            <w:gridSpan w:val="2"/>
          </w:tcPr>
          <w:p w14:paraId="6F0FE694" w14:textId="77777777" w:rsidR="00D202F5" w:rsidRDefault="00D202F5" w:rsidP="00742099">
            <w:pPr>
              <w:jc w:val="center"/>
            </w:pPr>
            <w:r>
              <w:t>Maths Lessons (45 minutes)</w:t>
            </w:r>
          </w:p>
          <w:p w14:paraId="500DBFA4" w14:textId="77777777" w:rsidR="00D202F5" w:rsidRDefault="00D202F5" w:rsidP="00742099">
            <w:pPr>
              <w:jc w:val="center"/>
            </w:pPr>
            <w:r>
              <w:t>M/T/W/T/F</w:t>
            </w:r>
          </w:p>
        </w:tc>
      </w:tr>
      <w:tr w:rsidR="00D202F5" w14:paraId="504F0161" w14:textId="77777777" w:rsidTr="00742099">
        <w:trPr>
          <w:trHeight w:val="555"/>
        </w:trPr>
        <w:tc>
          <w:tcPr>
            <w:tcW w:w="4623" w:type="dxa"/>
            <w:gridSpan w:val="2"/>
            <w:vAlign w:val="center"/>
          </w:tcPr>
          <w:p w14:paraId="05E57F3D" w14:textId="77777777" w:rsidR="00D202F5" w:rsidRDefault="00D202F5" w:rsidP="00742099">
            <w:pPr>
              <w:jc w:val="center"/>
            </w:pPr>
            <w:r>
              <w:t>‘Learning Together’</w:t>
            </w:r>
          </w:p>
        </w:tc>
      </w:tr>
      <w:tr w:rsidR="00D202F5" w14:paraId="7CB4AB08" w14:textId="77777777" w:rsidTr="00742099">
        <w:trPr>
          <w:trHeight w:val="472"/>
        </w:trPr>
        <w:tc>
          <w:tcPr>
            <w:tcW w:w="2309" w:type="dxa"/>
            <w:vAlign w:val="center"/>
          </w:tcPr>
          <w:p w14:paraId="01F4C540" w14:textId="77777777" w:rsidR="00D202F5" w:rsidRDefault="00D202F5" w:rsidP="00742099">
            <w:pPr>
              <w:jc w:val="center"/>
            </w:pPr>
            <w:r>
              <w:t>‘Learning Together’</w:t>
            </w:r>
          </w:p>
        </w:tc>
        <w:tc>
          <w:tcPr>
            <w:tcW w:w="2314" w:type="dxa"/>
            <w:vAlign w:val="center"/>
          </w:tcPr>
          <w:p w14:paraId="263FE804" w14:textId="77777777" w:rsidR="00D202F5" w:rsidRDefault="00320547" w:rsidP="00742099">
            <w:pPr>
              <w:jc w:val="center"/>
            </w:pPr>
            <w:r>
              <w:t>‘</w:t>
            </w:r>
            <w:r w:rsidR="00D202F5">
              <w:t>Support &amp; Challenge’</w:t>
            </w:r>
          </w:p>
        </w:tc>
      </w:tr>
    </w:tbl>
    <w:tbl>
      <w:tblPr>
        <w:tblStyle w:val="TableGrid"/>
        <w:tblpPr w:leftFromText="180" w:rightFromText="180" w:vertAnchor="text" w:horzAnchor="page" w:tblpX="6418" w:tblpY="-9"/>
        <w:tblW w:w="0" w:type="auto"/>
        <w:tblLook w:val="04A0" w:firstRow="1" w:lastRow="0" w:firstColumn="1" w:lastColumn="0" w:noHBand="0" w:noVBand="1"/>
      </w:tblPr>
      <w:tblGrid>
        <w:gridCol w:w="4106"/>
      </w:tblGrid>
      <w:tr w:rsidR="00D202F5" w14:paraId="4D997C7F" w14:textId="77777777" w:rsidTr="00742099">
        <w:trPr>
          <w:trHeight w:val="557"/>
        </w:trPr>
        <w:tc>
          <w:tcPr>
            <w:tcW w:w="4106" w:type="dxa"/>
          </w:tcPr>
          <w:p w14:paraId="3A1250FC" w14:textId="77777777" w:rsidR="00D202F5" w:rsidRDefault="00D202F5" w:rsidP="00742099">
            <w:pPr>
              <w:jc w:val="center"/>
            </w:pPr>
            <w:r>
              <w:t>Maths on Track Sessions (30 mins)</w:t>
            </w:r>
          </w:p>
          <w:p w14:paraId="6BB9AFC8" w14:textId="77777777" w:rsidR="00D202F5" w:rsidRDefault="00D202F5" w:rsidP="00742099">
            <w:pPr>
              <w:jc w:val="center"/>
            </w:pPr>
            <w:r w:rsidRPr="0020114D">
              <w:rPr>
                <w:sz w:val="18"/>
              </w:rPr>
              <w:t>KS1 3x a week – same day / KS2 4x a week - day after</w:t>
            </w:r>
          </w:p>
        </w:tc>
      </w:tr>
      <w:tr w:rsidR="00D202F5" w14:paraId="03412B26" w14:textId="77777777" w:rsidTr="00742099">
        <w:trPr>
          <w:trHeight w:val="1084"/>
        </w:trPr>
        <w:tc>
          <w:tcPr>
            <w:tcW w:w="4106" w:type="dxa"/>
            <w:vAlign w:val="center"/>
          </w:tcPr>
          <w:p w14:paraId="144A0342" w14:textId="77777777" w:rsidR="00BD0ED2" w:rsidRDefault="00D202F5" w:rsidP="001C0D40">
            <w:pPr>
              <w:pStyle w:val="ListParagraph"/>
              <w:numPr>
                <w:ilvl w:val="0"/>
                <w:numId w:val="13"/>
              </w:numPr>
              <w:ind w:left="318" w:hanging="284"/>
            </w:pPr>
            <w:r>
              <w:t xml:space="preserve">Reteach </w:t>
            </w:r>
            <w:r w:rsidR="006F4C4E">
              <w:t xml:space="preserve">the </w:t>
            </w:r>
            <w:r>
              <w:t>concept</w:t>
            </w:r>
            <w:r w:rsidR="00BD0ED2">
              <w:t>; or</w:t>
            </w:r>
          </w:p>
          <w:p w14:paraId="766BBCC3" w14:textId="77777777" w:rsidR="00BD0ED2" w:rsidRDefault="00BD0ED2" w:rsidP="001C0D40">
            <w:pPr>
              <w:pStyle w:val="ListParagraph"/>
              <w:numPr>
                <w:ilvl w:val="0"/>
                <w:numId w:val="13"/>
              </w:numPr>
              <w:ind w:left="318" w:hanging="284"/>
            </w:pPr>
            <w:r>
              <w:t>Problem Solving; or</w:t>
            </w:r>
          </w:p>
          <w:p w14:paraId="1E35711D" w14:textId="77777777" w:rsidR="00D202F5" w:rsidRDefault="00D202F5" w:rsidP="001C0D40">
            <w:pPr>
              <w:pStyle w:val="ListParagraph"/>
              <w:numPr>
                <w:ilvl w:val="0"/>
                <w:numId w:val="13"/>
              </w:numPr>
              <w:ind w:left="318" w:hanging="284"/>
            </w:pPr>
            <w:r>
              <w:t xml:space="preserve">Embed </w:t>
            </w:r>
            <w:r w:rsidR="00BD0ED2">
              <w:t xml:space="preserve">understanding of </w:t>
            </w:r>
            <w:r>
              <w:t>previous</w:t>
            </w:r>
            <w:r w:rsidR="00BD0ED2">
              <w:t>ly</w:t>
            </w:r>
            <w:r>
              <w:t xml:space="preserve"> learn</w:t>
            </w:r>
            <w:r w:rsidR="00BD0ED2">
              <w:t>ed concept</w:t>
            </w:r>
            <w:r w:rsidR="001C0D40">
              <w:t xml:space="preserve"> / recall facts</w:t>
            </w:r>
            <w:r w:rsidR="00BD0ED2">
              <w:t>.</w:t>
            </w:r>
          </w:p>
        </w:tc>
      </w:tr>
    </w:tbl>
    <w:p w14:paraId="7620FA76" w14:textId="77777777" w:rsidR="00D202F5" w:rsidRDefault="00D202F5" w:rsidP="00A62FC2">
      <w:pPr>
        <w:spacing w:after="0"/>
        <w:ind w:firstLine="720"/>
      </w:pPr>
      <w:r>
        <w:t xml:space="preserve">  </w:t>
      </w:r>
    </w:p>
    <w:p w14:paraId="6A3580C5" w14:textId="77777777" w:rsidR="00D202F5" w:rsidRDefault="00D202F5" w:rsidP="00D202F5">
      <w:r>
        <w:t>Typically, Maths lesson</w:t>
      </w:r>
      <w:r w:rsidR="00AD2FFD">
        <w:t>s</w:t>
      </w:r>
      <w:r w:rsidRPr="0020114D">
        <w:t xml:space="preserve"> ha</w:t>
      </w:r>
      <w:r w:rsidR="00AD2FFD">
        <w:t>ve</w:t>
      </w:r>
      <w:r w:rsidR="00BD0ED2">
        <w:t xml:space="preserve"> 4 parts</w:t>
      </w:r>
      <w:r w:rsidR="00AD2FFD">
        <w:t>, which are all about the same mathematical concept</w:t>
      </w:r>
      <w:r w:rsidR="00721D76">
        <w:t xml:space="preserve"> (manageable step)</w:t>
      </w:r>
      <w:r w:rsidR="00AD2FFD">
        <w:t>. The parts are taught in the following order</w:t>
      </w:r>
      <w:r w:rsidRPr="0020114D">
        <w:t>:</w:t>
      </w:r>
    </w:p>
    <w:tbl>
      <w:tblPr>
        <w:tblStyle w:val="TableGrid"/>
        <w:tblW w:w="0" w:type="auto"/>
        <w:tblLook w:val="04A0" w:firstRow="1" w:lastRow="0" w:firstColumn="1" w:lastColumn="0" w:noHBand="0" w:noVBand="1"/>
      </w:tblPr>
      <w:tblGrid>
        <w:gridCol w:w="2254"/>
        <w:gridCol w:w="2254"/>
        <w:gridCol w:w="2254"/>
        <w:gridCol w:w="2254"/>
      </w:tblGrid>
      <w:tr w:rsidR="002B4A31" w:rsidRPr="00BD0ED2" w14:paraId="1932E554" w14:textId="77777777" w:rsidTr="00721D76">
        <w:tc>
          <w:tcPr>
            <w:tcW w:w="2254" w:type="dxa"/>
            <w:shd w:val="clear" w:color="auto" w:fill="BFBFBF" w:themeFill="background1" w:themeFillShade="BF"/>
          </w:tcPr>
          <w:p w14:paraId="2199F8BC" w14:textId="77777777" w:rsidR="002B4A31" w:rsidRPr="00BD0ED2" w:rsidRDefault="00AD2FFD" w:rsidP="002B4A31">
            <w:pPr>
              <w:jc w:val="center"/>
              <w:rPr>
                <w:b/>
              </w:rPr>
            </w:pPr>
            <w:r>
              <w:rPr>
                <w:b/>
              </w:rPr>
              <w:t xml:space="preserve">1. </w:t>
            </w:r>
            <w:r w:rsidR="002B4A31" w:rsidRPr="00BD0ED2">
              <w:rPr>
                <w:b/>
              </w:rPr>
              <w:t>Teach it</w:t>
            </w:r>
          </w:p>
        </w:tc>
        <w:tc>
          <w:tcPr>
            <w:tcW w:w="2254" w:type="dxa"/>
            <w:shd w:val="clear" w:color="auto" w:fill="BFBFBF" w:themeFill="background1" w:themeFillShade="BF"/>
          </w:tcPr>
          <w:p w14:paraId="2AE7FEBE" w14:textId="77777777" w:rsidR="002B4A31" w:rsidRPr="00BD0ED2" w:rsidRDefault="00AD2FFD" w:rsidP="002B4A31">
            <w:pPr>
              <w:jc w:val="center"/>
              <w:rPr>
                <w:b/>
              </w:rPr>
            </w:pPr>
            <w:r>
              <w:rPr>
                <w:b/>
              </w:rPr>
              <w:t xml:space="preserve">2. </w:t>
            </w:r>
            <w:r w:rsidR="002B4A31" w:rsidRPr="00BD0ED2">
              <w:rPr>
                <w:b/>
              </w:rPr>
              <w:t>Do it</w:t>
            </w:r>
          </w:p>
        </w:tc>
        <w:tc>
          <w:tcPr>
            <w:tcW w:w="2254" w:type="dxa"/>
            <w:shd w:val="clear" w:color="auto" w:fill="BFBFBF" w:themeFill="background1" w:themeFillShade="BF"/>
          </w:tcPr>
          <w:p w14:paraId="21248C94" w14:textId="77777777" w:rsidR="00335306" w:rsidRPr="00BD0ED2" w:rsidRDefault="00AD2FFD" w:rsidP="00335306">
            <w:pPr>
              <w:jc w:val="center"/>
              <w:rPr>
                <w:b/>
              </w:rPr>
            </w:pPr>
            <w:r>
              <w:rPr>
                <w:b/>
              </w:rPr>
              <w:t>3.</w:t>
            </w:r>
            <w:r w:rsidR="00335306">
              <w:rPr>
                <w:b/>
              </w:rPr>
              <w:t xml:space="preserve"> Secure it </w:t>
            </w:r>
          </w:p>
        </w:tc>
        <w:tc>
          <w:tcPr>
            <w:tcW w:w="2254" w:type="dxa"/>
            <w:shd w:val="clear" w:color="auto" w:fill="BFBFBF" w:themeFill="background1" w:themeFillShade="BF"/>
          </w:tcPr>
          <w:p w14:paraId="1231BD2B" w14:textId="77777777" w:rsidR="002B4A31" w:rsidRPr="00BD0ED2" w:rsidRDefault="00AD2FFD" w:rsidP="002B4A31">
            <w:pPr>
              <w:jc w:val="center"/>
              <w:rPr>
                <w:b/>
              </w:rPr>
            </w:pPr>
            <w:r>
              <w:rPr>
                <w:b/>
              </w:rPr>
              <w:t>4.</w:t>
            </w:r>
            <w:r w:rsidR="00335306">
              <w:rPr>
                <w:b/>
              </w:rPr>
              <w:t xml:space="preserve"> Deepen it</w:t>
            </w:r>
          </w:p>
        </w:tc>
      </w:tr>
      <w:tr w:rsidR="002B4A31" w:rsidRPr="00BD0ED2" w14:paraId="42080482" w14:textId="77777777" w:rsidTr="002B4A31">
        <w:tc>
          <w:tcPr>
            <w:tcW w:w="2254" w:type="dxa"/>
          </w:tcPr>
          <w:p w14:paraId="50947EAA" w14:textId="77777777" w:rsidR="00BD0ED2" w:rsidRDefault="002B4A31" w:rsidP="00BD0ED2">
            <w:pPr>
              <w:jc w:val="center"/>
              <w:rPr>
                <w:sz w:val="20"/>
                <w:szCs w:val="20"/>
              </w:rPr>
            </w:pPr>
            <w:r w:rsidRPr="00BD0ED2">
              <w:rPr>
                <w:sz w:val="20"/>
                <w:szCs w:val="20"/>
              </w:rPr>
              <w:t>Teacher guiding the learning with the whole</w:t>
            </w:r>
            <w:r w:rsidR="00BD0ED2" w:rsidRPr="00BD0ED2">
              <w:rPr>
                <w:sz w:val="20"/>
                <w:szCs w:val="20"/>
              </w:rPr>
              <w:t xml:space="preserve"> class, so </w:t>
            </w:r>
            <w:r w:rsidR="00AD2FFD">
              <w:rPr>
                <w:sz w:val="20"/>
                <w:szCs w:val="20"/>
              </w:rPr>
              <w:t>pupils</w:t>
            </w:r>
            <w:r w:rsidR="00BD0ED2" w:rsidRPr="00BD0ED2">
              <w:rPr>
                <w:sz w:val="20"/>
                <w:szCs w:val="20"/>
              </w:rPr>
              <w:t xml:space="preserve"> can explore the concept</w:t>
            </w:r>
            <w:r w:rsidR="00BD0ED2">
              <w:rPr>
                <w:sz w:val="20"/>
                <w:szCs w:val="20"/>
              </w:rPr>
              <w:t xml:space="preserve">. </w:t>
            </w:r>
          </w:p>
          <w:p w14:paraId="6BCC0D9B" w14:textId="77777777" w:rsidR="00BD0ED2" w:rsidRDefault="00BD0ED2" w:rsidP="00BD0ED2">
            <w:pPr>
              <w:jc w:val="center"/>
              <w:rPr>
                <w:sz w:val="20"/>
                <w:szCs w:val="20"/>
              </w:rPr>
            </w:pPr>
          </w:p>
          <w:p w14:paraId="0E32E8F3" w14:textId="77777777" w:rsidR="00AD2FFD" w:rsidRDefault="00AD2FFD" w:rsidP="00BD0ED2">
            <w:pPr>
              <w:jc w:val="center"/>
              <w:rPr>
                <w:sz w:val="20"/>
                <w:szCs w:val="20"/>
              </w:rPr>
            </w:pPr>
          </w:p>
          <w:p w14:paraId="521F6CA5" w14:textId="77777777" w:rsidR="002B4A31" w:rsidRPr="00BD0ED2" w:rsidRDefault="00BD0ED2" w:rsidP="00BD0ED2">
            <w:pPr>
              <w:jc w:val="center"/>
              <w:rPr>
                <w:sz w:val="20"/>
                <w:szCs w:val="20"/>
              </w:rPr>
            </w:pPr>
            <w:r>
              <w:rPr>
                <w:sz w:val="20"/>
                <w:szCs w:val="20"/>
              </w:rPr>
              <w:t>(</w:t>
            </w:r>
            <w:r w:rsidRPr="00AD2FFD">
              <w:rPr>
                <w:b/>
                <w:i/>
                <w:sz w:val="20"/>
                <w:szCs w:val="20"/>
              </w:rPr>
              <w:t>Practise together</w:t>
            </w:r>
            <w:r>
              <w:rPr>
                <w:sz w:val="20"/>
                <w:szCs w:val="20"/>
              </w:rPr>
              <w:t>)</w:t>
            </w:r>
          </w:p>
        </w:tc>
        <w:tc>
          <w:tcPr>
            <w:tcW w:w="2254" w:type="dxa"/>
          </w:tcPr>
          <w:p w14:paraId="1A97E2E4" w14:textId="77777777" w:rsidR="002B4A31" w:rsidRDefault="00BD0ED2" w:rsidP="00BD0ED2">
            <w:pPr>
              <w:jc w:val="center"/>
              <w:rPr>
                <w:sz w:val="20"/>
                <w:szCs w:val="20"/>
              </w:rPr>
            </w:pPr>
            <w:r w:rsidRPr="00BD0ED2">
              <w:rPr>
                <w:i/>
                <w:sz w:val="20"/>
                <w:szCs w:val="20"/>
              </w:rPr>
              <w:t xml:space="preserve">If successful at </w:t>
            </w:r>
            <w:r>
              <w:rPr>
                <w:i/>
                <w:sz w:val="20"/>
                <w:szCs w:val="20"/>
              </w:rPr>
              <w:t xml:space="preserve">the </w:t>
            </w:r>
            <w:r w:rsidRPr="00BD0ED2">
              <w:rPr>
                <w:i/>
                <w:sz w:val="20"/>
                <w:szCs w:val="20"/>
              </w:rPr>
              <w:t>previous part of the lesson;</w:t>
            </w:r>
            <w:r w:rsidRPr="00BD0ED2">
              <w:rPr>
                <w:sz w:val="20"/>
                <w:szCs w:val="20"/>
              </w:rPr>
              <w:t xml:space="preserve"> </w:t>
            </w:r>
            <w:r w:rsidR="00AD2FFD">
              <w:rPr>
                <w:sz w:val="20"/>
                <w:szCs w:val="20"/>
              </w:rPr>
              <w:t xml:space="preserve">pupils </w:t>
            </w:r>
            <w:r w:rsidRPr="00BD0ED2">
              <w:rPr>
                <w:sz w:val="20"/>
                <w:szCs w:val="20"/>
              </w:rPr>
              <w:t>answer questions about the concept</w:t>
            </w:r>
            <w:r>
              <w:rPr>
                <w:sz w:val="20"/>
                <w:szCs w:val="20"/>
              </w:rPr>
              <w:t>.</w:t>
            </w:r>
          </w:p>
          <w:p w14:paraId="4FE7FC59" w14:textId="77777777" w:rsidR="00AD2FFD" w:rsidRDefault="00AD2FFD" w:rsidP="00BD0ED2">
            <w:pPr>
              <w:jc w:val="center"/>
              <w:rPr>
                <w:sz w:val="20"/>
                <w:szCs w:val="20"/>
              </w:rPr>
            </w:pPr>
          </w:p>
          <w:p w14:paraId="11C8D307" w14:textId="77777777" w:rsidR="00BD0ED2" w:rsidRPr="00BD0ED2" w:rsidRDefault="00BD0ED2" w:rsidP="00BD0ED2">
            <w:pPr>
              <w:jc w:val="center"/>
              <w:rPr>
                <w:sz w:val="20"/>
                <w:szCs w:val="20"/>
              </w:rPr>
            </w:pPr>
            <w:r>
              <w:rPr>
                <w:sz w:val="20"/>
                <w:szCs w:val="20"/>
              </w:rPr>
              <w:t>(</w:t>
            </w:r>
            <w:r w:rsidRPr="00AD2FFD">
              <w:rPr>
                <w:b/>
                <w:i/>
                <w:sz w:val="20"/>
                <w:szCs w:val="20"/>
              </w:rPr>
              <w:t>What it is!</w:t>
            </w:r>
            <w:r>
              <w:rPr>
                <w:sz w:val="20"/>
                <w:szCs w:val="20"/>
              </w:rPr>
              <w:t>)</w:t>
            </w:r>
          </w:p>
        </w:tc>
        <w:tc>
          <w:tcPr>
            <w:tcW w:w="2254" w:type="dxa"/>
          </w:tcPr>
          <w:p w14:paraId="60546E36" w14:textId="77777777" w:rsidR="00BD0ED2" w:rsidRDefault="00BD0ED2" w:rsidP="00BD0ED2">
            <w:pPr>
              <w:jc w:val="center"/>
              <w:rPr>
                <w:sz w:val="20"/>
                <w:szCs w:val="20"/>
              </w:rPr>
            </w:pPr>
            <w:r w:rsidRPr="00BD0ED2">
              <w:rPr>
                <w:i/>
                <w:sz w:val="20"/>
                <w:szCs w:val="20"/>
              </w:rPr>
              <w:t xml:space="preserve">If successful at </w:t>
            </w:r>
            <w:r>
              <w:rPr>
                <w:i/>
                <w:sz w:val="20"/>
                <w:szCs w:val="20"/>
              </w:rPr>
              <w:t xml:space="preserve">the </w:t>
            </w:r>
            <w:r w:rsidRPr="00BD0ED2">
              <w:rPr>
                <w:i/>
                <w:sz w:val="20"/>
                <w:szCs w:val="20"/>
              </w:rPr>
              <w:t>previous part of the lesson;</w:t>
            </w:r>
            <w:r w:rsidRPr="00BD0ED2">
              <w:rPr>
                <w:sz w:val="20"/>
                <w:szCs w:val="20"/>
              </w:rPr>
              <w:t xml:space="preserve"> </w:t>
            </w:r>
            <w:r w:rsidR="00AD2FFD">
              <w:rPr>
                <w:sz w:val="20"/>
                <w:szCs w:val="20"/>
              </w:rPr>
              <w:t xml:space="preserve">pupils </w:t>
            </w:r>
            <w:r>
              <w:rPr>
                <w:sz w:val="20"/>
                <w:szCs w:val="20"/>
              </w:rPr>
              <w:t>explore a misconception.</w:t>
            </w:r>
          </w:p>
          <w:p w14:paraId="2214F013" w14:textId="77777777" w:rsidR="00BD0ED2" w:rsidRDefault="00BD0ED2" w:rsidP="00BD0ED2">
            <w:pPr>
              <w:jc w:val="center"/>
              <w:rPr>
                <w:sz w:val="20"/>
                <w:szCs w:val="20"/>
              </w:rPr>
            </w:pPr>
          </w:p>
          <w:p w14:paraId="184AD64E" w14:textId="77777777" w:rsidR="00AD2FFD" w:rsidRDefault="00AD2FFD" w:rsidP="00BD0ED2">
            <w:pPr>
              <w:jc w:val="center"/>
              <w:rPr>
                <w:sz w:val="20"/>
                <w:szCs w:val="20"/>
              </w:rPr>
            </w:pPr>
          </w:p>
          <w:p w14:paraId="0A0C3A2B" w14:textId="77777777" w:rsidR="002B4A31" w:rsidRPr="00BD0ED2" w:rsidRDefault="00BD0ED2" w:rsidP="00BD0ED2">
            <w:pPr>
              <w:jc w:val="center"/>
              <w:rPr>
                <w:sz w:val="20"/>
                <w:szCs w:val="20"/>
              </w:rPr>
            </w:pPr>
            <w:r>
              <w:rPr>
                <w:sz w:val="20"/>
                <w:szCs w:val="20"/>
              </w:rPr>
              <w:t>(</w:t>
            </w:r>
            <w:r w:rsidRPr="00AD2FFD">
              <w:rPr>
                <w:b/>
                <w:i/>
                <w:sz w:val="20"/>
                <w:szCs w:val="20"/>
              </w:rPr>
              <w:t>What it is not!</w:t>
            </w:r>
            <w:r>
              <w:rPr>
                <w:sz w:val="20"/>
                <w:szCs w:val="20"/>
              </w:rPr>
              <w:t>)</w:t>
            </w:r>
          </w:p>
        </w:tc>
        <w:tc>
          <w:tcPr>
            <w:tcW w:w="2254" w:type="dxa"/>
          </w:tcPr>
          <w:p w14:paraId="12203035" w14:textId="77777777" w:rsidR="00BD0ED2" w:rsidRDefault="00BD0ED2" w:rsidP="00BD0ED2">
            <w:pPr>
              <w:jc w:val="center"/>
              <w:rPr>
                <w:sz w:val="20"/>
                <w:szCs w:val="20"/>
              </w:rPr>
            </w:pPr>
            <w:r w:rsidRPr="00BD0ED2">
              <w:rPr>
                <w:i/>
                <w:sz w:val="20"/>
                <w:szCs w:val="20"/>
              </w:rPr>
              <w:t xml:space="preserve">If successful at </w:t>
            </w:r>
            <w:r>
              <w:rPr>
                <w:i/>
                <w:sz w:val="20"/>
                <w:szCs w:val="20"/>
              </w:rPr>
              <w:t xml:space="preserve">the </w:t>
            </w:r>
            <w:r w:rsidRPr="00BD0ED2">
              <w:rPr>
                <w:i/>
                <w:sz w:val="20"/>
                <w:szCs w:val="20"/>
              </w:rPr>
              <w:t>previous part of the lesson;</w:t>
            </w:r>
            <w:r w:rsidRPr="00BD0ED2">
              <w:rPr>
                <w:sz w:val="20"/>
                <w:szCs w:val="20"/>
              </w:rPr>
              <w:t xml:space="preserve"> </w:t>
            </w:r>
            <w:r w:rsidR="00AD2FFD">
              <w:rPr>
                <w:sz w:val="20"/>
                <w:szCs w:val="20"/>
              </w:rPr>
              <w:t xml:space="preserve">pupils </w:t>
            </w:r>
            <w:r>
              <w:rPr>
                <w:sz w:val="20"/>
                <w:szCs w:val="20"/>
              </w:rPr>
              <w:t>apply the learning to a problem.</w:t>
            </w:r>
          </w:p>
          <w:p w14:paraId="77E617A6" w14:textId="77777777" w:rsidR="00BD0ED2" w:rsidRDefault="00BD0ED2" w:rsidP="00BD0ED2">
            <w:pPr>
              <w:jc w:val="center"/>
              <w:rPr>
                <w:sz w:val="20"/>
                <w:szCs w:val="20"/>
              </w:rPr>
            </w:pPr>
          </w:p>
          <w:p w14:paraId="51263690" w14:textId="77777777" w:rsidR="002B4A31" w:rsidRPr="00BD0ED2" w:rsidRDefault="00BD0ED2" w:rsidP="002B4A31">
            <w:pPr>
              <w:jc w:val="center"/>
              <w:rPr>
                <w:sz w:val="20"/>
                <w:szCs w:val="20"/>
              </w:rPr>
            </w:pPr>
            <w:r>
              <w:rPr>
                <w:sz w:val="20"/>
                <w:szCs w:val="20"/>
              </w:rPr>
              <w:t>(</w:t>
            </w:r>
            <w:r w:rsidRPr="00AD2FFD">
              <w:rPr>
                <w:b/>
                <w:i/>
                <w:sz w:val="20"/>
                <w:szCs w:val="20"/>
              </w:rPr>
              <w:t>Deepen your understanding</w:t>
            </w:r>
            <w:r w:rsidR="00855E44">
              <w:rPr>
                <w:b/>
                <w:i/>
                <w:sz w:val="20"/>
                <w:szCs w:val="20"/>
              </w:rPr>
              <w:t xml:space="preserve"> / make connections</w:t>
            </w:r>
            <w:r>
              <w:rPr>
                <w:sz w:val="20"/>
                <w:szCs w:val="20"/>
              </w:rPr>
              <w:t>)</w:t>
            </w:r>
          </w:p>
        </w:tc>
      </w:tr>
    </w:tbl>
    <w:p w14:paraId="48A1D308" w14:textId="77777777" w:rsidR="00AD2FFD" w:rsidRDefault="00AD2FFD" w:rsidP="00A62FC2">
      <w:pPr>
        <w:spacing w:after="0"/>
      </w:pPr>
    </w:p>
    <w:p w14:paraId="0329B1A7" w14:textId="77777777" w:rsidR="00855E44" w:rsidRDefault="00A62FC2" w:rsidP="00D202F5">
      <w:r>
        <w:t>Pupils</w:t>
      </w:r>
      <w:r w:rsidR="00742099">
        <w:t>’</w:t>
      </w:r>
      <w:r w:rsidR="00AD2FFD">
        <w:t xml:space="preserve"> </w:t>
      </w:r>
      <w:r>
        <w:t>progress</w:t>
      </w:r>
      <w:r w:rsidR="00167940">
        <w:t xml:space="preserve"> </w:t>
      </w:r>
      <w:r w:rsidR="00AD2FFD">
        <w:t>through the parts of the lesson</w:t>
      </w:r>
      <w:r w:rsidR="00167940">
        <w:t>,</w:t>
      </w:r>
      <w:r w:rsidR="00AD2FFD">
        <w:t xml:space="preserve"> depends on their </w:t>
      </w:r>
      <w:r w:rsidR="00167940">
        <w:t xml:space="preserve">depth </w:t>
      </w:r>
      <w:r w:rsidR="00AD2FFD">
        <w:t xml:space="preserve">of understanding. Pupils who complete the </w:t>
      </w:r>
      <w:r w:rsidR="003E45E6">
        <w:t>‘</w:t>
      </w:r>
      <w:r w:rsidR="00AD2FFD">
        <w:t>Do it</w:t>
      </w:r>
      <w:r w:rsidR="003E45E6">
        <w:t>’</w:t>
      </w:r>
      <w:r w:rsidR="00AD2FFD">
        <w:t xml:space="preserve"> and </w:t>
      </w:r>
      <w:r w:rsidR="00335306">
        <w:t>‘</w:t>
      </w:r>
      <w:r w:rsidR="00335306" w:rsidRPr="00335306">
        <w:t xml:space="preserve">Secure it’ </w:t>
      </w:r>
      <w:r w:rsidR="00167940">
        <w:t>parts of the lessons</w:t>
      </w:r>
      <w:r w:rsidR="00AD2FFD">
        <w:t xml:space="preserve"> successfully and independently</w:t>
      </w:r>
      <w:r w:rsidR="00167940">
        <w:t xml:space="preserve">, will meet the aim of the lesson because they are fluent and can demonstrate their understanding of the mathematical concept. </w:t>
      </w:r>
      <w:r>
        <w:t>Pupils</w:t>
      </w:r>
      <w:r w:rsidR="00167940">
        <w:t xml:space="preserve"> who have completed all parts of the lesson successfully and independently will have mastered that concept at greater depth. </w:t>
      </w:r>
    </w:p>
    <w:p w14:paraId="7190FBAD" w14:textId="77777777" w:rsidR="00D202F5" w:rsidRDefault="00855E44" w:rsidP="00D202F5">
      <w:r>
        <w:t>Throughout</w:t>
      </w:r>
      <w:r w:rsidR="00167940">
        <w:t xml:space="preserve"> lessons, teachers will recognise pupils’ misconceptions as they arise and address them </w:t>
      </w:r>
      <w:r>
        <w:t xml:space="preserve">immediately </w:t>
      </w:r>
      <w:r w:rsidR="00167940">
        <w:t xml:space="preserve">to enable those pupils to progress through the lesson independently. </w:t>
      </w:r>
      <w:r w:rsidR="00A62FC2">
        <w:t>Pupils</w:t>
      </w:r>
      <w:r w:rsidR="00167940">
        <w:t xml:space="preserve"> who </w:t>
      </w:r>
      <w:r>
        <w:t xml:space="preserve">demonstrate that they </w:t>
      </w:r>
      <w:r w:rsidR="00167940">
        <w:t>do not have a secure understanding of the concept</w:t>
      </w:r>
      <w:r>
        <w:t>,</w:t>
      </w:r>
      <w:r w:rsidR="00167940">
        <w:t xml:space="preserve"> will be supported by adults or </w:t>
      </w:r>
      <w:r w:rsidR="00A62FC2">
        <w:t xml:space="preserve">resources to enable them to </w:t>
      </w:r>
      <w:r w:rsidR="003E45E6">
        <w:t xml:space="preserve">achieve </w:t>
      </w:r>
      <w:r w:rsidR="00AB2404">
        <w:t xml:space="preserve">at least </w:t>
      </w:r>
      <w:r w:rsidR="003E45E6">
        <w:t>some success</w:t>
      </w:r>
      <w:r>
        <w:t xml:space="preserve"> within the lesson</w:t>
      </w:r>
      <w:r w:rsidR="00A62FC2">
        <w:t>.</w:t>
      </w:r>
      <w:r w:rsidR="00167940">
        <w:t xml:space="preserve"> </w:t>
      </w:r>
      <w:r w:rsidR="00D202F5">
        <w:t xml:space="preserve">Maths on Track (MoT) Sessions </w:t>
      </w:r>
      <w:r w:rsidR="00A62FC2">
        <w:t xml:space="preserve">allow </w:t>
      </w:r>
      <w:r>
        <w:t xml:space="preserve">those </w:t>
      </w:r>
      <w:r w:rsidR="00A62FC2">
        <w:t>pupils</w:t>
      </w:r>
      <w:r w:rsidR="00D202F5">
        <w:t xml:space="preserve"> who </w:t>
      </w:r>
      <w:r w:rsidR="00A62FC2">
        <w:t>did not have a secure understanding of the concept in the lessons</w:t>
      </w:r>
      <w:r>
        <w:t>, a further</w:t>
      </w:r>
      <w:r w:rsidR="00D202F5">
        <w:t xml:space="preserve"> opportunity to keep up with their peers by recapping </w:t>
      </w:r>
      <w:r>
        <w:t>the learning from the lesson</w:t>
      </w:r>
      <w:r w:rsidR="00D202F5">
        <w:t>. In MoT session</w:t>
      </w:r>
      <w:r w:rsidR="00A62FC2">
        <w:t>s</w:t>
      </w:r>
      <w:r w:rsidR="00D202F5">
        <w:t xml:space="preserve">, </w:t>
      </w:r>
      <w:r w:rsidR="00A62FC2">
        <w:t>pupils</w:t>
      </w:r>
      <w:r w:rsidR="00D202F5">
        <w:t xml:space="preserve"> who have met the aim of lesson will have</w:t>
      </w:r>
      <w:r w:rsidR="00A62FC2">
        <w:t xml:space="preserve"> an opportunity to explore the </w:t>
      </w:r>
      <w:r w:rsidR="00335306">
        <w:t>‘</w:t>
      </w:r>
      <w:r w:rsidR="00335306" w:rsidRPr="00335306">
        <w:t>Deepen it</w:t>
      </w:r>
      <w:r w:rsidR="003E45E6" w:rsidRPr="00335306">
        <w:t>’</w:t>
      </w:r>
      <w:r w:rsidR="00D202F5">
        <w:t xml:space="preserve"> activity in more detail. </w:t>
      </w:r>
      <w:r w:rsidR="00A62FC2">
        <w:t>Pupils</w:t>
      </w:r>
      <w:r w:rsidR="00D202F5">
        <w:t xml:space="preserve"> who have completed </w:t>
      </w:r>
      <w:r w:rsidR="00A62FC2">
        <w:t>all parts of the lesson</w:t>
      </w:r>
      <w:r w:rsidR="00D202F5">
        <w:t xml:space="preserve"> will recap a skill which they have previously been taught to further embed their understanding of that concept. </w:t>
      </w:r>
    </w:p>
    <w:p w14:paraId="62141BE7" w14:textId="77777777" w:rsidR="00D202F5" w:rsidRDefault="00A62FC2" w:rsidP="00D202F5">
      <w:r>
        <w:t>When introducing new</w:t>
      </w:r>
      <w:r w:rsidR="00D202F5">
        <w:t xml:space="preserve"> or more challenging concepts</w:t>
      </w:r>
      <w:r>
        <w:t xml:space="preserve"> (particularly in EYFS and KS1),</w:t>
      </w:r>
      <w:r w:rsidR="00D202F5">
        <w:t xml:space="preserve"> </w:t>
      </w:r>
      <w:r>
        <w:t>pupils</w:t>
      </w:r>
      <w:r w:rsidR="00D202F5">
        <w:t xml:space="preserve"> </w:t>
      </w:r>
      <w:r w:rsidR="00855E44">
        <w:t xml:space="preserve">can </w:t>
      </w:r>
      <w:r w:rsidR="00095C02">
        <w:t>have opportunities</w:t>
      </w:r>
      <w:r w:rsidR="00D202F5">
        <w:t xml:space="preserve"> to develop the mathematical foundations that the concept relies </w:t>
      </w:r>
      <w:r w:rsidR="00855E44">
        <w:t>up</w:t>
      </w:r>
      <w:r w:rsidR="00D202F5">
        <w:t>on</w:t>
      </w:r>
      <w:r w:rsidR="00855E44">
        <w:t xml:space="preserve"> and embed this learning</w:t>
      </w:r>
      <w:r>
        <w:t xml:space="preserve"> into their long term memories</w:t>
      </w:r>
      <w:r w:rsidR="00D202F5">
        <w:t xml:space="preserve">. </w:t>
      </w:r>
      <w:r>
        <w:t>Pupils</w:t>
      </w:r>
      <w:r w:rsidR="00D202F5">
        <w:t xml:space="preserve"> will achieve this</w:t>
      </w:r>
      <w:r>
        <w:t xml:space="preserve"> by having whole lessons </w:t>
      </w:r>
      <w:r w:rsidR="00855E44">
        <w:t>(</w:t>
      </w:r>
      <w:r>
        <w:t xml:space="preserve">which do not follow the </w:t>
      </w:r>
      <w:r w:rsidR="00855E44">
        <w:t>structure</w:t>
      </w:r>
      <w:r>
        <w:t xml:space="preserve"> above</w:t>
      </w:r>
      <w:r w:rsidR="00855E44">
        <w:t>),</w:t>
      </w:r>
      <w:r>
        <w:t xml:space="preserve"> </w:t>
      </w:r>
      <w:r w:rsidR="00855E44">
        <w:t>that follow</w:t>
      </w:r>
      <w:r w:rsidR="00D202F5">
        <w:t xml:space="preserve"> the Concrete-Pictorial-Abstract (CPA) approach</w:t>
      </w:r>
      <w:r w:rsidR="00855E44">
        <w:t>:</w:t>
      </w:r>
    </w:p>
    <w:p w14:paraId="387F47A8" w14:textId="77777777" w:rsidR="00D202F5" w:rsidRDefault="00D202F5" w:rsidP="00D202F5">
      <w:r w:rsidRPr="00A62FC2">
        <w:rPr>
          <w:b/>
        </w:rPr>
        <w:t>Concrete</w:t>
      </w:r>
      <w:r>
        <w:t xml:space="preserve"> – </w:t>
      </w:r>
      <w:r w:rsidR="00A62FC2">
        <w:t>pupils</w:t>
      </w:r>
      <w:r>
        <w:t xml:space="preserve"> have the opportunity to use concrete objects and manipulatives to help them understand what they are doing.</w:t>
      </w:r>
    </w:p>
    <w:p w14:paraId="05ECD09A" w14:textId="77777777" w:rsidR="00D202F5" w:rsidRDefault="00D202F5" w:rsidP="00D202F5">
      <w:r w:rsidRPr="00A62FC2">
        <w:rPr>
          <w:b/>
        </w:rPr>
        <w:t>Pictorial</w:t>
      </w:r>
      <w:r>
        <w:t xml:space="preserve"> – </w:t>
      </w:r>
      <w:r w:rsidR="00095C02">
        <w:t>pupils</w:t>
      </w:r>
      <w:r>
        <w:t xml:space="preserve"> should then build on this concrete approach by using pictorial representations. These representations can then be used to reason and solve problems.</w:t>
      </w:r>
    </w:p>
    <w:p w14:paraId="690B4BE1" w14:textId="77777777" w:rsidR="00D202F5" w:rsidRDefault="00D202F5" w:rsidP="00D202F5">
      <w:r w:rsidRPr="00A62FC2">
        <w:rPr>
          <w:b/>
        </w:rPr>
        <w:t>Abstract</w:t>
      </w:r>
      <w:r>
        <w:t xml:space="preserve"> – with the foundations firmly laid, students should be able to move to an abstract approach using numbers and key concepts with confidence.</w:t>
      </w:r>
    </w:p>
    <w:p w14:paraId="716AEFD2" w14:textId="77777777" w:rsidR="00E15CB7" w:rsidRPr="00E15CB7" w:rsidRDefault="00E15CB7" w:rsidP="00E15CB7">
      <w:pPr>
        <w:jc w:val="center"/>
        <w:rPr>
          <w:b/>
          <w:sz w:val="32"/>
          <w:u w:val="single"/>
        </w:rPr>
      </w:pPr>
      <w:r w:rsidRPr="00E15CB7">
        <w:rPr>
          <w:b/>
          <w:sz w:val="32"/>
          <w:u w:val="single"/>
        </w:rPr>
        <w:lastRenderedPageBreak/>
        <w:t>General Structure of Maths Timetable:</w:t>
      </w:r>
    </w:p>
    <w:p w14:paraId="2E7F3983" w14:textId="77777777" w:rsidR="00AB020C" w:rsidRDefault="00E15CB7" w:rsidP="00AB020C">
      <w:pPr>
        <w:jc w:val="both"/>
        <w:rPr>
          <w:rFonts w:ascii="Comic Sans MS" w:hAnsi="Comic Sans MS"/>
          <w:b/>
          <w:sz w:val="36"/>
        </w:rPr>
      </w:pPr>
      <w:r>
        <w:rPr>
          <w:noProof/>
          <w:lang w:eastAsia="en-GB"/>
        </w:rPr>
        <mc:AlternateContent>
          <mc:Choice Requires="wps">
            <w:drawing>
              <wp:anchor distT="0" distB="0" distL="114300" distR="114300" simplePos="0" relativeHeight="251651072" behindDoc="0" locked="0" layoutInCell="1" allowOverlap="1" wp14:anchorId="410E69B6" wp14:editId="60FA3359">
                <wp:simplePos x="0" y="0"/>
                <wp:positionH relativeFrom="column">
                  <wp:posOffset>3632200</wp:posOffset>
                </wp:positionH>
                <wp:positionV relativeFrom="paragraph">
                  <wp:posOffset>25400</wp:posOffset>
                </wp:positionV>
                <wp:extent cx="2019300" cy="37147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2019300" cy="3714750"/>
                        </a:xfrm>
                        <a:prstGeom prst="roundRect">
                          <a:avLst/>
                        </a:prstGeom>
                      </wps:spPr>
                      <wps:style>
                        <a:lnRef idx="2">
                          <a:schemeClr val="dk1"/>
                        </a:lnRef>
                        <a:fillRef idx="1">
                          <a:schemeClr val="lt1"/>
                        </a:fillRef>
                        <a:effectRef idx="0">
                          <a:schemeClr val="dk1"/>
                        </a:effectRef>
                        <a:fontRef idx="minor">
                          <a:schemeClr val="dk1"/>
                        </a:fontRef>
                      </wps:style>
                      <wps:txbx>
                        <w:txbxContent>
                          <w:p w14:paraId="18E30A36" w14:textId="77777777" w:rsidR="000869EA" w:rsidRPr="00031D1C" w:rsidRDefault="000869EA" w:rsidP="00AB020C">
                            <w:pPr>
                              <w:spacing w:after="0"/>
                              <w:jc w:val="center"/>
                              <w:rPr>
                                <w:b/>
                                <w:sz w:val="32"/>
                              </w:rPr>
                            </w:pPr>
                            <w:r w:rsidRPr="00031D1C">
                              <w:rPr>
                                <w:b/>
                                <w:sz w:val="32"/>
                              </w:rPr>
                              <w:t>MoT sessions</w:t>
                            </w:r>
                          </w:p>
                          <w:p w14:paraId="590B7E7A" w14:textId="77777777" w:rsidR="000869EA" w:rsidRDefault="000869EA" w:rsidP="00AB020C">
                            <w:pPr>
                              <w:jc w:val="center"/>
                            </w:pPr>
                            <w:r>
                              <w:t>(Maths on track)</w:t>
                            </w:r>
                          </w:p>
                          <w:p w14:paraId="28FFE564" w14:textId="77777777" w:rsidR="000869EA" w:rsidRDefault="000869EA" w:rsidP="00AB020C">
                            <w:pPr>
                              <w:jc w:val="center"/>
                            </w:pPr>
                          </w:p>
                          <w:p w14:paraId="7C0FE359" w14:textId="77777777" w:rsidR="000869EA" w:rsidRDefault="000869EA" w:rsidP="00AB020C">
                            <w:pPr>
                              <w:jc w:val="center"/>
                            </w:pPr>
                            <w:r>
                              <w:t>Opportunities for:</w:t>
                            </w:r>
                          </w:p>
                          <w:p w14:paraId="0891CC1D" w14:textId="77777777" w:rsidR="000869EA" w:rsidRDefault="000869EA" w:rsidP="00AB020C">
                            <w:r>
                              <w:t>- Re-teaching of concepts (immediate intervention).</w:t>
                            </w:r>
                          </w:p>
                          <w:p w14:paraId="5C5034E6" w14:textId="77777777" w:rsidR="000869EA" w:rsidRDefault="000869EA" w:rsidP="00AB020C">
                            <w:r>
                              <w:t>- Exploring problem solving in more detail.</w:t>
                            </w:r>
                          </w:p>
                          <w:p w14:paraId="0C0A3685" w14:textId="77777777" w:rsidR="000869EA" w:rsidRDefault="000869EA" w:rsidP="00AB020C">
                            <w:r>
                              <w:t>- Embedding understanding of a previously taught skill.</w:t>
                            </w:r>
                          </w:p>
                          <w:p w14:paraId="7EDA536B" w14:textId="77777777" w:rsidR="000869EA" w:rsidRPr="00031D1C" w:rsidRDefault="000869EA" w:rsidP="00AB020C">
                            <w:pPr>
                              <w:spacing w:after="0"/>
                              <w:jc w:val="center"/>
                              <w:rPr>
                                <w:b/>
                                <w:sz w:val="28"/>
                              </w:rPr>
                            </w:pPr>
                            <w:r w:rsidRPr="00031D1C">
                              <w:rPr>
                                <w:b/>
                                <w:sz w:val="28"/>
                              </w:rPr>
                              <w:t>Intervening</w:t>
                            </w:r>
                          </w:p>
                          <w:p w14:paraId="18BF3E8A" w14:textId="77777777" w:rsidR="000869EA" w:rsidRPr="00031D1C" w:rsidRDefault="000869EA" w:rsidP="00AB020C">
                            <w:pPr>
                              <w:spacing w:after="0"/>
                              <w:jc w:val="center"/>
                              <w:rPr>
                                <w:b/>
                                <w:sz w:val="28"/>
                              </w:rPr>
                            </w:pPr>
                            <w:r w:rsidRPr="00031D1C">
                              <w:rPr>
                                <w:b/>
                                <w:sz w:val="28"/>
                              </w:rPr>
                              <w:t>Practi</w:t>
                            </w:r>
                            <w:r>
                              <w:rPr>
                                <w:b/>
                                <w:sz w:val="28"/>
                              </w:rPr>
                              <w:t>s</w:t>
                            </w:r>
                            <w:r w:rsidRPr="00031D1C">
                              <w:rPr>
                                <w:b/>
                                <w:sz w:val="28"/>
                              </w:rPr>
                              <w:t>ing</w:t>
                            </w:r>
                          </w:p>
                          <w:p w14:paraId="7BCEE19C" w14:textId="77777777" w:rsidR="000869EA" w:rsidRPr="00031D1C" w:rsidRDefault="000869EA" w:rsidP="00AB020C">
                            <w:pPr>
                              <w:spacing w:after="0"/>
                              <w:jc w:val="center"/>
                              <w:rPr>
                                <w:b/>
                                <w:sz w:val="28"/>
                              </w:rPr>
                            </w:pPr>
                            <w:r w:rsidRPr="00031D1C">
                              <w:rPr>
                                <w:b/>
                                <w:sz w:val="28"/>
                              </w:rPr>
                              <w:t>Consolidating</w:t>
                            </w:r>
                          </w:p>
                          <w:p w14:paraId="4AB227B1" w14:textId="77777777" w:rsidR="000869EA" w:rsidRDefault="000869EA" w:rsidP="00AB0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10E69B6" id="Rounded Rectangle 11" o:spid="_x0000_s1026" style="position:absolute;left:0;text-align:left;margin-left:286pt;margin-top:2pt;width:159pt;height:29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" fillcolor="white [3201]" strokecolor="black [3200]" strokeweight="1pt">
                <v:stroke joinstyle="miter"/>
                <v:textbox>
                  <w:txbxContent>
                    <w:p w:rsidR="000869EA" w:rsidRPr="00031D1C" w:rsidRDefault="000869EA" w:rsidP="00AB020C">
                      <w:pPr>
                        <w:spacing w:after="0"/>
                        <w:jc w:val="center"/>
                        <w:rPr>
                          <w:b/>
                          <w:sz w:val="32"/>
                        </w:rPr>
                      </w:pPr>
                      <w:proofErr w:type="spellStart"/>
                      <w:r w:rsidRPr="00031D1C">
                        <w:rPr>
                          <w:b/>
                          <w:sz w:val="32"/>
                        </w:rPr>
                        <w:t>MoT</w:t>
                      </w:r>
                      <w:proofErr w:type="spellEnd"/>
                      <w:r w:rsidRPr="00031D1C">
                        <w:rPr>
                          <w:b/>
                          <w:sz w:val="32"/>
                        </w:rPr>
                        <w:t xml:space="preserve"> sessions</w:t>
                      </w:r>
                    </w:p>
                    <w:p w:rsidR="000869EA" w:rsidRDefault="000869EA" w:rsidP="00AB020C">
                      <w:pPr>
                        <w:jc w:val="center"/>
                      </w:pPr>
                      <w:r>
                        <w:t>(Maths on track)</w:t>
                      </w:r>
                    </w:p>
                    <w:p w:rsidR="000869EA" w:rsidRDefault="000869EA" w:rsidP="00AB020C">
                      <w:pPr>
                        <w:jc w:val="center"/>
                      </w:pPr>
                    </w:p>
                    <w:p w:rsidR="000869EA" w:rsidRDefault="000869EA" w:rsidP="00AB020C">
                      <w:pPr>
                        <w:jc w:val="center"/>
                      </w:pPr>
                      <w:r>
                        <w:t>Opportunities for:</w:t>
                      </w:r>
                    </w:p>
                    <w:p w:rsidR="000869EA" w:rsidRDefault="000869EA" w:rsidP="00AB020C">
                      <w:r>
                        <w:t>- Re-teaching of concepts (immediate intervention).</w:t>
                      </w:r>
                    </w:p>
                    <w:p w:rsidR="000869EA" w:rsidRDefault="000869EA" w:rsidP="00AB020C">
                      <w:r>
                        <w:t>- Exploring problem solving in more detail.</w:t>
                      </w:r>
                    </w:p>
                    <w:p w:rsidR="000869EA" w:rsidRDefault="000869EA" w:rsidP="00AB020C">
                      <w:r>
                        <w:t>- Embedding understanding of a previously taught skill.</w:t>
                      </w:r>
                    </w:p>
                    <w:p w:rsidR="000869EA" w:rsidRPr="00031D1C" w:rsidRDefault="000869EA" w:rsidP="00AB020C">
                      <w:pPr>
                        <w:spacing w:after="0"/>
                        <w:jc w:val="center"/>
                        <w:rPr>
                          <w:b/>
                          <w:sz w:val="28"/>
                        </w:rPr>
                      </w:pPr>
                      <w:r w:rsidRPr="00031D1C">
                        <w:rPr>
                          <w:b/>
                          <w:sz w:val="28"/>
                        </w:rPr>
                        <w:t>Intervening</w:t>
                      </w:r>
                    </w:p>
                    <w:p w:rsidR="000869EA" w:rsidRPr="00031D1C" w:rsidRDefault="000869EA" w:rsidP="00AB020C">
                      <w:pPr>
                        <w:spacing w:after="0"/>
                        <w:jc w:val="center"/>
                        <w:rPr>
                          <w:b/>
                          <w:sz w:val="28"/>
                        </w:rPr>
                      </w:pPr>
                      <w:r w:rsidRPr="00031D1C">
                        <w:rPr>
                          <w:b/>
                          <w:sz w:val="28"/>
                        </w:rPr>
                        <w:t>Practi</w:t>
                      </w:r>
                      <w:r>
                        <w:rPr>
                          <w:b/>
                          <w:sz w:val="28"/>
                        </w:rPr>
                        <w:t>s</w:t>
                      </w:r>
                      <w:r w:rsidRPr="00031D1C">
                        <w:rPr>
                          <w:b/>
                          <w:sz w:val="28"/>
                        </w:rPr>
                        <w:t>ing</w:t>
                      </w:r>
                    </w:p>
                    <w:p w:rsidR="000869EA" w:rsidRPr="00031D1C" w:rsidRDefault="000869EA" w:rsidP="00AB020C">
                      <w:pPr>
                        <w:spacing w:after="0"/>
                        <w:jc w:val="center"/>
                        <w:rPr>
                          <w:b/>
                          <w:sz w:val="28"/>
                        </w:rPr>
                      </w:pPr>
                      <w:r w:rsidRPr="00031D1C">
                        <w:rPr>
                          <w:b/>
                          <w:sz w:val="28"/>
                        </w:rPr>
                        <w:t>Consolidating</w:t>
                      </w:r>
                    </w:p>
                    <w:p w:rsidR="000869EA" w:rsidRDefault="000869EA" w:rsidP="00AB020C"/>
                  </w:txbxContent>
                </v:textbox>
              </v:roundrect>
            </w:pict>
          </mc:Fallback>
        </mc:AlternateContent>
      </w:r>
      <w:r>
        <w:rPr>
          <w:noProof/>
          <w:lang w:eastAsia="en-GB"/>
        </w:rPr>
        <mc:AlternateContent>
          <mc:Choice Requires="wps">
            <w:drawing>
              <wp:anchor distT="0" distB="0" distL="114300" distR="114300" simplePos="0" relativeHeight="251652096" behindDoc="0" locked="0" layoutInCell="1" allowOverlap="1" wp14:anchorId="3091B948" wp14:editId="617DBE05">
                <wp:simplePos x="0" y="0"/>
                <wp:positionH relativeFrom="margin">
                  <wp:posOffset>-69216</wp:posOffset>
                </wp:positionH>
                <wp:positionV relativeFrom="paragraph">
                  <wp:posOffset>9525</wp:posOffset>
                </wp:positionV>
                <wp:extent cx="3495675" cy="37528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3495675" cy="3752850"/>
                        </a:xfrm>
                        <a:prstGeom prst="roundRect">
                          <a:avLst/>
                        </a:prstGeom>
                      </wps:spPr>
                      <wps:style>
                        <a:lnRef idx="2">
                          <a:schemeClr val="dk1"/>
                        </a:lnRef>
                        <a:fillRef idx="1">
                          <a:schemeClr val="lt1"/>
                        </a:fillRef>
                        <a:effectRef idx="0">
                          <a:schemeClr val="dk1"/>
                        </a:effectRef>
                        <a:fontRef idx="minor">
                          <a:schemeClr val="dk1"/>
                        </a:fontRef>
                      </wps:style>
                      <wps:txbx>
                        <w:txbxContent>
                          <w:p w14:paraId="1F38AF52" w14:textId="77777777" w:rsidR="000869EA" w:rsidRDefault="000869EA" w:rsidP="00AB020C">
                            <w:pPr>
                              <w:jc w:val="center"/>
                              <w:rPr>
                                <w:b/>
                                <w:sz w:val="32"/>
                              </w:rPr>
                            </w:pPr>
                            <w:r w:rsidRPr="00031D1C">
                              <w:rPr>
                                <w:b/>
                                <w:sz w:val="32"/>
                              </w:rPr>
                              <w:t>Maths Lessons</w:t>
                            </w:r>
                          </w:p>
                          <w:p w14:paraId="5CAAA851" w14:textId="77777777" w:rsidR="000869EA" w:rsidRDefault="000869EA" w:rsidP="00AB020C">
                            <w:pPr>
                              <w:jc w:val="center"/>
                              <w:rPr>
                                <w:sz w:val="24"/>
                              </w:rPr>
                            </w:pPr>
                            <w:r w:rsidRPr="00031D1C">
                              <w:rPr>
                                <w:sz w:val="24"/>
                              </w:rPr>
                              <w:t>Teaching for secure and deep understanding</w:t>
                            </w:r>
                            <w:r>
                              <w:rPr>
                                <w:sz w:val="24"/>
                              </w:rPr>
                              <w:t>.</w:t>
                            </w:r>
                          </w:p>
                          <w:p w14:paraId="1A0808DD" w14:textId="77777777" w:rsidR="000869EA" w:rsidRDefault="000869EA" w:rsidP="00AB020C">
                            <w:pPr>
                              <w:pStyle w:val="ListParagraph"/>
                              <w:numPr>
                                <w:ilvl w:val="0"/>
                                <w:numId w:val="6"/>
                              </w:numPr>
                              <w:rPr>
                                <w:sz w:val="24"/>
                              </w:rPr>
                            </w:pPr>
                            <w:r>
                              <w:rPr>
                                <w:sz w:val="24"/>
                              </w:rPr>
                              <w:t>Manageable Step</w:t>
                            </w:r>
                          </w:p>
                          <w:p w14:paraId="4148CD2B" w14:textId="77777777" w:rsidR="000869EA" w:rsidRDefault="000869EA" w:rsidP="00AB020C">
                            <w:pPr>
                              <w:pStyle w:val="ListParagraph"/>
                              <w:numPr>
                                <w:ilvl w:val="0"/>
                                <w:numId w:val="6"/>
                              </w:numPr>
                              <w:rPr>
                                <w:sz w:val="24"/>
                              </w:rPr>
                            </w:pPr>
                            <w:r>
                              <w:rPr>
                                <w:sz w:val="24"/>
                              </w:rPr>
                              <w:t>Intelligent Practice, not mechanical repetition.</w:t>
                            </w:r>
                          </w:p>
                          <w:p w14:paraId="20F3BE05" w14:textId="77777777" w:rsidR="000869EA" w:rsidRDefault="000869EA" w:rsidP="00AB020C">
                            <w:pPr>
                              <w:pStyle w:val="ListParagraph"/>
                              <w:numPr>
                                <w:ilvl w:val="0"/>
                                <w:numId w:val="6"/>
                              </w:numPr>
                              <w:rPr>
                                <w:sz w:val="24"/>
                              </w:rPr>
                            </w:pPr>
                            <w:r>
                              <w:rPr>
                                <w:sz w:val="24"/>
                              </w:rPr>
                              <w:t xml:space="preserve">Use of variation theory to develop secure and deep understanding through the use of </w:t>
                            </w:r>
                          </w:p>
                          <w:p w14:paraId="41CD7FA9" w14:textId="77777777" w:rsidR="000869EA" w:rsidRDefault="000869EA" w:rsidP="00AB020C">
                            <w:pPr>
                              <w:pStyle w:val="ListParagraph"/>
                              <w:numPr>
                                <w:ilvl w:val="0"/>
                                <w:numId w:val="7"/>
                              </w:numPr>
                              <w:ind w:left="993" w:hanging="284"/>
                              <w:rPr>
                                <w:sz w:val="24"/>
                              </w:rPr>
                            </w:pPr>
                            <w:r>
                              <w:rPr>
                                <w:sz w:val="24"/>
                              </w:rPr>
                              <w:t>What it is (standard/non-standard).</w:t>
                            </w:r>
                          </w:p>
                          <w:p w14:paraId="03A758EE" w14:textId="77777777" w:rsidR="000869EA" w:rsidRDefault="000869EA" w:rsidP="00AB020C">
                            <w:pPr>
                              <w:pStyle w:val="ListParagraph"/>
                              <w:numPr>
                                <w:ilvl w:val="0"/>
                                <w:numId w:val="7"/>
                              </w:numPr>
                              <w:ind w:left="993" w:hanging="284"/>
                              <w:rPr>
                                <w:sz w:val="24"/>
                              </w:rPr>
                            </w:pPr>
                            <w:r>
                              <w:rPr>
                                <w:sz w:val="24"/>
                              </w:rPr>
                              <w:t>What it’s not</w:t>
                            </w:r>
                          </w:p>
                          <w:p w14:paraId="460B5078" w14:textId="77777777" w:rsidR="000869EA" w:rsidRDefault="000869EA" w:rsidP="00AB020C">
                            <w:pPr>
                              <w:pStyle w:val="ListParagraph"/>
                              <w:numPr>
                                <w:ilvl w:val="0"/>
                                <w:numId w:val="7"/>
                              </w:numPr>
                              <w:ind w:left="993" w:hanging="284"/>
                              <w:rPr>
                                <w:sz w:val="24"/>
                              </w:rPr>
                            </w:pPr>
                            <w:r>
                              <w:rPr>
                                <w:sz w:val="24"/>
                              </w:rPr>
                              <w:t>Solve problems to deepen understanding and make connections.</w:t>
                            </w:r>
                          </w:p>
                          <w:p w14:paraId="3B1AD34D" w14:textId="77777777" w:rsidR="000869EA" w:rsidRDefault="000869EA" w:rsidP="00AB020C">
                            <w:pPr>
                              <w:pStyle w:val="ListParagraph"/>
                              <w:ind w:left="284"/>
                              <w:jc w:val="center"/>
                              <w:rPr>
                                <w:sz w:val="24"/>
                              </w:rPr>
                            </w:pPr>
                          </w:p>
                          <w:p w14:paraId="0F29044C" w14:textId="77777777" w:rsidR="000869EA" w:rsidRPr="00031D1C" w:rsidRDefault="000869EA" w:rsidP="00AB020C">
                            <w:pPr>
                              <w:pStyle w:val="ListParagraph"/>
                              <w:ind w:left="284"/>
                              <w:jc w:val="center"/>
                              <w:rPr>
                                <w:b/>
                                <w:sz w:val="28"/>
                              </w:rPr>
                            </w:pPr>
                            <w:r w:rsidRPr="00031D1C">
                              <w:rPr>
                                <w:b/>
                                <w:sz w:val="28"/>
                              </w:rPr>
                              <w:t>Support and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091B948" id="Rounded Rectangle 10" o:spid="_x0000_s1027" style="position:absolute;left:0;text-align:left;margin-left:-5.45pt;margin-top:.75pt;width:275.25pt;height:295.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" fillcolor="white [3201]" strokecolor="black [3200]" strokeweight="1pt">
                <v:stroke joinstyle="miter"/>
                <v:textbox>
                  <w:txbxContent>
                    <w:p w:rsidR="000869EA" w:rsidRDefault="000869EA" w:rsidP="00AB020C">
                      <w:pPr>
                        <w:jc w:val="center"/>
                        <w:rPr>
                          <w:b/>
                          <w:sz w:val="32"/>
                        </w:rPr>
                      </w:pPr>
                      <w:r w:rsidRPr="00031D1C">
                        <w:rPr>
                          <w:b/>
                          <w:sz w:val="32"/>
                        </w:rPr>
                        <w:t>Maths Lessons</w:t>
                      </w:r>
                    </w:p>
                    <w:p w:rsidR="000869EA" w:rsidRDefault="000869EA" w:rsidP="00AB020C">
                      <w:pPr>
                        <w:jc w:val="center"/>
                        <w:rPr>
                          <w:sz w:val="24"/>
                        </w:rPr>
                      </w:pPr>
                      <w:r w:rsidRPr="00031D1C">
                        <w:rPr>
                          <w:sz w:val="24"/>
                        </w:rPr>
                        <w:t>Teaching for secure and deep understanding</w:t>
                      </w:r>
                      <w:r>
                        <w:rPr>
                          <w:sz w:val="24"/>
                        </w:rPr>
                        <w:t>.</w:t>
                      </w:r>
                    </w:p>
                    <w:p w:rsidR="000869EA" w:rsidRDefault="000869EA" w:rsidP="00AB020C">
                      <w:pPr>
                        <w:pStyle w:val="ListParagraph"/>
                        <w:numPr>
                          <w:ilvl w:val="0"/>
                          <w:numId w:val="6"/>
                        </w:numPr>
                        <w:rPr>
                          <w:sz w:val="24"/>
                        </w:rPr>
                      </w:pPr>
                      <w:r>
                        <w:rPr>
                          <w:sz w:val="24"/>
                        </w:rPr>
                        <w:t>Manageable Step</w:t>
                      </w:r>
                    </w:p>
                    <w:p w:rsidR="000869EA" w:rsidRDefault="000869EA" w:rsidP="00AB020C">
                      <w:pPr>
                        <w:pStyle w:val="ListParagraph"/>
                        <w:numPr>
                          <w:ilvl w:val="0"/>
                          <w:numId w:val="6"/>
                        </w:numPr>
                        <w:rPr>
                          <w:sz w:val="24"/>
                        </w:rPr>
                      </w:pPr>
                      <w:r>
                        <w:rPr>
                          <w:sz w:val="24"/>
                        </w:rPr>
                        <w:t>Intelligent Practice, not mechanical repetition.</w:t>
                      </w:r>
                    </w:p>
                    <w:p w:rsidR="000869EA" w:rsidRDefault="000869EA" w:rsidP="00AB020C">
                      <w:pPr>
                        <w:pStyle w:val="ListParagraph"/>
                        <w:numPr>
                          <w:ilvl w:val="0"/>
                          <w:numId w:val="6"/>
                        </w:numPr>
                        <w:rPr>
                          <w:sz w:val="24"/>
                        </w:rPr>
                      </w:pPr>
                      <w:r>
                        <w:rPr>
                          <w:sz w:val="24"/>
                        </w:rPr>
                        <w:t xml:space="preserve">Use of variation theory to develop secure and deep understanding through the use of </w:t>
                      </w:r>
                    </w:p>
                    <w:p w:rsidR="000869EA" w:rsidRDefault="000869EA" w:rsidP="00AB020C">
                      <w:pPr>
                        <w:pStyle w:val="ListParagraph"/>
                        <w:numPr>
                          <w:ilvl w:val="0"/>
                          <w:numId w:val="7"/>
                        </w:numPr>
                        <w:ind w:left="993" w:hanging="284"/>
                        <w:rPr>
                          <w:sz w:val="24"/>
                        </w:rPr>
                      </w:pPr>
                      <w:r>
                        <w:rPr>
                          <w:sz w:val="24"/>
                        </w:rPr>
                        <w:t>What it is (standard/non-standard).</w:t>
                      </w:r>
                    </w:p>
                    <w:p w:rsidR="000869EA" w:rsidRDefault="000869EA" w:rsidP="00AB020C">
                      <w:pPr>
                        <w:pStyle w:val="ListParagraph"/>
                        <w:numPr>
                          <w:ilvl w:val="0"/>
                          <w:numId w:val="7"/>
                        </w:numPr>
                        <w:ind w:left="993" w:hanging="284"/>
                        <w:rPr>
                          <w:sz w:val="24"/>
                        </w:rPr>
                      </w:pPr>
                      <w:r>
                        <w:rPr>
                          <w:sz w:val="24"/>
                        </w:rPr>
                        <w:t>What it’s not</w:t>
                      </w:r>
                    </w:p>
                    <w:p w:rsidR="000869EA" w:rsidRDefault="000869EA" w:rsidP="00AB020C">
                      <w:pPr>
                        <w:pStyle w:val="ListParagraph"/>
                        <w:numPr>
                          <w:ilvl w:val="0"/>
                          <w:numId w:val="7"/>
                        </w:numPr>
                        <w:ind w:left="993" w:hanging="284"/>
                        <w:rPr>
                          <w:sz w:val="24"/>
                        </w:rPr>
                      </w:pPr>
                      <w:r>
                        <w:rPr>
                          <w:sz w:val="24"/>
                        </w:rPr>
                        <w:t>Solve problems to deepen understanding and make connections.</w:t>
                      </w:r>
                    </w:p>
                    <w:p w:rsidR="000869EA" w:rsidRDefault="000869EA" w:rsidP="00AB020C">
                      <w:pPr>
                        <w:pStyle w:val="ListParagraph"/>
                        <w:ind w:left="284"/>
                        <w:jc w:val="center"/>
                        <w:rPr>
                          <w:sz w:val="24"/>
                        </w:rPr>
                      </w:pPr>
                    </w:p>
                    <w:p w:rsidR="000869EA" w:rsidRPr="00031D1C" w:rsidRDefault="000869EA" w:rsidP="00AB020C">
                      <w:pPr>
                        <w:pStyle w:val="ListParagraph"/>
                        <w:ind w:left="284"/>
                        <w:jc w:val="center"/>
                        <w:rPr>
                          <w:b/>
                          <w:sz w:val="28"/>
                        </w:rPr>
                      </w:pPr>
                      <w:r w:rsidRPr="00031D1C">
                        <w:rPr>
                          <w:b/>
                          <w:sz w:val="28"/>
                        </w:rPr>
                        <w:t>Support and challenge</w:t>
                      </w:r>
                    </w:p>
                  </w:txbxContent>
                </v:textbox>
                <w10:wrap anchorx="margin"/>
              </v:roundrect>
            </w:pict>
          </mc:Fallback>
        </mc:AlternateContent>
      </w:r>
    </w:p>
    <w:p w14:paraId="33968A7D" w14:textId="77777777" w:rsidR="00AB020C" w:rsidRDefault="00AB020C" w:rsidP="00AB020C">
      <w:pPr>
        <w:jc w:val="both"/>
        <w:rPr>
          <w:rFonts w:ascii="Comic Sans MS" w:hAnsi="Comic Sans MS"/>
          <w:b/>
          <w:sz w:val="36"/>
        </w:rPr>
      </w:pPr>
    </w:p>
    <w:p w14:paraId="314B9DB3" w14:textId="77777777" w:rsidR="00AB020C" w:rsidRDefault="00AB020C" w:rsidP="00AB020C">
      <w:pPr>
        <w:jc w:val="both"/>
        <w:rPr>
          <w:rFonts w:ascii="Comic Sans MS" w:hAnsi="Comic Sans MS"/>
          <w:b/>
          <w:sz w:val="36"/>
        </w:rPr>
      </w:pPr>
    </w:p>
    <w:p w14:paraId="3CEDB006" w14:textId="77777777" w:rsidR="00AB020C" w:rsidRDefault="00AB020C" w:rsidP="00AB020C">
      <w:pPr>
        <w:jc w:val="both"/>
        <w:rPr>
          <w:rFonts w:ascii="Comic Sans MS" w:hAnsi="Comic Sans MS"/>
          <w:b/>
          <w:sz w:val="36"/>
        </w:rPr>
      </w:pPr>
    </w:p>
    <w:p w14:paraId="0586A169" w14:textId="77777777" w:rsidR="00AB020C" w:rsidRDefault="00AB020C" w:rsidP="00AB020C">
      <w:pPr>
        <w:jc w:val="both"/>
        <w:rPr>
          <w:rFonts w:ascii="Comic Sans MS" w:hAnsi="Comic Sans MS"/>
          <w:b/>
          <w:sz w:val="36"/>
        </w:rPr>
      </w:pPr>
    </w:p>
    <w:p w14:paraId="18EAFAB6" w14:textId="77777777" w:rsidR="00AB020C" w:rsidRDefault="00AB020C" w:rsidP="00AB020C">
      <w:pPr>
        <w:jc w:val="both"/>
        <w:rPr>
          <w:rFonts w:ascii="Comic Sans MS" w:hAnsi="Comic Sans MS"/>
          <w:b/>
          <w:sz w:val="36"/>
        </w:rPr>
      </w:pPr>
    </w:p>
    <w:p w14:paraId="09A0C920" w14:textId="77777777" w:rsidR="00AB020C" w:rsidRDefault="00AB020C" w:rsidP="00AB020C">
      <w:pPr>
        <w:jc w:val="both"/>
        <w:rPr>
          <w:rFonts w:ascii="Comic Sans MS" w:hAnsi="Comic Sans MS"/>
          <w:b/>
          <w:sz w:val="36"/>
        </w:rPr>
      </w:pPr>
    </w:p>
    <w:p w14:paraId="78507C28" w14:textId="77777777" w:rsidR="00AB020C" w:rsidRDefault="00AB020C" w:rsidP="00AB020C">
      <w:pPr>
        <w:jc w:val="both"/>
        <w:rPr>
          <w:rFonts w:ascii="Comic Sans MS" w:hAnsi="Comic Sans MS"/>
          <w:b/>
          <w:sz w:val="36"/>
        </w:rPr>
      </w:pPr>
    </w:p>
    <w:p w14:paraId="42B7F8D3" w14:textId="77777777" w:rsidR="00E15CB7" w:rsidRDefault="00E15CB7" w:rsidP="00AB020C">
      <w:pPr>
        <w:jc w:val="both"/>
        <w:rPr>
          <w:rFonts w:ascii="Comic Sans MS" w:hAnsi="Comic Sans MS"/>
        </w:rPr>
      </w:pPr>
    </w:p>
    <w:p w14:paraId="26D19EE1" w14:textId="77777777" w:rsidR="00AB020C" w:rsidRDefault="00AB020C" w:rsidP="00AB020C">
      <w:pPr>
        <w:jc w:val="both"/>
        <w:rPr>
          <w:rFonts w:ascii="Comic Sans MS" w:hAnsi="Comic Sans MS"/>
          <w:b/>
          <w:sz w:val="36"/>
        </w:rPr>
      </w:pPr>
      <w:r>
        <w:rPr>
          <w:rFonts w:ascii="Comic Sans MS" w:hAnsi="Comic Sans MS"/>
        </w:rPr>
        <w:tab/>
      </w:r>
      <w:r>
        <w:rPr>
          <w:rFonts w:ascii="Comic Sans MS" w:hAnsi="Comic Sans MS"/>
        </w:rPr>
        <w:tab/>
        <w:t xml:space="preserve">          </w:t>
      </w:r>
      <w:r w:rsidRPr="00855E44">
        <w:rPr>
          <w:rFonts w:ascii="Comic Sans MS" w:hAnsi="Comic Sans MS"/>
          <w:i/>
          <w:sz w:val="24"/>
        </w:rPr>
        <w:t>Teach up</w:t>
      </w:r>
      <w:r>
        <w:rPr>
          <w:rFonts w:ascii="Comic Sans MS" w:hAnsi="Comic Sans MS"/>
          <w:b/>
          <w:sz w:val="36"/>
        </w:rPr>
        <w:tab/>
      </w:r>
      <w:r>
        <w:rPr>
          <w:rFonts w:ascii="Comic Sans MS" w:hAnsi="Comic Sans MS"/>
          <w:b/>
          <w:sz w:val="36"/>
        </w:rPr>
        <w:tab/>
      </w:r>
      <w:r>
        <w:rPr>
          <w:rFonts w:ascii="Comic Sans MS" w:hAnsi="Comic Sans MS"/>
          <w:b/>
          <w:sz w:val="36"/>
        </w:rPr>
        <w:tab/>
      </w:r>
      <w:r>
        <w:rPr>
          <w:rFonts w:ascii="Comic Sans MS" w:hAnsi="Comic Sans MS"/>
          <w:b/>
          <w:sz w:val="36"/>
        </w:rPr>
        <w:tab/>
        <w:t xml:space="preserve"> </w:t>
      </w:r>
      <w:r w:rsidR="00855E44">
        <w:rPr>
          <w:rFonts w:ascii="Comic Sans MS" w:hAnsi="Comic Sans MS"/>
          <w:b/>
          <w:sz w:val="36"/>
        </w:rPr>
        <w:t xml:space="preserve">  </w:t>
      </w:r>
      <w:r w:rsidR="008C5035">
        <w:rPr>
          <w:rFonts w:ascii="Comic Sans MS" w:hAnsi="Comic Sans MS"/>
          <w:b/>
          <w:sz w:val="36"/>
        </w:rPr>
        <w:t xml:space="preserve">    </w:t>
      </w:r>
      <w:r w:rsidRPr="00855E44">
        <w:rPr>
          <w:rFonts w:ascii="Comic Sans MS" w:hAnsi="Comic Sans MS"/>
          <w:i/>
          <w:sz w:val="24"/>
        </w:rPr>
        <w:t>Keep up</w:t>
      </w:r>
    </w:p>
    <w:p w14:paraId="52C8EA9D" w14:textId="77777777" w:rsidR="00E15CB7" w:rsidRDefault="00E15CB7" w:rsidP="00AB020C">
      <w:pPr>
        <w:jc w:val="center"/>
        <w:rPr>
          <w:rFonts w:ascii="Comic Sans MS" w:hAnsi="Comic Sans MS"/>
          <w:b/>
          <w:sz w:val="32"/>
          <w:u w:val="single"/>
        </w:rPr>
      </w:pPr>
      <w:r>
        <w:rPr>
          <w:rFonts w:ascii="Comic Sans MS" w:hAnsi="Comic Sans MS"/>
          <w:noProof/>
          <w:lang w:eastAsia="en-GB"/>
        </w:rPr>
        <mc:AlternateContent>
          <mc:Choice Requires="wps">
            <w:drawing>
              <wp:anchor distT="0" distB="0" distL="114300" distR="114300" simplePos="0" relativeHeight="251665408" behindDoc="0" locked="0" layoutInCell="1" allowOverlap="1" wp14:anchorId="61559595" wp14:editId="2B587209">
                <wp:simplePos x="0" y="0"/>
                <wp:positionH relativeFrom="column">
                  <wp:posOffset>-146050</wp:posOffset>
                </wp:positionH>
                <wp:positionV relativeFrom="paragraph">
                  <wp:posOffset>163195</wp:posOffset>
                </wp:positionV>
                <wp:extent cx="6102350" cy="12700"/>
                <wp:effectExtent l="0" t="0" r="31750" b="25400"/>
                <wp:wrapNone/>
                <wp:docPr id="19" name="Straight Connector 19"/>
                <wp:cNvGraphicFramePr/>
                <a:graphic xmlns:a="http://schemas.openxmlformats.org/drawingml/2006/main">
                  <a:graphicData uri="http://schemas.microsoft.com/office/word/2010/wordprocessingShape">
                    <wps:wsp>
                      <wps:cNvCnPr/>
                      <wps:spPr>
                        <a:xfrm flipV="1">
                          <a:off x="0" y="0"/>
                          <a:ext cx="6102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5CEF" id="Straight Connector 1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5pt,12.85pt" to="4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" strokecolor="black [3200]" strokeweight=".5pt">
                <v:stroke joinstyle="miter"/>
              </v:line>
            </w:pict>
          </mc:Fallback>
        </mc:AlternateContent>
      </w:r>
    </w:p>
    <w:p w14:paraId="00DD70D1" w14:textId="77777777" w:rsidR="00AB020C" w:rsidRPr="00855E44" w:rsidRDefault="00AB020C" w:rsidP="00AB020C">
      <w:pPr>
        <w:jc w:val="center"/>
        <w:rPr>
          <w:rFonts w:ascii="Comic Sans MS" w:hAnsi="Comic Sans MS"/>
          <w:b/>
          <w:sz w:val="32"/>
          <w:u w:val="single"/>
        </w:rPr>
      </w:pPr>
      <w:r w:rsidRPr="00855E44">
        <w:rPr>
          <w:rFonts w:ascii="Comic Sans MS" w:hAnsi="Comic Sans MS"/>
          <w:b/>
          <w:noProof/>
          <w:u w:val="single"/>
          <w:lang w:eastAsia="en-GB"/>
        </w:rPr>
        <mc:AlternateContent>
          <mc:Choice Requires="wps">
            <w:drawing>
              <wp:anchor distT="0" distB="0" distL="114300" distR="114300" simplePos="0" relativeHeight="251656192" behindDoc="0" locked="0" layoutInCell="1" allowOverlap="1" wp14:anchorId="6FA4C9A3" wp14:editId="1FD86F33">
                <wp:simplePos x="0" y="0"/>
                <wp:positionH relativeFrom="column">
                  <wp:posOffset>3876675</wp:posOffset>
                </wp:positionH>
                <wp:positionV relativeFrom="paragraph">
                  <wp:posOffset>408306</wp:posOffset>
                </wp:positionV>
                <wp:extent cx="2019300" cy="33528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019300" cy="3352800"/>
                        </a:xfrm>
                        <a:prstGeom prst="roundRect">
                          <a:avLst/>
                        </a:prstGeom>
                      </wps:spPr>
                      <wps:style>
                        <a:lnRef idx="2">
                          <a:schemeClr val="dk1"/>
                        </a:lnRef>
                        <a:fillRef idx="1">
                          <a:schemeClr val="lt1"/>
                        </a:fillRef>
                        <a:effectRef idx="0">
                          <a:schemeClr val="dk1"/>
                        </a:effectRef>
                        <a:fontRef idx="minor">
                          <a:schemeClr val="dk1"/>
                        </a:fontRef>
                      </wps:style>
                      <wps:txbx>
                        <w:txbxContent>
                          <w:p w14:paraId="33D17B28" w14:textId="77777777" w:rsidR="000869EA" w:rsidRPr="00901F77" w:rsidRDefault="000869EA" w:rsidP="00AB020C">
                            <w:pPr>
                              <w:spacing w:after="0" w:line="240" w:lineRule="auto"/>
                              <w:jc w:val="center"/>
                              <w:rPr>
                                <w:b/>
                                <w:sz w:val="32"/>
                              </w:rPr>
                            </w:pPr>
                            <w:r w:rsidRPr="00901F77">
                              <w:rPr>
                                <w:b/>
                                <w:sz w:val="32"/>
                              </w:rPr>
                              <w:t xml:space="preserve">Can you </w:t>
                            </w:r>
                          </w:p>
                          <w:p w14:paraId="066E6E6C" w14:textId="77777777" w:rsidR="000869EA" w:rsidRPr="00901F77" w:rsidRDefault="000869EA" w:rsidP="00AB020C">
                            <w:pPr>
                              <w:spacing w:after="0" w:line="240" w:lineRule="auto"/>
                              <w:jc w:val="center"/>
                              <w:rPr>
                                <w:b/>
                                <w:sz w:val="32"/>
                              </w:rPr>
                            </w:pPr>
                            <w:r w:rsidRPr="00901F77">
                              <w:rPr>
                                <w:b/>
                                <w:sz w:val="32"/>
                              </w:rPr>
                              <w:t>Apply it?</w:t>
                            </w:r>
                          </w:p>
                          <w:p w14:paraId="558EE440" w14:textId="77777777" w:rsidR="000869EA" w:rsidRPr="00901F77" w:rsidRDefault="000869EA" w:rsidP="00AB020C">
                            <w:pPr>
                              <w:spacing w:after="0" w:line="240" w:lineRule="auto"/>
                              <w:jc w:val="center"/>
                              <w:rPr>
                                <w:b/>
                                <w:sz w:val="32"/>
                              </w:rPr>
                            </w:pPr>
                            <w:r w:rsidRPr="00901F77">
                              <w:rPr>
                                <w:b/>
                                <w:sz w:val="32"/>
                              </w:rPr>
                              <w:t>Solve it?</w:t>
                            </w:r>
                          </w:p>
                          <w:p w14:paraId="65D73BDF" w14:textId="77777777" w:rsidR="000869EA" w:rsidRPr="00901F77" w:rsidRDefault="000869EA" w:rsidP="00AB020C">
                            <w:pPr>
                              <w:spacing w:after="0" w:line="240" w:lineRule="auto"/>
                              <w:jc w:val="center"/>
                              <w:rPr>
                                <w:b/>
                                <w:sz w:val="32"/>
                              </w:rPr>
                            </w:pPr>
                          </w:p>
                          <w:p w14:paraId="0D20C4F0" w14:textId="77777777" w:rsidR="000869EA" w:rsidRPr="00901F77" w:rsidRDefault="000869EA" w:rsidP="00AB020C">
                            <w:pPr>
                              <w:spacing w:after="0"/>
                              <w:jc w:val="center"/>
                            </w:pPr>
                            <w:r w:rsidRPr="00901F77">
                              <w:t>Solve problems</w:t>
                            </w:r>
                            <w:r>
                              <w:t>:</w:t>
                            </w:r>
                          </w:p>
                          <w:p w14:paraId="3D2FE662" w14:textId="77777777" w:rsidR="000869EA" w:rsidRPr="00901F77" w:rsidRDefault="000869EA" w:rsidP="00AB020C">
                            <w:pPr>
                              <w:spacing w:after="0"/>
                              <w:jc w:val="center"/>
                            </w:pPr>
                            <w:r w:rsidRPr="00901F77">
                              <w:t>- Empty box/symbols</w:t>
                            </w:r>
                          </w:p>
                          <w:p w14:paraId="71A6041B" w14:textId="77777777" w:rsidR="000869EA" w:rsidRPr="00901F77" w:rsidRDefault="000869EA" w:rsidP="00AB020C">
                            <w:pPr>
                              <w:spacing w:after="0"/>
                              <w:jc w:val="center"/>
                            </w:pPr>
                            <w:r w:rsidRPr="00901F77">
                              <w:t>- Here’s the answer … generate the questions.</w:t>
                            </w:r>
                          </w:p>
                          <w:p w14:paraId="08F87D18" w14:textId="77777777" w:rsidR="000869EA" w:rsidRPr="00901F77" w:rsidRDefault="000869EA" w:rsidP="00AB020C">
                            <w:pPr>
                              <w:spacing w:after="0"/>
                              <w:jc w:val="center"/>
                            </w:pPr>
                            <w:r w:rsidRPr="00901F77">
                              <w:t>- Always / sometimes / never.</w:t>
                            </w:r>
                          </w:p>
                          <w:p w14:paraId="3FE3A9CE" w14:textId="77777777" w:rsidR="000869EA" w:rsidRPr="00901F77" w:rsidRDefault="000869EA" w:rsidP="00AB020C">
                            <w:pPr>
                              <w:spacing w:after="0"/>
                              <w:jc w:val="center"/>
                            </w:pPr>
                          </w:p>
                          <w:p w14:paraId="1BF6247F" w14:textId="77777777" w:rsidR="000869EA" w:rsidRPr="00901F77" w:rsidRDefault="000869EA" w:rsidP="00AB020C">
                            <w:pPr>
                              <w:spacing w:after="0"/>
                              <w:jc w:val="center"/>
                            </w:pPr>
                            <w:r w:rsidRPr="00901F77">
                              <w:t>Apply to unfamiliar contexts.</w:t>
                            </w:r>
                          </w:p>
                          <w:p w14:paraId="4CE2DBC0" w14:textId="77777777" w:rsidR="000869EA" w:rsidRPr="00901F77" w:rsidRDefault="000869EA" w:rsidP="00AB020C">
                            <w:pPr>
                              <w:spacing w:after="0"/>
                              <w:jc w:val="center"/>
                            </w:pPr>
                          </w:p>
                          <w:p w14:paraId="361536C2" w14:textId="77777777" w:rsidR="000869EA" w:rsidRPr="00901F77" w:rsidRDefault="000869EA" w:rsidP="00AB020C">
                            <w:pPr>
                              <w:spacing w:after="0"/>
                              <w:jc w:val="center"/>
                            </w:pPr>
                            <w:r w:rsidRPr="00901F77">
                              <w:t>Make connections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4C9A3" id="Rounded Rectangle 14" o:spid="_x0000_s1028" style="position:absolute;left:0;text-align:left;margin-left:305.25pt;margin-top:32.15pt;width:159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" fillcolor="white [3201]" strokecolor="black [3200]" strokeweight="1pt">
                <v:stroke joinstyle="miter"/>
                <v:textbox>
                  <w:txbxContent>
                    <w:p w:rsidR="000869EA" w:rsidRPr="00901F77" w:rsidRDefault="000869EA" w:rsidP="00AB020C">
                      <w:pPr>
                        <w:spacing w:after="0" w:line="240" w:lineRule="auto"/>
                        <w:jc w:val="center"/>
                        <w:rPr>
                          <w:b/>
                          <w:sz w:val="32"/>
                        </w:rPr>
                      </w:pPr>
                      <w:r w:rsidRPr="00901F77">
                        <w:rPr>
                          <w:b/>
                          <w:sz w:val="32"/>
                        </w:rPr>
                        <w:t xml:space="preserve">Can you </w:t>
                      </w:r>
                    </w:p>
                    <w:p w:rsidR="000869EA" w:rsidRPr="00901F77" w:rsidRDefault="000869EA" w:rsidP="00AB020C">
                      <w:pPr>
                        <w:spacing w:after="0" w:line="240" w:lineRule="auto"/>
                        <w:jc w:val="center"/>
                        <w:rPr>
                          <w:b/>
                          <w:sz w:val="32"/>
                        </w:rPr>
                      </w:pPr>
                      <w:r w:rsidRPr="00901F77">
                        <w:rPr>
                          <w:b/>
                          <w:sz w:val="32"/>
                        </w:rPr>
                        <w:t>Apply it?</w:t>
                      </w:r>
                    </w:p>
                    <w:p w:rsidR="000869EA" w:rsidRPr="00901F77" w:rsidRDefault="000869EA" w:rsidP="00AB020C">
                      <w:pPr>
                        <w:spacing w:after="0" w:line="240" w:lineRule="auto"/>
                        <w:jc w:val="center"/>
                        <w:rPr>
                          <w:b/>
                          <w:sz w:val="32"/>
                        </w:rPr>
                      </w:pPr>
                      <w:r w:rsidRPr="00901F77">
                        <w:rPr>
                          <w:b/>
                          <w:sz w:val="32"/>
                        </w:rPr>
                        <w:t>Solve it?</w:t>
                      </w:r>
                    </w:p>
                    <w:p w:rsidR="000869EA" w:rsidRPr="00901F77" w:rsidRDefault="000869EA" w:rsidP="00AB020C">
                      <w:pPr>
                        <w:spacing w:after="0" w:line="240" w:lineRule="auto"/>
                        <w:jc w:val="center"/>
                        <w:rPr>
                          <w:b/>
                          <w:sz w:val="32"/>
                        </w:rPr>
                      </w:pPr>
                    </w:p>
                    <w:p w:rsidR="000869EA" w:rsidRPr="00901F77" w:rsidRDefault="000869EA" w:rsidP="00AB020C">
                      <w:pPr>
                        <w:spacing w:after="0"/>
                        <w:jc w:val="center"/>
                      </w:pPr>
                      <w:r w:rsidRPr="00901F77">
                        <w:t>Solve problems</w:t>
                      </w:r>
                      <w:r>
                        <w:t>:</w:t>
                      </w:r>
                    </w:p>
                    <w:p w:rsidR="000869EA" w:rsidRPr="00901F77" w:rsidRDefault="000869EA" w:rsidP="00AB020C">
                      <w:pPr>
                        <w:spacing w:after="0"/>
                        <w:jc w:val="center"/>
                      </w:pPr>
                      <w:r w:rsidRPr="00901F77">
                        <w:t>- Empty box/symbols</w:t>
                      </w:r>
                    </w:p>
                    <w:p w:rsidR="000869EA" w:rsidRPr="00901F77" w:rsidRDefault="000869EA" w:rsidP="00AB020C">
                      <w:pPr>
                        <w:spacing w:after="0"/>
                        <w:jc w:val="center"/>
                      </w:pPr>
                      <w:r w:rsidRPr="00901F77">
                        <w:t>- Here’s the answer … generate the questions.</w:t>
                      </w:r>
                    </w:p>
                    <w:p w:rsidR="000869EA" w:rsidRPr="00901F77" w:rsidRDefault="000869EA" w:rsidP="00AB020C">
                      <w:pPr>
                        <w:spacing w:after="0"/>
                        <w:jc w:val="center"/>
                      </w:pPr>
                      <w:r w:rsidRPr="00901F77">
                        <w:t>- Always / sometimes / never.</w:t>
                      </w:r>
                    </w:p>
                    <w:p w:rsidR="000869EA" w:rsidRPr="00901F77" w:rsidRDefault="000869EA" w:rsidP="00AB020C">
                      <w:pPr>
                        <w:spacing w:after="0"/>
                        <w:jc w:val="center"/>
                      </w:pPr>
                    </w:p>
                    <w:p w:rsidR="000869EA" w:rsidRPr="00901F77" w:rsidRDefault="000869EA" w:rsidP="00AB020C">
                      <w:pPr>
                        <w:spacing w:after="0"/>
                        <w:jc w:val="center"/>
                      </w:pPr>
                      <w:r w:rsidRPr="00901F77">
                        <w:t>Apply to unfamiliar contexts.</w:t>
                      </w:r>
                    </w:p>
                    <w:p w:rsidR="000869EA" w:rsidRPr="00901F77" w:rsidRDefault="000869EA" w:rsidP="00AB020C">
                      <w:pPr>
                        <w:spacing w:after="0"/>
                        <w:jc w:val="center"/>
                      </w:pPr>
                    </w:p>
                    <w:p w:rsidR="000869EA" w:rsidRPr="00901F77" w:rsidRDefault="000869EA" w:rsidP="00AB020C">
                      <w:pPr>
                        <w:spacing w:after="0"/>
                        <w:jc w:val="center"/>
                      </w:pPr>
                      <w:r w:rsidRPr="00901F77">
                        <w:t>Make connections</w:t>
                      </w:r>
                      <w:r>
                        <w:t>.</w:t>
                      </w:r>
                    </w:p>
                  </w:txbxContent>
                </v:textbox>
              </v:roundrect>
            </w:pict>
          </mc:Fallback>
        </mc:AlternateContent>
      </w:r>
      <w:r w:rsidRPr="00855E44">
        <w:rPr>
          <w:rFonts w:ascii="Comic Sans MS" w:hAnsi="Comic Sans MS"/>
          <w:b/>
          <w:noProof/>
          <w:u w:val="single"/>
          <w:lang w:eastAsia="en-GB"/>
        </w:rPr>
        <mc:AlternateContent>
          <mc:Choice Requires="wps">
            <w:drawing>
              <wp:anchor distT="0" distB="0" distL="114300" distR="114300" simplePos="0" relativeHeight="251653120" behindDoc="0" locked="0" layoutInCell="1" allowOverlap="1" wp14:anchorId="4D2EAA1A" wp14:editId="12409897">
                <wp:simplePos x="0" y="0"/>
                <wp:positionH relativeFrom="column">
                  <wp:posOffset>276225</wp:posOffset>
                </wp:positionH>
                <wp:positionV relativeFrom="paragraph">
                  <wp:posOffset>398780</wp:posOffset>
                </wp:positionV>
                <wp:extent cx="3105150" cy="14573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3105150" cy="1457325"/>
                        </a:xfrm>
                        <a:prstGeom prst="roundRect">
                          <a:avLst/>
                        </a:prstGeom>
                      </wps:spPr>
                      <wps:style>
                        <a:lnRef idx="2">
                          <a:schemeClr val="dk1"/>
                        </a:lnRef>
                        <a:fillRef idx="1">
                          <a:schemeClr val="lt1"/>
                        </a:fillRef>
                        <a:effectRef idx="0">
                          <a:schemeClr val="dk1"/>
                        </a:effectRef>
                        <a:fontRef idx="minor">
                          <a:schemeClr val="dk1"/>
                        </a:fontRef>
                      </wps:style>
                      <wps:txbx>
                        <w:txbxContent>
                          <w:p w14:paraId="52F042A6" w14:textId="77777777" w:rsidR="000869EA" w:rsidRPr="00901F77" w:rsidRDefault="000869EA" w:rsidP="00AB020C">
                            <w:pPr>
                              <w:jc w:val="center"/>
                              <w:rPr>
                                <w:b/>
                                <w:sz w:val="32"/>
                              </w:rPr>
                            </w:pPr>
                            <w:r w:rsidRPr="00901F77">
                              <w:rPr>
                                <w:b/>
                                <w:sz w:val="32"/>
                              </w:rPr>
                              <w:t>Can you do it?</w:t>
                            </w:r>
                          </w:p>
                          <w:p w14:paraId="6639CC32" w14:textId="77777777" w:rsidR="000869EA" w:rsidRDefault="000869EA" w:rsidP="00AB020C">
                            <w:pPr>
                              <w:jc w:val="center"/>
                            </w:pPr>
                            <w:r w:rsidRPr="00901F77">
                              <w:t>‘What it is</w:t>
                            </w:r>
                            <w:r>
                              <w:t>!</w:t>
                            </w:r>
                            <w:r w:rsidRPr="00901F77">
                              <w:t>’ (Standard)</w:t>
                            </w:r>
                          </w:p>
                          <w:p w14:paraId="525B7799" w14:textId="77777777" w:rsidR="000869EA" w:rsidRPr="00901F77" w:rsidRDefault="000869EA" w:rsidP="00AB020C">
                            <w:pPr>
                              <w:jc w:val="center"/>
                            </w:pPr>
                            <w:r>
                              <w:t>Precise and intended use of variation.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2EAA1A" id="Rounded Rectangle 12" o:spid="_x0000_s1029" style="position:absolute;left:0;text-align:left;margin-left:21.75pt;margin-top:31.4pt;width:244.5pt;height:114.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" fillcolor="white [3201]" strokecolor="black [3200]" strokeweight="1pt">
                <v:stroke joinstyle="miter"/>
                <v:textbox>
                  <w:txbxContent>
                    <w:p w:rsidR="000869EA" w:rsidRPr="00901F77" w:rsidRDefault="000869EA" w:rsidP="00AB020C">
                      <w:pPr>
                        <w:jc w:val="center"/>
                        <w:rPr>
                          <w:b/>
                          <w:sz w:val="32"/>
                        </w:rPr>
                      </w:pPr>
                      <w:r w:rsidRPr="00901F77">
                        <w:rPr>
                          <w:b/>
                          <w:sz w:val="32"/>
                        </w:rPr>
                        <w:t>Can you do it?</w:t>
                      </w:r>
                    </w:p>
                    <w:p w:rsidR="000869EA" w:rsidRDefault="000869EA" w:rsidP="00AB020C">
                      <w:pPr>
                        <w:jc w:val="center"/>
                      </w:pPr>
                      <w:r w:rsidRPr="00901F77">
                        <w:t>‘What it is</w:t>
                      </w:r>
                      <w:r>
                        <w:t>!</w:t>
                      </w:r>
                      <w:r w:rsidRPr="00901F77">
                        <w:t>’ (Standard)</w:t>
                      </w:r>
                    </w:p>
                    <w:p w:rsidR="000869EA" w:rsidRPr="00901F77" w:rsidRDefault="000869EA" w:rsidP="00AB020C">
                      <w:pPr>
                        <w:jc w:val="center"/>
                      </w:pPr>
                      <w:r>
                        <w:t>Precise and intended use of variation.</w:t>
                      </w:r>
                    </w:p>
                  </w:txbxContent>
                </v:textbox>
              </v:roundrect>
            </w:pict>
          </mc:Fallback>
        </mc:AlternateContent>
      </w:r>
      <w:r w:rsidR="00E15CB7">
        <w:rPr>
          <w:rFonts w:ascii="Comic Sans MS" w:hAnsi="Comic Sans MS"/>
          <w:b/>
          <w:sz w:val="32"/>
          <w:u w:val="single"/>
        </w:rPr>
        <w:t xml:space="preserve">Structure of </w:t>
      </w:r>
      <w:r w:rsidR="003E45E6">
        <w:rPr>
          <w:rFonts w:ascii="Comic Sans MS" w:hAnsi="Comic Sans MS"/>
          <w:b/>
          <w:sz w:val="32"/>
          <w:u w:val="single"/>
        </w:rPr>
        <w:t xml:space="preserve">Individual </w:t>
      </w:r>
      <w:r w:rsidR="00E15CB7">
        <w:rPr>
          <w:rFonts w:ascii="Comic Sans MS" w:hAnsi="Comic Sans MS"/>
          <w:b/>
          <w:sz w:val="32"/>
          <w:u w:val="single"/>
        </w:rPr>
        <w:t>Maths lessons:</w:t>
      </w:r>
    </w:p>
    <w:p w14:paraId="1A0815D5" w14:textId="77777777" w:rsidR="00AB020C" w:rsidRPr="00901F77" w:rsidRDefault="00AB020C" w:rsidP="00AB020C">
      <w:pPr>
        <w:jc w:val="both"/>
        <w:rPr>
          <w:rFonts w:ascii="Comic Sans MS" w:hAnsi="Comic Sans MS"/>
          <w:b/>
        </w:rPr>
      </w:pPr>
      <w:r w:rsidRPr="00901F77">
        <w:rPr>
          <w:rFonts w:ascii="Comic Sans MS" w:hAnsi="Comic Sans MS"/>
          <w:b/>
          <w:noProof/>
          <w:lang w:eastAsia="en-GB"/>
        </w:rPr>
        <mc:AlternateContent>
          <mc:Choice Requires="wps">
            <w:drawing>
              <wp:anchor distT="45720" distB="45720" distL="114300" distR="114300" simplePos="0" relativeHeight="251662336" behindDoc="0" locked="0" layoutInCell="1" allowOverlap="1" wp14:anchorId="36C258E4" wp14:editId="58D8E284">
                <wp:simplePos x="0" y="0"/>
                <wp:positionH relativeFrom="column">
                  <wp:posOffset>2214245</wp:posOffset>
                </wp:positionH>
                <wp:positionV relativeFrom="paragraph">
                  <wp:posOffset>1605915</wp:posOffset>
                </wp:positionV>
                <wp:extent cx="2933700" cy="278130"/>
                <wp:effectExtent l="0" t="5715"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33700" cy="278130"/>
                        </a:xfrm>
                        <a:prstGeom prst="rect">
                          <a:avLst/>
                        </a:prstGeom>
                        <a:solidFill>
                          <a:srgbClr val="FFFFFF"/>
                        </a:solidFill>
                        <a:ln w="9525">
                          <a:noFill/>
                          <a:miter lim="800000"/>
                          <a:headEnd/>
                          <a:tailEnd/>
                        </a:ln>
                      </wps:spPr>
                      <wps:txbx>
                        <w:txbxContent>
                          <w:p w14:paraId="7F72CC39" w14:textId="77777777" w:rsidR="000869EA" w:rsidRPr="00901F77" w:rsidRDefault="00335306" w:rsidP="00AB020C">
                            <w:pPr>
                              <w:jc w:val="center"/>
                              <w:rPr>
                                <w:rFonts w:ascii="Comic Sans MS" w:hAnsi="Comic Sans MS"/>
                                <w:b/>
                                <w:sz w:val="24"/>
                              </w:rPr>
                            </w:pPr>
                            <w:r w:rsidRPr="00335306">
                              <w:rPr>
                                <w:rFonts w:ascii="Comic Sans MS" w:hAnsi="Comic Sans MS"/>
                                <w:b/>
                                <w:sz w:val="24"/>
                              </w:rPr>
                              <w:t>Deepen</w:t>
                            </w:r>
                            <w:r w:rsidR="000869EA" w:rsidRPr="00335306">
                              <w:rPr>
                                <w:rFonts w:ascii="Comic Sans MS" w:hAnsi="Comic Sans MS"/>
                                <w:b/>
                                <w:sz w:val="24"/>
                              </w:rPr>
                              <w:t xml:space="preserv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258E4" id="_x0000_t202" coordsize="21600,21600" o:spt="202" path="m,l,21600r21600,l21600,xe">
                <v:stroke joinstyle="miter"/>
                <v:path gradientshapeok="t" o:connecttype="rect"/>
              </v:shapetype>
              <v:shape id="Text Box 2" o:spid="_x0000_s1030" type="#_x0000_t202" style="position:absolute;left:0;text-align:left;margin-left:174.35pt;margin-top:126.45pt;width:231pt;height:21.9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" stroked="f">
                <v:textbox>
                  <w:txbxContent>
                    <w:p w:rsidR="000869EA" w:rsidRPr="00901F77" w:rsidRDefault="00335306" w:rsidP="00AB020C">
                      <w:pPr>
                        <w:jc w:val="center"/>
                        <w:rPr>
                          <w:rFonts w:ascii="Comic Sans MS" w:hAnsi="Comic Sans MS"/>
                          <w:b/>
                          <w:sz w:val="24"/>
                        </w:rPr>
                      </w:pPr>
                      <w:r w:rsidRPr="00335306">
                        <w:rPr>
                          <w:rFonts w:ascii="Comic Sans MS" w:hAnsi="Comic Sans MS"/>
                          <w:b/>
                          <w:sz w:val="24"/>
                        </w:rPr>
                        <w:t>Deepen</w:t>
                      </w:r>
                      <w:r w:rsidR="000869EA" w:rsidRPr="00335306">
                        <w:rPr>
                          <w:rFonts w:ascii="Comic Sans MS" w:hAnsi="Comic Sans MS"/>
                          <w:b/>
                          <w:sz w:val="24"/>
                        </w:rPr>
                        <w:t xml:space="preserve"> it</w:t>
                      </w:r>
                    </w:p>
                  </w:txbxContent>
                </v:textbox>
                <w10:wrap type="square"/>
              </v:shape>
            </w:pict>
          </mc:Fallback>
        </mc:AlternateContent>
      </w:r>
      <w:r w:rsidRPr="00901F77">
        <w:rPr>
          <w:rFonts w:ascii="Comic Sans MS" w:hAnsi="Comic Sans MS"/>
          <w:b/>
          <w:noProof/>
          <w:lang w:eastAsia="en-GB"/>
        </w:rPr>
        <mc:AlternateContent>
          <mc:Choice Requires="wps">
            <w:drawing>
              <wp:anchor distT="45720" distB="45720" distL="114300" distR="114300" simplePos="0" relativeHeight="251659264" behindDoc="0" locked="0" layoutInCell="1" allowOverlap="1" wp14:anchorId="1376CAEE" wp14:editId="4F53D24B">
                <wp:simplePos x="0" y="0"/>
                <wp:positionH relativeFrom="column">
                  <wp:posOffset>-1395730</wp:posOffset>
                </wp:positionH>
                <wp:positionV relativeFrom="paragraph">
                  <wp:posOffset>1433830</wp:posOffset>
                </wp:positionV>
                <wp:extent cx="2933700" cy="278130"/>
                <wp:effectExtent l="0" t="5715"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33700" cy="278130"/>
                        </a:xfrm>
                        <a:prstGeom prst="rect">
                          <a:avLst/>
                        </a:prstGeom>
                        <a:solidFill>
                          <a:srgbClr val="FFFFFF"/>
                        </a:solidFill>
                        <a:ln w="9525">
                          <a:noFill/>
                          <a:miter lim="800000"/>
                          <a:headEnd/>
                          <a:tailEnd/>
                        </a:ln>
                      </wps:spPr>
                      <wps:txbx>
                        <w:txbxContent>
                          <w:p w14:paraId="10B32C9E" w14:textId="77777777" w:rsidR="000869EA" w:rsidRPr="00901F77" w:rsidRDefault="00335306" w:rsidP="00AB020C">
                            <w:pPr>
                              <w:rPr>
                                <w:rFonts w:ascii="Comic Sans MS" w:hAnsi="Comic Sans MS"/>
                                <w:b/>
                                <w:sz w:val="24"/>
                              </w:rPr>
                            </w:pPr>
                            <w:r w:rsidRPr="00335306">
                              <w:rPr>
                                <w:rFonts w:ascii="Comic Sans MS" w:hAnsi="Comic Sans MS"/>
                                <w:b/>
                                <w:sz w:val="24"/>
                              </w:rPr>
                              <w:t xml:space="preserve">Secure </w:t>
                            </w:r>
                            <w:r w:rsidR="000869EA" w:rsidRPr="00335306">
                              <w:rPr>
                                <w:rFonts w:ascii="Comic Sans MS" w:hAnsi="Comic Sans MS"/>
                                <w:b/>
                                <w:sz w:val="24"/>
                              </w:rPr>
                              <w:t xml:space="preserve"> it</w:t>
                            </w:r>
                            <w:r w:rsidR="000869EA">
                              <w:rPr>
                                <w:rFonts w:ascii="Comic Sans MS" w:hAnsi="Comic Sans MS"/>
                                <w:b/>
                                <w:sz w:val="24"/>
                              </w:rPr>
                              <w:tab/>
                            </w:r>
                            <w:r w:rsidR="000869EA">
                              <w:rPr>
                                <w:rFonts w:ascii="Comic Sans MS" w:hAnsi="Comic Sans MS"/>
                                <w:b/>
                                <w:sz w:val="24"/>
                              </w:rPr>
                              <w:tab/>
                              <w:t xml:space="preserve">         Do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6CAEE" id="_x0000_s1031" type="#_x0000_t202" style="position:absolute;left:0;text-align:left;margin-left:-109.9pt;margin-top:112.9pt;width:231pt;height:21.9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" stroked="f">
                <v:textbox>
                  <w:txbxContent>
                    <w:p w:rsidR="000869EA" w:rsidRPr="00901F77" w:rsidRDefault="00335306" w:rsidP="00AB020C">
                      <w:pPr>
                        <w:rPr>
                          <w:rFonts w:ascii="Comic Sans MS" w:hAnsi="Comic Sans MS"/>
                          <w:b/>
                          <w:sz w:val="24"/>
                        </w:rPr>
                      </w:pPr>
                      <w:proofErr w:type="gramStart"/>
                      <w:r w:rsidRPr="00335306">
                        <w:rPr>
                          <w:rFonts w:ascii="Comic Sans MS" w:hAnsi="Comic Sans MS"/>
                          <w:b/>
                          <w:sz w:val="24"/>
                        </w:rPr>
                        <w:t xml:space="preserve">Secure </w:t>
                      </w:r>
                      <w:r w:rsidR="000869EA" w:rsidRPr="00335306">
                        <w:rPr>
                          <w:rFonts w:ascii="Comic Sans MS" w:hAnsi="Comic Sans MS"/>
                          <w:b/>
                          <w:sz w:val="24"/>
                        </w:rPr>
                        <w:t xml:space="preserve"> it</w:t>
                      </w:r>
                      <w:proofErr w:type="gramEnd"/>
                      <w:r w:rsidR="000869EA">
                        <w:rPr>
                          <w:rFonts w:ascii="Comic Sans MS" w:hAnsi="Comic Sans MS"/>
                          <w:b/>
                          <w:sz w:val="24"/>
                        </w:rPr>
                        <w:tab/>
                      </w:r>
                      <w:r w:rsidR="000869EA">
                        <w:rPr>
                          <w:rFonts w:ascii="Comic Sans MS" w:hAnsi="Comic Sans MS"/>
                          <w:b/>
                          <w:sz w:val="24"/>
                        </w:rPr>
                        <w:tab/>
                        <w:t xml:space="preserve">         Do it</w:t>
                      </w:r>
                    </w:p>
                  </w:txbxContent>
                </v:textbox>
                <w10:wrap type="square"/>
              </v:shape>
            </w:pict>
          </mc:Fallback>
        </mc:AlternateContent>
      </w:r>
    </w:p>
    <w:p w14:paraId="44C35B00" w14:textId="77777777" w:rsidR="00AB020C" w:rsidRPr="003C6989" w:rsidRDefault="00AB020C" w:rsidP="003B623B">
      <w:pPr>
        <w:rPr>
          <w:rFonts w:ascii="Gill Sans MT" w:hAnsi="Gill Sans MT"/>
        </w:rPr>
      </w:pPr>
    </w:p>
    <w:p w14:paraId="1586F248" w14:textId="77777777" w:rsidR="00755CC6" w:rsidRPr="003C6989" w:rsidRDefault="00755CC6" w:rsidP="003B623B">
      <w:pPr>
        <w:rPr>
          <w:rFonts w:ascii="Gill Sans MT" w:hAnsi="Gill Sans MT"/>
        </w:rPr>
      </w:pPr>
    </w:p>
    <w:p w14:paraId="7509817B" w14:textId="77777777" w:rsidR="00755CC6" w:rsidRPr="003C6989" w:rsidRDefault="00755CC6" w:rsidP="003B623B">
      <w:pPr>
        <w:rPr>
          <w:rFonts w:ascii="Gill Sans MT" w:hAnsi="Gill Sans MT"/>
        </w:rPr>
      </w:pPr>
    </w:p>
    <w:p w14:paraId="08B936E9" w14:textId="77777777" w:rsidR="00755CC6" w:rsidRPr="003C6989" w:rsidRDefault="00755CC6" w:rsidP="003B623B">
      <w:pPr>
        <w:rPr>
          <w:rFonts w:ascii="Gill Sans MT" w:hAnsi="Gill Sans MT"/>
        </w:rPr>
      </w:pPr>
    </w:p>
    <w:p w14:paraId="447C396C" w14:textId="77777777" w:rsidR="00755CC6" w:rsidRPr="003C6989" w:rsidRDefault="00755CC6" w:rsidP="003B623B">
      <w:pPr>
        <w:rPr>
          <w:rFonts w:ascii="Gill Sans MT" w:hAnsi="Gill Sans MT"/>
        </w:rPr>
      </w:pPr>
    </w:p>
    <w:p w14:paraId="6CB3C796" w14:textId="77777777" w:rsidR="00D202F5" w:rsidRDefault="00593BFD" w:rsidP="003B623B">
      <w:pPr>
        <w:rPr>
          <w:rFonts w:ascii="Gill Sans MT" w:hAnsi="Gill Sans MT"/>
        </w:rPr>
      </w:pPr>
      <w:r>
        <w:rPr>
          <w:rFonts w:ascii="Comic Sans MS" w:hAnsi="Comic Sans MS"/>
          <w:b/>
          <w:noProof/>
          <w:lang w:eastAsia="en-GB"/>
        </w:rPr>
        <mc:AlternateContent>
          <mc:Choice Requires="wps">
            <w:drawing>
              <wp:anchor distT="0" distB="0" distL="114300" distR="114300" simplePos="0" relativeHeight="251655168" behindDoc="0" locked="0" layoutInCell="1" allowOverlap="1" wp14:anchorId="39E8047E" wp14:editId="150123A0">
                <wp:simplePos x="0" y="0"/>
                <wp:positionH relativeFrom="column">
                  <wp:posOffset>321310</wp:posOffset>
                </wp:positionH>
                <wp:positionV relativeFrom="paragraph">
                  <wp:posOffset>31115</wp:posOffset>
                </wp:positionV>
                <wp:extent cx="3105150" cy="15716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3105150" cy="1571625"/>
                        </a:xfrm>
                        <a:prstGeom prst="roundRect">
                          <a:avLst/>
                        </a:prstGeom>
                      </wps:spPr>
                      <wps:style>
                        <a:lnRef idx="2">
                          <a:schemeClr val="dk1"/>
                        </a:lnRef>
                        <a:fillRef idx="1">
                          <a:schemeClr val="lt1"/>
                        </a:fillRef>
                        <a:effectRef idx="0">
                          <a:schemeClr val="dk1"/>
                        </a:effectRef>
                        <a:fontRef idx="minor">
                          <a:schemeClr val="dk1"/>
                        </a:fontRef>
                      </wps:style>
                      <wps:txbx>
                        <w:txbxContent>
                          <w:p w14:paraId="12B67399" w14:textId="77777777" w:rsidR="000869EA" w:rsidRPr="00901F77" w:rsidRDefault="000869EA" w:rsidP="00AB020C">
                            <w:pPr>
                              <w:jc w:val="center"/>
                              <w:rPr>
                                <w:b/>
                                <w:sz w:val="32"/>
                              </w:rPr>
                            </w:pPr>
                            <w:r w:rsidRPr="00901F77">
                              <w:rPr>
                                <w:b/>
                                <w:sz w:val="32"/>
                              </w:rPr>
                              <w:t>Are you secure?</w:t>
                            </w:r>
                          </w:p>
                          <w:p w14:paraId="7C7D62F6" w14:textId="77777777" w:rsidR="000869EA" w:rsidRPr="00901F77" w:rsidRDefault="000869EA" w:rsidP="00AB020C">
                            <w:pPr>
                              <w:spacing w:after="0" w:line="240" w:lineRule="auto"/>
                              <w:jc w:val="center"/>
                            </w:pPr>
                            <w:r w:rsidRPr="00901F77">
                              <w:t>The non-example</w:t>
                            </w:r>
                          </w:p>
                          <w:p w14:paraId="714A61EA" w14:textId="77777777" w:rsidR="000869EA" w:rsidRPr="00901F77" w:rsidRDefault="000869EA" w:rsidP="00AB020C">
                            <w:pPr>
                              <w:spacing w:after="0" w:line="240" w:lineRule="auto"/>
                              <w:jc w:val="center"/>
                            </w:pPr>
                            <w:r w:rsidRPr="00901F77">
                              <w:t>‘What it’s not!’</w:t>
                            </w:r>
                          </w:p>
                          <w:p w14:paraId="4D9B333C" w14:textId="77777777" w:rsidR="000869EA" w:rsidRDefault="000869EA" w:rsidP="008C5035">
                            <w:pPr>
                              <w:spacing w:after="0" w:line="240" w:lineRule="auto"/>
                              <w:jc w:val="center"/>
                            </w:pPr>
                            <w:r w:rsidRPr="00901F77">
                              <w:t>Focus on misconceptions and opportunities to reason ab</w:t>
                            </w:r>
                            <w:r>
                              <w:t>out mistakes. ‘Active Argument’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E8047E" id="Rounded Rectangle 13" o:spid="_x0000_s1032" style="position:absolute;margin-left:25.3pt;margin-top:2.45pt;width:244.5pt;height:12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" fillcolor="white [3201]" strokecolor="black [3200]" strokeweight="1pt">
                <v:stroke joinstyle="miter"/>
                <v:textbox>
                  <w:txbxContent>
                    <w:p w:rsidR="000869EA" w:rsidRPr="00901F77" w:rsidRDefault="000869EA" w:rsidP="00AB020C">
                      <w:pPr>
                        <w:jc w:val="center"/>
                        <w:rPr>
                          <w:b/>
                          <w:sz w:val="32"/>
                        </w:rPr>
                      </w:pPr>
                      <w:r w:rsidRPr="00901F77">
                        <w:rPr>
                          <w:b/>
                          <w:sz w:val="32"/>
                        </w:rPr>
                        <w:t>Are you secure?</w:t>
                      </w:r>
                    </w:p>
                    <w:p w:rsidR="000869EA" w:rsidRPr="00901F77" w:rsidRDefault="000869EA" w:rsidP="00AB020C">
                      <w:pPr>
                        <w:spacing w:after="0" w:line="240" w:lineRule="auto"/>
                        <w:jc w:val="center"/>
                      </w:pPr>
                      <w:r w:rsidRPr="00901F77">
                        <w:t>The non-example</w:t>
                      </w:r>
                    </w:p>
                    <w:p w:rsidR="000869EA" w:rsidRPr="00901F77" w:rsidRDefault="000869EA" w:rsidP="00AB020C">
                      <w:pPr>
                        <w:spacing w:after="0" w:line="240" w:lineRule="auto"/>
                        <w:jc w:val="center"/>
                      </w:pPr>
                      <w:r w:rsidRPr="00901F77">
                        <w:t>‘What it’s not!’</w:t>
                      </w:r>
                    </w:p>
                    <w:p w:rsidR="000869EA" w:rsidRDefault="000869EA" w:rsidP="008C5035">
                      <w:pPr>
                        <w:spacing w:after="0" w:line="240" w:lineRule="auto"/>
                        <w:jc w:val="center"/>
                      </w:pPr>
                      <w:r w:rsidRPr="00901F77">
                        <w:t>Focus on misconceptions and opportunities to reason ab</w:t>
                      </w:r>
                      <w:r>
                        <w:t>out mistakes. ‘Active Argument’</w:t>
                      </w:r>
                    </w:p>
                  </w:txbxContent>
                </v:textbox>
              </v:roundrect>
            </w:pict>
          </mc:Fallback>
        </mc:AlternateContent>
      </w:r>
    </w:p>
    <w:p w14:paraId="56096DEC" w14:textId="77777777" w:rsidR="00D202F5" w:rsidRPr="00D202F5" w:rsidRDefault="00D202F5" w:rsidP="00D202F5">
      <w:pPr>
        <w:rPr>
          <w:rFonts w:ascii="Gill Sans MT" w:hAnsi="Gill Sans MT"/>
        </w:rPr>
      </w:pPr>
    </w:p>
    <w:p w14:paraId="42CACA81" w14:textId="77777777" w:rsidR="00D202F5" w:rsidRPr="00D202F5" w:rsidRDefault="00D202F5" w:rsidP="00D202F5">
      <w:pPr>
        <w:rPr>
          <w:rFonts w:ascii="Gill Sans MT" w:hAnsi="Gill Sans MT"/>
        </w:rPr>
      </w:pPr>
    </w:p>
    <w:p w14:paraId="78C7938C" w14:textId="77777777" w:rsidR="00D202F5" w:rsidRPr="00D202F5" w:rsidRDefault="00D202F5" w:rsidP="00D202F5">
      <w:pPr>
        <w:rPr>
          <w:rFonts w:ascii="Gill Sans MT" w:hAnsi="Gill Sans MT"/>
        </w:rPr>
      </w:pPr>
    </w:p>
    <w:p w14:paraId="1B745627" w14:textId="77777777" w:rsidR="00D202F5" w:rsidRPr="00D202F5" w:rsidRDefault="00D202F5" w:rsidP="00D202F5">
      <w:pPr>
        <w:rPr>
          <w:rFonts w:ascii="Gill Sans MT" w:hAnsi="Gill Sans MT"/>
        </w:rPr>
      </w:pPr>
    </w:p>
    <w:p w14:paraId="5919C60C" w14:textId="77777777" w:rsidR="00D202F5" w:rsidRPr="00D202F5" w:rsidRDefault="00D202F5" w:rsidP="00D202F5">
      <w:pPr>
        <w:rPr>
          <w:rFonts w:ascii="Gill Sans MT" w:hAnsi="Gill Sans MT"/>
        </w:rPr>
      </w:pPr>
    </w:p>
    <w:p w14:paraId="4CCF96D2" w14:textId="77777777" w:rsidR="00D202F5" w:rsidRDefault="008C5035" w:rsidP="00D202F5">
      <w:pPr>
        <w:rPr>
          <w:rFonts w:ascii="Gill Sans MT" w:hAnsi="Gill Sans MT"/>
        </w:rPr>
      </w:pPr>
      <w:r>
        <w:rPr>
          <w:rFonts w:ascii="Comic Sans MS" w:hAnsi="Comic Sans MS"/>
          <w:b/>
          <w:noProof/>
          <w:lang w:eastAsia="en-GB"/>
        </w:rPr>
        <mc:AlternateContent>
          <mc:Choice Requires="wps">
            <w:drawing>
              <wp:anchor distT="0" distB="0" distL="114300" distR="114300" simplePos="0" relativeHeight="251664384" behindDoc="0" locked="0" layoutInCell="1" allowOverlap="1" wp14:anchorId="0A51CFF6" wp14:editId="7FA3B41B">
                <wp:simplePos x="0" y="0"/>
                <wp:positionH relativeFrom="column">
                  <wp:posOffset>296545</wp:posOffset>
                </wp:positionH>
                <wp:positionV relativeFrom="paragraph">
                  <wp:posOffset>90805</wp:posOffset>
                </wp:positionV>
                <wp:extent cx="5562600" cy="620486"/>
                <wp:effectExtent l="0" t="19050" r="38100" b="46355"/>
                <wp:wrapNone/>
                <wp:docPr id="17" name="Right Arrow 17"/>
                <wp:cNvGraphicFramePr/>
                <a:graphic xmlns:a="http://schemas.openxmlformats.org/drawingml/2006/main">
                  <a:graphicData uri="http://schemas.microsoft.com/office/word/2010/wordprocessingShape">
                    <wps:wsp>
                      <wps:cNvSpPr/>
                      <wps:spPr>
                        <a:xfrm>
                          <a:off x="0" y="0"/>
                          <a:ext cx="5562600" cy="620486"/>
                        </a:xfrm>
                        <a:prstGeom prst="rightArrow">
                          <a:avLst/>
                        </a:prstGeom>
                      </wps:spPr>
                      <wps:style>
                        <a:lnRef idx="2">
                          <a:schemeClr val="dk1"/>
                        </a:lnRef>
                        <a:fillRef idx="1">
                          <a:schemeClr val="lt1"/>
                        </a:fillRef>
                        <a:effectRef idx="0">
                          <a:schemeClr val="dk1"/>
                        </a:effectRef>
                        <a:fontRef idx="minor">
                          <a:schemeClr val="dk1"/>
                        </a:fontRef>
                      </wps:style>
                      <wps:txbx>
                        <w:txbxContent>
                          <w:p w14:paraId="7F7AEFB1" w14:textId="77777777" w:rsidR="000869EA" w:rsidRDefault="000869EA" w:rsidP="00AB020C">
                            <w:pPr>
                              <w:jc w:val="center"/>
                            </w:pPr>
                            <w:r>
                              <w:t>Opportunities for pupils to describe, explain, justify, convince and 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51CF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3" type="#_x0000_t13" style="position:absolute;margin-left:23.35pt;margin-top:7.15pt;width:438pt;height:4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" adj="20395" fillcolor="white [3201]" strokecolor="black [3200]" strokeweight="1pt">
                <v:textbox>
                  <w:txbxContent>
                    <w:p w:rsidR="000869EA" w:rsidRDefault="000869EA" w:rsidP="00AB020C">
                      <w:pPr>
                        <w:jc w:val="center"/>
                      </w:pPr>
                      <w:r>
                        <w:t>Opportunities for pupils to describe, explain, justify, convince and prove.</w:t>
                      </w:r>
                    </w:p>
                  </w:txbxContent>
                </v:textbox>
              </v:shape>
            </w:pict>
          </mc:Fallback>
        </mc:AlternateContent>
      </w:r>
    </w:p>
    <w:p w14:paraId="2A4A4340" w14:textId="77777777" w:rsidR="00755CC6" w:rsidRDefault="00755CC6" w:rsidP="00D202F5">
      <w:pPr>
        <w:jc w:val="right"/>
        <w:rPr>
          <w:rFonts w:ascii="Gill Sans MT" w:hAnsi="Gill Sans MT"/>
        </w:rPr>
      </w:pPr>
    </w:p>
    <w:p w14:paraId="7E02C217" w14:textId="77777777" w:rsidR="00D202F5" w:rsidRDefault="00D202F5" w:rsidP="00D202F5">
      <w:pPr>
        <w:jc w:val="right"/>
        <w:rPr>
          <w:rFonts w:ascii="Gill Sans MT" w:hAnsi="Gill Sans MT"/>
        </w:rPr>
      </w:pPr>
    </w:p>
    <w:p w14:paraId="4ADCF660" w14:textId="77777777" w:rsidR="00D202F5" w:rsidRPr="00F515E6" w:rsidRDefault="00D202F5" w:rsidP="00D202F5">
      <w:pPr>
        <w:rPr>
          <w:b/>
          <w:u w:val="single"/>
        </w:rPr>
      </w:pPr>
      <w:r w:rsidRPr="00F515E6">
        <w:rPr>
          <w:b/>
          <w:u w:val="single"/>
        </w:rPr>
        <w:lastRenderedPageBreak/>
        <w:t xml:space="preserve">The </w:t>
      </w:r>
      <w:r>
        <w:rPr>
          <w:b/>
          <w:u w:val="single"/>
        </w:rPr>
        <w:t>Rapid Grasping</w:t>
      </w:r>
      <w:r w:rsidRPr="00F515E6">
        <w:rPr>
          <w:b/>
          <w:u w:val="single"/>
        </w:rPr>
        <w:t xml:space="preserve"> </w:t>
      </w:r>
      <w:r w:rsidR="008C5035">
        <w:rPr>
          <w:b/>
          <w:u w:val="single"/>
        </w:rPr>
        <w:t>P</w:t>
      </w:r>
      <w:r w:rsidR="00A62FC2">
        <w:rPr>
          <w:b/>
          <w:u w:val="single"/>
        </w:rPr>
        <w:t>upils</w:t>
      </w:r>
      <w:r w:rsidRPr="00F515E6">
        <w:rPr>
          <w:b/>
          <w:u w:val="single"/>
        </w:rPr>
        <w:t xml:space="preserve"> </w:t>
      </w:r>
    </w:p>
    <w:p w14:paraId="19E48AD5" w14:textId="77777777" w:rsidR="00D202F5" w:rsidRPr="00F515E6" w:rsidRDefault="00D202F5" w:rsidP="00D202F5">
      <w:r w:rsidRPr="00F515E6">
        <w:t xml:space="preserve">Although we encourage challenge for all </w:t>
      </w:r>
      <w:r w:rsidR="008C5035">
        <w:t xml:space="preserve">pupils </w:t>
      </w:r>
      <w:r w:rsidRPr="00F515E6">
        <w:t xml:space="preserve">through the mastery approach, we ensure that </w:t>
      </w:r>
      <w:r>
        <w:t>R</w:t>
      </w:r>
      <w:r w:rsidRPr="00F515E6">
        <w:t xml:space="preserve">apid Grasping </w:t>
      </w:r>
      <w:r w:rsidR="008C5035">
        <w:t>P</w:t>
      </w:r>
      <w:r w:rsidR="00A62FC2">
        <w:t>upils</w:t>
      </w:r>
      <w:r w:rsidRPr="00F515E6">
        <w:t xml:space="preserve"> are given the opportunity to master </w:t>
      </w:r>
      <w:r w:rsidR="008C5035">
        <w:t xml:space="preserve">concepts </w:t>
      </w:r>
      <w:r w:rsidRPr="00F515E6">
        <w:t>at a greater depth</w:t>
      </w:r>
      <w:r>
        <w:t xml:space="preserve"> within </w:t>
      </w:r>
      <w:r w:rsidR="00095C02">
        <w:t>each</w:t>
      </w:r>
      <w:r>
        <w:t xml:space="preserve"> lesson</w:t>
      </w:r>
      <w:r w:rsidR="00721D76">
        <w:t xml:space="preserve">. </w:t>
      </w:r>
      <w:r w:rsidR="008C5035">
        <w:t>We believe that</w:t>
      </w:r>
      <w:r w:rsidRPr="00F515E6">
        <w:t xml:space="preserve"> if a child is developing mastery with greater depth the child can: </w:t>
      </w:r>
    </w:p>
    <w:p w14:paraId="6FAECB91" w14:textId="77777777" w:rsidR="00D202F5" w:rsidRPr="00F515E6" w:rsidRDefault="00D202F5" w:rsidP="00D202F5">
      <w:r w:rsidRPr="00F515E6">
        <w:t xml:space="preserve">• </w:t>
      </w:r>
      <w:r w:rsidR="008C5035">
        <w:t>s</w:t>
      </w:r>
      <w:r w:rsidRPr="00F515E6">
        <w:t xml:space="preserve">olve problems of greater complexity (i.e. where the approach is not immediately obvious), demonstrating creativity and imagination; </w:t>
      </w:r>
    </w:p>
    <w:p w14:paraId="1FC470BD" w14:textId="77777777" w:rsidR="00D202F5" w:rsidRPr="00F515E6" w:rsidRDefault="00D202F5" w:rsidP="00D202F5">
      <w:r w:rsidRPr="00F515E6">
        <w:t xml:space="preserve">• </w:t>
      </w:r>
      <w:r w:rsidR="008C5035">
        <w:t>i</w:t>
      </w:r>
      <w:r w:rsidRPr="00F515E6">
        <w:t xml:space="preserve">ndependently explore and investigate mathematical contexts and structures, communicate results clearly and systematically explain </w:t>
      </w:r>
      <w:r w:rsidR="008C5035">
        <w:t>and generalise the Maths</w:t>
      </w:r>
      <w:r>
        <w:t>.</w:t>
      </w:r>
    </w:p>
    <w:p w14:paraId="4E25CE43" w14:textId="77777777" w:rsidR="00D202F5" w:rsidRDefault="00D202F5" w:rsidP="00D202F5">
      <w:r>
        <w:t xml:space="preserve">These </w:t>
      </w:r>
      <w:r w:rsidR="00A62FC2">
        <w:t>pupils</w:t>
      </w:r>
      <w:r>
        <w:t xml:space="preserve"> are given the</w:t>
      </w:r>
      <w:r w:rsidRPr="00F515E6">
        <w:t xml:space="preserve"> opportunity </w:t>
      </w:r>
      <w:r>
        <w:t xml:space="preserve">to show </w:t>
      </w:r>
      <w:r w:rsidR="00095C02">
        <w:t>mastery with</w:t>
      </w:r>
      <w:r>
        <w:t xml:space="preserve"> greater depth </w:t>
      </w:r>
      <w:r w:rsidRPr="00F515E6">
        <w:t xml:space="preserve">through </w:t>
      </w:r>
      <w:r>
        <w:t>daily</w:t>
      </w:r>
      <w:r w:rsidR="00E15CB7">
        <w:t>,</w:t>
      </w:r>
      <w:r>
        <w:t xml:space="preserve"> </w:t>
      </w:r>
      <w:r w:rsidRPr="00335306">
        <w:t xml:space="preserve">challenging </w:t>
      </w:r>
      <w:r w:rsidR="00E15CB7" w:rsidRPr="00335306">
        <w:t>‘</w:t>
      </w:r>
      <w:r w:rsidR="00335306" w:rsidRPr="00335306">
        <w:t xml:space="preserve">Deepen it </w:t>
      </w:r>
      <w:r w:rsidR="00E15CB7" w:rsidRPr="00335306">
        <w:t>’</w:t>
      </w:r>
      <w:r w:rsidRPr="00335306">
        <w:t xml:space="preserve"> activities.</w:t>
      </w:r>
    </w:p>
    <w:p w14:paraId="1B66C4BF" w14:textId="77777777" w:rsidR="00D202F5" w:rsidRDefault="00A62FC2" w:rsidP="00D202F5">
      <w:pPr>
        <w:rPr>
          <w:b/>
          <w:u w:val="single"/>
        </w:rPr>
      </w:pPr>
      <w:r>
        <w:rPr>
          <w:b/>
          <w:u w:val="single"/>
        </w:rPr>
        <w:t>Pupils</w:t>
      </w:r>
      <w:r w:rsidR="00D202F5">
        <w:rPr>
          <w:b/>
          <w:u w:val="single"/>
        </w:rPr>
        <w:t xml:space="preserve"> with Special Educational Needs (SEN):</w:t>
      </w:r>
    </w:p>
    <w:p w14:paraId="50969626" w14:textId="77777777" w:rsidR="00D202F5" w:rsidRDefault="00095C02" w:rsidP="00D202F5">
      <w:r>
        <w:t>Normally</w:t>
      </w:r>
      <w:r w:rsidR="00D202F5">
        <w:t xml:space="preserve">, all </w:t>
      </w:r>
      <w:r w:rsidR="00A62FC2">
        <w:t>pupils</w:t>
      </w:r>
      <w:r w:rsidR="00D202F5">
        <w:t xml:space="preserve"> are taught </w:t>
      </w:r>
      <w:r w:rsidR="008C5035">
        <w:t>M</w:t>
      </w:r>
      <w:r w:rsidR="00D202F5">
        <w:t xml:space="preserve">aths as part of </w:t>
      </w:r>
      <w:r>
        <w:t>a whole class</w:t>
      </w:r>
      <w:r w:rsidR="00D202F5">
        <w:t xml:space="preserve"> of mixed ability </w:t>
      </w:r>
      <w:r w:rsidR="00A62FC2">
        <w:t>pupils</w:t>
      </w:r>
      <w:r w:rsidR="00E15CB7">
        <w:t>. This is because</w:t>
      </w:r>
      <w:r w:rsidR="00D202F5">
        <w:t xml:space="preserve"> we believe that </w:t>
      </w:r>
      <w:r w:rsidR="00A62FC2">
        <w:t>pupils</w:t>
      </w:r>
      <w:r w:rsidR="00D202F5">
        <w:t xml:space="preserve"> benefit from exposure to mathematical discussion, demonstration and explanation of methods</w:t>
      </w:r>
      <w:r w:rsidR="00E15CB7">
        <w:t xml:space="preserve"> through quality first teaching</w:t>
      </w:r>
      <w:r w:rsidR="001C0D40">
        <w:t>,</w:t>
      </w:r>
      <w:r w:rsidR="00E15CB7">
        <w:t xml:space="preserve"> and learning alongside their peers</w:t>
      </w:r>
      <w:r w:rsidR="00D202F5">
        <w:t xml:space="preserve">. </w:t>
      </w:r>
      <w:r>
        <w:t>All p</w:t>
      </w:r>
      <w:r w:rsidR="00A62FC2">
        <w:t>upils</w:t>
      </w:r>
      <w:r w:rsidR="00D202F5">
        <w:t xml:space="preserve"> with</w:t>
      </w:r>
      <w:r>
        <w:t xml:space="preserve"> </w:t>
      </w:r>
      <w:r w:rsidR="00D202F5">
        <w:t xml:space="preserve">SEN are encouraged and supported to participate in daily maths lessons </w:t>
      </w:r>
      <w:r>
        <w:t xml:space="preserve">by accessing the same concept as their peers as much as reasonably possible. However, it is recognised that where </w:t>
      </w:r>
      <w:r w:rsidR="00D202F5">
        <w:t xml:space="preserve">applicable, </w:t>
      </w:r>
      <w:r w:rsidR="00A62FC2">
        <w:t>pupils</w:t>
      </w:r>
      <w:r w:rsidR="00D202F5">
        <w:t xml:space="preserve"> will have individual targets</w:t>
      </w:r>
      <w:r w:rsidR="008C5035">
        <w:t xml:space="preserve"> which are </w:t>
      </w:r>
      <w:r w:rsidR="00D202F5">
        <w:t xml:space="preserve">based on the child’s level of development and </w:t>
      </w:r>
      <w:r>
        <w:t xml:space="preserve">these </w:t>
      </w:r>
      <w:r w:rsidR="00D202F5">
        <w:t xml:space="preserve">are matched appropriately to the National Curriculum Programme of Study for </w:t>
      </w:r>
      <w:r w:rsidR="008C5035">
        <w:t>Maths</w:t>
      </w:r>
      <w:r w:rsidR="00D202F5">
        <w:t xml:space="preserve">. </w:t>
      </w:r>
    </w:p>
    <w:p w14:paraId="3C0B0393" w14:textId="77777777" w:rsidR="00D202F5" w:rsidRDefault="00095C02" w:rsidP="00D202F5">
      <w:r>
        <w:t>On the very rare occasion that</w:t>
      </w:r>
      <w:r w:rsidR="008C5035">
        <w:t xml:space="preserve"> p</w:t>
      </w:r>
      <w:r w:rsidR="00A62FC2">
        <w:t>upils</w:t>
      </w:r>
      <w:r w:rsidR="00D202F5">
        <w:t xml:space="preserve"> with </w:t>
      </w:r>
      <w:r w:rsidR="008C5035">
        <w:t xml:space="preserve">severe </w:t>
      </w:r>
      <w:r w:rsidR="00D202F5">
        <w:t xml:space="preserve">SEN are </w:t>
      </w:r>
      <w:r w:rsidR="003E45E6">
        <w:t>unable</w:t>
      </w:r>
      <w:r w:rsidR="00D202F5">
        <w:t xml:space="preserve"> to access the content of main </w:t>
      </w:r>
      <w:r w:rsidR="008C5035">
        <w:t>M</w:t>
      </w:r>
      <w:r w:rsidR="00D202F5">
        <w:t xml:space="preserve">aths lessons, </w:t>
      </w:r>
      <w:r w:rsidR="008C5035">
        <w:t xml:space="preserve">they </w:t>
      </w:r>
      <w:r w:rsidR="00D202F5">
        <w:t xml:space="preserve">are supported by additional support staff who work in collaboration with the class teachers. </w:t>
      </w:r>
      <w:r w:rsidR="00A62FC2">
        <w:t>Pupils</w:t>
      </w:r>
      <w:r w:rsidR="00D202F5">
        <w:t xml:space="preserve"> with severe and complex learning needs may be supported through an individualised programme of support in the main part of a lesson, so that the content of lessons is matched to their level of ability. This may mean that these </w:t>
      </w:r>
      <w:r w:rsidR="00A62FC2">
        <w:t>pupils</w:t>
      </w:r>
      <w:r w:rsidR="00D202F5">
        <w:t xml:space="preserve"> are being taught knowledge, skills and understanding in ways that suit their individual needs. This could be presented as teaching them knowledge, skills and understanding from previous Year Groups or Key Stages so that they can make progress at a pace which is appropriate for them.</w:t>
      </w:r>
      <w:r w:rsidR="008C5035">
        <w:t xml:space="preserve"> Wherever reasonably possible, this learning takes place within</w:t>
      </w:r>
      <w:r w:rsidR="00D202F5">
        <w:t xml:space="preserve"> </w:t>
      </w:r>
      <w:r w:rsidR="008C5035">
        <w:t>the classroom</w:t>
      </w:r>
      <w:r>
        <w:t>,</w:t>
      </w:r>
      <w:r w:rsidR="008C5035">
        <w:t xml:space="preserve"> alongside peers </w:t>
      </w:r>
      <w:r>
        <w:t>and at the same time as</w:t>
      </w:r>
      <w:r w:rsidR="008C5035">
        <w:t xml:space="preserve"> the main Maths lesson.</w:t>
      </w:r>
    </w:p>
    <w:p w14:paraId="0D94FB18" w14:textId="77777777" w:rsidR="00D202F5" w:rsidRPr="004F4918" w:rsidRDefault="00D202F5" w:rsidP="00D202F5">
      <w:pPr>
        <w:pStyle w:val="NormalWeb"/>
        <w:shd w:val="clear" w:color="auto" w:fill="FFFFFF"/>
        <w:spacing w:after="150" w:afterAutospacing="0"/>
        <w:rPr>
          <w:rFonts w:asciiTheme="minorHAnsi" w:hAnsiTheme="minorHAnsi" w:cstheme="minorHAnsi"/>
          <w:b/>
          <w:sz w:val="22"/>
          <w:u w:val="single"/>
        </w:rPr>
      </w:pPr>
      <w:r w:rsidRPr="004F4918">
        <w:rPr>
          <w:rFonts w:asciiTheme="minorHAnsi" w:hAnsiTheme="minorHAnsi" w:cstheme="minorHAnsi"/>
          <w:b/>
          <w:sz w:val="22"/>
          <w:u w:val="single"/>
        </w:rPr>
        <w:t>Early Years Foundation Stage (EYFS):</w:t>
      </w:r>
    </w:p>
    <w:p w14:paraId="27716F48" w14:textId="77777777" w:rsidR="00D202F5" w:rsidRPr="004F4918" w:rsidRDefault="00D202F5" w:rsidP="00D202F5">
      <w:pPr>
        <w:pStyle w:val="NormalWeb"/>
        <w:shd w:val="clear" w:color="auto" w:fill="FFFFFF"/>
        <w:spacing w:after="150" w:afterAutospacing="0"/>
        <w:rPr>
          <w:rFonts w:asciiTheme="minorHAnsi" w:hAnsiTheme="minorHAnsi" w:cstheme="minorHAnsi"/>
          <w:b/>
          <w:sz w:val="22"/>
        </w:rPr>
      </w:pPr>
      <w:r w:rsidRPr="004F4918">
        <w:rPr>
          <w:rFonts w:asciiTheme="minorHAnsi" w:hAnsiTheme="minorHAnsi" w:cstheme="minorHAnsi"/>
          <w:sz w:val="22"/>
        </w:rPr>
        <w:t xml:space="preserve">Teachers and practitioners support </w:t>
      </w:r>
      <w:r w:rsidR="00A62FC2">
        <w:rPr>
          <w:rFonts w:asciiTheme="minorHAnsi" w:hAnsiTheme="minorHAnsi" w:cstheme="minorHAnsi"/>
          <w:sz w:val="22"/>
        </w:rPr>
        <w:t>pupils</w:t>
      </w:r>
      <w:r w:rsidRPr="004F4918">
        <w:rPr>
          <w:rFonts w:asciiTheme="minorHAnsi" w:hAnsiTheme="minorHAnsi" w:cstheme="minorHAnsi"/>
          <w:sz w:val="22"/>
        </w:rPr>
        <w:t xml:space="preserve"> in dev</w:t>
      </w:r>
      <w:r w:rsidR="008C5035">
        <w:rPr>
          <w:rFonts w:asciiTheme="minorHAnsi" w:hAnsiTheme="minorHAnsi" w:cstheme="minorHAnsi"/>
          <w:sz w:val="22"/>
        </w:rPr>
        <w:t>eloping their understanding of M</w:t>
      </w:r>
      <w:r w:rsidRPr="004F4918">
        <w:rPr>
          <w:rFonts w:asciiTheme="minorHAnsi" w:hAnsiTheme="minorHAnsi" w:cstheme="minorHAnsi"/>
          <w:sz w:val="22"/>
        </w:rPr>
        <w:t xml:space="preserve">aths in a broad range of contexts in which they can explore, enjoy, learn, practise and talk about their developing understanding. This area of development includes seeking patterns, making connections, recognising relationships, working with numbers, shapes and measures, and counting, sorting and matching. </w:t>
      </w:r>
      <w:r w:rsidR="00A62FC2">
        <w:rPr>
          <w:rFonts w:asciiTheme="minorHAnsi" w:hAnsiTheme="minorHAnsi" w:cstheme="minorHAnsi"/>
          <w:sz w:val="22"/>
        </w:rPr>
        <w:t>Pupils</w:t>
      </w:r>
      <w:r w:rsidRPr="004F4918">
        <w:rPr>
          <w:rFonts w:asciiTheme="minorHAnsi" w:hAnsiTheme="minorHAnsi" w:cstheme="minorHAnsi"/>
          <w:sz w:val="22"/>
        </w:rPr>
        <w:t xml:space="preserve"> use their knowledge and skills in these areas to solve problems, generate new questions and make connections across other areas of learning and development.</w:t>
      </w:r>
    </w:p>
    <w:p w14:paraId="45C6F366" w14:textId="77777777" w:rsidR="00D202F5" w:rsidRPr="004F4918" w:rsidRDefault="00A62FC2" w:rsidP="00D202F5">
      <w:pPr>
        <w:pStyle w:val="NormalWeb"/>
        <w:shd w:val="clear" w:color="auto" w:fill="FFFFFF"/>
        <w:spacing w:after="150" w:afterAutospacing="0"/>
        <w:rPr>
          <w:rFonts w:asciiTheme="minorHAnsi" w:hAnsiTheme="minorHAnsi" w:cstheme="minorHAnsi"/>
          <w:sz w:val="22"/>
        </w:rPr>
      </w:pPr>
      <w:r>
        <w:rPr>
          <w:rFonts w:asciiTheme="minorHAnsi" w:hAnsiTheme="minorHAnsi" w:cstheme="minorHAnsi"/>
          <w:sz w:val="22"/>
        </w:rPr>
        <w:t>Pupils</w:t>
      </w:r>
      <w:r w:rsidR="00D202F5" w:rsidRPr="004F4918">
        <w:rPr>
          <w:rFonts w:asciiTheme="minorHAnsi" w:hAnsiTheme="minorHAnsi" w:cstheme="minorHAnsi"/>
          <w:sz w:val="22"/>
        </w:rPr>
        <w:t xml:space="preserve"> in the EYFS learn by playing and exploring, being active, and </w:t>
      </w:r>
      <w:r w:rsidR="00D202F5">
        <w:rPr>
          <w:rFonts w:asciiTheme="minorHAnsi" w:hAnsiTheme="minorHAnsi" w:cstheme="minorHAnsi"/>
          <w:sz w:val="22"/>
        </w:rPr>
        <w:t>t</w:t>
      </w:r>
      <w:r w:rsidR="00D202F5" w:rsidRPr="004F4918">
        <w:rPr>
          <w:rFonts w:asciiTheme="minorHAnsi" w:hAnsiTheme="minorHAnsi" w:cstheme="minorHAnsi"/>
          <w:sz w:val="22"/>
        </w:rPr>
        <w:t xml:space="preserve">hrough creative and critical thinking which takes place both indoors and outside. We recognise that </w:t>
      </w:r>
      <w:r>
        <w:rPr>
          <w:rFonts w:asciiTheme="minorHAnsi" w:hAnsiTheme="minorHAnsi" w:cstheme="minorHAnsi"/>
          <w:sz w:val="22"/>
        </w:rPr>
        <w:t>pupils</w:t>
      </w:r>
      <w:r w:rsidR="00D202F5" w:rsidRPr="004F4918">
        <w:rPr>
          <w:rFonts w:asciiTheme="minorHAnsi" w:hAnsiTheme="minorHAnsi" w:cstheme="minorHAnsi"/>
          <w:sz w:val="22"/>
        </w:rPr>
        <w:t xml:space="preserve"> learn through routine, continuous provision and incidental learning opportunities, as well as planned sessions and activities. Mathematical understanding can be developed through stories, songs, games, routine, questioning, imaginative play, </w:t>
      </w:r>
      <w:r w:rsidR="009136D1" w:rsidRPr="004F4918">
        <w:rPr>
          <w:rFonts w:asciiTheme="minorHAnsi" w:hAnsiTheme="minorHAnsi" w:cstheme="minorHAnsi"/>
          <w:sz w:val="22"/>
        </w:rPr>
        <w:t>child-initiated</w:t>
      </w:r>
      <w:r w:rsidR="00D202F5" w:rsidRPr="004F4918">
        <w:rPr>
          <w:rFonts w:asciiTheme="minorHAnsi" w:hAnsiTheme="minorHAnsi" w:cstheme="minorHAnsi"/>
          <w:sz w:val="22"/>
        </w:rPr>
        <w:t xml:space="preserve"> learning and structured teaching.</w:t>
      </w:r>
    </w:p>
    <w:p w14:paraId="7C746C83" w14:textId="77777777" w:rsidR="00D202F5" w:rsidRPr="00D202F5" w:rsidRDefault="00D202F5" w:rsidP="00D202F5">
      <w:pPr>
        <w:pStyle w:val="NormalWeb"/>
        <w:shd w:val="clear" w:color="auto" w:fill="FFFFFF"/>
        <w:spacing w:after="150" w:afterAutospacing="0"/>
        <w:rPr>
          <w:rFonts w:asciiTheme="minorHAnsi" w:hAnsiTheme="minorHAnsi" w:cstheme="minorHAnsi"/>
          <w:sz w:val="22"/>
        </w:rPr>
      </w:pPr>
      <w:r w:rsidRPr="004F4918">
        <w:rPr>
          <w:rFonts w:asciiTheme="minorHAnsi" w:hAnsiTheme="minorHAnsi" w:cstheme="minorHAnsi"/>
          <w:sz w:val="22"/>
        </w:rPr>
        <w:t xml:space="preserve">In </w:t>
      </w:r>
      <w:r w:rsidR="001C0D40">
        <w:rPr>
          <w:rFonts w:asciiTheme="minorHAnsi" w:hAnsiTheme="minorHAnsi" w:cstheme="minorHAnsi"/>
          <w:sz w:val="22"/>
        </w:rPr>
        <w:t>Nursery</w:t>
      </w:r>
      <w:r w:rsidRPr="004F4918">
        <w:rPr>
          <w:rFonts w:asciiTheme="minorHAnsi" w:hAnsiTheme="minorHAnsi" w:cstheme="minorHAnsi"/>
          <w:sz w:val="22"/>
        </w:rPr>
        <w:t>, group activities are timetabled and planned</w:t>
      </w:r>
      <w:r w:rsidR="008C5035">
        <w:rPr>
          <w:rFonts w:asciiTheme="minorHAnsi" w:hAnsiTheme="minorHAnsi" w:cstheme="minorHAnsi"/>
          <w:sz w:val="22"/>
        </w:rPr>
        <w:t xml:space="preserve"> in to sessions throughout the week</w:t>
      </w:r>
      <w:r w:rsidRPr="004F4918">
        <w:rPr>
          <w:rFonts w:asciiTheme="minorHAnsi" w:hAnsiTheme="minorHAnsi" w:cstheme="minorHAnsi"/>
          <w:sz w:val="22"/>
        </w:rPr>
        <w:t xml:space="preserve">. </w:t>
      </w:r>
      <w:r w:rsidR="001C0D40">
        <w:rPr>
          <w:rFonts w:asciiTheme="minorHAnsi" w:hAnsiTheme="minorHAnsi" w:cstheme="minorHAnsi"/>
          <w:sz w:val="22"/>
        </w:rPr>
        <w:t>Reception</w:t>
      </w:r>
      <w:r w:rsidR="008C5035">
        <w:rPr>
          <w:rFonts w:asciiTheme="minorHAnsi" w:hAnsiTheme="minorHAnsi" w:cstheme="minorHAnsi"/>
          <w:sz w:val="22"/>
        </w:rPr>
        <w:t>, daily time is dedicated to M</w:t>
      </w:r>
      <w:r w:rsidRPr="004F4918">
        <w:rPr>
          <w:rFonts w:asciiTheme="minorHAnsi" w:hAnsiTheme="minorHAnsi" w:cstheme="minorHAnsi"/>
          <w:sz w:val="22"/>
        </w:rPr>
        <w:t>aths. Overall</w:t>
      </w:r>
      <w:r>
        <w:rPr>
          <w:rFonts w:asciiTheme="minorHAnsi" w:hAnsiTheme="minorHAnsi" w:cstheme="minorHAnsi"/>
          <w:sz w:val="22"/>
        </w:rPr>
        <w:t>,</w:t>
      </w:r>
      <w:r w:rsidRPr="004F4918">
        <w:rPr>
          <w:rFonts w:asciiTheme="minorHAnsi" w:hAnsiTheme="minorHAnsi" w:cstheme="minorHAnsi"/>
          <w:sz w:val="22"/>
        </w:rPr>
        <w:t xml:space="preserve"> these lessons include a balance between whole-class work, group teaching and individual practice. In the Autumn term, these sessions are similar to those in Foundation Stage 1. However, throughout the year there is a gradual shift where adult-directed sessions are extended in preparation for Year 1.</w:t>
      </w:r>
    </w:p>
    <w:sectPr w:rsidR="00D202F5" w:rsidRPr="00D202F5" w:rsidSect="00A62FC2">
      <w:footerReference w:type="default" r:id="rId11"/>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9FF0" w14:textId="77777777" w:rsidR="008B4394" w:rsidRDefault="008B4394" w:rsidP="003C6989">
      <w:pPr>
        <w:spacing w:after="0" w:line="240" w:lineRule="auto"/>
      </w:pPr>
      <w:r>
        <w:separator/>
      </w:r>
    </w:p>
  </w:endnote>
  <w:endnote w:type="continuationSeparator" w:id="0">
    <w:p w14:paraId="43AB8C62" w14:textId="77777777" w:rsidR="008B4394" w:rsidRDefault="008B4394" w:rsidP="003C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3CED" w14:textId="77777777" w:rsidR="000869EA" w:rsidRDefault="000869EA">
    <w:pPr>
      <w:pStyle w:val="Footer"/>
    </w:pPr>
    <w:r w:rsidRPr="00EC303C">
      <w:rPr>
        <w:rFonts w:ascii="Arial" w:hAnsi="Arial"/>
        <w:sz w:val="20"/>
      </w:rPr>
      <w:t xml:space="preserve">Page </w:t>
    </w:r>
    <w:r w:rsidRPr="00EC303C">
      <w:rPr>
        <w:rFonts w:ascii="Arial" w:hAnsi="Arial"/>
        <w:b/>
        <w:sz w:val="20"/>
      </w:rPr>
      <w:fldChar w:fldCharType="begin"/>
    </w:r>
    <w:r w:rsidRPr="00EC303C">
      <w:rPr>
        <w:rFonts w:ascii="Arial" w:hAnsi="Arial"/>
        <w:b/>
        <w:sz w:val="20"/>
      </w:rPr>
      <w:instrText xml:space="preserve"> PAGE </w:instrText>
    </w:r>
    <w:r w:rsidRPr="00EC303C">
      <w:rPr>
        <w:rFonts w:ascii="Arial" w:hAnsi="Arial"/>
        <w:b/>
        <w:sz w:val="20"/>
      </w:rPr>
      <w:fldChar w:fldCharType="separate"/>
    </w:r>
    <w:r w:rsidR="007B60F9">
      <w:rPr>
        <w:rFonts w:ascii="Arial" w:hAnsi="Arial"/>
        <w:b/>
        <w:noProof/>
        <w:sz w:val="20"/>
      </w:rPr>
      <w:t>1</w:t>
    </w:r>
    <w:r w:rsidRPr="00EC303C">
      <w:rPr>
        <w:rFonts w:ascii="Arial" w:hAnsi="Arial"/>
        <w:b/>
        <w:sz w:val="20"/>
      </w:rPr>
      <w:fldChar w:fldCharType="end"/>
    </w:r>
    <w:r w:rsidRPr="00EC303C">
      <w:rPr>
        <w:rFonts w:ascii="Arial" w:hAnsi="Arial"/>
        <w:sz w:val="20"/>
      </w:rPr>
      <w:t xml:space="preserve"> of </w:t>
    </w:r>
    <w:r w:rsidRPr="00EC303C">
      <w:rPr>
        <w:rFonts w:ascii="Arial" w:hAnsi="Arial"/>
        <w:b/>
        <w:sz w:val="20"/>
      </w:rPr>
      <w:fldChar w:fldCharType="begin"/>
    </w:r>
    <w:r w:rsidRPr="00EC303C">
      <w:rPr>
        <w:rFonts w:ascii="Arial" w:hAnsi="Arial"/>
        <w:b/>
        <w:sz w:val="20"/>
      </w:rPr>
      <w:instrText xml:space="preserve"> NUMPAGES  </w:instrText>
    </w:r>
    <w:r w:rsidRPr="00EC303C">
      <w:rPr>
        <w:rFonts w:ascii="Arial" w:hAnsi="Arial"/>
        <w:b/>
        <w:sz w:val="20"/>
      </w:rPr>
      <w:fldChar w:fldCharType="separate"/>
    </w:r>
    <w:r w:rsidR="007B60F9">
      <w:rPr>
        <w:rFonts w:ascii="Arial" w:hAnsi="Arial"/>
        <w:b/>
        <w:noProof/>
        <w:sz w:val="20"/>
      </w:rPr>
      <w:t>7</w:t>
    </w:r>
    <w:r w:rsidRPr="00EC303C">
      <w:rPr>
        <w:rFonts w:ascii="Arial" w:hAnsi="Arial"/>
        <w:b/>
        <w:sz w:val="20"/>
      </w:rPr>
      <w:fldChar w:fldCharType="end"/>
    </w:r>
    <w:r>
      <w:rPr>
        <w:rFonts w:ascii="Arial" w:hAnsi="Arial"/>
        <w:b/>
        <w:sz w:val="20"/>
      </w:rPr>
      <w:t xml:space="preserve"> </w:t>
    </w:r>
    <w:r>
      <w:rPr>
        <w:noProof/>
        <w:lang w:eastAsia="en-GB"/>
      </w:rPr>
      <w:drawing>
        <wp:anchor distT="0" distB="0" distL="114300" distR="114300" simplePos="0" relativeHeight="251657216" behindDoc="1" locked="0" layoutInCell="1" allowOverlap="1" wp14:anchorId="2384FCD1" wp14:editId="3FE39047">
          <wp:simplePos x="0" y="0"/>
          <wp:positionH relativeFrom="column">
            <wp:posOffset>4064635</wp:posOffset>
          </wp:positionH>
          <wp:positionV relativeFrom="paragraph">
            <wp:posOffset>-455295</wp:posOffset>
          </wp:positionV>
          <wp:extent cx="2581275" cy="825500"/>
          <wp:effectExtent l="0" t="0" r="9525" b="12700"/>
          <wp:wrapThrough wrapText="bothSides">
            <wp:wrapPolygon edited="0">
              <wp:start x="0" y="0"/>
              <wp:lineTo x="0" y="21268"/>
              <wp:lineTo x="21467" y="21268"/>
              <wp:lineTo x="2146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759"/>
                  <a:stretch>
                    <a:fillRect/>
                  </a:stretch>
                </pic:blipFill>
                <pic:spPr bwMode="auto">
                  <a:xfrm>
                    <a:off x="0" y="0"/>
                    <a:ext cx="2581275"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0C0B" w14:textId="77777777" w:rsidR="008B4394" w:rsidRDefault="008B4394" w:rsidP="003C6989">
      <w:pPr>
        <w:spacing w:after="0" w:line="240" w:lineRule="auto"/>
      </w:pPr>
      <w:r>
        <w:separator/>
      </w:r>
    </w:p>
  </w:footnote>
  <w:footnote w:type="continuationSeparator" w:id="0">
    <w:p w14:paraId="0F5DC177" w14:textId="77777777" w:rsidR="008B4394" w:rsidRDefault="008B4394" w:rsidP="003C6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BD8"/>
    <w:multiLevelType w:val="hybridMultilevel"/>
    <w:tmpl w:val="1E7AA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30D05"/>
    <w:multiLevelType w:val="hybridMultilevel"/>
    <w:tmpl w:val="34EA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5BA4"/>
    <w:multiLevelType w:val="hybridMultilevel"/>
    <w:tmpl w:val="B448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C2B31"/>
    <w:multiLevelType w:val="hybridMultilevel"/>
    <w:tmpl w:val="C11E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0742F"/>
    <w:multiLevelType w:val="hybridMultilevel"/>
    <w:tmpl w:val="BC14D22C"/>
    <w:lvl w:ilvl="0" w:tplc="DA5A6C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C6928"/>
    <w:multiLevelType w:val="hybridMultilevel"/>
    <w:tmpl w:val="CC3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C3F06"/>
    <w:multiLevelType w:val="hybridMultilevel"/>
    <w:tmpl w:val="722EAC66"/>
    <w:lvl w:ilvl="0" w:tplc="B33A653E">
      <w:numFmt w:val="bullet"/>
      <w:lvlText w:val="-"/>
      <w:lvlJc w:val="left"/>
      <w:pPr>
        <w:ind w:left="1353" w:hanging="360"/>
      </w:pPr>
      <w:rPr>
        <w:rFonts w:ascii="Calibri" w:eastAsiaTheme="minorHAnsi" w:hAnsi="Calibri" w:cstheme="minorBid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2562634D"/>
    <w:multiLevelType w:val="hybridMultilevel"/>
    <w:tmpl w:val="73B0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B0437"/>
    <w:multiLevelType w:val="hybridMultilevel"/>
    <w:tmpl w:val="BE1021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67417D8B"/>
    <w:multiLevelType w:val="hybridMultilevel"/>
    <w:tmpl w:val="29F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81DFF"/>
    <w:multiLevelType w:val="hybridMultilevel"/>
    <w:tmpl w:val="26A4B754"/>
    <w:lvl w:ilvl="0" w:tplc="ACC6A6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56103"/>
    <w:multiLevelType w:val="hybridMultilevel"/>
    <w:tmpl w:val="FBCEB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903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5"/>
  </w:num>
  <w:num w:numId="4">
    <w:abstractNumId w:val="7"/>
  </w:num>
  <w:num w:numId="5">
    <w:abstractNumId w:val="11"/>
  </w:num>
  <w:num w:numId="6">
    <w:abstractNumId w:val="1"/>
  </w:num>
  <w:num w:numId="7">
    <w:abstractNumId w:val="6"/>
  </w:num>
  <w:num w:numId="8">
    <w:abstractNumId w:val="4"/>
  </w:num>
  <w:num w:numId="9">
    <w:abstractNumId w:val="3"/>
  </w:num>
  <w:num w:numId="10">
    <w:abstractNumId w:val="2"/>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3B"/>
    <w:rsid w:val="000855BB"/>
    <w:rsid w:val="000869EA"/>
    <w:rsid w:val="0009015B"/>
    <w:rsid w:val="00095C02"/>
    <w:rsid w:val="000A53D8"/>
    <w:rsid w:val="000A55A6"/>
    <w:rsid w:val="00134144"/>
    <w:rsid w:val="00167940"/>
    <w:rsid w:val="00180FBC"/>
    <w:rsid w:val="001B0FBB"/>
    <w:rsid w:val="001C0D40"/>
    <w:rsid w:val="001C5377"/>
    <w:rsid w:val="001D34B0"/>
    <w:rsid w:val="001E4E03"/>
    <w:rsid w:val="002346CE"/>
    <w:rsid w:val="002B4A31"/>
    <w:rsid w:val="00320547"/>
    <w:rsid w:val="00335306"/>
    <w:rsid w:val="00344732"/>
    <w:rsid w:val="003547FF"/>
    <w:rsid w:val="00357A00"/>
    <w:rsid w:val="00394732"/>
    <w:rsid w:val="003B0C5B"/>
    <w:rsid w:val="003B36E1"/>
    <w:rsid w:val="003B623B"/>
    <w:rsid w:val="003C6989"/>
    <w:rsid w:val="003E45E6"/>
    <w:rsid w:val="003F7028"/>
    <w:rsid w:val="004A6F63"/>
    <w:rsid w:val="004F4918"/>
    <w:rsid w:val="00593BFD"/>
    <w:rsid w:val="005B1E1F"/>
    <w:rsid w:val="005D716D"/>
    <w:rsid w:val="00617730"/>
    <w:rsid w:val="00621238"/>
    <w:rsid w:val="006B36CE"/>
    <w:rsid w:val="006F4C4E"/>
    <w:rsid w:val="007138DD"/>
    <w:rsid w:val="00721D76"/>
    <w:rsid w:val="00742099"/>
    <w:rsid w:val="00755CC6"/>
    <w:rsid w:val="00785450"/>
    <w:rsid w:val="007B60F9"/>
    <w:rsid w:val="008459FF"/>
    <w:rsid w:val="00855E44"/>
    <w:rsid w:val="008B4394"/>
    <w:rsid w:val="008C5035"/>
    <w:rsid w:val="008E0ADE"/>
    <w:rsid w:val="00905074"/>
    <w:rsid w:val="009136D1"/>
    <w:rsid w:val="009441CD"/>
    <w:rsid w:val="009444AB"/>
    <w:rsid w:val="009A5392"/>
    <w:rsid w:val="009E082D"/>
    <w:rsid w:val="00A242C8"/>
    <w:rsid w:val="00A321FA"/>
    <w:rsid w:val="00A62FC2"/>
    <w:rsid w:val="00A676EC"/>
    <w:rsid w:val="00AB020C"/>
    <w:rsid w:val="00AB2404"/>
    <w:rsid w:val="00AD2FFD"/>
    <w:rsid w:val="00AE1821"/>
    <w:rsid w:val="00B27A68"/>
    <w:rsid w:val="00BD0ED2"/>
    <w:rsid w:val="00C741A8"/>
    <w:rsid w:val="00CB2607"/>
    <w:rsid w:val="00D202F5"/>
    <w:rsid w:val="00DC561F"/>
    <w:rsid w:val="00DC60F4"/>
    <w:rsid w:val="00DD509D"/>
    <w:rsid w:val="00E15CB7"/>
    <w:rsid w:val="00E23DEE"/>
    <w:rsid w:val="00E2558A"/>
    <w:rsid w:val="00E30F15"/>
    <w:rsid w:val="00E70027"/>
    <w:rsid w:val="00EC112A"/>
    <w:rsid w:val="00ED1637"/>
    <w:rsid w:val="00F93430"/>
    <w:rsid w:val="00FB41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1C178C"/>
  <w15:docId w15:val="{2823741F-F1BD-40E1-934A-36F407F5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E1"/>
    <w:pPr>
      <w:ind w:left="720"/>
      <w:contextualSpacing/>
    </w:pPr>
  </w:style>
  <w:style w:type="paragraph" w:styleId="BalloonText">
    <w:name w:val="Balloon Text"/>
    <w:basedOn w:val="Normal"/>
    <w:link w:val="BalloonTextChar"/>
    <w:uiPriority w:val="99"/>
    <w:semiHidden/>
    <w:unhideWhenUsed/>
    <w:rsid w:val="00EC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2A"/>
    <w:rPr>
      <w:rFonts w:ascii="Segoe UI" w:hAnsi="Segoe UI" w:cs="Segoe UI"/>
      <w:sz w:val="18"/>
      <w:szCs w:val="18"/>
    </w:rPr>
  </w:style>
  <w:style w:type="paragraph" w:styleId="Header">
    <w:name w:val="header"/>
    <w:basedOn w:val="Normal"/>
    <w:link w:val="HeaderChar"/>
    <w:uiPriority w:val="99"/>
    <w:unhideWhenUsed/>
    <w:rsid w:val="003C6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89"/>
  </w:style>
  <w:style w:type="paragraph" w:styleId="Footer">
    <w:name w:val="footer"/>
    <w:basedOn w:val="Normal"/>
    <w:link w:val="FooterChar"/>
    <w:uiPriority w:val="99"/>
    <w:unhideWhenUsed/>
    <w:rsid w:val="003C6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89"/>
  </w:style>
  <w:style w:type="paragraph" w:styleId="NormalWeb">
    <w:name w:val="Normal (Web)"/>
    <w:basedOn w:val="Normal"/>
    <w:uiPriority w:val="99"/>
    <w:unhideWhenUsed/>
    <w:rsid w:val="004F491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48533">
      <w:bodyDiv w:val="1"/>
      <w:marLeft w:val="0"/>
      <w:marRight w:val="0"/>
      <w:marTop w:val="0"/>
      <w:marBottom w:val="0"/>
      <w:divBdr>
        <w:top w:val="none" w:sz="0" w:space="0" w:color="auto"/>
        <w:left w:val="none" w:sz="0" w:space="0" w:color="auto"/>
        <w:bottom w:val="none" w:sz="0" w:space="0" w:color="auto"/>
        <w:right w:val="none" w:sz="0" w:space="0" w:color="auto"/>
      </w:divBdr>
    </w:div>
    <w:div w:id="14168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1" ma:contentTypeDescription="Create a new document." ma:contentTypeScope="" ma:versionID="f31b314b315534433e7c4bb91745d910">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5bff29fc3a734788ebc9b970cdcd4b61"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0497D-CCF4-4B3E-8E3A-70E3CA08EDA8}">
  <ds:schemaRefs>
    <ds:schemaRef ds:uri="http://schemas.microsoft.com/sharepoint/v3/contenttype/forms"/>
  </ds:schemaRefs>
</ds:datastoreItem>
</file>

<file path=customXml/itemProps2.xml><?xml version="1.0" encoding="utf-8"?>
<ds:datastoreItem xmlns:ds="http://schemas.openxmlformats.org/officeDocument/2006/customXml" ds:itemID="{72BCD02D-558B-4BF7-AE15-0DA17088E654}"/>
</file>

<file path=customXml/itemProps3.xml><?xml version="1.0" encoding="utf-8"?>
<ds:datastoreItem xmlns:ds="http://schemas.openxmlformats.org/officeDocument/2006/customXml" ds:itemID="{E25D0406-31F5-495D-A807-E64961904E7B}">
  <ds:schemaRefs>
    <ds:schemaRef ds:uri="http://schemas.microsoft.com/office/infopath/2007/PartnerControls"/>
    <ds:schemaRef ds:uri="ea55f3d0-ec7e-44ba-8cdc-b9c9f9266b21"/>
    <ds:schemaRef ds:uri="http://www.w3.org/XML/1998/namespace"/>
    <ds:schemaRef ds:uri="http://schemas.openxmlformats.org/package/2006/metadata/core-properties"/>
    <ds:schemaRef ds:uri="http://purl.org/dc/elements/1.1/"/>
    <ds:schemaRef ds:uri="http://schemas.microsoft.com/office/2006/documentManagement/types"/>
    <ds:schemaRef ds:uri="e1b1f19b-ea4c-4730-adc9-5ad163169e9f"/>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Costello</dc:creator>
  <cp:keywords/>
  <dc:description/>
  <cp:lastModifiedBy>Danielle Smethurst</cp:lastModifiedBy>
  <cp:revision>17</cp:revision>
  <cp:lastPrinted>2020-11-25T14:14:00Z</cp:lastPrinted>
  <dcterms:created xsi:type="dcterms:W3CDTF">2020-05-17T18:22:00Z</dcterms:created>
  <dcterms:modified xsi:type="dcterms:W3CDTF">2025-02-24T11:23:00Z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3797600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