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FAFD" w14:textId="77777777" w:rsidR="00B07981" w:rsidRDefault="00D26B1A" w:rsidP="008856BE">
      <w:pPr>
        <w:jc w:val="center"/>
        <w:rPr>
          <w:rFonts w:ascii="Comic Sans MS" w:hAnsi="Comic Sans MS"/>
          <w:sz w:val="32"/>
          <w:szCs w:val="32"/>
          <w:u w:val="single"/>
        </w:rPr>
      </w:pPr>
      <w:r>
        <w:rPr>
          <w:rFonts w:ascii="Comic Sans MS" w:hAnsi="Comic Sans MS"/>
          <w:sz w:val="32"/>
          <w:szCs w:val="32"/>
          <w:u w:val="single"/>
        </w:rPr>
        <w:t>Year 5</w:t>
      </w:r>
      <w:r w:rsidR="008856BE" w:rsidRPr="00AA2B55">
        <w:rPr>
          <w:rFonts w:ascii="Comic Sans MS" w:hAnsi="Comic Sans MS"/>
          <w:sz w:val="32"/>
          <w:szCs w:val="32"/>
          <w:u w:val="single"/>
        </w:rPr>
        <w:t xml:space="preserve"> </w:t>
      </w:r>
      <w:r w:rsidR="00810C42">
        <w:rPr>
          <w:rFonts w:ascii="Comic Sans MS" w:hAnsi="Comic Sans MS"/>
          <w:sz w:val="32"/>
          <w:szCs w:val="32"/>
          <w:u w:val="single"/>
        </w:rPr>
        <w:t>Spring</w:t>
      </w:r>
      <w:r w:rsidR="006A19CF">
        <w:rPr>
          <w:rFonts w:ascii="Comic Sans MS" w:hAnsi="Comic Sans MS"/>
          <w:sz w:val="32"/>
          <w:szCs w:val="32"/>
          <w:u w:val="single"/>
        </w:rPr>
        <w:t xml:space="preserve"> </w:t>
      </w:r>
      <w:r w:rsidR="008856BE" w:rsidRPr="00AA2B55">
        <w:rPr>
          <w:rFonts w:ascii="Comic Sans MS" w:hAnsi="Comic Sans MS"/>
          <w:sz w:val="32"/>
          <w:szCs w:val="32"/>
          <w:u w:val="single"/>
        </w:rPr>
        <w:t>Newsletter</w:t>
      </w:r>
      <w:r w:rsidR="00B07981">
        <w:rPr>
          <w:rFonts w:ascii="Comic Sans MS" w:hAnsi="Comic Sans MS"/>
          <w:sz w:val="32"/>
          <w:szCs w:val="32"/>
          <w:u w:val="single"/>
        </w:rPr>
        <w:t xml:space="preserve"> – Term </w:t>
      </w:r>
      <w:r w:rsidR="00B4530C">
        <w:rPr>
          <w:rFonts w:ascii="Comic Sans MS" w:hAnsi="Comic Sans MS"/>
          <w:sz w:val="32"/>
          <w:szCs w:val="32"/>
          <w:u w:val="single"/>
        </w:rPr>
        <w:t>3</w:t>
      </w:r>
    </w:p>
    <w:p w14:paraId="7C678975" w14:textId="77777777" w:rsidR="007629F7" w:rsidRPr="00AA2B55" w:rsidRDefault="007629F7" w:rsidP="00B07981">
      <w:pPr>
        <w:jc w:val="center"/>
        <w:rPr>
          <w:rFonts w:ascii="Comic Sans MS" w:hAnsi="Comic Sans MS"/>
          <w:sz w:val="32"/>
          <w:szCs w:val="32"/>
          <w:u w:val="single"/>
        </w:rPr>
      </w:pPr>
    </w:p>
    <w:p w14:paraId="2B114DA2" w14:textId="77777777" w:rsidR="008856BE" w:rsidRPr="004600D2" w:rsidRDefault="007629F7" w:rsidP="008856BE">
      <w:pPr>
        <w:rPr>
          <w:rFonts w:ascii="Comic Sans MS" w:hAnsi="Comic Sans MS"/>
        </w:rPr>
      </w:pPr>
      <w:r w:rsidRPr="004600D2">
        <w:rPr>
          <w:rFonts w:ascii="Comic Sans MS" w:hAnsi="Comic Sans MS"/>
        </w:rPr>
        <w:t>Dear Parents and Carers,</w:t>
      </w:r>
    </w:p>
    <w:p w14:paraId="51DC0AB4" w14:textId="77777777" w:rsidR="008856BE" w:rsidRPr="004600D2" w:rsidRDefault="008856BE" w:rsidP="008856BE">
      <w:pPr>
        <w:rPr>
          <w:rFonts w:ascii="Comic Sans MS" w:hAnsi="Comic Sans MS"/>
        </w:rPr>
      </w:pPr>
    </w:p>
    <w:p w14:paraId="019386D8" w14:textId="77777777" w:rsidR="00F2394B" w:rsidRPr="004600D2" w:rsidRDefault="001073D2" w:rsidP="008856BE">
      <w:pPr>
        <w:rPr>
          <w:rFonts w:ascii="Comic Sans MS" w:hAnsi="Comic Sans MS"/>
        </w:rPr>
      </w:pPr>
      <w:r w:rsidRPr="004600D2">
        <w:rPr>
          <w:rFonts w:ascii="Comic Sans MS" w:hAnsi="Comic Sans MS"/>
        </w:rPr>
        <w:t xml:space="preserve">Happy New Year! </w:t>
      </w:r>
      <w:r w:rsidR="00F2394B" w:rsidRPr="004600D2">
        <w:rPr>
          <w:rFonts w:ascii="Comic Sans MS" w:hAnsi="Comic Sans MS"/>
        </w:rPr>
        <w:t xml:space="preserve">We hope you are keeping </w:t>
      </w:r>
      <w:r w:rsidR="002B45B5" w:rsidRPr="004600D2">
        <w:rPr>
          <w:rFonts w:ascii="Comic Sans MS" w:hAnsi="Comic Sans MS"/>
        </w:rPr>
        <w:t xml:space="preserve">safe and </w:t>
      </w:r>
      <w:r w:rsidR="00F2394B" w:rsidRPr="004600D2">
        <w:rPr>
          <w:rFonts w:ascii="Comic Sans MS" w:hAnsi="Comic Sans MS"/>
        </w:rPr>
        <w:t>well and your children are happy to be back wit</w:t>
      </w:r>
      <w:r w:rsidR="00824F02" w:rsidRPr="004600D2">
        <w:rPr>
          <w:rFonts w:ascii="Comic Sans MS" w:hAnsi="Comic Sans MS"/>
        </w:rPr>
        <w:t>h</w:t>
      </w:r>
      <w:r w:rsidR="00F2394B" w:rsidRPr="004600D2">
        <w:rPr>
          <w:rFonts w:ascii="Comic Sans MS" w:hAnsi="Comic Sans MS"/>
        </w:rPr>
        <w:t xml:space="preserve"> us at school for a </w:t>
      </w:r>
      <w:r w:rsidR="00E54F10" w:rsidRPr="004600D2">
        <w:rPr>
          <w:rFonts w:ascii="Comic Sans MS" w:hAnsi="Comic Sans MS"/>
        </w:rPr>
        <w:t>brand-new</w:t>
      </w:r>
      <w:r w:rsidR="00F2394B" w:rsidRPr="004600D2">
        <w:rPr>
          <w:rFonts w:ascii="Comic Sans MS" w:hAnsi="Comic Sans MS"/>
        </w:rPr>
        <w:t xml:space="preserve"> </w:t>
      </w:r>
      <w:r w:rsidR="00824F02" w:rsidRPr="004600D2">
        <w:rPr>
          <w:rFonts w:ascii="Comic Sans MS" w:hAnsi="Comic Sans MS"/>
        </w:rPr>
        <w:t>term.</w:t>
      </w:r>
      <w:r w:rsidR="002B45B5" w:rsidRPr="004600D2">
        <w:rPr>
          <w:rFonts w:ascii="Comic Sans MS" w:hAnsi="Comic Sans MS"/>
        </w:rPr>
        <w:t xml:space="preserve"> </w:t>
      </w:r>
    </w:p>
    <w:p w14:paraId="13A8ABB8" w14:textId="77777777" w:rsidR="00F2394B" w:rsidRPr="00E66CCF" w:rsidRDefault="00F2394B" w:rsidP="008856BE">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8171"/>
      </w:tblGrid>
      <w:tr w:rsidR="008856BE" w:rsidRPr="00026939" w14:paraId="2220B0C5" w14:textId="77777777" w:rsidTr="007260E8">
        <w:tc>
          <w:tcPr>
            <w:tcW w:w="2799" w:type="dxa"/>
            <w:shd w:val="clear" w:color="auto" w:fill="auto"/>
          </w:tcPr>
          <w:p w14:paraId="48D05B81" w14:textId="77777777" w:rsidR="008856BE" w:rsidRPr="00026939" w:rsidRDefault="008A6B9C" w:rsidP="008A6B9C">
            <w:pPr>
              <w:rPr>
                <w:rFonts w:ascii="Comic Sans MS" w:hAnsi="Comic Sans MS"/>
                <w:sz w:val="28"/>
                <w:szCs w:val="28"/>
              </w:rPr>
            </w:pPr>
            <w:r>
              <w:rPr>
                <w:rFonts w:ascii="Comic Sans MS" w:hAnsi="Comic Sans MS"/>
                <w:sz w:val="28"/>
                <w:szCs w:val="28"/>
              </w:rPr>
              <w:t>English</w:t>
            </w:r>
          </w:p>
        </w:tc>
        <w:tc>
          <w:tcPr>
            <w:tcW w:w="8171" w:type="dxa"/>
            <w:shd w:val="clear" w:color="auto" w:fill="auto"/>
          </w:tcPr>
          <w:p w14:paraId="7C5348E7" w14:textId="29E33584" w:rsidR="008856BE" w:rsidRPr="004F3BAE" w:rsidRDefault="00C20FB0" w:rsidP="009A68DE">
            <w:pPr>
              <w:spacing w:before="2" w:after="2"/>
              <w:rPr>
                <w:rFonts w:ascii="Comic Sans MS" w:hAnsi="Comic Sans MS" w:cs="Arial"/>
                <w:sz w:val="20"/>
                <w:szCs w:val="20"/>
              </w:rPr>
            </w:pPr>
            <w:r w:rsidRPr="00006FB5">
              <w:rPr>
                <w:rFonts w:ascii="Comic Sans MS" w:hAnsi="Comic Sans MS" w:cs="Arial"/>
                <w:sz w:val="22"/>
                <w:szCs w:val="22"/>
              </w:rPr>
              <w:t xml:space="preserve">In English, our next book for the term will be “The </w:t>
            </w:r>
            <w:r w:rsidR="006B2193">
              <w:rPr>
                <w:rFonts w:ascii="Comic Sans MS" w:hAnsi="Comic Sans MS" w:cs="Arial"/>
                <w:sz w:val="22"/>
                <w:szCs w:val="22"/>
              </w:rPr>
              <w:t xml:space="preserve">Man Who Walked </w:t>
            </w:r>
            <w:r w:rsidR="00055614">
              <w:rPr>
                <w:rFonts w:ascii="Comic Sans MS" w:hAnsi="Comic Sans MS" w:cs="Arial"/>
                <w:sz w:val="22"/>
                <w:szCs w:val="22"/>
              </w:rPr>
              <w:t>Between the Towers</w:t>
            </w:r>
            <w:r w:rsidRPr="00006FB5">
              <w:rPr>
                <w:rFonts w:ascii="Comic Sans MS" w:hAnsi="Comic Sans MS" w:cs="Arial"/>
                <w:sz w:val="22"/>
                <w:szCs w:val="22"/>
              </w:rPr>
              <w:t xml:space="preserve">” by </w:t>
            </w:r>
            <w:proofErr w:type="spellStart"/>
            <w:r w:rsidR="004B7D59">
              <w:rPr>
                <w:rFonts w:ascii="Comic Sans MS" w:hAnsi="Comic Sans MS" w:cs="Arial"/>
                <w:sz w:val="22"/>
                <w:szCs w:val="22"/>
              </w:rPr>
              <w:t>Mordicai</w:t>
            </w:r>
            <w:proofErr w:type="spellEnd"/>
            <w:r w:rsidR="00E3444F">
              <w:rPr>
                <w:rFonts w:ascii="Comic Sans MS" w:hAnsi="Comic Sans MS" w:cs="Arial"/>
                <w:sz w:val="22"/>
                <w:szCs w:val="22"/>
              </w:rPr>
              <w:t xml:space="preserve"> Gerstein</w:t>
            </w:r>
            <w:r w:rsidRPr="00006FB5">
              <w:rPr>
                <w:rFonts w:ascii="Comic Sans MS" w:hAnsi="Comic Sans MS" w:cs="Arial"/>
                <w:sz w:val="22"/>
                <w:szCs w:val="22"/>
              </w:rPr>
              <w:t xml:space="preserve">. We will be looking at developing setting </w:t>
            </w:r>
            <w:r w:rsidR="007963E1">
              <w:rPr>
                <w:rFonts w:ascii="Comic Sans MS" w:hAnsi="Comic Sans MS" w:cs="Arial"/>
                <w:sz w:val="22"/>
                <w:szCs w:val="22"/>
              </w:rPr>
              <w:t xml:space="preserve">and character </w:t>
            </w:r>
            <w:r w:rsidRPr="00006FB5">
              <w:rPr>
                <w:rFonts w:ascii="Comic Sans MS" w:hAnsi="Comic Sans MS" w:cs="Arial"/>
                <w:sz w:val="22"/>
                <w:szCs w:val="22"/>
              </w:rPr>
              <w:t xml:space="preserve">descriptions. We will also to look at </w:t>
            </w:r>
            <w:r w:rsidR="003E4535">
              <w:rPr>
                <w:rFonts w:ascii="Comic Sans MS" w:hAnsi="Comic Sans MS" w:cs="Arial"/>
                <w:sz w:val="22"/>
                <w:szCs w:val="22"/>
              </w:rPr>
              <w:t>using a range of subordinat</w:t>
            </w:r>
            <w:r w:rsidR="007E28CF">
              <w:rPr>
                <w:rFonts w:ascii="Comic Sans MS" w:hAnsi="Comic Sans MS" w:cs="Arial"/>
                <w:sz w:val="22"/>
                <w:szCs w:val="22"/>
              </w:rPr>
              <w:t>ion in a variety of positions (beginning, middle and end).</w:t>
            </w:r>
          </w:p>
        </w:tc>
      </w:tr>
      <w:tr w:rsidR="005C7098" w:rsidRPr="00026939" w14:paraId="0BBDDC34" w14:textId="77777777" w:rsidTr="007260E8">
        <w:tc>
          <w:tcPr>
            <w:tcW w:w="2799" w:type="dxa"/>
            <w:shd w:val="clear" w:color="auto" w:fill="auto"/>
          </w:tcPr>
          <w:p w14:paraId="5B2A29F1" w14:textId="77777777" w:rsidR="005C7098" w:rsidRPr="00026939" w:rsidRDefault="005C7098" w:rsidP="00661DDA">
            <w:pPr>
              <w:rPr>
                <w:rFonts w:ascii="Comic Sans MS" w:hAnsi="Comic Sans MS"/>
                <w:sz w:val="28"/>
                <w:szCs w:val="28"/>
              </w:rPr>
            </w:pPr>
            <w:r w:rsidRPr="00026939">
              <w:rPr>
                <w:rFonts w:ascii="Comic Sans MS" w:hAnsi="Comic Sans MS"/>
                <w:sz w:val="28"/>
                <w:szCs w:val="28"/>
              </w:rPr>
              <w:t xml:space="preserve">Reading </w:t>
            </w:r>
          </w:p>
        </w:tc>
        <w:tc>
          <w:tcPr>
            <w:tcW w:w="8171" w:type="dxa"/>
            <w:shd w:val="clear" w:color="auto" w:fill="auto"/>
          </w:tcPr>
          <w:p w14:paraId="7B97DB1D" w14:textId="3050CA8B" w:rsidR="005C7098" w:rsidRPr="004F3BAE" w:rsidRDefault="00C30D8B" w:rsidP="002F069C">
            <w:pPr>
              <w:rPr>
                <w:rFonts w:ascii="Comic Sans MS" w:hAnsi="Comic Sans MS"/>
                <w:sz w:val="20"/>
                <w:szCs w:val="20"/>
              </w:rPr>
            </w:pPr>
            <w:r>
              <w:rPr>
                <w:rFonts w:ascii="Comic Sans MS" w:hAnsi="Comic Sans MS"/>
                <w:sz w:val="20"/>
                <w:szCs w:val="20"/>
              </w:rPr>
              <w:t xml:space="preserve">This term in our reading lessons, </w:t>
            </w:r>
            <w:r w:rsidR="00DA113D">
              <w:rPr>
                <w:rFonts w:ascii="Comic Sans MS" w:hAnsi="Comic Sans MS"/>
                <w:sz w:val="20"/>
                <w:szCs w:val="20"/>
              </w:rPr>
              <w:t xml:space="preserve">our class book is: </w:t>
            </w:r>
          </w:p>
        </w:tc>
      </w:tr>
      <w:tr w:rsidR="005C7098" w:rsidRPr="00026939" w14:paraId="33464C61" w14:textId="77777777" w:rsidTr="007260E8">
        <w:tc>
          <w:tcPr>
            <w:tcW w:w="2799" w:type="dxa"/>
            <w:shd w:val="clear" w:color="auto" w:fill="auto"/>
          </w:tcPr>
          <w:p w14:paraId="0DB56354" w14:textId="77777777" w:rsidR="005C7098" w:rsidRPr="00026939" w:rsidRDefault="008A6B9C" w:rsidP="00A71F5B">
            <w:pPr>
              <w:rPr>
                <w:rFonts w:ascii="Comic Sans MS" w:hAnsi="Comic Sans MS"/>
                <w:sz w:val="28"/>
                <w:szCs w:val="28"/>
              </w:rPr>
            </w:pPr>
            <w:r>
              <w:rPr>
                <w:rFonts w:ascii="Comic Sans MS" w:hAnsi="Comic Sans MS"/>
                <w:sz w:val="28"/>
                <w:szCs w:val="28"/>
              </w:rPr>
              <w:t>Maths</w:t>
            </w:r>
          </w:p>
        </w:tc>
        <w:tc>
          <w:tcPr>
            <w:tcW w:w="8171" w:type="dxa"/>
            <w:shd w:val="clear" w:color="auto" w:fill="auto"/>
          </w:tcPr>
          <w:p w14:paraId="02B035FB" w14:textId="77777777" w:rsidR="0076158A" w:rsidRDefault="0076158A" w:rsidP="0076158A">
            <w:pPr>
              <w:rPr>
                <w:rFonts w:ascii="Comic Sans MS" w:hAnsi="Comic Sans MS" w:cs="Arial"/>
                <w:sz w:val="20"/>
                <w:szCs w:val="20"/>
              </w:rPr>
            </w:pPr>
            <w:r>
              <w:rPr>
                <w:rFonts w:ascii="Comic Sans MS" w:hAnsi="Comic Sans MS" w:cs="Arial"/>
                <w:sz w:val="20"/>
                <w:szCs w:val="20"/>
              </w:rPr>
              <w:t>In the first half of the term, we will be focussing on multiplication and division to ensure that all children are confident in using the formal written methods. We will then apply these to our problem solving as we continue to develop our reasoning skills.</w:t>
            </w:r>
          </w:p>
          <w:p w14:paraId="3D1394F5" w14:textId="77777777" w:rsidR="005C7098" w:rsidRPr="004F3BAE" w:rsidRDefault="0076158A" w:rsidP="0076158A">
            <w:pPr>
              <w:rPr>
                <w:rFonts w:ascii="Comic Sans MS" w:hAnsi="Comic Sans MS" w:cs="Arial"/>
                <w:sz w:val="20"/>
                <w:szCs w:val="20"/>
              </w:rPr>
            </w:pPr>
            <w:r>
              <w:rPr>
                <w:rFonts w:ascii="Comic Sans MS" w:hAnsi="Comic Sans MS" w:cs="Arial"/>
                <w:sz w:val="20"/>
                <w:szCs w:val="20"/>
              </w:rPr>
              <w:t>Later we will focus on Geometry, discovering how to translate and reflect shapes accurately.</w:t>
            </w:r>
          </w:p>
        </w:tc>
      </w:tr>
      <w:tr w:rsidR="005C7098" w:rsidRPr="00026939" w14:paraId="209F3958" w14:textId="77777777" w:rsidTr="007260E8">
        <w:tc>
          <w:tcPr>
            <w:tcW w:w="2799" w:type="dxa"/>
            <w:shd w:val="clear" w:color="auto" w:fill="auto"/>
          </w:tcPr>
          <w:p w14:paraId="2AECF9C2" w14:textId="77777777" w:rsidR="005C7098" w:rsidRPr="00026939" w:rsidRDefault="005C7098" w:rsidP="00A71F5B">
            <w:pPr>
              <w:rPr>
                <w:rFonts w:ascii="Comic Sans MS" w:hAnsi="Comic Sans MS"/>
                <w:sz w:val="28"/>
                <w:szCs w:val="28"/>
              </w:rPr>
            </w:pPr>
            <w:r w:rsidRPr="00026939">
              <w:rPr>
                <w:rFonts w:ascii="Comic Sans MS" w:hAnsi="Comic Sans MS"/>
                <w:sz w:val="28"/>
                <w:szCs w:val="28"/>
              </w:rPr>
              <w:t>Science</w:t>
            </w:r>
          </w:p>
        </w:tc>
        <w:tc>
          <w:tcPr>
            <w:tcW w:w="8171" w:type="dxa"/>
            <w:shd w:val="clear" w:color="auto" w:fill="auto"/>
          </w:tcPr>
          <w:p w14:paraId="60365D1E" w14:textId="2737BE73" w:rsidR="004A5AEE" w:rsidRPr="004F3BAE" w:rsidRDefault="00DA113D" w:rsidP="0076158A">
            <w:pPr>
              <w:rPr>
                <w:rFonts w:ascii="Comic Sans MS" w:hAnsi="Comic Sans MS" w:cs="Arial"/>
                <w:sz w:val="20"/>
                <w:szCs w:val="20"/>
              </w:rPr>
            </w:pPr>
            <w:r>
              <w:rPr>
                <w:rFonts w:ascii="Comic Sans MS" w:hAnsi="Comic Sans MS" w:cs="Arial"/>
                <w:sz w:val="20"/>
                <w:szCs w:val="20"/>
              </w:rPr>
              <w:t xml:space="preserve">This term is Earth and Space, children will be </w:t>
            </w:r>
            <w:r w:rsidR="00EB02CC">
              <w:rPr>
                <w:rFonts w:ascii="Comic Sans MS" w:hAnsi="Comic Sans MS" w:cs="Arial"/>
                <w:sz w:val="20"/>
                <w:szCs w:val="20"/>
              </w:rPr>
              <w:t>investigating</w:t>
            </w:r>
            <w:r>
              <w:rPr>
                <w:rFonts w:ascii="Comic Sans MS" w:hAnsi="Comic Sans MS" w:cs="Arial"/>
                <w:sz w:val="20"/>
                <w:szCs w:val="20"/>
              </w:rPr>
              <w:t xml:space="preserve"> the planets </w:t>
            </w:r>
            <w:r w:rsidR="00EB02CC">
              <w:rPr>
                <w:rFonts w:ascii="Comic Sans MS" w:hAnsi="Comic Sans MS" w:cs="Arial"/>
                <w:sz w:val="20"/>
                <w:szCs w:val="20"/>
              </w:rPr>
              <w:t xml:space="preserve">in our solar system </w:t>
            </w:r>
            <w:r>
              <w:rPr>
                <w:rFonts w:ascii="Comic Sans MS" w:hAnsi="Comic Sans MS" w:cs="Arial"/>
                <w:sz w:val="20"/>
                <w:szCs w:val="20"/>
              </w:rPr>
              <w:t xml:space="preserve">and their </w:t>
            </w:r>
            <w:r w:rsidR="00EB02CC">
              <w:rPr>
                <w:rFonts w:ascii="Comic Sans MS" w:hAnsi="Comic Sans MS" w:cs="Arial"/>
                <w:sz w:val="20"/>
                <w:szCs w:val="20"/>
              </w:rPr>
              <w:t>movement.</w:t>
            </w:r>
            <w:r>
              <w:rPr>
                <w:rFonts w:ascii="Comic Sans MS" w:hAnsi="Comic Sans MS" w:cs="Arial"/>
                <w:sz w:val="20"/>
                <w:szCs w:val="20"/>
              </w:rPr>
              <w:t xml:space="preserve"> We will </w:t>
            </w:r>
            <w:r w:rsidR="00EB02CC">
              <w:rPr>
                <w:rFonts w:ascii="Comic Sans MS" w:hAnsi="Comic Sans MS" w:cs="Arial"/>
                <w:sz w:val="20"/>
                <w:szCs w:val="20"/>
              </w:rPr>
              <w:t xml:space="preserve">discover how the rotation of the Earth creates night and day as well as how seasons are created. </w:t>
            </w:r>
          </w:p>
        </w:tc>
      </w:tr>
      <w:tr w:rsidR="00E13BBD" w:rsidRPr="00026939" w14:paraId="05523C2B" w14:textId="77777777" w:rsidTr="007260E8">
        <w:tc>
          <w:tcPr>
            <w:tcW w:w="2799" w:type="dxa"/>
            <w:shd w:val="clear" w:color="auto" w:fill="auto"/>
          </w:tcPr>
          <w:p w14:paraId="17679899" w14:textId="77777777" w:rsidR="00E13BBD" w:rsidRPr="00026939" w:rsidRDefault="00E13BBD" w:rsidP="00E13BBD">
            <w:pPr>
              <w:rPr>
                <w:rFonts w:ascii="Comic Sans MS" w:hAnsi="Comic Sans MS"/>
                <w:sz w:val="28"/>
                <w:szCs w:val="28"/>
              </w:rPr>
            </w:pPr>
            <w:r w:rsidRPr="00026939">
              <w:rPr>
                <w:rFonts w:ascii="Comic Sans MS" w:hAnsi="Comic Sans MS"/>
                <w:sz w:val="28"/>
                <w:szCs w:val="28"/>
              </w:rPr>
              <w:t>PE</w:t>
            </w:r>
          </w:p>
        </w:tc>
        <w:tc>
          <w:tcPr>
            <w:tcW w:w="8171" w:type="dxa"/>
            <w:shd w:val="clear" w:color="auto" w:fill="auto"/>
          </w:tcPr>
          <w:p w14:paraId="2068BF04" w14:textId="015AF805" w:rsidR="007C285A" w:rsidRDefault="007C285A" w:rsidP="007C285A">
            <w:pPr>
              <w:contextualSpacing/>
              <w:rPr>
                <w:rFonts w:ascii="Comic Sans MS" w:hAnsi="Comic Sans MS" w:cs="Arial"/>
                <w:sz w:val="22"/>
                <w:szCs w:val="22"/>
              </w:rPr>
            </w:pPr>
            <w:r>
              <w:rPr>
                <w:rFonts w:ascii="Comic Sans MS" w:hAnsi="Comic Sans MS" w:cs="Arial"/>
                <w:sz w:val="22"/>
                <w:szCs w:val="22"/>
              </w:rPr>
              <w:t xml:space="preserve">Over the next term, the Year 5 classes will be either participating in Hockey or </w:t>
            </w:r>
            <w:proofErr w:type="spellStart"/>
            <w:r>
              <w:rPr>
                <w:rFonts w:ascii="Comic Sans MS" w:hAnsi="Comic Sans MS" w:cs="Arial"/>
                <w:sz w:val="22"/>
                <w:szCs w:val="22"/>
              </w:rPr>
              <w:t>Drumba</w:t>
            </w:r>
            <w:proofErr w:type="spellEnd"/>
            <w:r>
              <w:rPr>
                <w:rFonts w:ascii="Comic Sans MS" w:hAnsi="Comic Sans MS" w:cs="Arial"/>
                <w:sz w:val="22"/>
                <w:szCs w:val="22"/>
              </w:rPr>
              <w:t>. In Hockey, children will be developing their skills, passing, dribbling and shooting with control in a game. They will also develop their understanding of the rules and tactics in both defending and attacking their opponents.</w:t>
            </w:r>
          </w:p>
          <w:p w14:paraId="7C55DED3" w14:textId="6D74C6DB" w:rsidR="00E13BBD" w:rsidRPr="004F3BAE" w:rsidRDefault="007C285A" w:rsidP="007C285A">
            <w:pPr>
              <w:contextualSpacing/>
              <w:rPr>
                <w:rFonts w:ascii="Comic Sans MS" w:hAnsi="Comic Sans MS" w:cs="Arial"/>
                <w:sz w:val="20"/>
                <w:szCs w:val="20"/>
              </w:rPr>
            </w:pPr>
            <w:r>
              <w:rPr>
                <w:rFonts w:ascii="Comic Sans MS" w:hAnsi="Comic Sans MS" w:cs="Arial"/>
                <w:sz w:val="22"/>
                <w:szCs w:val="22"/>
              </w:rPr>
              <w:t xml:space="preserve">This year we are excited to offer children </w:t>
            </w:r>
            <w:proofErr w:type="spellStart"/>
            <w:r>
              <w:rPr>
                <w:rFonts w:ascii="Comic Sans MS" w:hAnsi="Comic Sans MS" w:cs="Arial"/>
                <w:sz w:val="22"/>
                <w:szCs w:val="22"/>
              </w:rPr>
              <w:t>Drumba</w:t>
            </w:r>
            <w:proofErr w:type="spellEnd"/>
            <w:r>
              <w:rPr>
                <w:rFonts w:ascii="Comic Sans MS" w:hAnsi="Comic Sans MS" w:cs="Arial"/>
                <w:sz w:val="22"/>
                <w:szCs w:val="22"/>
              </w:rPr>
              <w:t xml:space="preserve"> as part of the curriculum. This is a high intensity workout which combines PE and Music. Children will be learning drumming skills whilst dancing to an amazing beat!</w:t>
            </w:r>
          </w:p>
        </w:tc>
      </w:tr>
      <w:tr w:rsidR="00E13BBD" w:rsidRPr="00026939" w14:paraId="2AC6BE40" w14:textId="77777777" w:rsidTr="007260E8">
        <w:trPr>
          <w:trHeight w:val="465"/>
        </w:trPr>
        <w:tc>
          <w:tcPr>
            <w:tcW w:w="2799" w:type="dxa"/>
            <w:shd w:val="clear" w:color="auto" w:fill="auto"/>
          </w:tcPr>
          <w:p w14:paraId="3EDAE64F" w14:textId="42651F30" w:rsidR="00E13BBD" w:rsidRPr="00026939" w:rsidRDefault="00866D7A" w:rsidP="00E13BBD">
            <w:pPr>
              <w:rPr>
                <w:rFonts w:ascii="Comic Sans MS" w:hAnsi="Comic Sans MS"/>
                <w:sz w:val="28"/>
                <w:szCs w:val="28"/>
              </w:rPr>
            </w:pPr>
            <w:r>
              <w:rPr>
                <w:rFonts w:ascii="Comic Sans MS" w:hAnsi="Comic Sans MS"/>
                <w:sz w:val="28"/>
                <w:szCs w:val="28"/>
              </w:rPr>
              <w:t>DT</w:t>
            </w:r>
          </w:p>
        </w:tc>
        <w:tc>
          <w:tcPr>
            <w:tcW w:w="8171" w:type="dxa"/>
            <w:shd w:val="clear" w:color="auto" w:fill="auto"/>
          </w:tcPr>
          <w:p w14:paraId="6EC23060" w14:textId="7E75A3E3" w:rsidR="00E13BBD" w:rsidRPr="00482752" w:rsidRDefault="00C52F3C" w:rsidP="00E13BBD">
            <w:pPr>
              <w:rPr>
                <w:rFonts w:ascii="Comic Sans MS" w:hAnsi="Comic Sans MS" w:cs="Arial"/>
                <w:sz w:val="20"/>
                <w:szCs w:val="20"/>
              </w:rPr>
            </w:pPr>
            <w:r>
              <w:rPr>
                <w:rFonts w:ascii="Comic Sans MS" w:hAnsi="Comic Sans MS" w:cs="Arial"/>
                <w:sz w:val="20"/>
                <w:szCs w:val="20"/>
              </w:rPr>
              <w:t xml:space="preserve">In DT, we will be focussing on </w:t>
            </w:r>
            <w:r w:rsidR="00AA6450">
              <w:rPr>
                <w:rFonts w:ascii="Comic Sans MS" w:hAnsi="Comic Sans MS" w:cs="Arial"/>
                <w:sz w:val="20"/>
                <w:szCs w:val="20"/>
              </w:rPr>
              <w:t xml:space="preserve">designing and creating a mechanical toy using </w:t>
            </w:r>
            <w:r w:rsidR="004D3A15">
              <w:rPr>
                <w:rFonts w:ascii="Comic Sans MS" w:hAnsi="Comic Sans MS" w:cs="Arial"/>
                <w:sz w:val="20"/>
                <w:szCs w:val="20"/>
              </w:rPr>
              <w:t xml:space="preserve">cams to move. </w:t>
            </w:r>
            <w:r w:rsidR="00713C4E">
              <w:rPr>
                <w:rFonts w:ascii="Comic Sans MS" w:hAnsi="Comic Sans MS" w:cs="Arial"/>
                <w:sz w:val="20"/>
                <w:szCs w:val="20"/>
              </w:rPr>
              <w:t xml:space="preserve">We will be exploring how a range of cams work and how this can be incorporated into a mechanical toy design. </w:t>
            </w:r>
            <w:r w:rsidR="002376B7">
              <w:rPr>
                <w:rFonts w:ascii="Comic Sans MS" w:hAnsi="Comic Sans MS" w:cs="Arial"/>
                <w:sz w:val="20"/>
                <w:szCs w:val="20"/>
              </w:rPr>
              <w:t xml:space="preserve">At the end of the unit, children will learn to evaluate their creations </w:t>
            </w:r>
            <w:r w:rsidR="00EA31A3">
              <w:rPr>
                <w:rFonts w:ascii="Comic Sans MS" w:hAnsi="Comic Sans MS" w:cs="Arial"/>
                <w:sz w:val="20"/>
                <w:szCs w:val="20"/>
              </w:rPr>
              <w:t xml:space="preserve">against a design </w:t>
            </w:r>
            <w:proofErr w:type="gramStart"/>
            <w:r w:rsidR="00EA31A3">
              <w:rPr>
                <w:rFonts w:ascii="Comic Sans MS" w:hAnsi="Comic Sans MS" w:cs="Arial"/>
                <w:sz w:val="20"/>
                <w:szCs w:val="20"/>
              </w:rPr>
              <w:t>criteria</w:t>
            </w:r>
            <w:proofErr w:type="gramEnd"/>
            <w:r w:rsidR="00EA31A3">
              <w:rPr>
                <w:rFonts w:ascii="Comic Sans MS" w:hAnsi="Comic Sans MS" w:cs="Arial"/>
                <w:sz w:val="20"/>
                <w:szCs w:val="20"/>
              </w:rPr>
              <w:t xml:space="preserve">. </w:t>
            </w:r>
          </w:p>
        </w:tc>
      </w:tr>
      <w:tr w:rsidR="00E13BBD" w:rsidRPr="00026939" w14:paraId="43DA4C83" w14:textId="77777777" w:rsidTr="007260E8">
        <w:trPr>
          <w:trHeight w:val="450"/>
        </w:trPr>
        <w:tc>
          <w:tcPr>
            <w:tcW w:w="2799" w:type="dxa"/>
            <w:shd w:val="clear" w:color="auto" w:fill="auto"/>
          </w:tcPr>
          <w:p w14:paraId="257D5BF8" w14:textId="77777777" w:rsidR="00E13BBD" w:rsidRPr="00026939" w:rsidRDefault="00E13BBD" w:rsidP="00E13BBD">
            <w:pPr>
              <w:rPr>
                <w:rFonts w:ascii="Comic Sans MS" w:hAnsi="Comic Sans MS"/>
                <w:sz w:val="28"/>
                <w:szCs w:val="28"/>
              </w:rPr>
            </w:pPr>
            <w:r>
              <w:rPr>
                <w:rFonts w:ascii="Comic Sans MS" w:hAnsi="Comic Sans MS"/>
                <w:sz w:val="28"/>
                <w:szCs w:val="28"/>
              </w:rPr>
              <w:t>Topic</w:t>
            </w:r>
          </w:p>
        </w:tc>
        <w:tc>
          <w:tcPr>
            <w:tcW w:w="8171" w:type="dxa"/>
            <w:shd w:val="clear" w:color="auto" w:fill="auto"/>
          </w:tcPr>
          <w:p w14:paraId="553DEDD8" w14:textId="2F715C76" w:rsidR="00E13BBD" w:rsidRPr="00E13BBD" w:rsidRDefault="0009741D" w:rsidP="00E13BBD">
            <w:pPr>
              <w:rPr>
                <w:rFonts w:ascii="Arial" w:hAnsi="Arial" w:cs="Arial"/>
                <w:sz w:val="20"/>
                <w:szCs w:val="20"/>
              </w:rPr>
            </w:pPr>
            <w:r>
              <w:rPr>
                <w:rFonts w:ascii="Comic Sans MS" w:hAnsi="Comic Sans MS" w:cs="Arial"/>
                <w:sz w:val="20"/>
                <w:szCs w:val="20"/>
              </w:rPr>
              <w:t xml:space="preserve">In topic, we are focussing on </w:t>
            </w:r>
            <w:r w:rsidR="008818BC">
              <w:rPr>
                <w:rFonts w:ascii="Comic Sans MS" w:hAnsi="Comic Sans MS" w:cs="Arial"/>
                <w:sz w:val="20"/>
                <w:szCs w:val="20"/>
              </w:rPr>
              <w:t>G</w:t>
            </w:r>
            <w:r>
              <w:rPr>
                <w:rFonts w:ascii="Comic Sans MS" w:hAnsi="Comic Sans MS" w:cs="Arial"/>
                <w:sz w:val="20"/>
                <w:szCs w:val="20"/>
              </w:rPr>
              <w:t xml:space="preserve">eography skills through the topic Exploring Europe. We will be looking at </w:t>
            </w:r>
            <w:r w:rsidR="0084050E">
              <w:rPr>
                <w:rFonts w:ascii="Comic Sans MS" w:hAnsi="Comic Sans MS" w:cs="Arial"/>
                <w:sz w:val="20"/>
                <w:szCs w:val="20"/>
              </w:rPr>
              <w:t>countries and cities</w:t>
            </w:r>
            <w:r>
              <w:rPr>
                <w:rFonts w:ascii="Comic Sans MS" w:hAnsi="Comic Sans MS" w:cs="Arial"/>
                <w:sz w:val="20"/>
                <w:szCs w:val="20"/>
              </w:rPr>
              <w:t xml:space="preserve"> in Europe, the </w:t>
            </w:r>
            <w:r w:rsidR="0084050E">
              <w:rPr>
                <w:rFonts w:ascii="Comic Sans MS" w:hAnsi="Comic Sans MS" w:cs="Arial"/>
                <w:sz w:val="20"/>
                <w:szCs w:val="20"/>
              </w:rPr>
              <w:t>climate in</w:t>
            </w:r>
            <w:r w:rsidR="00767686">
              <w:rPr>
                <w:rFonts w:ascii="Comic Sans MS" w:hAnsi="Comic Sans MS" w:cs="Arial"/>
                <w:sz w:val="20"/>
                <w:szCs w:val="20"/>
              </w:rPr>
              <w:t xml:space="preserve"> </w:t>
            </w:r>
            <w:r w:rsidR="008818BC">
              <w:rPr>
                <w:rFonts w:ascii="Comic Sans MS" w:hAnsi="Comic Sans MS" w:cs="Arial"/>
                <w:sz w:val="20"/>
                <w:szCs w:val="20"/>
              </w:rPr>
              <w:t xml:space="preserve">eastern </w:t>
            </w:r>
            <w:r>
              <w:rPr>
                <w:rFonts w:ascii="Comic Sans MS" w:hAnsi="Comic Sans MS" w:cs="Arial"/>
                <w:sz w:val="20"/>
                <w:szCs w:val="20"/>
              </w:rPr>
              <w:t>Europe</w:t>
            </w:r>
            <w:r w:rsidR="008818BC">
              <w:rPr>
                <w:rFonts w:ascii="Comic Sans MS" w:hAnsi="Comic Sans MS" w:cs="Arial"/>
                <w:sz w:val="20"/>
                <w:szCs w:val="20"/>
              </w:rPr>
              <w:t>an regions</w:t>
            </w:r>
            <w:r>
              <w:rPr>
                <w:rFonts w:ascii="Comic Sans MS" w:hAnsi="Comic Sans MS" w:cs="Arial"/>
                <w:sz w:val="20"/>
                <w:szCs w:val="20"/>
              </w:rPr>
              <w:t xml:space="preserve"> and finding out where our food comes from.</w:t>
            </w:r>
          </w:p>
        </w:tc>
      </w:tr>
      <w:tr w:rsidR="00E13BBD" w:rsidRPr="00026939" w14:paraId="1DFF7D2B" w14:textId="77777777" w:rsidTr="007260E8">
        <w:tc>
          <w:tcPr>
            <w:tcW w:w="2799" w:type="dxa"/>
            <w:shd w:val="clear" w:color="auto" w:fill="auto"/>
          </w:tcPr>
          <w:p w14:paraId="28B61DA6" w14:textId="77777777" w:rsidR="00E13BBD" w:rsidRPr="00026939" w:rsidRDefault="00E13BBD" w:rsidP="00E13BBD">
            <w:pPr>
              <w:rPr>
                <w:rFonts w:ascii="Comic Sans MS" w:hAnsi="Comic Sans MS"/>
                <w:sz w:val="28"/>
                <w:szCs w:val="28"/>
              </w:rPr>
            </w:pPr>
            <w:r w:rsidRPr="00026939">
              <w:rPr>
                <w:rFonts w:ascii="Comic Sans MS" w:hAnsi="Comic Sans MS"/>
                <w:sz w:val="28"/>
                <w:szCs w:val="28"/>
              </w:rPr>
              <w:t>RE</w:t>
            </w:r>
          </w:p>
        </w:tc>
        <w:tc>
          <w:tcPr>
            <w:tcW w:w="8171" w:type="dxa"/>
            <w:shd w:val="clear" w:color="auto" w:fill="auto"/>
          </w:tcPr>
          <w:p w14:paraId="6D9C3DE5" w14:textId="428B7500" w:rsidR="00E13BBD" w:rsidRPr="004F3BAE" w:rsidRDefault="00E13BBD" w:rsidP="00E13BBD">
            <w:pPr>
              <w:contextualSpacing/>
              <w:rPr>
                <w:rFonts w:ascii="Comic Sans MS" w:hAnsi="Comic Sans MS" w:cs="Arial"/>
                <w:sz w:val="20"/>
                <w:szCs w:val="20"/>
              </w:rPr>
            </w:pPr>
            <w:r>
              <w:rPr>
                <w:rFonts w:ascii="Comic Sans MS" w:hAnsi="Comic Sans MS" w:cs="Arial"/>
                <w:sz w:val="20"/>
                <w:szCs w:val="20"/>
              </w:rPr>
              <w:t xml:space="preserve">In RE our big question is: </w:t>
            </w:r>
            <w:r w:rsidR="00422185">
              <w:rPr>
                <w:rFonts w:ascii="Comic Sans MS" w:hAnsi="Comic Sans MS" w:cs="Arial"/>
                <w:sz w:val="20"/>
                <w:szCs w:val="20"/>
              </w:rPr>
              <w:t>How are sacred teachings and stories interpreted by Sikhs today? In this unit, the children talk about some important Sikh stories and teachings and consider what messa</w:t>
            </w:r>
            <w:r w:rsidR="00E16EF8">
              <w:rPr>
                <w:rFonts w:ascii="Comic Sans MS" w:hAnsi="Comic Sans MS" w:cs="Arial"/>
                <w:sz w:val="20"/>
                <w:szCs w:val="20"/>
              </w:rPr>
              <w:t>g</w:t>
            </w:r>
            <w:r w:rsidR="00422185">
              <w:rPr>
                <w:rFonts w:ascii="Comic Sans MS" w:hAnsi="Comic Sans MS" w:cs="Arial"/>
                <w:sz w:val="20"/>
                <w:szCs w:val="20"/>
              </w:rPr>
              <w:t>e Sikhs can get from these today.</w:t>
            </w:r>
            <w:r w:rsidR="0009741D">
              <w:rPr>
                <w:rFonts w:ascii="Comic Sans MS" w:hAnsi="Comic Sans MS" w:cs="Arial"/>
                <w:sz w:val="20"/>
                <w:szCs w:val="20"/>
              </w:rPr>
              <w:t xml:space="preserve"> </w:t>
            </w:r>
          </w:p>
        </w:tc>
      </w:tr>
      <w:tr w:rsidR="00E13BBD" w:rsidRPr="00026939" w14:paraId="1B101F3A" w14:textId="77777777" w:rsidTr="007260E8">
        <w:tc>
          <w:tcPr>
            <w:tcW w:w="2799" w:type="dxa"/>
            <w:shd w:val="clear" w:color="auto" w:fill="auto"/>
          </w:tcPr>
          <w:p w14:paraId="6D71A193" w14:textId="77777777" w:rsidR="00E13BBD" w:rsidRPr="00026939" w:rsidRDefault="00E13BBD" w:rsidP="00E13BBD">
            <w:pPr>
              <w:rPr>
                <w:rFonts w:ascii="Comic Sans MS" w:hAnsi="Comic Sans MS"/>
                <w:sz w:val="28"/>
                <w:szCs w:val="28"/>
              </w:rPr>
            </w:pPr>
            <w:r>
              <w:rPr>
                <w:rFonts w:ascii="Comic Sans MS" w:hAnsi="Comic Sans MS"/>
                <w:sz w:val="28"/>
                <w:szCs w:val="28"/>
              </w:rPr>
              <w:t>Computing</w:t>
            </w:r>
          </w:p>
        </w:tc>
        <w:tc>
          <w:tcPr>
            <w:tcW w:w="8171" w:type="dxa"/>
            <w:shd w:val="clear" w:color="auto" w:fill="auto"/>
          </w:tcPr>
          <w:p w14:paraId="3B508521" w14:textId="5E7A5855" w:rsidR="00E13BBD" w:rsidRPr="00C8404D" w:rsidRDefault="008F6C04" w:rsidP="00E13BBD">
            <w:pPr>
              <w:contextualSpacing/>
              <w:rPr>
                <w:rFonts w:ascii="Comic Sans MS" w:hAnsi="Comic Sans MS"/>
                <w:sz w:val="20"/>
                <w:szCs w:val="20"/>
              </w:rPr>
            </w:pPr>
            <w:r w:rsidRPr="00DE22D2">
              <w:rPr>
                <w:rFonts w:ascii="Comic Sans MS" w:hAnsi="Comic Sans MS"/>
                <w:sz w:val="20"/>
                <w:szCs w:val="20"/>
              </w:rPr>
              <w:t xml:space="preserve">In </w:t>
            </w:r>
            <w:r w:rsidR="00E13BBD" w:rsidRPr="00DE22D2">
              <w:rPr>
                <w:rFonts w:ascii="Comic Sans MS" w:hAnsi="Comic Sans MS"/>
                <w:sz w:val="20"/>
                <w:szCs w:val="20"/>
              </w:rPr>
              <w:t>Computing</w:t>
            </w:r>
            <w:r w:rsidRPr="00DE22D2">
              <w:rPr>
                <w:rFonts w:ascii="Comic Sans MS" w:hAnsi="Comic Sans MS"/>
                <w:sz w:val="20"/>
                <w:szCs w:val="20"/>
              </w:rPr>
              <w:t>, c</w:t>
            </w:r>
            <w:r w:rsidR="00B4530C" w:rsidRPr="00DE22D2">
              <w:rPr>
                <w:rFonts w:ascii="Comic Sans MS" w:hAnsi="Comic Sans MS"/>
                <w:sz w:val="20"/>
                <w:szCs w:val="20"/>
              </w:rPr>
              <w:t xml:space="preserve">hildren will be learning how </w:t>
            </w:r>
            <w:r w:rsidR="0073015B" w:rsidRPr="00DE22D2">
              <w:rPr>
                <w:rFonts w:ascii="Comic Sans MS" w:hAnsi="Comic Sans MS"/>
                <w:sz w:val="20"/>
                <w:szCs w:val="20"/>
              </w:rPr>
              <w:t>to programme</w:t>
            </w:r>
            <w:r w:rsidR="001B3548" w:rsidRPr="00DE22D2">
              <w:rPr>
                <w:rFonts w:ascii="Comic Sans MS" w:hAnsi="Comic Sans MS"/>
                <w:sz w:val="20"/>
                <w:szCs w:val="20"/>
              </w:rPr>
              <w:t xml:space="preserve"> </w:t>
            </w:r>
            <w:proofErr w:type="spellStart"/>
            <w:proofErr w:type="gramStart"/>
            <w:r w:rsidR="00C55B49" w:rsidRPr="00DE22D2">
              <w:rPr>
                <w:rFonts w:ascii="Comic Sans MS" w:hAnsi="Comic Sans MS"/>
                <w:sz w:val="20"/>
                <w:szCs w:val="20"/>
              </w:rPr>
              <w:t>m</w:t>
            </w:r>
            <w:r w:rsidR="001B3548" w:rsidRPr="00DE22D2">
              <w:rPr>
                <w:rFonts w:ascii="Comic Sans MS" w:hAnsi="Comic Sans MS"/>
                <w:sz w:val="20"/>
                <w:szCs w:val="20"/>
              </w:rPr>
              <w:t>icro</w:t>
            </w:r>
            <w:r w:rsidR="00C55B49" w:rsidRPr="00DE22D2">
              <w:rPr>
                <w:rFonts w:ascii="Comic Sans MS" w:hAnsi="Comic Sans MS"/>
                <w:sz w:val="20"/>
                <w:szCs w:val="20"/>
              </w:rPr>
              <w:t>:</w:t>
            </w:r>
            <w:r w:rsidR="001B3548" w:rsidRPr="00DE22D2">
              <w:rPr>
                <w:rFonts w:ascii="Comic Sans MS" w:hAnsi="Comic Sans MS"/>
                <w:sz w:val="20"/>
                <w:szCs w:val="20"/>
              </w:rPr>
              <w:t>bits</w:t>
            </w:r>
            <w:proofErr w:type="spellEnd"/>
            <w:proofErr w:type="gramEnd"/>
            <w:r w:rsidR="001B3548" w:rsidRPr="00DE22D2">
              <w:rPr>
                <w:rFonts w:ascii="Comic Sans MS" w:hAnsi="Comic Sans MS"/>
                <w:sz w:val="20"/>
                <w:szCs w:val="20"/>
              </w:rPr>
              <w:t xml:space="preserve"> </w:t>
            </w:r>
            <w:r w:rsidR="00250E3C" w:rsidRPr="00DE22D2">
              <w:rPr>
                <w:rFonts w:ascii="Comic Sans MS" w:hAnsi="Comic Sans MS"/>
                <w:sz w:val="20"/>
                <w:szCs w:val="20"/>
              </w:rPr>
              <w:t>and explor</w:t>
            </w:r>
            <w:r w:rsidR="00DD506F">
              <w:rPr>
                <w:rFonts w:ascii="Comic Sans MS" w:hAnsi="Comic Sans MS"/>
                <w:sz w:val="20"/>
                <w:szCs w:val="20"/>
              </w:rPr>
              <w:t>e</w:t>
            </w:r>
            <w:r w:rsidR="00250E3C" w:rsidRPr="00DE22D2">
              <w:rPr>
                <w:rFonts w:ascii="Comic Sans MS" w:hAnsi="Comic Sans MS"/>
                <w:sz w:val="20"/>
                <w:szCs w:val="20"/>
              </w:rPr>
              <w:t xml:space="preserve"> </w:t>
            </w:r>
            <w:r w:rsidR="00E80740" w:rsidRPr="00DE22D2">
              <w:rPr>
                <w:rFonts w:ascii="Comic Sans MS" w:hAnsi="Comic Sans MS"/>
                <w:sz w:val="20"/>
                <w:szCs w:val="20"/>
              </w:rPr>
              <w:t>the concept of selection in programming.</w:t>
            </w:r>
            <w:r w:rsidR="001341C0" w:rsidRPr="00DE22D2">
              <w:rPr>
                <w:rFonts w:ascii="Comic Sans MS" w:hAnsi="Comic Sans MS"/>
                <w:sz w:val="20"/>
                <w:szCs w:val="20"/>
              </w:rPr>
              <w:t xml:space="preserve"> We will also be looking at</w:t>
            </w:r>
            <w:r w:rsidR="004E1E90" w:rsidRPr="00DE22D2">
              <w:rPr>
                <w:rFonts w:ascii="Comic Sans MS" w:hAnsi="Comic Sans MS"/>
                <w:sz w:val="20"/>
                <w:szCs w:val="20"/>
              </w:rPr>
              <w:t xml:space="preserve"> how to judge whether information online can be trusted</w:t>
            </w:r>
            <w:r w:rsidR="00DE22D2" w:rsidRPr="00DE22D2">
              <w:rPr>
                <w:rFonts w:ascii="Comic Sans MS" w:hAnsi="Comic Sans MS"/>
                <w:sz w:val="20"/>
                <w:szCs w:val="20"/>
              </w:rPr>
              <w:t xml:space="preserve"> in </w:t>
            </w:r>
            <w:r w:rsidRPr="00DE22D2">
              <w:rPr>
                <w:rFonts w:ascii="Comic Sans MS" w:hAnsi="Comic Sans MS"/>
                <w:sz w:val="20"/>
                <w:szCs w:val="20"/>
              </w:rPr>
              <w:t xml:space="preserve">Online Safety </w:t>
            </w:r>
            <w:r w:rsidR="00DE22D2" w:rsidRPr="00DE22D2">
              <w:rPr>
                <w:rFonts w:ascii="Comic Sans MS" w:hAnsi="Comic Sans MS"/>
                <w:sz w:val="20"/>
                <w:szCs w:val="20"/>
              </w:rPr>
              <w:t>and</w:t>
            </w:r>
            <w:r w:rsidR="00DE22D2">
              <w:rPr>
                <w:rFonts w:ascii="Comic Sans MS" w:hAnsi="Comic Sans MS"/>
                <w:sz w:val="20"/>
                <w:szCs w:val="20"/>
              </w:rPr>
              <w:t xml:space="preserve"> </w:t>
            </w:r>
            <w:r w:rsidRPr="002C6D08">
              <w:rPr>
                <w:rFonts w:ascii="Comic Sans MS" w:hAnsi="Comic Sans MS"/>
                <w:sz w:val="20"/>
                <w:szCs w:val="20"/>
              </w:rPr>
              <w:t>learning about online bullying. We will be using our SMART rules during our lessons to show how important being safe online is. We will look at how anyone can get help if they are being bullied online and identify when to tell a trusted adult.</w:t>
            </w:r>
          </w:p>
        </w:tc>
      </w:tr>
    </w:tbl>
    <w:p w14:paraId="548ABE8C" w14:textId="77777777" w:rsidR="00CC1F01" w:rsidRDefault="00CC1F01" w:rsidP="00CC1F01">
      <w:pPr>
        <w:jc w:val="center"/>
        <w:rPr>
          <w:rFonts w:ascii="Comic Sans MS" w:hAnsi="Comic Sans MS"/>
          <w:sz w:val="32"/>
          <w:szCs w:val="32"/>
          <w:u w:val="single"/>
        </w:rPr>
      </w:pPr>
    </w:p>
    <w:p w14:paraId="69BCEFD3" w14:textId="77777777" w:rsidR="001073D2" w:rsidRDefault="001073D2" w:rsidP="00CC1F01">
      <w:pPr>
        <w:jc w:val="center"/>
        <w:rPr>
          <w:rFonts w:ascii="Comic Sans MS" w:hAnsi="Comic Sans MS"/>
          <w:sz w:val="32"/>
          <w:szCs w:val="32"/>
          <w:u w:val="single"/>
        </w:rPr>
      </w:pPr>
    </w:p>
    <w:p w14:paraId="1049723C" w14:textId="77777777" w:rsidR="0009741D" w:rsidRDefault="0009741D" w:rsidP="00CC1F01">
      <w:pPr>
        <w:jc w:val="center"/>
        <w:rPr>
          <w:rFonts w:ascii="Comic Sans MS" w:hAnsi="Comic Sans MS"/>
          <w:sz w:val="32"/>
          <w:szCs w:val="32"/>
          <w:u w:val="single"/>
        </w:rPr>
      </w:pPr>
    </w:p>
    <w:p w14:paraId="6CB00F95" w14:textId="77777777" w:rsidR="004E1E90" w:rsidRDefault="004E1E90" w:rsidP="00CC1F01">
      <w:pPr>
        <w:jc w:val="center"/>
        <w:rPr>
          <w:rFonts w:ascii="Comic Sans MS" w:hAnsi="Comic Sans MS"/>
          <w:sz w:val="32"/>
          <w:szCs w:val="32"/>
          <w:u w:val="single"/>
        </w:rPr>
      </w:pPr>
    </w:p>
    <w:p w14:paraId="3952B247" w14:textId="77777777" w:rsidR="00DA113D" w:rsidRDefault="00DA113D" w:rsidP="00CC1F01">
      <w:pPr>
        <w:jc w:val="center"/>
        <w:rPr>
          <w:rFonts w:ascii="Comic Sans MS" w:hAnsi="Comic Sans MS"/>
          <w:sz w:val="32"/>
          <w:szCs w:val="32"/>
          <w:u w:val="single"/>
        </w:rPr>
      </w:pPr>
    </w:p>
    <w:p w14:paraId="589D45C0" w14:textId="77777777" w:rsidR="007C285A" w:rsidRDefault="007C285A" w:rsidP="004600D2">
      <w:pPr>
        <w:jc w:val="center"/>
        <w:rPr>
          <w:rFonts w:ascii="Comic Sans MS" w:hAnsi="Comic Sans MS"/>
          <w:sz w:val="32"/>
          <w:szCs w:val="32"/>
          <w:u w:val="single"/>
        </w:rPr>
      </w:pPr>
    </w:p>
    <w:p w14:paraId="5C72E7BB" w14:textId="77777777" w:rsidR="007C285A" w:rsidRDefault="007C285A" w:rsidP="007C285A">
      <w:pPr>
        <w:jc w:val="center"/>
        <w:rPr>
          <w:rFonts w:ascii="Comic Sans MS" w:hAnsi="Comic Sans MS"/>
        </w:rPr>
      </w:pPr>
      <w:r>
        <w:rPr>
          <w:rFonts w:ascii="Comic Sans MS" w:hAnsi="Comic Sans MS"/>
          <w:sz w:val="32"/>
          <w:szCs w:val="32"/>
          <w:u w:val="single"/>
        </w:rPr>
        <w:t>Additional Information</w:t>
      </w:r>
    </w:p>
    <w:p w14:paraId="3F30E05A" w14:textId="77777777" w:rsidR="007C285A" w:rsidRDefault="007C285A" w:rsidP="007C285A">
      <w:pPr>
        <w:rPr>
          <w:rFonts w:ascii="Comic Sans MS" w:hAnsi="Comic Sans MS"/>
        </w:rPr>
      </w:pPr>
    </w:p>
    <w:p w14:paraId="511BBA5B" w14:textId="77777777" w:rsidR="007C285A" w:rsidRDefault="007C285A" w:rsidP="007C285A">
      <w:pPr>
        <w:rPr>
          <w:rFonts w:ascii="Comic Sans MS" w:hAnsi="Comic Sans MS"/>
          <w:u w:val="single"/>
        </w:rPr>
      </w:pPr>
      <w:r>
        <w:rPr>
          <w:rFonts w:ascii="Comic Sans MS" w:hAnsi="Comic Sans MS"/>
          <w:u w:val="single"/>
        </w:rPr>
        <w:t>PE</w:t>
      </w:r>
    </w:p>
    <w:p w14:paraId="2FC910D9" w14:textId="77777777" w:rsidR="007C285A" w:rsidRPr="00AA2B55" w:rsidRDefault="007C285A" w:rsidP="007C285A">
      <w:pPr>
        <w:rPr>
          <w:rFonts w:ascii="Comic Sans MS" w:hAnsi="Comic Sans MS"/>
          <w:b/>
          <w:u w:val="single"/>
        </w:rPr>
      </w:pPr>
      <w:r>
        <w:rPr>
          <w:rFonts w:ascii="Comic Sans MS" w:hAnsi="Comic Sans MS"/>
        </w:rPr>
        <w:t>Year 5 PE is on a Tuesday afternoon, however, p</w:t>
      </w:r>
      <w:r w:rsidRPr="002D4904">
        <w:rPr>
          <w:rFonts w:ascii="Comic Sans MS" w:hAnsi="Comic Sans MS"/>
        </w:rPr>
        <w:t xml:space="preserve">lease note that your child will need to have the correct PE kit in school </w:t>
      </w:r>
      <w:r w:rsidRPr="00AA2B55">
        <w:rPr>
          <w:rFonts w:ascii="Comic Sans MS" w:hAnsi="Comic Sans MS"/>
          <w:b/>
          <w:u w:val="single"/>
        </w:rPr>
        <w:t>every day.</w:t>
      </w:r>
    </w:p>
    <w:p w14:paraId="1971CE9F" w14:textId="77777777" w:rsidR="007C285A" w:rsidRDefault="007C285A" w:rsidP="007C285A">
      <w:pPr>
        <w:rPr>
          <w:rFonts w:ascii="Comic Sans MS" w:hAnsi="Comic Sans MS"/>
        </w:rPr>
      </w:pPr>
    </w:p>
    <w:p w14:paraId="3E105B5D" w14:textId="77777777" w:rsidR="007C285A" w:rsidRDefault="007C285A" w:rsidP="007C285A">
      <w:pPr>
        <w:rPr>
          <w:rFonts w:ascii="Comic Sans MS" w:hAnsi="Comic Sans MS"/>
        </w:rPr>
      </w:pPr>
      <w:r>
        <w:rPr>
          <w:rFonts w:ascii="Comic Sans MS" w:hAnsi="Comic Sans MS"/>
          <w:noProof/>
        </w:rPr>
        <w:drawing>
          <wp:anchor distT="0" distB="0" distL="114300" distR="114300" simplePos="0" relativeHeight="251658241" behindDoc="1" locked="0" layoutInCell="1" allowOverlap="1" wp14:anchorId="24AD6106" wp14:editId="2A6FD981">
            <wp:simplePos x="0" y="0"/>
            <wp:positionH relativeFrom="column">
              <wp:posOffset>2901950</wp:posOffset>
            </wp:positionH>
            <wp:positionV relativeFrom="paragraph">
              <wp:posOffset>431165</wp:posOffset>
            </wp:positionV>
            <wp:extent cx="1143000" cy="1143000"/>
            <wp:effectExtent l="0" t="0" r="0" b="0"/>
            <wp:wrapTight wrapText="bothSides">
              <wp:wrapPolygon edited="0">
                <wp:start x="0" y="0"/>
                <wp:lineTo x="0" y="21240"/>
                <wp:lineTo x="21240" y="21240"/>
                <wp:lineTo x="21240" y="0"/>
                <wp:lineTo x="0" y="0"/>
              </wp:wrapPolygon>
            </wp:wrapTight>
            <wp:docPr id="2" name="Picture 2" descr="http://www.nexternal.com/armynavy/images/black_bdu_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xternal.com/armynavy/images/black_bdu_shorts.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58242" behindDoc="1" locked="0" layoutInCell="1" allowOverlap="1" wp14:anchorId="1FF7F7CA" wp14:editId="06E9D6A1">
            <wp:simplePos x="0" y="0"/>
            <wp:positionH relativeFrom="column">
              <wp:posOffset>4752975</wp:posOffset>
            </wp:positionH>
            <wp:positionV relativeFrom="paragraph">
              <wp:posOffset>431165</wp:posOffset>
            </wp:positionV>
            <wp:extent cx="1124585" cy="1257300"/>
            <wp:effectExtent l="0" t="0" r="0" b="0"/>
            <wp:wrapTight wrapText="bothSides">
              <wp:wrapPolygon edited="0">
                <wp:start x="0" y="0"/>
                <wp:lineTo x="0" y="21273"/>
                <wp:lineTo x="21222" y="21273"/>
                <wp:lineTo x="21222" y="0"/>
                <wp:lineTo x="0" y="0"/>
              </wp:wrapPolygon>
            </wp:wrapTight>
            <wp:docPr id="3" name="Picture 3" descr="http://schooloutfits.co.uk/images/Black%20joggers%20Chancel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outfits.co.uk/images/Black%20joggers%20Chancellors.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245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904">
        <w:rPr>
          <w:rFonts w:ascii="Comic Sans MS" w:hAnsi="Comic Sans MS"/>
        </w:rPr>
        <w:t>Their kit should consi</w:t>
      </w:r>
      <w:r>
        <w:rPr>
          <w:rFonts w:ascii="Comic Sans MS" w:hAnsi="Comic Sans MS"/>
        </w:rPr>
        <w:t>s</w:t>
      </w:r>
      <w:r w:rsidRPr="002D4904">
        <w:rPr>
          <w:rFonts w:ascii="Comic Sans MS" w:hAnsi="Comic Sans MS"/>
        </w:rPr>
        <w:t>t of a white t-shirt, dark blue or black shorts/jogging bottoms and trainers/daps.</w:t>
      </w:r>
    </w:p>
    <w:p w14:paraId="148DE211" w14:textId="77777777" w:rsidR="007C285A" w:rsidRDefault="007C285A" w:rsidP="007C285A">
      <w:pPr>
        <w:rPr>
          <w:rFonts w:ascii="Comic Sans MS" w:hAnsi="Comic Sans MS"/>
        </w:rPr>
      </w:pPr>
      <w:r>
        <w:rPr>
          <w:rFonts w:ascii="Comic Sans MS" w:hAnsi="Comic Sans MS"/>
          <w:noProof/>
        </w:rPr>
        <w:drawing>
          <wp:anchor distT="0" distB="0" distL="114300" distR="114300" simplePos="0" relativeHeight="251658240" behindDoc="1" locked="0" layoutInCell="1" allowOverlap="1" wp14:anchorId="53DB9496" wp14:editId="29E01DE1">
            <wp:simplePos x="0" y="0"/>
            <wp:positionH relativeFrom="column">
              <wp:posOffset>981075</wp:posOffset>
            </wp:positionH>
            <wp:positionV relativeFrom="paragraph">
              <wp:posOffset>26035</wp:posOffset>
            </wp:positionV>
            <wp:extent cx="1257300" cy="1239520"/>
            <wp:effectExtent l="0" t="0" r="0" b="0"/>
            <wp:wrapTight wrapText="bothSides">
              <wp:wrapPolygon edited="0">
                <wp:start x="0" y="0"/>
                <wp:lineTo x="0" y="21246"/>
                <wp:lineTo x="21273" y="21246"/>
                <wp:lineTo x="21273" y="0"/>
                <wp:lineTo x="0" y="0"/>
              </wp:wrapPolygon>
            </wp:wrapTight>
            <wp:docPr id="1" name="Picture 1" descr="http://www.huha-r-us.com/images/white_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ha-r-us.com/images/white_tshirt.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573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67381" w14:textId="77777777" w:rsidR="007C285A" w:rsidRDefault="007C285A" w:rsidP="007C285A">
      <w:pPr>
        <w:rPr>
          <w:rFonts w:ascii="Comic Sans MS" w:hAnsi="Comic Sans MS"/>
        </w:rPr>
      </w:pPr>
    </w:p>
    <w:p w14:paraId="3829E0B9" w14:textId="77777777" w:rsidR="007C285A" w:rsidRPr="002D4904" w:rsidRDefault="007C285A" w:rsidP="007C285A">
      <w:pPr>
        <w:rPr>
          <w:rFonts w:ascii="Comic Sans MS" w:hAnsi="Comic Sans MS"/>
        </w:rPr>
      </w:pPr>
    </w:p>
    <w:p w14:paraId="399EF046" w14:textId="77777777" w:rsidR="007C285A" w:rsidRDefault="007C285A" w:rsidP="007C285A">
      <w:pPr>
        <w:rPr>
          <w:rFonts w:ascii="Comic Sans MS" w:hAnsi="Comic Sans MS"/>
          <w:b/>
          <w:u w:val="single"/>
        </w:rPr>
      </w:pPr>
    </w:p>
    <w:p w14:paraId="217489D2" w14:textId="77777777" w:rsidR="007C285A" w:rsidRDefault="007C285A" w:rsidP="007C285A">
      <w:pPr>
        <w:rPr>
          <w:rFonts w:ascii="Comic Sans MS" w:hAnsi="Comic Sans MS"/>
          <w:b/>
          <w:u w:val="single"/>
        </w:rPr>
      </w:pPr>
    </w:p>
    <w:p w14:paraId="0ED7EF58" w14:textId="77777777" w:rsidR="007C285A" w:rsidRDefault="007C285A" w:rsidP="007C285A">
      <w:pPr>
        <w:rPr>
          <w:rFonts w:ascii="Comic Sans MS" w:hAnsi="Comic Sans MS"/>
          <w:b/>
          <w:u w:val="single"/>
        </w:rPr>
      </w:pPr>
    </w:p>
    <w:p w14:paraId="0D05C356" w14:textId="77777777" w:rsidR="007C285A" w:rsidRDefault="007C285A" w:rsidP="007C285A">
      <w:pPr>
        <w:rPr>
          <w:rFonts w:ascii="Comic Sans MS" w:hAnsi="Comic Sans MS"/>
        </w:rPr>
      </w:pPr>
      <w:r w:rsidRPr="00677637">
        <w:rPr>
          <w:rFonts w:ascii="Comic Sans MS" w:hAnsi="Comic Sans MS"/>
        </w:rPr>
        <w:t>No jewellery is to be worn; hair needs to be tied back and head scarves must be short and tight fitting.</w:t>
      </w:r>
      <w:r w:rsidRPr="002D4904">
        <w:rPr>
          <w:rFonts w:ascii="Comic Sans MS" w:hAnsi="Comic Sans MS"/>
        </w:rPr>
        <w:t xml:space="preserve"> These are all to ensure the safety of your child.</w:t>
      </w:r>
      <w:r>
        <w:rPr>
          <w:rFonts w:ascii="Comic Sans MS" w:hAnsi="Comic Sans MS"/>
        </w:rPr>
        <w:t xml:space="preserve"> </w:t>
      </w:r>
    </w:p>
    <w:p w14:paraId="31236ED8" w14:textId="77777777" w:rsidR="007C285A" w:rsidRDefault="007C285A" w:rsidP="007C285A">
      <w:pPr>
        <w:rPr>
          <w:rFonts w:ascii="Comic Sans MS" w:hAnsi="Comic Sans MS"/>
        </w:rPr>
      </w:pPr>
    </w:p>
    <w:p w14:paraId="37601B94" w14:textId="77777777" w:rsidR="007C285A" w:rsidRPr="00677637" w:rsidRDefault="007C285A" w:rsidP="007C285A">
      <w:pPr>
        <w:jc w:val="center"/>
        <w:rPr>
          <w:rFonts w:ascii="Comic Sans MS" w:hAnsi="Comic Sans MS"/>
          <w:b/>
          <w:u w:val="single"/>
        </w:rPr>
      </w:pPr>
      <w:r w:rsidRPr="00AB589B">
        <w:rPr>
          <w:rFonts w:ascii="Comic Sans MS" w:hAnsi="Comic Sans MS"/>
          <w:b/>
          <w:highlight w:val="yellow"/>
          <w:u w:val="single"/>
        </w:rPr>
        <w:t>If children wear earrings, they need to be able to take them out (independently) for PE lessons.</w:t>
      </w:r>
    </w:p>
    <w:p w14:paraId="7D0EBEB3" w14:textId="77777777" w:rsidR="007C285A" w:rsidRPr="002D4904" w:rsidRDefault="007C285A" w:rsidP="007C285A">
      <w:pPr>
        <w:rPr>
          <w:rFonts w:ascii="Comic Sans MS" w:hAnsi="Comic Sans MS"/>
        </w:rPr>
      </w:pPr>
    </w:p>
    <w:p w14:paraId="39B6D33C" w14:textId="77777777" w:rsidR="007C285A" w:rsidRPr="002D4904" w:rsidRDefault="007C285A" w:rsidP="007C285A">
      <w:pPr>
        <w:rPr>
          <w:rFonts w:ascii="Comic Sans MS" w:hAnsi="Comic Sans MS"/>
        </w:rPr>
      </w:pPr>
    </w:p>
    <w:p w14:paraId="35D28887" w14:textId="40063EC6" w:rsidR="007C285A" w:rsidRDefault="007C285A" w:rsidP="007C285A">
      <w:pPr>
        <w:rPr>
          <w:rFonts w:ascii="Comic Sans MS" w:hAnsi="Comic Sans MS"/>
          <w:u w:val="single"/>
        </w:rPr>
      </w:pPr>
      <w:r>
        <w:rPr>
          <w:rFonts w:ascii="Comic Sans MS" w:hAnsi="Comic Sans MS"/>
          <w:u w:val="single"/>
        </w:rPr>
        <w:t>HOMEWORK</w:t>
      </w:r>
    </w:p>
    <w:p w14:paraId="4AA303FA" w14:textId="77777777" w:rsidR="007C285A" w:rsidRDefault="007C285A" w:rsidP="007C285A">
      <w:pPr>
        <w:rPr>
          <w:rFonts w:ascii="Comic Sans MS" w:hAnsi="Comic Sans MS"/>
          <w:u w:val="single"/>
        </w:rPr>
      </w:pPr>
    </w:p>
    <w:p w14:paraId="68CC73D0" w14:textId="0B3F9F99" w:rsidR="007C285A" w:rsidRPr="002D4904" w:rsidRDefault="007C285A" w:rsidP="007C285A">
      <w:pPr>
        <w:rPr>
          <w:rFonts w:ascii="Comic Sans MS" w:hAnsi="Comic Sans MS"/>
        </w:rPr>
      </w:pPr>
      <w:r>
        <w:rPr>
          <w:rFonts w:ascii="Comic Sans MS" w:hAnsi="Comic Sans MS"/>
        </w:rPr>
        <w:t>Your child will bring maths, reading comprehension and spelling homework home on a Friday, to be returned by the following Wednesday. Spellings will be tested weekly on a Thursday. They will also be set a text to read on Boost which will need to be completed by</w:t>
      </w:r>
      <w:r w:rsidR="008C0B5C">
        <w:rPr>
          <w:rFonts w:ascii="Comic Sans MS" w:hAnsi="Comic Sans MS"/>
        </w:rPr>
        <w:t xml:space="preserve"> </w:t>
      </w:r>
      <w:r>
        <w:rPr>
          <w:rFonts w:ascii="Comic Sans MS" w:hAnsi="Comic Sans MS"/>
        </w:rPr>
        <w:t xml:space="preserve">Wednesday along with 2 reads written in their reading records. </w:t>
      </w:r>
    </w:p>
    <w:p w14:paraId="0683EB6D" w14:textId="77777777" w:rsidR="007C285A" w:rsidRPr="002D4904" w:rsidRDefault="007C285A" w:rsidP="007C285A">
      <w:pPr>
        <w:rPr>
          <w:rFonts w:ascii="Comic Sans MS" w:hAnsi="Comic Sans MS"/>
        </w:rPr>
      </w:pPr>
    </w:p>
    <w:p w14:paraId="0DEB678D" w14:textId="77777777" w:rsidR="007C285A" w:rsidRPr="002D4904" w:rsidRDefault="007C285A" w:rsidP="007C285A">
      <w:pPr>
        <w:rPr>
          <w:rFonts w:ascii="Comic Sans MS" w:hAnsi="Comic Sans MS"/>
        </w:rPr>
      </w:pPr>
      <w:r w:rsidRPr="002D4904">
        <w:rPr>
          <w:rFonts w:ascii="Comic Sans MS" w:hAnsi="Comic Sans MS"/>
        </w:rPr>
        <w:t xml:space="preserve">If you have any questions, please do not hesitate to come and see </w:t>
      </w:r>
      <w:r>
        <w:rPr>
          <w:rFonts w:ascii="Comic Sans MS" w:hAnsi="Comic Sans MS"/>
        </w:rPr>
        <w:t xml:space="preserve">us </w:t>
      </w:r>
      <w:r w:rsidRPr="002D4904">
        <w:rPr>
          <w:rFonts w:ascii="Comic Sans MS" w:hAnsi="Comic Sans MS"/>
        </w:rPr>
        <w:t>at the end of the school day.</w:t>
      </w:r>
    </w:p>
    <w:p w14:paraId="1AF0537B" w14:textId="77777777" w:rsidR="007C285A" w:rsidRPr="002D4904" w:rsidRDefault="007C285A" w:rsidP="007C285A">
      <w:pPr>
        <w:rPr>
          <w:rFonts w:ascii="Comic Sans MS" w:hAnsi="Comic Sans MS"/>
        </w:rPr>
      </w:pPr>
    </w:p>
    <w:p w14:paraId="10BF658F" w14:textId="77777777" w:rsidR="007C285A" w:rsidRDefault="007C285A" w:rsidP="007C285A">
      <w:pPr>
        <w:rPr>
          <w:rFonts w:ascii="Comic Sans MS" w:hAnsi="Comic Sans MS"/>
        </w:rPr>
      </w:pPr>
      <w:r w:rsidRPr="002D4904">
        <w:rPr>
          <w:rFonts w:ascii="Comic Sans MS" w:hAnsi="Comic Sans MS"/>
        </w:rPr>
        <w:t>Many Thanks</w:t>
      </w:r>
    </w:p>
    <w:p w14:paraId="19A7EA8E" w14:textId="77777777" w:rsidR="007C285A" w:rsidRDefault="007C285A" w:rsidP="007C285A">
      <w:pPr>
        <w:rPr>
          <w:rFonts w:ascii="Comic Sans MS" w:hAnsi="Comic Sans MS"/>
        </w:rPr>
      </w:pPr>
    </w:p>
    <w:p w14:paraId="59DE07A0" w14:textId="0AB8BA95" w:rsidR="007C285A" w:rsidRPr="002D4904" w:rsidRDefault="007C285A" w:rsidP="007C285A">
      <w:pPr>
        <w:rPr>
          <w:rFonts w:ascii="Comic Sans MS" w:hAnsi="Comic Sans MS"/>
        </w:rPr>
      </w:pPr>
      <w:r>
        <w:rPr>
          <w:rFonts w:ascii="Comic Sans MS" w:hAnsi="Comic Sans MS"/>
        </w:rPr>
        <w:t>Mrs Waller, Miss Wong and Mr Roberts</w:t>
      </w:r>
    </w:p>
    <w:p w14:paraId="35D76E40" w14:textId="77777777" w:rsidR="007C285A" w:rsidRDefault="007C285A" w:rsidP="007C285A">
      <w:r>
        <w:rPr>
          <w:rFonts w:ascii="Comic Sans MS" w:hAnsi="Comic Sans MS"/>
        </w:rPr>
        <w:t>The Year Five Team</w:t>
      </w:r>
    </w:p>
    <w:p w14:paraId="7D276CFE" w14:textId="5A17C1CE" w:rsidR="00CC1F01" w:rsidRDefault="00CC1F01" w:rsidP="007C285A">
      <w:pPr>
        <w:jc w:val="center"/>
        <w:rPr>
          <w:rFonts w:ascii="Comic Sans MS" w:hAnsi="Comic Sans MS"/>
          <w:sz w:val="32"/>
          <w:szCs w:val="32"/>
          <w:u w:val="single"/>
        </w:rPr>
      </w:pPr>
    </w:p>
    <w:sectPr w:rsidR="00CC1F01" w:rsidSect="00A71F5B">
      <w:pgSz w:w="11906" w:h="16838"/>
      <w:pgMar w:top="539" w:right="38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D8B2" w14:textId="77777777" w:rsidR="00931532" w:rsidRDefault="00931532" w:rsidP="00EC48FF">
      <w:r>
        <w:separator/>
      </w:r>
    </w:p>
  </w:endnote>
  <w:endnote w:type="continuationSeparator" w:id="0">
    <w:p w14:paraId="7D9AC8EA" w14:textId="77777777" w:rsidR="00931532" w:rsidRDefault="00931532" w:rsidP="00EC48FF">
      <w:r>
        <w:continuationSeparator/>
      </w:r>
    </w:p>
  </w:endnote>
  <w:endnote w:type="continuationNotice" w:id="1">
    <w:p w14:paraId="377FDE20" w14:textId="77777777" w:rsidR="00931532" w:rsidRDefault="00931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EB68" w14:textId="77777777" w:rsidR="00931532" w:rsidRDefault="00931532" w:rsidP="00EC48FF">
      <w:r>
        <w:separator/>
      </w:r>
    </w:p>
  </w:footnote>
  <w:footnote w:type="continuationSeparator" w:id="0">
    <w:p w14:paraId="2416956A" w14:textId="77777777" w:rsidR="00931532" w:rsidRDefault="00931532" w:rsidP="00EC48FF">
      <w:r>
        <w:continuationSeparator/>
      </w:r>
    </w:p>
  </w:footnote>
  <w:footnote w:type="continuationNotice" w:id="1">
    <w:p w14:paraId="61C49851" w14:textId="77777777" w:rsidR="00931532" w:rsidRDefault="009315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00A7"/>
    <w:multiLevelType w:val="hybridMultilevel"/>
    <w:tmpl w:val="9174ABFC"/>
    <w:lvl w:ilvl="0" w:tplc="42CC1AC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BE"/>
    <w:rsid w:val="00033276"/>
    <w:rsid w:val="00035904"/>
    <w:rsid w:val="00040C48"/>
    <w:rsid w:val="00055614"/>
    <w:rsid w:val="000705F1"/>
    <w:rsid w:val="0009741D"/>
    <w:rsid w:val="000C18F7"/>
    <w:rsid w:val="000E240E"/>
    <w:rsid w:val="000E4FBF"/>
    <w:rsid w:val="000F0568"/>
    <w:rsid w:val="001073D2"/>
    <w:rsid w:val="001312FF"/>
    <w:rsid w:val="001341C0"/>
    <w:rsid w:val="00147033"/>
    <w:rsid w:val="001568D1"/>
    <w:rsid w:val="00186B3E"/>
    <w:rsid w:val="00187117"/>
    <w:rsid w:val="00191880"/>
    <w:rsid w:val="00191892"/>
    <w:rsid w:val="001B3548"/>
    <w:rsid w:val="001C12D0"/>
    <w:rsid w:val="001C38B6"/>
    <w:rsid w:val="001C7D06"/>
    <w:rsid w:val="002105EF"/>
    <w:rsid w:val="002124E7"/>
    <w:rsid w:val="0022144D"/>
    <w:rsid w:val="002376B7"/>
    <w:rsid w:val="00250E3C"/>
    <w:rsid w:val="002B45B5"/>
    <w:rsid w:val="002C6D08"/>
    <w:rsid w:val="002D1D4E"/>
    <w:rsid w:val="002E36A3"/>
    <w:rsid w:val="002F069C"/>
    <w:rsid w:val="00370372"/>
    <w:rsid w:val="003C7584"/>
    <w:rsid w:val="003D19C6"/>
    <w:rsid w:val="003E4535"/>
    <w:rsid w:val="003E7B3F"/>
    <w:rsid w:val="00422185"/>
    <w:rsid w:val="00443B54"/>
    <w:rsid w:val="00450C3B"/>
    <w:rsid w:val="004600D2"/>
    <w:rsid w:val="00477274"/>
    <w:rsid w:val="00482752"/>
    <w:rsid w:val="004A5AEE"/>
    <w:rsid w:val="004B7D59"/>
    <w:rsid w:val="004D3A15"/>
    <w:rsid w:val="004E1E90"/>
    <w:rsid w:val="004E762D"/>
    <w:rsid w:val="004F3BAE"/>
    <w:rsid w:val="00525034"/>
    <w:rsid w:val="00543E91"/>
    <w:rsid w:val="00550D75"/>
    <w:rsid w:val="005848D4"/>
    <w:rsid w:val="005B19E5"/>
    <w:rsid w:val="005B3CC6"/>
    <w:rsid w:val="005C7098"/>
    <w:rsid w:val="005D07CD"/>
    <w:rsid w:val="005D668E"/>
    <w:rsid w:val="006174DF"/>
    <w:rsid w:val="00617A0A"/>
    <w:rsid w:val="00630E57"/>
    <w:rsid w:val="00632D94"/>
    <w:rsid w:val="00661DDA"/>
    <w:rsid w:val="00677637"/>
    <w:rsid w:val="006A19CF"/>
    <w:rsid w:val="006B104D"/>
    <w:rsid w:val="006B2193"/>
    <w:rsid w:val="006B74C3"/>
    <w:rsid w:val="006C0714"/>
    <w:rsid w:val="006D4592"/>
    <w:rsid w:val="006E6F48"/>
    <w:rsid w:val="00701039"/>
    <w:rsid w:val="00713C4E"/>
    <w:rsid w:val="00721457"/>
    <w:rsid w:val="00721CBE"/>
    <w:rsid w:val="007260E8"/>
    <w:rsid w:val="00727C97"/>
    <w:rsid w:val="0073015B"/>
    <w:rsid w:val="007404CA"/>
    <w:rsid w:val="007578F7"/>
    <w:rsid w:val="0076158A"/>
    <w:rsid w:val="007629F7"/>
    <w:rsid w:val="00767686"/>
    <w:rsid w:val="007712C8"/>
    <w:rsid w:val="007854F8"/>
    <w:rsid w:val="007963E1"/>
    <w:rsid w:val="007C1F6D"/>
    <w:rsid w:val="007C285A"/>
    <w:rsid w:val="007E28CF"/>
    <w:rsid w:val="007F0817"/>
    <w:rsid w:val="00810C42"/>
    <w:rsid w:val="00824F02"/>
    <w:rsid w:val="00834BD4"/>
    <w:rsid w:val="0084050E"/>
    <w:rsid w:val="008571DE"/>
    <w:rsid w:val="00866D7A"/>
    <w:rsid w:val="008818BC"/>
    <w:rsid w:val="008856BE"/>
    <w:rsid w:val="00897829"/>
    <w:rsid w:val="008A6B9C"/>
    <w:rsid w:val="008C0B5C"/>
    <w:rsid w:val="008F2F70"/>
    <w:rsid w:val="008F67C6"/>
    <w:rsid w:val="008F6C04"/>
    <w:rsid w:val="009061FE"/>
    <w:rsid w:val="009147A0"/>
    <w:rsid w:val="00931532"/>
    <w:rsid w:val="00973BA2"/>
    <w:rsid w:val="0098713B"/>
    <w:rsid w:val="009A0D46"/>
    <w:rsid w:val="009A68DE"/>
    <w:rsid w:val="009C5523"/>
    <w:rsid w:val="00A31736"/>
    <w:rsid w:val="00A71F5B"/>
    <w:rsid w:val="00A955EC"/>
    <w:rsid w:val="00AA22AF"/>
    <w:rsid w:val="00AA6450"/>
    <w:rsid w:val="00AB2B27"/>
    <w:rsid w:val="00AD09EB"/>
    <w:rsid w:val="00AF7C77"/>
    <w:rsid w:val="00B07981"/>
    <w:rsid w:val="00B34AB9"/>
    <w:rsid w:val="00B35140"/>
    <w:rsid w:val="00B4530C"/>
    <w:rsid w:val="00BE0B6F"/>
    <w:rsid w:val="00C1075C"/>
    <w:rsid w:val="00C11A65"/>
    <w:rsid w:val="00C20FB0"/>
    <w:rsid w:val="00C30D8B"/>
    <w:rsid w:val="00C3423F"/>
    <w:rsid w:val="00C36CE1"/>
    <w:rsid w:val="00C52F3C"/>
    <w:rsid w:val="00C55B49"/>
    <w:rsid w:val="00C6107B"/>
    <w:rsid w:val="00C730DB"/>
    <w:rsid w:val="00C8404D"/>
    <w:rsid w:val="00CC1A11"/>
    <w:rsid w:val="00CC1F01"/>
    <w:rsid w:val="00CE356D"/>
    <w:rsid w:val="00CF2035"/>
    <w:rsid w:val="00D05AF3"/>
    <w:rsid w:val="00D16A39"/>
    <w:rsid w:val="00D204CA"/>
    <w:rsid w:val="00D26B1A"/>
    <w:rsid w:val="00D77B79"/>
    <w:rsid w:val="00D9737A"/>
    <w:rsid w:val="00D97540"/>
    <w:rsid w:val="00DA113D"/>
    <w:rsid w:val="00DC6886"/>
    <w:rsid w:val="00DC7454"/>
    <w:rsid w:val="00DD506F"/>
    <w:rsid w:val="00DE22D2"/>
    <w:rsid w:val="00DE7BBA"/>
    <w:rsid w:val="00DF0C88"/>
    <w:rsid w:val="00E13BBD"/>
    <w:rsid w:val="00E16EF8"/>
    <w:rsid w:val="00E3444F"/>
    <w:rsid w:val="00E54F10"/>
    <w:rsid w:val="00E566BC"/>
    <w:rsid w:val="00E60A89"/>
    <w:rsid w:val="00E66CCF"/>
    <w:rsid w:val="00E7797C"/>
    <w:rsid w:val="00E80740"/>
    <w:rsid w:val="00EA31A3"/>
    <w:rsid w:val="00EB02CC"/>
    <w:rsid w:val="00EC48FF"/>
    <w:rsid w:val="00EC7BC0"/>
    <w:rsid w:val="00F2394B"/>
    <w:rsid w:val="00F83E2E"/>
    <w:rsid w:val="00F97142"/>
    <w:rsid w:val="00FF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4F98"/>
  <w15:docId w15:val="{80E100B1-9CD5-4E77-AA63-5D81344E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7"/>
    <w:rPr>
      <w:rFonts w:ascii="Tahoma" w:hAnsi="Tahoma" w:cs="Tahoma"/>
      <w:sz w:val="16"/>
      <w:szCs w:val="16"/>
    </w:rPr>
  </w:style>
  <w:style w:type="character" w:customStyle="1" w:styleId="BalloonTextChar">
    <w:name w:val="Balloon Text Char"/>
    <w:basedOn w:val="DefaultParagraphFont"/>
    <w:link w:val="BalloonText"/>
    <w:uiPriority w:val="99"/>
    <w:semiHidden/>
    <w:rsid w:val="007629F7"/>
    <w:rPr>
      <w:rFonts w:ascii="Tahoma" w:eastAsia="Times New Roman" w:hAnsi="Tahoma" w:cs="Tahoma"/>
      <w:sz w:val="16"/>
      <w:szCs w:val="16"/>
      <w:lang w:eastAsia="en-GB"/>
    </w:rPr>
  </w:style>
  <w:style w:type="paragraph" w:styleId="Header">
    <w:name w:val="header"/>
    <w:basedOn w:val="Normal"/>
    <w:link w:val="HeaderChar"/>
    <w:uiPriority w:val="99"/>
    <w:unhideWhenUsed/>
    <w:rsid w:val="00EC48FF"/>
    <w:pPr>
      <w:tabs>
        <w:tab w:val="center" w:pos="4513"/>
        <w:tab w:val="right" w:pos="9026"/>
      </w:tabs>
    </w:pPr>
  </w:style>
  <w:style w:type="character" w:customStyle="1" w:styleId="HeaderChar">
    <w:name w:val="Header Char"/>
    <w:basedOn w:val="DefaultParagraphFont"/>
    <w:link w:val="Header"/>
    <w:uiPriority w:val="99"/>
    <w:rsid w:val="00EC48F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48FF"/>
    <w:pPr>
      <w:tabs>
        <w:tab w:val="center" w:pos="4513"/>
        <w:tab w:val="right" w:pos="9026"/>
      </w:tabs>
    </w:pPr>
  </w:style>
  <w:style w:type="character" w:customStyle="1" w:styleId="FooterChar">
    <w:name w:val="Footer Char"/>
    <w:basedOn w:val="DefaultParagraphFont"/>
    <w:link w:val="Footer"/>
    <w:uiPriority w:val="99"/>
    <w:rsid w:val="00EC48F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7981"/>
    <w:rPr>
      <w:color w:val="0000FF" w:themeColor="hyperlink"/>
      <w:u w:val="single"/>
    </w:rPr>
  </w:style>
  <w:style w:type="paragraph" w:styleId="ListParagraph">
    <w:name w:val="List Paragraph"/>
    <w:basedOn w:val="Normal"/>
    <w:uiPriority w:val="34"/>
    <w:qFormat/>
    <w:rsid w:val="00E13BB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chooloutfits.co.uk/images/Black%20joggers%20Chancellors.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nexternal.com/armynavy/images/black_bdu_shorts.jpg" TargetMode="External"/><Relationship Id="rId5" Type="http://schemas.openxmlformats.org/officeDocument/2006/relationships/styles" Target="styles.xml"/><Relationship Id="rId15" Type="http://schemas.openxmlformats.org/officeDocument/2006/relationships/image" Target="http://www.huha-r-us.com/images/white_tshirt.jp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3A670-B98C-40BA-B496-C75FEE586889}">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ea55f3d0-ec7e-44ba-8cdc-b9c9f9266b21"/>
    <ds:schemaRef ds:uri="e1b1f19b-ea4c-4730-adc9-5ad163169e9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C01669-1530-4820-B636-741A9B1D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ED81D-2DA7-4937-8E29-FD7BECB07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Richardson</dc:creator>
  <cp:lastModifiedBy>Eva Wong</cp:lastModifiedBy>
  <cp:revision>26</cp:revision>
  <dcterms:created xsi:type="dcterms:W3CDTF">2024-12-05T15:37:00Z</dcterms:created>
  <dcterms:modified xsi:type="dcterms:W3CDTF">2024-12-12T08:32:00Z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10321600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