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6E94" w14:textId="77777777" w:rsidR="005352BB" w:rsidRPr="00C4711D" w:rsidRDefault="00A27AA0" w:rsidP="00C4711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863697D" wp14:editId="38D29409">
                <wp:simplePos x="0" y="0"/>
                <wp:positionH relativeFrom="margin">
                  <wp:posOffset>2371725</wp:posOffset>
                </wp:positionH>
                <wp:positionV relativeFrom="paragraph">
                  <wp:posOffset>2539365</wp:posOffset>
                </wp:positionV>
                <wp:extent cx="2457450" cy="2057400"/>
                <wp:effectExtent l="19050" t="19050" r="38100" b="381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6B3D" w14:textId="77777777" w:rsidR="00631A74" w:rsidRPr="00AE0033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Mathematics: </w:t>
                            </w:r>
                          </w:p>
                          <w:p w14:paraId="3019EF95" w14:textId="77777777" w:rsidR="00157930" w:rsidRPr="00157930" w:rsidRDefault="00157930" w:rsidP="0015793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</w:rPr>
                              <w:t xml:space="preserve">C </w:t>
                            </w:r>
                            <w:r w:rsidRPr="00157930">
                              <w:rPr>
                                <w:rFonts w:ascii="Comic Sans MS" w:hAnsi="Comic Sans MS"/>
                              </w:rPr>
                              <w:t>- Begins to say numbers in order, some of which are in the right order (ordinality).</w:t>
                            </w:r>
                          </w:p>
                          <w:p w14:paraId="6E08FAAC" w14:textId="77777777" w:rsidR="00157930" w:rsidRPr="00157930" w:rsidRDefault="00157930" w:rsidP="0015793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698586A0" w14:textId="77777777" w:rsidR="00A27AA0" w:rsidRPr="00157930" w:rsidRDefault="00157930" w:rsidP="0015793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</w:rPr>
                              <w:t xml:space="preserve">S - </w:t>
                            </w:r>
                            <w:r w:rsidRPr="00157930">
                              <w:rPr>
                                <w:rFonts w:ascii="Comic Sans MS" w:hAnsi="Comic Sans MS"/>
                              </w:rPr>
                              <w:t>Recognises that two objects have the same shape.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36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199.95pt;width:193.5pt;height:16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" strokecolor="red" strokeweight="4.5pt">
                <v:textbox>
                  <w:txbxContent>
                    <w:p w14:paraId="73376B3D" w14:textId="77777777" w:rsidR="00631A74" w:rsidRPr="00AE0033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Mathematics: </w:t>
                      </w:r>
                    </w:p>
                    <w:p w14:paraId="3019EF95" w14:textId="77777777" w:rsidR="00157930" w:rsidRPr="00157930" w:rsidRDefault="00157930" w:rsidP="00157930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</w:rPr>
                        <w:t xml:space="preserve">C </w:t>
                      </w:r>
                      <w:r w:rsidRPr="00157930">
                        <w:rPr>
                          <w:rFonts w:ascii="Comic Sans MS" w:hAnsi="Comic Sans MS"/>
                        </w:rPr>
                        <w:t>- Begins to say numbers in order, some of which are in the right order (ordinality).</w:t>
                      </w:r>
                    </w:p>
                    <w:p w14:paraId="6E08FAAC" w14:textId="77777777" w:rsidR="00157930" w:rsidRPr="00157930" w:rsidRDefault="00157930" w:rsidP="00157930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698586A0" w14:textId="77777777" w:rsidR="00A27AA0" w:rsidRPr="00157930" w:rsidRDefault="00157930" w:rsidP="00157930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</w:rPr>
                        <w:t xml:space="preserve">S - </w:t>
                      </w:r>
                      <w:r w:rsidRPr="00157930">
                        <w:rPr>
                          <w:rFonts w:ascii="Comic Sans MS" w:hAnsi="Comic Sans MS"/>
                        </w:rPr>
                        <w:t>Recognises that two objects have the same shape.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976FA1" wp14:editId="55A22E02">
                <wp:simplePos x="0" y="0"/>
                <wp:positionH relativeFrom="margin">
                  <wp:align>left</wp:align>
                </wp:positionH>
                <wp:positionV relativeFrom="paragraph">
                  <wp:posOffset>4791075</wp:posOffset>
                </wp:positionV>
                <wp:extent cx="4743450" cy="1590675"/>
                <wp:effectExtent l="19050" t="19050" r="3810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809F4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Understanding of the World:</w:t>
                            </w:r>
                          </w:p>
                          <w:p w14:paraId="3E02A6DD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PC – </w:t>
                            </w:r>
                            <w:r w:rsidRPr="00C673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Learns that they have similarities and differences that connect them to, and distinguish them from, others.</w:t>
                            </w:r>
                          </w:p>
                          <w:p w14:paraId="06C8423B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TW - </w:t>
                            </w:r>
                            <w:r w:rsidRPr="00C673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Comments and asks questions about aspects of their familiar world such as the place where they live or the natural world.</w:t>
                            </w:r>
                          </w:p>
                          <w:p w14:paraId="4BA19205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T - </w:t>
                            </w:r>
                            <w:r w:rsidRPr="00C673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Shows skill in making toys work by pressing parts or lifting flaps to achieve effects such as sound, movements or new</w:t>
                            </w:r>
                            <w:r w:rsidRPr="00C6736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C6736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6FA1" id="_x0000_s1027" type="#_x0000_t202" style="position:absolute;margin-left:0;margin-top:377.25pt;width:373.5pt;height:125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" strokecolor="#7030a0" strokeweight="4.5pt">
                <v:textbox>
                  <w:txbxContent>
                    <w:p w14:paraId="1FD809F4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Understanding of the World:</w:t>
                      </w:r>
                    </w:p>
                    <w:p w14:paraId="3E02A6DD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PC – </w:t>
                      </w:r>
                      <w:r w:rsidRPr="00C6736C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Learns that they have similarities and differences that connect them to, and distinguish them from, others.</w:t>
                      </w:r>
                    </w:p>
                    <w:p w14:paraId="06C8423B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TW - </w:t>
                      </w:r>
                      <w:r w:rsidRPr="00C6736C">
                        <w:rPr>
                          <w:rFonts w:ascii="Comic Sans MS" w:hAnsi="Comic Sans MS"/>
                          <w:sz w:val="18"/>
                          <w:szCs w:val="18"/>
                        </w:rPr>
                        <w:t>Comments and asks questions about aspects of their familiar world such as the place where they live or the natural world.</w:t>
                      </w:r>
                    </w:p>
                    <w:p w14:paraId="4BA19205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T - </w:t>
                      </w:r>
                      <w:r w:rsidRPr="00C6736C">
                        <w:rPr>
                          <w:rFonts w:ascii="Comic Sans MS" w:hAnsi="Comic Sans MS"/>
                          <w:sz w:val="18"/>
                          <w:szCs w:val="18"/>
                        </w:rPr>
                        <w:t>Shows skill in making toys work by pressing parts or lifting flaps to achieve effects such as sound, movements or new</w:t>
                      </w:r>
                      <w:r w:rsidRPr="00C6736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C6736C">
                        <w:rPr>
                          <w:rFonts w:ascii="Comic Sans MS" w:hAnsi="Comic Sans MS"/>
                          <w:sz w:val="18"/>
                          <w:szCs w:val="18"/>
                        </w:rPr>
                        <w:t>images.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CBD73F" wp14:editId="2C0D6188">
                <wp:simplePos x="0" y="0"/>
                <wp:positionH relativeFrom="margin">
                  <wp:posOffset>4886325</wp:posOffset>
                </wp:positionH>
                <wp:positionV relativeFrom="paragraph">
                  <wp:posOffset>2625090</wp:posOffset>
                </wp:positionV>
                <wp:extent cx="4981575" cy="2057400"/>
                <wp:effectExtent l="19050" t="19050" r="47625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AFA3" w14:textId="77777777" w:rsidR="00631A74" w:rsidRDefault="00631A74" w:rsidP="00C74CE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4D3EC97F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</w:rPr>
                              <w:t xml:space="preserve">R - </w:t>
                            </w:r>
                            <w:r w:rsidRPr="00C6736C">
                              <w:rPr>
                                <w:rFonts w:ascii="Comic Sans MS" w:hAnsi="Comic Sans MS"/>
                              </w:rPr>
                              <w:t>Begins to be aware of the way stories are structured, and to tell own stories.</w:t>
                            </w:r>
                          </w:p>
                          <w:p w14:paraId="7CC4D956" w14:textId="77777777" w:rsidR="00C6736C" w:rsidRPr="00C6736C" w:rsidRDefault="00C6736C" w:rsidP="00C6736C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6D2AE08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</w:rPr>
                              <w:t xml:space="preserve">W - </w:t>
                            </w:r>
                            <w:r w:rsidRPr="00C6736C">
                              <w:rPr>
                                <w:rFonts w:ascii="Comic Sans MS" w:hAnsi="Comic Sans MS"/>
                              </w:rPr>
                              <w:t>Makes up stories, play scenarios, and drawings in response to experiences, such as outings.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D73F" id="_x0000_s1028" type="#_x0000_t202" style="position:absolute;margin-left:384.75pt;margin-top:206.7pt;width:392.25pt;height:16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" strokecolor="yellow" strokeweight="4.5pt">
                <v:textbox>
                  <w:txbxContent>
                    <w:p w14:paraId="3960AFA3" w14:textId="77777777" w:rsidR="00631A74" w:rsidRDefault="00631A74" w:rsidP="00C74CE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4D3EC97F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</w:rPr>
                        <w:t xml:space="preserve">R - </w:t>
                      </w:r>
                      <w:r w:rsidRPr="00C6736C">
                        <w:rPr>
                          <w:rFonts w:ascii="Comic Sans MS" w:hAnsi="Comic Sans MS"/>
                        </w:rPr>
                        <w:t>Begins to be aware of the way stories are structured, and to tell own stories.</w:t>
                      </w:r>
                    </w:p>
                    <w:p w14:paraId="7CC4D956" w14:textId="77777777" w:rsidR="00C6736C" w:rsidRPr="00C6736C" w:rsidRDefault="00C6736C" w:rsidP="00C6736C">
                      <w:pPr>
                        <w:pStyle w:val="ListParagraph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6D2AE08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</w:rPr>
                        <w:t xml:space="preserve">W - </w:t>
                      </w:r>
                      <w:r w:rsidRPr="00C6736C">
                        <w:rPr>
                          <w:rFonts w:ascii="Comic Sans MS" w:hAnsi="Comic Sans MS"/>
                        </w:rPr>
                        <w:t>Makes up stories, play scenarios, and drawings in response to experiences, such as outings.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52D9C99" wp14:editId="71DD9A1E">
                <wp:simplePos x="0" y="0"/>
                <wp:positionH relativeFrom="margin">
                  <wp:posOffset>4914900</wp:posOffset>
                </wp:positionH>
                <wp:positionV relativeFrom="paragraph">
                  <wp:posOffset>4806315</wp:posOffset>
                </wp:positionV>
                <wp:extent cx="5000625" cy="1581150"/>
                <wp:effectExtent l="19050" t="19050" r="47625" b="38100"/>
                <wp:wrapTight wrapText="bothSides">
                  <wp:wrapPolygon edited="0">
                    <wp:start x="-82" y="-260"/>
                    <wp:lineTo x="-82" y="21860"/>
                    <wp:lineTo x="21723" y="21860"/>
                    <wp:lineTo x="21723" y="-260"/>
                    <wp:lineTo x="-82" y="-26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59CB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Expressive arts and design:</w:t>
                            </w:r>
                          </w:p>
                          <w:p w14:paraId="78839137" w14:textId="77777777" w:rsidR="00C6736C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CM - </w:t>
                            </w:r>
                            <w:r w:rsidRPr="00C6736C">
                              <w:rPr>
                                <w:rFonts w:ascii="Comic Sans MS" w:hAnsi="Comic Sans MS"/>
                                <w:sz w:val="20"/>
                              </w:rPr>
                              <w:t>Experiments with ways to enclose a space, create shapes and represent actions, sounds and objects.</w:t>
                            </w:r>
                          </w:p>
                          <w:p w14:paraId="6A66EE54" w14:textId="77777777" w:rsidR="00631A74" w:rsidRPr="00C6736C" w:rsidRDefault="00C6736C" w:rsidP="00C6736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C6736C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BI - </w:t>
                            </w:r>
                            <w:r w:rsidRPr="00C6736C">
                              <w:rPr>
                                <w:rFonts w:ascii="Comic Sans MS" w:hAnsi="Comic Sans MS"/>
                                <w:sz w:val="20"/>
                              </w:rPr>
                              <w:t>Begins to make believe by pretending using sounds, movements, words, objects Beginning to describe sounds and music imaginatively, e.g. scary music.</w:t>
                            </w:r>
                          </w:p>
                          <w:p w14:paraId="09D1F665" w14:textId="77777777" w:rsidR="00631A74" w:rsidRPr="00597AFA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D9C99" id="_x0000_s1029" type="#_x0000_t202" style="position:absolute;margin-left:387pt;margin-top:378.45pt;width:393.75pt;height:124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" strokecolor="#0070c0" strokeweight="4.5pt">
                <v:textbox>
                  <w:txbxContent>
                    <w:p w14:paraId="4BEA59CB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Expressive arts and design:</w:t>
                      </w:r>
                    </w:p>
                    <w:p w14:paraId="78839137" w14:textId="77777777" w:rsidR="00C6736C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CM - </w:t>
                      </w:r>
                      <w:r w:rsidRPr="00C6736C">
                        <w:rPr>
                          <w:rFonts w:ascii="Comic Sans MS" w:hAnsi="Comic Sans MS"/>
                          <w:sz w:val="20"/>
                        </w:rPr>
                        <w:t>Experiments with ways to enclose a space, create shapes and represent actions, sounds and objects.</w:t>
                      </w:r>
                    </w:p>
                    <w:p w14:paraId="6A66EE54" w14:textId="77777777" w:rsidR="00631A74" w:rsidRPr="00C6736C" w:rsidRDefault="00C6736C" w:rsidP="00C6736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C6736C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BI - </w:t>
                      </w:r>
                      <w:r w:rsidRPr="00C6736C">
                        <w:rPr>
                          <w:rFonts w:ascii="Comic Sans MS" w:hAnsi="Comic Sans MS"/>
                          <w:sz w:val="20"/>
                        </w:rPr>
                        <w:t>Begins to make believe by pretending using sounds, movements, words, objects Beginning to describe sounds and music imaginatively, e.g. scary music.</w:t>
                      </w:r>
                    </w:p>
                    <w:p w14:paraId="09D1F665" w14:textId="77777777" w:rsidR="00631A74" w:rsidRPr="00597AFA" w:rsidRDefault="00631A74" w:rsidP="00C4711D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C52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85FCE2" wp14:editId="0C4314E4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200275" cy="4543425"/>
                <wp:effectExtent l="19050" t="19050" r="47625" b="47625"/>
                <wp:wrapTight wrapText="bothSides">
                  <wp:wrapPolygon edited="0">
                    <wp:start x="-187" y="-91"/>
                    <wp:lineTo x="-187" y="21736"/>
                    <wp:lineTo x="21881" y="21736"/>
                    <wp:lineTo x="21881" y="-91"/>
                    <wp:lineTo x="-187" y="-91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DEC4" w14:textId="77777777" w:rsidR="0040193B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Physical Development: </w:t>
                            </w:r>
                          </w:p>
                          <w:p w14:paraId="23B404F5" w14:textId="77777777" w:rsidR="00157930" w:rsidRPr="00157930" w:rsidRDefault="00157930" w:rsidP="001579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MH - 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Climbs up and down stairs by placing both feet on each step while holding a handrail for support.</w:t>
                            </w:r>
                          </w:p>
                          <w:p w14:paraId="4C2EF93B" w14:textId="77777777" w:rsidR="00C6736C" w:rsidRDefault="00C6736C" w:rsidP="00C6736C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1C1830" w14:textId="77777777" w:rsidR="00157930" w:rsidRPr="00157930" w:rsidRDefault="00157930" w:rsidP="001579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HSC - 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Begins to recognise danger and seeks the support and comfort of significant adults.</w:t>
                            </w:r>
                          </w:p>
                          <w:p w14:paraId="6DD8B56A" w14:textId="77777777" w:rsidR="00157930" w:rsidRPr="00157930" w:rsidRDefault="00157930" w:rsidP="00157930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2DB48464" w14:textId="77777777" w:rsidR="00157930" w:rsidRPr="00157930" w:rsidRDefault="00157930" w:rsidP="0015793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Develops increasing understanding of and control of the bowel and bladder urges and starts to communicate their need for the preferred choice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of potty or toilet.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FCE2" id="_x0000_s1030" type="#_x0000_t202" style="position:absolute;margin-left:0;margin-top:8.7pt;width:173.25pt;height:357.7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" strokecolor="#ffc000" strokeweight="4.5pt">
                <v:textbox>
                  <w:txbxContent>
                    <w:p w14:paraId="6609DEC4" w14:textId="77777777" w:rsidR="0040193B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Physical Development: </w:t>
                      </w:r>
                    </w:p>
                    <w:p w14:paraId="23B404F5" w14:textId="77777777" w:rsidR="00157930" w:rsidRPr="00157930" w:rsidRDefault="00157930" w:rsidP="001579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MH - 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Climbs up and down stairs by placing both feet on each step while holding a handrail for support.</w:t>
                      </w:r>
                    </w:p>
                    <w:p w14:paraId="4C2EF93B" w14:textId="77777777" w:rsidR="00C6736C" w:rsidRDefault="00C6736C" w:rsidP="00C6736C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411C1830" w14:textId="77777777" w:rsidR="00157930" w:rsidRPr="00157930" w:rsidRDefault="00157930" w:rsidP="001579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HSC - 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Begins to recognise danger and seeks the support and comfort of significant adults.</w:t>
                      </w:r>
                    </w:p>
                    <w:p w14:paraId="6DD8B56A" w14:textId="77777777" w:rsidR="00157930" w:rsidRPr="00157930" w:rsidRDefault="00157930" w:rsidP="00157930">
                      <w:pPr>
                        <w:pStyle w:val="ListParagraph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2DB48464" w14:textId="77777777" w:rsidR="00157930" w:rsidRPr="00157930" w:rsidRDefault="00157930" w:rsidP="0015793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Develops increasing understanding of and control of the bowel and bladder urges and starts to communicate their need for the preferred choice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of potty or toilet.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4C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851772" wp14:editId="00E11A44">
                <wp:simplePos x="0" y="0"/>
                <wp:positionH relativeFrom="margin">
                  <wp:posOffset>6105525</wp:posOffset>
                </wp:positionH>
                <wp:positionV relativeFrom="paragraph">
                  <wp:posOffset>110490</wp:posOffset>
                </wp:positionV>
                <wp:extent cx="3752850" cy="2371725"/>
                <wp:effectExtent l="19050" t="19050" r="38100" b="47625"/>
                <wp:wrapTight wrapText="bothSides">
                  <wp:wrapPolygon edited="0">
                    <wp:start x="-110" y="-173"/>
                    <wp:lineTo x="-110" y="21860"/>
                    <wp:lineTo x="21710" y="21860"/>
                    <wp:lineTo x="21710" y="-173"/>
                    <wp:lineTo x="-110" y="-173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134A" w14:textId="77777777" w:rsidR="0040193B" w:rsidRDefault="00631A74" w:rsidP="0040193B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Communication and language: </w:t>
                            </w:r>
                          </w:p>
                          <w:p w14:paraId="3118E3B6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</w:rPr>
                              <w:t xml:space="preserve">• LA – </w:t>
                            </w:r>
                            <w:r w:rsidRPr="00157930">
                              <w:rPr>
                                <w:rFonts w:ascii="Comic Sans MS" w:hAnsi="Comic Sans MS"/>
                              </w:rPr>
                              <w:t>Joins in with repeated refrains and anticipates key events and phrases in rhymes and stories.</w:t>
                            </w:r>
                          </w:p>
                          <w:p w14:paraId="22E49130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</w:rPr>
                              <w:t xml:space="preserve">• U – </w:t>
                            </w:r>
                            <w:r w:rsidRPr="00157930">
                              <w:rPr>
                                <w:rFonts w:ascii="Comic Sans MS" w:hAnsi="Comic Sans MS"/>
                              </w:rPr>
                              <w:t>Understands who, what, where in simple questions (e.g. Who’s that? Who can? What’s that? Where is?).</w:t>
                            </w:r>
                          </w:p>
                          <w:p w14:paraId="35A2B0A3" w14:textId="77777777" w:rsidR="00693687" w:rsidRPr="00157930" w:rsidRDefault="00157930" w:rsidP="0015793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b/>
                              </w:rPr>
                              <w:t xml:space="preserve">• S - </w:t>
                            </w:r>
                            <w:r w:rsidRPr="00157930">
                              <w:rPr>
                                <w:rFonts w:ascii="Comic Sans MS" w:hAnsi="Comic Sans MS"/>
                              </w:rPr>
                              <w:t>Uses a variety of questions (e.g. what, where, who).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1772" id="_x0000_s1031" type="#_x0000_t202" style="position:absolute;margin-left:480.75pt;margin-top:8.7pt;width:295.5pt;height:18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" strokecolor="lime" strokeweight="4.5pt">
                <v:textbox>
                  <w:txbxContent>
                    <w:p w14:paraId="5D48134A" w14:textId="77777777" w:rsidR="0040193B" w:rsidRDefault="00631A74" w:rsidP="0040193B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Communication and language: </w:t>
                      </w:r>
                    </w:p>
                    <w:p w14:paraId="3118E3B6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</w:rPr>
                        <w:t xml:space="preserve">• LA – </w:t>
                      </w:r>
                      <w:r w:rsidRPr="00157930">
                        <w:rPr>
                          <w:rFonts w:ascii="Comic Sans MS" w:hAnsi="Comic Sans MS"/>
                        </w:rPr>
                        <w:t>Joins in with repeated refrains and anticipates key events and phrases in rhymes and stories.</w:t>
                      </w:r>
                    </w:p>
                    <w:p w14:paraId="22E49130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</w:rPr>
                        <w:t xml:space="preserve">• U – </w:t>
                      </w:r>
                      <w:r w:rsidRPr="00157930">
                        <w:rPr>
                          <w:rFonts w:ascii="Comic Sans MS" w:hAnsi="Comic Sans MS"/>
                        </w:rPr>
                        <w:t>Understands who, what, where in simple questions (e.g. Who’s that? Who can? What’s that? Where is?).</w:t>
                      </w:r>
                    </w:p>
                    <w:p w14:paraId="35A2B0A3" w14:textId="77777777" w:rsidR="00693687" w:rsidRPr="00157930" w:rsidRDefault="00157930" w:rsidP="00157930">
                      <w:pPr>
                        <w:rPr>
                          <w:rFonts w:ascii="Comic Sans MS" w:hAnsi="Comic Sans MS"/>
                        </w:rPr>
                      </w:pPr>
                      <w:r w:rsidRPr="00157930">
                        <w:rPr>
                          <w:rFonts w:ascii="Comic Sans MS" w:hAnsi="Comic Sans MS"/>
                          <w:b/>
                        </w:rPr>
                        <w:t xml:space="preserve">• S - </w:t>
                      </w:r>
                      <w:r w:rsidRPr="00157930">
                        <w:rPr>
                          <w:rFonts w:ascii="Comic Sans MS" w:hAnsi="Comic Sans MS"/>
                        </w:rPr>
                        <w:t>Uses a variety of questions (e.g. what, where, who).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B32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9541E" wp14:editId="1EDCE7F1">
                <wp:simplePos x="0" y="0"/>
                <wp:positionH relativeFrom="margin">
                  <wp:posOffset>2324100</wp:posOffset>
                </wp:positionH>
                <wp:positionV relativeFrom="paragraph">
                  <wp:posOffset>120015</wp:posOffset>
                </wp:positionV>
                <wp:extent cx="3619500" cy="23622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584D" w14:textId="77777777" w:rsidR="00631A74" w:rsidRDefault="00631A74" w:rsidP="00C4711D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AE0033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Development:</w:t>
                            </w:r>
                          </w:p>
                          <w:p w14:paraId="129B8207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79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MR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Uses their experiences of adult behaviours to guide their social relationships and interactions.</w:t>
                            </w:r>
                          </w:p>
                          <w:p w14:paraId="72D80A46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79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SS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 Shows a sense of autonomy through asserting their ideas and preferences and making choices and decisions.</w:t>
                            </w:r>
                          </w:p>
                          <w:p w14:paraId="650F276C" w14:textId="77777777" w:rsidR="00157930" w:rsidRPr="00157930" w:rsidRDefault="00157930" w:rsidP="0015793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5793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UE</w:t>
                            </w:r>
                            <w:r w:rsidRPr="0015793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- Seeks comfort from familiar adults when needed and distracts themselves with a comfort object when upset.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541E" id="_x0000_s1032" type="#_x0000_t202" style="position:absolute;margin-left:183pt;margin-top:9.45pt;width:285pt;height:1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" strokecolor="#39f" strokeweight="4.5pt">
                <v:textbox>
                  <w:txbxContent>
                    <w:p w14:paraId="686F584D" w14:textId="77777777" w:rsidR="00631A74" w:rsidRDefault="00631A74" w:rsidP="00C4711D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AE0033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Development:</w:t>
                      </w:r>
                    </w:p>
                    <w:p w14:paraId="129B8207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1579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MR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- Uses their experiences of adult behaviours to guide their social relationships and interactions.</w:t>
                      </w:r>
                    </w:p>
                    <w:p w14:paraId="72D80A46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1579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SS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- Shows a sense of autonomy through asserting their ideas and preferences and making choices and decisions.</w:t>
                      </w:r>
                    </w:p>
                    <w:p w14:paraId="650F276C" w14:textId="77777777" w:rsidR="00157930" w:rsidRPr="00157930" w:rsidRDefault="00157930" w:rsidP="0015793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</w:t>
                      </w:r>
                      <w:r w:rsidRPr="0015793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UE</w:t>
                      </w:r>
                      <w:r w:rsidRPr="0015793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- Seeks comfort from familiar adults when needed and distracts themselves with a comfort object when upset.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52BB" w:rsidRPr="00C4711D" w:rsidSect="00A27AA0">
      <w:headerReference w:type="default" r:id="rId10"/>
      <w:pgSz w:w="16838" w:h="11906" w:orient="landscape" w:code="9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3B9F" w14:textId="77777777" w:rsidR="00631A74" w:rsidRDefault="00631A74" w:rsidP="00C4711D">
      <w:pPr>
        <w:spacing w:after="0" w:line="240" w:lineRule="auto"/>
      </w:pPr>
      <w:r>
        <w:separator/>
      </w:r>
    </w:p>
  </w:endnote>
  <w:endnote w:type="continuationSeparator" w:id="0">
    <w:p w14:paraId="23FF120A" w14:textId="77777777" w:rsidR="00631A74" w:rsidRDefault="00631A74" w:rsidP="00C4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68BF" w14:textId="77777777" w:rsidR="00631A74" w:rsidRDefault="00631A74" w:rsidP="00C4711D">
      <w:pPr>
        <w:spacing w:after="0" w:line="240" w:lineRule="auto"/>
      </w:pPr>
      <w:r>
        <w:separator/>
      </w:r>
    </w:p>
  </w:footnote>
  <w:footnote w:type="continuationSeparator" w:id="0">
    <w:p w14:paraId="614B1E88" w14:textId="77777777" w:rsidR="00631A74" w:rsidRDefault="00631A74" w:rsidP="00C4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E191" w14:textId="75C5E13F" w:rsidR="00631A74" w:rsidRPr="00C4711D" w:rsidRDefault="00892632" w:rsidP="00C4711D">
    <w:pPr>
      <w:pStyle w:val="Header"/>
      <w:jc w:val="center"/>
      <w:rPr>
        <w:rFonts w:ascii="Comic Sans MS" w:hAnsi="Comic Sans MS"/>
        <w:sz w:val="40"/>
        <w:u w:val="single"/>
      </w:rPr>
    </w:pPr>
    <w:r>
      <w:rPr>
        <w:rFonts w:ascii="Comic Sans MS" w:hAnsi="Comic Sans MS"/>
        <w:sz w:val="40"/>
        <w:u w:val="single"/>
      </w:rPr>
      <w:t>Nursery</w:t>
    </w:r>
    <w:r w:rsidR="00AE0033">
      <w:rPr>
        <w:rFonts w:ascii="Comic Sans MS" w:hAnsi="Comic Sans MS"/>
        <w:sz w:val="40"/>
        <w:u w:val="single"/>
      </w:rPr>
      <w:t xml:space="preserve"> Term </w:t>
    </w:r>
    <w:r w:rsidR="00C700BB">
      <w:rPr>
        <w:rFonts w:ascii="Comic Sans MS" w:hAnsi="Comic Sans MS"/>
        <w:sz w:val="40"/>
        <w:u w:val="single"/>
      </w:rPr>
      <w:t>3</w:t>
    </w:r>
    <w:r w:rsidR="00631A74" w:rsidRPr="00C4711D">
      <w:rPr>
        <w:rFonts w:ascii="Comic Sans MS" w:hAnsi="Comic Sans MS"/>
        <w:sz w:val="40"/>
        <w:u w:val="single"/>
      </w:rPr>
      <w:t xml:space="preserve"> Topic Web</w:t>
    </w:r>
    <w:r w:rsidR="00AE0033">
      <w:rPr>
        <w:rFonts w:ascii="Comic Sans MS" w:hAnsi="Comic Sans MS"/>
        <w:sz w:val="40"/>
        <w:u w:val="single"/>
      </w:rPr>
      <w:t>- ‘</w:t>
    </w:r>
    <w:r w:rsidR="00630D5D">
      <w:rPr>
        <w:rFonts w:ascii="Comic Sans MS" w:hAnsi="Comic Sans MS"/>
        <w:sz w:val="40"/>
        <w:u w:val="single"/>
      </w:rPr>
      <w:t>Light and Dark</w:t>
    </w:r>
    <w:r w:rsidR="0040193B">
      <w:rPr>
        <w:rFonts w:ascii="Comic Sans MS" w:hAnsi="Comic Sans MS"/>
        <w:sz w:val="40"/>
        <w:u w:val="single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129"/>
    <w:multiLevelType w:val="hybridMultilevel"/>
    <w:tmpl w:val="0B2A9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616"/>
    <w:multiLevelType w:val="hybridMultilevel"/>
    <w:tmpl w:val="58B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40C4"/>
    <w:multiLevelType w:val="hybridMultilevel"/>
    <w:tmpl w:val="C2F4C0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E950F3"/>
    <w:multiLevelType w:val="hybridMultilevel"/>
    <w:tmpl w:val="77F0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023"/>
    <w:multiLevelType w:val="hybridMultilevel"/>
    <w:tmpl w:val="028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99F"/>
    <w:multiLevelType w:val="hybridMultilevel"/>
    <w:tmpl w:val="1AE2B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2B9"/>
    <w:multiLevelType w:val="hybridMultilevel"/>
    <w:tmpl w:val="1F18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569B8"/>
    <w:multiLevelType w:val="hybridMultilevel"/>
    <w:tmpl w:val="2ACA1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C27"/>
    <w:multiLevelType w:val="hybridMultilevel"/>
    <w:tmpl w:val="2CE8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93738"/>
    <w:multiLevelType w:val="hybridMultilevel"/>
    <w:tmpl w:val="3C76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12A35"/>
    <w:multiLevelType w:val="hybridMultilevel"/>
    <w:tmpl w:val="BFB8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218"/>
    <w:multiLevelType w:val="hybridMultilevel"/>
    <w:tmpl w:val="117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61C5"/>
    <w:multiLevelType w:val="hybridMultilevel"/>
    <w:tmpl w:val="03FA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471"/>
    <w:multiLevelType w:val="hybridMultilevel"/>
    <w:tmpl w:val="1C9A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D25C9"/>
    <w:multiLevelType w:val="hybridMultilevel"/>
    <w:tmpl w:val="81ECE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555BE"/>
    <w:multiLevelType w:val="hybridMultilevel"/>
    <w:tmpl w:val="30D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1FDC"/>
    <w:multiLevelType w:val="hybridMultilevel"/>
    <w:tmpl w:val="D6DA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4AC3"/>
    <w:multiLevelType w:val="hybridMultilevel"/>
    <w:tmpl w:val="BE44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7403B"/>
    <w:multiLevelType w:val="hybridMultilevel"/>
    <w:tmpl w:val="B1FE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9"/>
  </w:num>
  <w:num w:numId="6">
    <w:abstractNumId w:val="10"/>
  </w:num>
  <w:num w:numId="7">
    <w:abstractNumId w:val="16"/>
  </w:num>
  <w:num w:numId="8">
    <w:abstractNumId w:val="7"/>
  </w:num>
  <w:num w:numId="9">
    <w:abstractNumId w:val="14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2"/>
  </w:num>
  <w:num w:numId="15">
    <w:abstractNumId w:val="11"/>
  </w:num>
  <w:num w:numId="16">
    <w:abstractNumId w:val="2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1D"/>
    <w:rsid w:val="00157930"/>
    <w:rsid w:val="002855B3"/>
    <w:rsid w:val="002F3658"/>
    <w:rsid w:val="003B3296"/>
    <w:rsid w:val="003E32A6"/>
    <w:rsid w:val="0040193B"/>
    <w:rsid w:val="005352BB"/>
    <w:rsid w:val="00601C0A"/>
    <w:rsid w:val="00630D5D"/>
    <w:rsid w:val="00631A74"/>
    <w:rsid w:val="00657ABA"/>
    <w:rsid w:val="00693687"/>
    <w:rsid w:val="006F635D"/>
    <w:rsid w:val="00700B15"/>
    <w:rsid w:val="007C5260"/>
    <w:rsid w:val="00800B71"/>
    <w:rsid w:val="00892632"/>
    <w:rsid w:val="0090470F"/>
    <w:rsid w:val="00A1489F"/>
    <w:rsid w:val="00A27AA0"/>
    <w:rsid w:val="00A679BD"/>
    <w:rsid w:val="00A71908"/>
    <w:rsid w:val="00AE0033"/>
    <w:rsid w:val="00AF613D"/>
    <w:rsid w:val="00B14402"/>
    <w:rsid w:val="00B307DE"/>
    <w:rsid w:val="00BF286F"/>
    <w:rsid w:val="00C129AF"/>
    <w:rsid w:val="00C4711D"/>
    <w:rsid w:val="00C6736C"/>
    <w:rsid w:val="00C700BB"/>
    <w:rsid w:val="00C74CE2"/>
    <w:rsid w:val="00DD70DE"/>
    <w:rsid w:val="00DE09D6"/>
    <w:rsid w:val="00E04AA6"/>
    <w:rsid w:val="00F2587D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13B981"/>
  <w15:chartTrackingRefBased/>
  <w15:docId w15:val="{682FA41C-09B0-4E00-9655-3AF90A09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1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1D"/>
  </w:style>
  <w:style w:type="paragraph" w:styleId="Footer">
    <w:name w:val="footer"/>
    <w:basedOn w:val="Normal"/>
    <w:link w:val="FooterChar"/>
    <w:uiPriority w:val="99"/>
    <w:unhideWhenUsed/>
    <w:rsid w:val="00C47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1D"/>
  </w:style>
  <w:style w:type="paragraph" w:styleId="BalloonText">
    <w:name w:val="Balloon Text"/>
    <w:basedOn w:val="Normal"/>
    <w:link w:val="BalloonTextChar"/>
    <w:uiPriority w:val="99"/>
    <w:semiHidden/>
    <w:unhideWhenUsed/>
    <w:rsid w:val="0063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75509-6D22-429A-B278-963D03A3A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857C5-708E-4599-8D1A-FE2A4788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6B3B4-F51A-447B-9D1C-F7D0E3FC94E3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4ad09f39-c8d7-47c4-a445-4252a0238924"/>
    <ds:schemaRef ds:uri="http://schemas.microsoft.com/office/2006/documentManagement/types"/>
    <ds:schemaRef ds:uri="http://schemas.microsoft.com/office/2006/metadata/properties"/>
    <ds:schemaRef ds:uri="http://purl.org/dc/elements/1.1/"/>
    <ds:schemaRef ds:uri="1dcc8c85-de69-4192-a52b-a9f98dd93f28"/>
    <ds:schemaRef ds:uri="http://www.w3.org/XML/1998/namespace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Fidler</dc:creator>
  <cp:keywords/>
  <dc:description/>
  <cp:lastModifiedBy>Karen</cp:lastModifiedBy>
  <cp:revision>4</cp:revision>
  <cp:lastPrinted>2019-09-05T15:56:00Z</cp:lastPrinted>
  <dcterms:created xsi:type="dcterms:W3CDTF">2023-12-15T14:02:00Z</dcterms:created>
  <dcterms:modified xsi:type="dcterms:W3CDTF">2025-12-17T12:20:00Z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5079200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