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539" w14:textId="7D9986F2" w:rsidR="005C683E" w:rsidRPr="005C683E" w:rsidRDefault="005C683E" w:rsidP="005C683E">
      <w:pPr>
        <w:pStyle w:val="Heading1"/>
        <w:spacing w:before="0"/>
      </w:pPr>
      <w:r w:rsidRPr="00E52254">
        <w:t>Privacy Notice (How we use pupil information)</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77777777" w:rsidR="00D10AC5" w:rsidRPr="005C683E" w:rsidRDefault="00D10AC5" w:rsidP="00D10AC5">
      <w:pPr>
        <w:pStyle w:val="ListParagraph"/>
        <w:numPr>
          <w:ilvl w:val="0"/>
          <w:numId w:val="20"/>
        </w:numPr>
      </w:pPr>
      <w:r w:rsidRPr="005C683E">
        <w:t>Personal information (such as name, unique pupil number and address)</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1EB13A8E" w:rsidR="00D10AC5" w:rsidRDefault="00D10AC5" w:rsidP="00D10AC5">
      <w:pPr>
        <w:pStyle w:val="ListParagraph"/>
        <w:numPr>
          <w:ilvl w:val="0"/>
          <w:numId w:val="20"/>
        </w:numPr>
      </w:pPr>
      <w:r w:rsidRPr="005C683E">
        <w:t>Attendance information (such as sessions attended, number of absences and absence reasons)</w:t>
      </w:r>
    </w:p>
    <w:p w14:paraId="10202617" w14:textId="1D43C09B" w:rsidR="00462517" w:rsidRDefault="00462517" w:rsidP="00D10AC5">
      <w:pPr>
        <w:pStyle w:val="ListParagraph"/>
        <w:numPr>
          <w:ilvl w:val="0"/>
          <w:numId w:val="20"/>
        </w:numPr>
      </w:pPr>
      <w:r>
        <w:t>Contact details of parents/carers of pupil</w:t>
      </w:r>
    </w:p>
    <w:p w14:paraId="2ED53F18" w14:textId="22BE4799" w:rsidR="00462517" w:rsidRDefault="00462517" w:rsidP="00D10AC5">
      <w:pPr>
        <w:pStyle w:val="ListParagraph"/>
        <w:numPr>
          <w:ilvl w:val="0"/>
          <w:numId w:val="20"/>
        </w:numPr>
      </w:pPr>
      <w:r>
        <w:t>Medical/</w:t>
      </w:r>
      <w:r w:rsidR="002524FC">
        <w:t>dietary i</w:t>
      </w:r>
      <w:r>
        <w:t>nformation</w:t>
      </w:r>
    </w:p>
    <w:p w14:paraId="3D5AE34C" w14:textId="63EAE1EC" w:rsidR="00462517" w:rsidRDefault="00462517" w:rsidP="00D10AC5">
      <w:pPr>
        <w:pStyle w:val="ListParagraph"/>
        <w:numPr>
          <w:ilvl w:val="0"/>
          <w:numId w:val="20"/>
        </w:numPr>
      </w:pPr>
      <w:r>
        <w:t>Permission regarding sex and relationships education, use of photographs</w:t>
      </w:r>
    </w:p>
    <w:p w14:paraId="3377EA95" w14:textId="29C0566D" w:rsidR="00462517" w:rsidRDefault="00462517" w:rsidP="00D10AC5">
      <w:pPr>
        <w:pStyle w:val="ListParagraph"/>
        <w:numPr>
          <w:ilvl w:val="0"/>
          <w:numId w:val="20"/>
        </w:numPr>
      </w:pPr>
      <w:r>
        <w:t>Special Educational Needs</w:t>
      </w:r>
    </w:p>
    <w:p w14:paraId="52C04B6B" w14:textId="7E86FBD1" w:rsidR="00462517" w:rsidRDefault="00462517" w:rsidP="00D10AC5">
      <w:pPr>
        <w:pStyle w:val="ListParagraph"/>
        <w:numPr>
          <w:ilvl w:val="0"/>
          <w:numId w:val="20"/>
        </w:numPr>
      </w:pPr>
      <w:r>
        <w:t>Exclusions</w:t>
      </w:r>
    </w:p>
    <w:p w14:paraId="1B776CD3" w14:textId="5AD742C2" w:rsidR="00462517" w:rsidRDefault="00462517" w:rsidP="00D10AC5">
      <w:pPr>
        <w:pStyle w:val="ListParagraph"/>
        <w:numPr>
          <w:ilvl w:val="0"/>
          <w:numId w:val="20"/>
        </w:numPr>
      </w:pPr>
      <w:r>
        <w:t>Behavioural information</w:t>
      </w:r>
    </w:p>
    <w:p w14:paraId="0F28F262" w14:textId="004A4CD5" w:rsidR="00462517" w:rsidRPr="005C683E" w:rsidRDefault="00462517" w:rsidP="00D10AC5">
      <w:pPr>
        <w:pStyle w:val="ListParagraph"/>
        <w:numPr>
          <w:ilvl w:val="0"/>
          <w:numId w:val="20"/>
        </w:numPr>
      </w:pPr>
      <w:r>
        <w:t>Safeguarding concerns</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Pr="005C683E" w:rsidRDefault="00234048" w:rsidP="00234048">
      <w:pPr>
        <w:pStyle w:val="ListParagraph"/>
      </w:pPr>
      <w:r w:rsidRPr="005C683E">
        <w:t>to provide appropriate pastoral care</w:t>
      </w:r>
    </w:p>
    <w:p w14:paraId="52C32384" w14:textId="77777777" w:rsidR="00234048" w:rsidRPr="005C683E" w:rsidRDefault="00234048" w:rsidP="00234048">
      <w:pPr>
        <w:pStyle w:val="ListParagraph"/>
      </w:pPr>
      <w:r w:rsidRPr="005C683E">
        <w:t>to assess the quality of our services</w:t>
      </w:r>
    </w:p>
    <w:p w14:paraId="23365546" w14:textId="77777777" w:rsidR="00234048" w:rsidRPr="005C683E" w:rsidRDefault="00234048" w:rsidP="00234048">
      <w:pPr>
        <w:pStyle w:val="ListParagraph"/>
      </w:pPr>
      <w:r w:rsidRPr="005C683E">
        <w:t>to comply with the law regarding data sharing</w:t>
      </w:r>
    </w:p>
    <w:p w14:paraId="72072D68" w14:textId="2297B11E" w:rsidR="00234048" w:rsidRDefault="00234048" w:rsidP="00234048">
      <w:pPr>
        <w:pStyle w:val="Heading2"/>
      </w:pPr>
      <w:r w:rsidRPr="002474F7">
        <w:t>The lawful basis on which we use this information</w:t>
      </w:r>
    </w:p>
    <w:p w14:paraId="2044E849" w14:textId="77777777" w:rsidR="004D5418" w:rsidRDefault="00234048" w:rsidP="004D5418">
      <w:pPr>
        <w:overflowPunct w:val="0"/>
        <w:autoSpaceDE w:val="0"/>
        <w:autoSpaceDN w:val="0"/>
        <w:textAlignment w:val="baseline"/>
        <w:rPr>
          <w:rFonts w:cs="Arial"/>
        </w:rPr>
      </w:pPr>
      <w:r w:rsidRPr="005C683E">
        <w:rPr>
          <w:rFonts w:cs="Arial"/>
        </w:rPr>
        <w:t>We collect and use pupil information unde</w:t>
      </w:r>
      <w:r w:rsidR="00374F65">
        <w:rPr>
          <w:rFonts w:cs="Arial"/>
        </w:rPr>
        <w:t>r the Education Act 1996 and GDPR 2018.</w:t>
      </w:r>
    </w:p>
    <w:p w14:paraId="11288D5D" w14:textId="0E8FF78A" w:rsidR="005C683E" w:rsidRPr="005C683E" w:rsidRDefault="005C683E" w:rsidP="004D5418">
      <w:pPr>
        <w:overflowPunct w:val="0"/>
        <w:autoSpaceDE w:val="0"/>
        <w:autoSpaceDN w:val="0"/>
        <w:textAlignment w:val="baseline"/>
      </w:pPr>
      <w:r w:rsidRPr="00DD0A6F">
        <w:rPr>
          <w:b/>
          <w:color w:val="104F75"/>
          <w:sz w:val="32"/>
          <w:szCs w:val="32"/>
        </w:rPr>
        <w:t>Collecting pupil information</w:t>
      </w:r>
    </w:p>
    <w:p w14:paraId="0233BB8B" w14:textId="4408E892" w:rsidR="005C683E" w:rsidRDefault="005C683E" w:rsidP="007D0F02">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2835F6E0" w:rsidR="005C683E" w:rsidRPr="005C683E" w:rsidRDefault="005C683E" w:rsidP="007D0F02">
      <w:r w:rsidRPr="005C683E">
        <w:t xml:space="preserve">We hold pupil data for </w:t>
      </w:r>
      <w:r w:rsidR="00955096">
        <w:t xml:space="preserve">7 years unless safeguarding or SEN issues require longer storage. </w:t>
      </w:r>
    </w:p>
    <w:p w14:paraId="3DBEF3AC" w14:textId="77777777" w:rsidR="00714FE8" w:rsidRDefault="00714FE8" w:rsidP="007D0F02">
      <w:pPr>
        <w:pStyle w:val="Heading2"/>
      </w:pPr>
    </w:p>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77777777" w:rsidR="005C683E" w:rsidRPr="005C683E" w:rsidRDefault="005C683E" w:rsidP="005C683E">
      <w:pPr>
        <w:pStyle w:val="ListParagraph"/>
        <w:numPr>
          <w:ilvl w:val="0"/>
          <w:numId w:val="19"/>
        </w:numPr>
        <w:rPr>
          <w:rFonts w:cs="Arial"/>
        </w:rPr>
      </w:pPr>
      <w:r w:rsidRPr="005C683E">
        <w:t>schools that the pupil’s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p>
    <w:p w14:paraId="24101A86" w14:textId="75B8C17C" w:rsidR="005C683E" w:rsidRPr="00955096" w:rsidRDefault="005C683E" w:rsidP="005C683E">
      <w:pPr>
        <w:pStyle w:val="ListParagraph"/>
        <w:numPr>
          <w:ilvl w:val="0"/>
          <w:numId w:val="19"/>
        </w:numPr>
        <w:rPr>
          <w:rFonts w:cs="Arial"/>
        </w:rPr>
      </w:pPr>
      <w:r w:rsidRPr="005C683E">
        <w:t>the Department for Education (</w:t>
      </w:r>
      <w:proofErr w:type="spellStart"/>
      <w:r w:rsidRPr="005C683E">
        <w:t>DfE</w:t>
      </w:r>
      <w:proofErr w:type="spellEnd"/>
      <w:r w:rsidRPr="005C683E">
        <w:t xml:space="preserve">) </w:t>
      </w:r>
    </w:p>
    <w:p w14:paraId="4BE3B8B1" w14:textId="5AC82CBB" w:rsidR="00955096" w:rsidRPr="00955096" w:rsidRDefault="00955096" w:rsidP="005C683E">
      <w:pPr>
        <w:pStyle w:val="ListParagraph"/>
        <w:numPr>
          <w:ilvl w:val="0"/>
          <w:numId w:val="19"/>
        </w:numPr>
        <w:rPr>
          <w:rFonts w:cs="Arial"/>
        </w:rPr>
      </w:pPr>
      <w:r>
        <w:t>school nurse/ NHS</w:t>
      </w:r>
    </w:p>
    <w:p w14:paraId="7081F5A7" w14:textId="1388BB27" w:rsidR="00955096" w:rsidRDefault="00955096" w:rsidP="005C683E">
      <w:pPr>
        <w:pStyle w:val="ListParagraph"/>
        <w:numPr>
          <w:ilvl w:val="0"/>
          <w:numId w:val="19"/>
        </w:numPr>
        <w:rPr>
          <w:rFonts w:cs="Arial"/>
        </w:rPr>
      </w:pPr>
      <w:r>
        <w:rPr>
          <w:rFonts w:cs="Arial"/>
        </w:rPr>
        <w:t>Children’s Social Care</w:t>
      </w:r>
    </w:p>
    <w:p w14:paraId="7F808A4D" w14:textId="22FFBFE5" w:rsidR="00955096" w:rsidRPr="005C683E" w:rsidRDefault="00955096" w:rsidP="005C683E">
      <w:pPr>
        <w:pStyle w:val="ListParagraph"/>
        <w:numPr>
          <w:ilvl w:val="0"/>
          <w:numId w:val="19"/>
        </w:numPr>
        <w:rPr>
          <w:rFonts w:cs="Arial"/>
        </w:rPr>
      </w:pPr>
      <w:r>
        <w:rPr>
          <w:rFonts w:cs="Arial"/>
        </w:rPr>
        <w:t>Counselling and Educational Psychologist services</w:t>
      </w:r>
    </w:p>
    <w:p w14:paraId="518495FF" w14:textId="77777777"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7D0F02">
      <w:r w:rsidRPr="005C683E">
        <w:t>We do not share information about our pupils with anyone without consent unless the law and our policies allow us to do so.</w:t>
      </w:r>
    </w:p>
    <w:p w14:paraId="1D8AD97D" w14:textId="77777777" w:rsidR="005C683E" w:rsidRPr="005C683E" w:rsidRDefault="005C683E" w:rsidP="007D0F02">
      <w:r w:rsidRPr="005C683E">
        <w:t>We share pupils’ data with the Department for Education (</w:t>
      </w:r>
      <w:proofErr w:type="spellStart"/>
      <w:r w:rsidRPr="005C683E">
        <w:t>DfE</w:t>
      </w:r>
      <w:proofErr w:type="spellEnd"/>
      <w:r w:rsidRPr="005C683E">
        <w:t>) on a statutory basis. This data sharing underpins school funding and educational attainment policy and monitoring.</w:t>
      </w:r>
    </w:p>
    <w:p w14:paraId="04377B9D" w14:textId="1C3EBD02" w:rsidR="005C683E" w:rsidRDefault="005C683E" w:rsidP="007D0F02">
      <w:r w:rsidRPr="005C683E">
        <w:t>We are required to share information about our pupils with our local authority (LA) and the Department for Education (</w:t>
      </w:r>
      <w:proofErr w:type="spellStart"/>
      <w:r w:rsidRPr="005C683E">
        <w:t>DfE</w:t>
      </w:r>
      <w:proofErr w:type="spellEnd"/>
      <w:r w:rsidRPr="005C683E">
        <w:t xml:space="preserve">) under section 3 of The Education (Information </w:t>
      </w:r>
      <w:proofErr w:type="gramStart"/>
      <w:r w:rsidRPr="005C683E">
        <w:t>About</w:t>
      </w:r>
      <w:proofErr w:type="gramEnd"/>
      <w:r w:rsidRPr="005C683E">
        <w:t xml:space="preserve"> Individual Pupils) (England) Regulations 2013.</w:t>
      </w:r>
    </w:p>
    <w:p w14:paraId="218CBFEE" w14:textId="77777777" w:rsidR="005C683E" w:rsidRPr="005C683E" w:rsidRDefault="005C683E" w:rsidP="007D0F02">
      <w:pPr>
        <w:pStyle w:val="Heading2"/>
      </w:pPr>
      <w:r w:rsidRPr="005C683E">
        <w:t>Data collection requirements:</w:t>
      </w:r>
    </w:p>
    <w:p w14:paraId="2D7A1BE1" w14:textId="77777777" w:rsidR="007562DB" w:rsidRDefault="005C683E" w:rsidP="007562DB">
      <w:r w:rsidRPr="005C683E">
        <w:t xml:space="preserve">To find out more about the data collection requirements placed on us by the Department for Education (for example; via the school census) </w:t>
      </w:r>
      <w:proofErr w:type="gramStart"/>
      <w:r w:rsidRPr="005C683E">
        <w:t>go</w:t>
      </w:r>
      <w:proofErr w:type="gramEnd"/>
      <w:r w:rsidRPr="005C683E">
        <w:t xml:space="preserve"> to </w:t>
      </w:r>
      <w:hyperlink r:id="rId13" w:history="1">
        <w:r w:rsidRPr="005C683E">
          <w:rPr>
            <w:rStyle w:val="Hyperlink"/>
          </w:rPr>
          <w:t>https://www.gov.uk/education/data-collection-and-censuses-for-schools</w:t>
        </w:r>
      </w:hyperlink>
      <w:r w:rsidRPr="005C683E">
        <w:t>.</w:t>
      </w:r>
      <w:r w:rsidR="007562DB">
        <w:t xml:space="preserve">  </w:t>
      </w:r>
    </w:p>
    <w:p w14:paraId="60CFC890" w14:textId="77777777" w:rsidR="007562DB" w:rsidRDefault="007562DB" w:rsidP="007562DB"/>
    <w:p w14:paraId="39986238" w14:textId="408C48C0" w:rsidR="005C683E" w:rsidRPr="00474334" w:rsidRDefault="005C683E" w:rsidP="007562DB">
      <w:pPr>
        <w:rPr>
          <w:b/>
          <w:color w:val="17365D" w:themeColor="text2" w:themeShade="BF"/>
          <w:sz w:val="32"/>
          <w:szCs w:val="32"/>
        </w:rPr>
      </w:pPr>
      <w:bookmarkStart w:id="0" w:name="_GoBack"/>
      <w:r w:rsidRPr="00474334">
        <w:rPr>
          <w:b/>
          <w:color w:val="17365D" w:themeColor="text2" w:themeShade="BF"/>
          <w:sz w:val="32"/>
          <w:szCs w:val="32"/>
        </w:rPr>
        <w:t>The National Pupil Database (NPD)</w:t>
      </w:r>
    </w:p>
    <w:bookmarkEnd w:id="0"/>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school census and early years’ census. Some of this information is then stored in the NPD. The law that allows this is the Education (Information </w:t>
      </w:r>
      <w:proofErr w:type="gramStart"/>
      <w:r w:rsidRPr="005C683E">
        <w:t>About</w:t>
      </w:r>
      <w:proofErr w:type="gramEnd"/>
      <w:r w:rsidRPr="005C683E">
        <w:t xml:space="preserve"> Individual Pupils) (England) Regulations 2013.</w:t>
      </w:r>
    </w:p>
    <w:p w14:paraId="54042733" w14:textId="74D76E9B" w:rsidR="005C683E" w:rsidRPr="005C683E" w:rsidRDefault="005C683E" w:rsidP="007D0F02">
      <w:pPr>
        <w:rPr>
          <w:color w:val="FF0000"/>
        </w:rPr>
      </w:pPr>
      <w:r w:rsidRPr="005C683E">
        <w:lastRenderedPageBreak/>
        <w:t xml:space="preserve">To find out more about the NPD, go to </w:t>
      </w:r>
      <w:hyperlink r:id="rId14"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t xml:space="preserve">For information about which organisations the department has provided pupil information, (and for which project), please visit the following website: </w:t>
      </w:r>
      <w:hyperlink r:id="rId16"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7"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7D0F02">
      <w:pPr>
        <w:pStyle w:val="Heading2"/>
      </w:pPr>
      <w:r w:rsidRPr="005C683E">
        <w:t>Requesting access to your personal data</w:t>
      </w:r>
    </w:p>
    <w:p w14:paraId="66735A84" w14:textId="0824F360" w:rsidR="005C683E" w:rsidRPr="005C683E" w:rsidRDefault="005C683E" w:rsidP="007D0F02">
      <w:r w:rsidRPr="005C683E">
        <w:t>Under data protection legislation, parents and pupils have the right to request access to information about them that we hold. To make a request for your personal information, or be given access to your chil</w:t>
      </w:r>
      <w:r w:rsidR="00502E08">
        <w:t>d’s educational record, contact the data protection officer in the school office.</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lastRenderedPageBreak/>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14:paraId="14FCEBE2" w14:textId="65074D03" w:rsidR="005C683E" w:rsidRPr="005C683E" w:rsidRDefault="00234048" w:rsidP="007D0F02">
      <w:pPr>
        <w:pStyle w:val="Heading1"/>
      </w:pPr>
      <w:r>
        <w:t>Contact</w:t>
      </w:r>
    </w:p>
    <w:p w14:paraId="45F1FE97" w14:textId="26628630" w:rsidR="005C683E" w:rsidRPr="005C683E" w:rsidRDefault="005C683E" w:rsidP="007D0F02">
      <w:r w:rsidRPr="005C683E">
        <w:t>If you would like to discuss anything in this privacy notice, please</w:t>
      </w:r>
      <w:r w:rsidRPr="005C683E">
        <w:rPr>
          <w:color w:val="FF0000"/>
        </w:rPr>
        <w:t xml:space="preserve"> </w:t>
      </w:r>
      <w:r w:rsidR="00502E08">
        <w:t>contact the school office</w:t>
      </w:r>
    </w:p>
    <w:sectPr w:rsidR="005C683E" w:rsidRPr="005C683E" w:rsidSect="00622501">
      <w:footerReference w:type="defaul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D777" w14:textId="77777777" w:rsidR="00DA0AD5" w:rsidRDefault="00DA0AD5" w:rsidP="002B6D93">
      <w:r>
        <w:separator/>
      </w:r>
    </w:p>
    <w:p w14:paraId="496486E3" w14:textId="77777777" w:rsidR="001F1B30" w:rsidRDefault="001F1B30"/>
    <w:p w14:paraId="5F6A3C65" w14:textId="77777777" w:rsidR="00211E93" w:rsidRDefault="00211E93"/>
  </w:endnote>
  <w:endnote w:type="continuationSeparator" w:id="0">
    <w:p w14:paraId="5EB517FC" w14:textId="77777777" w:rsidR="00DA0AD5" w:rsidRDefault="00DA0AD5" w:rsidP="002B6D93">
      <w:r>
        <w:continuationSeparator/>
      </w:r>
    </w:p>
    <w:p w14:paraId="6641799F" w14:textId="77777777" w:rsidR="001F1B30" w:rsidRDefault="001F1B30"/>
    <w:p w14:paraId="4AB53C4B" w14:textId="77777777"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36030EC0"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474334">
          <w:rPr>
            <w:noProof/>
          </w:rPr>
          <w:t>4</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9ACC" w14:textId="77777777" w:rsidR="00DA0AD5" w:rsidRDefault="00DA0AD5" w:rsidP="002B6D93">
      <w:r>
        <w:separator/>
      </w:r>
    </w:p>
    <w:p w14:paraId="672E97DA" w14:textId="77777777" w:rsidR="001F1B30" w:rsidRDefault="001F1B30"/>
    <w:p w14:paraId="15050EF8" w14:textId="77777777" w:rsidR="00211E93" w:rsidRDefault="00211E93"/>
  </w:footnote>
  <w:footnote w:type="continuationSeparator" w:id="0">
    <w:p w14:paraId="6A1BE4C3" w14:textId="77777777" w:rsidR="00DA0AD5" w:rsidRDefault="00DA0AD5" w:rsidP="002B6D93">
      <w:r>
        <w:continuationSeparator/>
      </w:r>
    </w:p>
    <w:p w14:paraId="075627FD" w14:textId="77777777" w:rsidR="001F1B30" w:rsidRDefault="001F1B30"/>
    <w:p w14:paraId="0FD7CCDE" w14:textId="77777777" w:rsidR="00211E93" w:rsidRDefault="00211E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963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24FC"/>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74F65"/>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62517"/>
    <w:rsid w:val="00470223"/>
    <w:rsid w:val="00474334"/>
    <w:rsid w:val="004866AD"/>
    <w:rsid w:val="004A3626"/>
    <w:rsid w:val="004A3E98"/>
    <w:rsid w:val="004B08AC"/>
    <w:rsid w:val="004C5600"/>
    <w:rsid w:val="004D13A3"/>
    <w:rsid w:val="004D5418"/>
    <w:rsid w:val="004D73C6"/>
    <w:rsid w:val="004E5405"/>
    <w:rsid w:val="004E6CD9"/>
    <w:rsid w:val="004F20E3"/>
    <w:rsid w:val="004F211A"/>
    <w:rsid w:val="004F3159"/>
    <w:rsid w:val="004F4AEF"/>
    <w:rsid w:val="00502E08"/>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14FE8"/>
    <w:rsid w:val="00727EC4"/>
    <w:rsid w:val="00730350"/>
    <w:rsid w:val="0073516C"/>
    <w:rsid w:val="007403F5"/>
    <w:rsid w:val="007426B3"/>
    <w:rsid w:val="00743353"/>
    <w:rsid w:val="0075096B"/>
    <w:rsid w:val="00751648"/>
    <w:rsid w:val="00754145"/>
    <w:rsid w:val="007562DB"/>
    <w:rsid w:val="00760615"/>
    <w:rsid w:val="007613EE"/>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09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35430"/>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374F65"/>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374F6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sharepoint/v3"/>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2a6a4fa4-dce8-465e-bbd1-f17bd35cfe0b"/>
    <ds:schemaRef ds:uri="d87ae06f-ddc7-413d-8f33-efe950f32258"/>
  </ds:schemaRefs>
</ds:datastoreItem>
</file>

<file path=customXml/itemProps5.xml><?xml version="1.0" encoding="utf-8"?>
<ds:datastoreItem xmlns:ds="http://schemas.openxmlformats.org/officeDocument/2006/customXml" ds:itemID="{DE037291-E4E0-4DB3-82EA-92CE19A9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873</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6505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office</cp:lastModifiedBy>
  <cp:revision>6</cp:revision>
  <cp:lastPrinted>2013-07-11T10:35:00Z</cp:lastPrinted>
  <dcterms:created xsi:type="dcterms:W3CDTF">2018-02-19T15:38:00Z</dcterms:created>
  <dcterms:modified xsi:type="dcterms:W3CDTF">2018-02-19T15:41:00Z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