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6E86D4E9" w14:textId="77777777" w:rsidR="005D66B2" w:rsidRDefault="005D66B2" w:rsidP="05D9FCB7">
      <w:pPr>
        <w:pStyle w:val="1bodycopy10pt"/>
        <w:jc w:val="center"/>
        <w:rPr>
          <w:b/>
          <w:bCs/>
          <w:sz w:val="72"/>
          <w:szCs w:val="72"/>
        </w:rPr>
      </w:pPr>
    </w:p>
    <w:p w14:paraId="13C38E69" w14:textId="77777777" w:rsidR="005D66B2" w:rsidRDefault="005D66B2" w:rsidP="05D9FCB7">
      <w:pPr>
        <w:pStyle w:val="1bodycopy10pt"/>
        <w:jc w:val="center"/>
        <w:rPr>
          <w:b/>
          <w:bCs/>
          <w:sz w:val="72"/>
          <w:szCs w:val="72"/>
        </w:rP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131798F9">
      <w:pPr>
        <w:spacing w:line="259" w:lineRule="auto"/>
        <w:rPr>
          <w:rFonts w:eastAsia="Arial" w:cs="Arial"/>
          <w:color w:val="000000" w:themeColor="text1"/>
          <w:szCs w:val="20"/>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5C1FE172" w14:textId="77777777" w:rsidR="008918DE" w:rsidRDefault="008918DE" w:rsidP="00690BED"/>
    <w:p w14:paraId="26EAC4E1" w14:textId="77777777" w:rsidR="008918DE" w:rsidRDefault="008918DE" w:rsidP="00690BED"/>
    <w:p w14:paraId="7B69183A" w14:textId="77777777" w:rsidR="008918DE" w:rsidRDefault="008918DE" w:rsidP="00690BED"/>
    <w:p w14:paraId="75B15598" w14:textId="77777777" w:rsidR="008918DE" w:rsidRDefault="008918DE" w:rsidP="00690BED"/>
    <w:p w14:paraId="7036B585" w14:textId="77777777" w:rsidR="008918DE" w:rsidRDefault="008918DE" w:rsidP="00690BED"/>
    <w:p w14:paraId="5DB6418A" w14:textId="77777777" w:rsidR="008918DE" w:rsidRDefault="008918DE" w:rsidP="00690BED"/>
    <w:p w14:paraId="408F7126" w14:textId="77777777" w:rsidR="008918DE" w:rsidRDefault="008918DE" w:rsidP="00690BED"/>
    <w:p w14:paraId="0CD2DDC1" w14:textId="77777777" w:rsidR="008918DE" w:rsidRDefault="008918DE"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5F37CD5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5F37CD5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5F37CD5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5F37CD5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5F37CD5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5F37CD5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5F37CD5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77777777" w:rsidR="00B77418" w:rsidRPr="007E54B1" w:rsidRDefault="00C85701" w:rsidP="0024040B">
            <w:pPr>
              <w:pStyle w:val="Tablecopybulleted"/>
              <w:numPr>
                <w:ilvl w:val="0"/>
                <w:numId w:val="0"/>
              </w:numPr>
              <w:rPr>
                <w:rFonts w:cs="Arial"/>
                <w:sz w:val="22"/>
                <w:szCs w:val="22"/>
              </w:rPr>
            </w:pPr>
            <w:r w:rsidRPr="007E54B1">
              <w:rPr>
                <w:rFonts w:cs="Arial"/>
                <w:sz w:val="22"/>
                <w:szCs w:val="22"/>
              </w:rPr>
              <w:t>Director of People</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5F37CD50">
        <w:trPr>
          <w:cantSplit/>
          <w:trHeight w:val="300"/>
        </w:trPr>
        <w:tc>
          <w:tcPr>
            <w:tcW w:w="2410" w:type="dxa"/>
          </w:tcPr>
          <w:p w14:paraId="1E0D445B" w14:textId="53A6DD88" w:rsidR="592986EF" w:rsidRDefault="592986EF" w:rsidP="5F37CD50">
            <w:pPr>
              <w:pStyle w:val="Tablecopybulleted"/>
              <w:numPr>
                <w:ilvl w:val="0"/>
                <w:numId w:val="0"/>
              </w:numPr>
              <w:rPr>
                <w:rFonts w:cs="Arial"/>
                <w:sz w:val="22"/>
                <w:szCs w:val="22"/>
              </w:rPr>
            </w:pPr>
            <w:proofErr w:type="spellStart"/>
            <w:r w:rsidRPr="5F37CD50">
              <w:rPr>
                <w:rFonts w:cs="Arial"/>
                <w:sz w:val="22"/>
                <w:szCs w:val="22"/>
              </w:rPr>
              <w:t>Tameside</w:t>
            </w:r>
            <w:proofErr w:type="spellEnd"/>
            <w:r w:rsidRPr="5F37CD50">
              <w:rPr>
                <w:rFonts w:cs="Arial"/>
                <w:sz w:val="22"/>
                <w:szCs w:val="22"/>
              </w:rPr>
              <w:t xml:space="preserve"> Local </w:t>
            </w:r>
            <w:proofErr w:type="gramStart"/>
            <w:r w:rsidRPr="5F37CD50">
              <w:rPr>
                <w:rFonts w:cs="Arial"/>
                <w:sz w:val="22"/>
                <w:szCs w:val="22"/>
              </w:rPr>
              <w:t>Authority ,</w:t>
            </w:r>
            <w:proofErr w:type="gramEnd"/>
            <w:r w:rsidRPr="5F37CD5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20ABC43C" w:rsidR="592986EF" w:rsidRDefault="592986EF" w:rsidP="5F37CD50">
            <w:pPr>
              <w:pStyle w:val="Tablebodycopy"/>
              <w:spacing w:line="259" w:lineRule="auto"/>
              <w:rPr>
                <w:rFonts w:cs="Arial"/>
                <w:sz w:val="22"/>
                <w:szCs w:val="22"/>
              </w:rPr>
            </w:pPr>
            <w:r w:rsidRPr="5F37CD50">
              <w:rPr>
                <w:rFonts w:cs="Arial"/>
                <w:sz w:val="22"/>
                <w:szCs w:val="22"/>
              </w:rPr>
              <w:t>Ray Said</w:t>
            </w:r>
          </w:p>
        </w:tc>
        <w:tc>
          <w:tcPr>
            <w:tcW w:w="2460" w:type="dxa"/>
          </w:tcPr>
          <w:p w14:paraId="1C3827A4" w14:textId="678DB4C9" w:rsidR="592986EF" w:rsidRDefault="592986EF" w:rsidP="5F37CD50">
            <w:pPr>
              <w:pStyle w:val="1bodycopy10pt"/>
              <w:rPr>
                <w:rFonts w:cs="Arial"/>
                <w:sz w:val="22"/>
                <w:szCs w:val="22"/>
              </w:rPr>
            </w:pPr>
            <w:r w:rsidRPr="5F37CD50">
              <w:rPr>
                <w:rFonts w:cs="Arial"/>
                <w:sz w:val="22"/>
                <w:szCs w:val="22"/>
              </w:rPr>
              <w:t>0161 342 5923</w:t>
            </w:r>
          </w:p>
        </w:tc>
      </w:tr>
      <w:tr w:rsidR="5F37CD50" w14:paraId="20C899E9" w14:textId="77777777" w:rsidTr="5F37CD5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41ACF668" w:rsidR="59553FCB" w:rsidRDefault="59553FCB" w:rsidP="5F37CD50">
            <w:pPr>
              <w:spacing w:before="240" w:after="240" w:line="259" w:lineRule="auto"/>
            </w:pPr>
            <w:r w:rsidRPr="5F37CD50">
              <w:rPr>
                <w:rFonts w:cs="Arial"/>
                <w:sz w:val="22"/>
                <w:szCs w:val="22"/>
              </w:rPr>
              <w:t>0161 342 4101</w:t>
            </w:r>
          </w:p>
        </w:tc>
      </w:tr>
      <w:tr w:rsidR="5F37CD50" w14:paraId="3D4B85CF" w14:textId="77777777" w:rsidTr="5F37CD5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2BAFCCA0" w:rsidR="5F37CD50" w:rsidRDefault="5F37CD50" w:rsidP="5F37CD50">
            <w:pPr>
              <w:spacing w:before="240" w:after="240"/>
              <w:rPr>
                <w:rFonts w:cs="Arial"/>
                <w:sz w:val="22"/>
                <w:szCs w:val="22"/>
              </w:rPr>
            </w:pPr>
            <w:r w:rsidRPr="5F37CD50">
              <w:rPr>
                <w:rFonts w:cs="Arial"/>
                <w:sz w:val="22"/>
                <w:szCs w:val="22"/>
              </w:rPr>
              <w:t>0161 342 4</w:t>
            </w:r>
            <w:r w:rsidR="26C16850" w:rsidRPr="5F37CD50">
              <w:rPr>
                <w:rFonts w:cs="Arial"/>
                <w:sz w:val="22"/>
                <w:szCs w:val="22"/>
              </w:rPr>
              <w:t>422</w:t>
            </w: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9"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0"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2C2542" w:rsidRDefault="00400D1A" w:rsidP="00EC6739">
      <w:pPr>
        <w:pStyle w:val="NoSpacing"/>
        <w:rPr>
          <w:rFonts w:ascii="Arial" w:eastAsiaTheme="minorHAnsi" w:hAnsi="Arial" w:cs="Arial"/>
          <w:color w:val="0000FF"/>
          <w:u w:val="single"/>
          <w:lang w:val="en-GB"/>
        </w:rPr>
      </w:pPr>
      <w:hyperlink r:id="rId11" w:history="1">
        <w:r w:rsidR="006E06B1" w:rsidRPr="00404ECD">
          <w:rPr>
            <w:rFonts w:ascii="Arial" w:eastAsia="MS Mincho" w:hAnsi="Arial" w:cs="Arial"/>
            <w:color w:val="0000FF"/>
            <w:u w:val="single"/>
          </w:rPr>
          <w:t>Preventing Child Sexual Exploitation | The Children's Society</w:t>
        </w:r>
      </w:hyperlink>
    </w:p>
    <w:p w14:paraId="602DEF17" w14:textId="77777777" w:rsidR="007A0115" w:rsidRPr="002C2542" w:rsidRDefault="007A0115" w:rsidP="007A0115">
      <w:pPr>
        <w:pStyle w:val="4Bulletedcopyblue"/>
        <w:rPr>
          <w:sz w:val="22"/>
          <w:szCs w:val="22"/>
        </w:rPr>
      </w:pPr>
    </w:p>
    <w:p w14:paraId="24FA6DD2" w14:textId="5F7B51EA" w:rsidR="00101C4D" w:rsidRPr="002C2542" w:rsidRDefault="007A0115" w:rsidP="00361B41">
      <w:pPr>
        <w:pStyle w:val="4Bulletedcopyblue"/>
        <w:rPr>
          <w:rFonts w:eastAsiaTheme="minorHAnsi"/>
          <w:color w:val="0072CC"/>
          <w:sz w:val="22"/>
          <w:szCs w:val="22"/>
          <w:u w:val="single"/>
          <w:lang w:val="en-GB"/>
        </w:rPr>
      </w:pPr>
      <w:r w:rsidRPr="002C2542">
        <w:rPr>
          <w:sz w:val="22"/>
          <w:szCs w:val="22"/>
        </w:rPr>
        <w:t xml:space="preserve">Government guidance </w:t>
      </w:r>
      <w:r w:rsidR="00255335" w:rsidRPr="002C2542">
        <w:rPr>
          <w:sz w:val="22"/>
          <w:szCs w:val="22"/>
        </w:rPr>
        <w:t xml:space="preserve">on Forced Marriage can be found here </w:t>
      </w:r>
      <w:hyperlink w:history="1">
        <w:r w:rsidR="00255335" w:rsidRPr="002C2542">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404ECD">
        <w:rPr>
          <w:rFonts w:ascii="Arial" w:eastAsia="MS Mincho" w:hAnsi="Arial" w:cs="Arial"/>
        </w:rPr>
        <w:t>Lucy Faith</w:t>
      </w:r>
      <w:r w:rsidR="00340CA5" w:rsidRPr="00404ECD">
        <w:rPr>
          <w:rFonts w:ascii="Arial" w:eastAsia="MS Mincho" w:hAnsi="Arial" w:cs="Arial"/>
        </w:rPr>
        <w:t xml:space="preserve">full Foundation - </w:t>
      </w:r>
      <w:hyperlink r:id="rId12" w:history="1">
        <w:r w:rsidR="000B2D8C" w:rsidRPr="00404ECD">
          <w:rPr>
            <w:rFonts w:ascii="Arial" w:eastAsia="MS Mincho" w:hAnsi="Arial" w:cs="Arial"/>
            <w:color w:val="0000FF"/>
            <w:u w:val="single"/>
          </w:rPr>
          <w:t xml:space="preserve">What is harmful sexual </w:t>
        </w:r>
        <w:proofErr w:type="spellStart"/>
        <w:r w:rsidR="000B2D8C" w:rsidRPr="00404ECD">
          <w:rPr>
            <w:rFonts w:ascii="Arial" w:eastAsia="MS Mincho" w:hAnsi="Arial" w:cs="Arial"/>
            <w:color w:val="0000FF"/>
            <w:u w:val="single"/>
          </w:rPr>
          <w:t>behaviour</w:t>
        </w:r>
        <w:proofErr w:type="spellEnd"/>
        <w:r w:rsidR="000B2D8C" w:rsidRPr="00404ECD">
          <w:rPr>
            <w:rFonts w:ascii="Arial" w:eastAsia="MS Mincho" w:hAnsi="Arial" w:cs="Arial"/>
            <w:color w:val="0000FF"/>
            <w:u w:val="single"/>
          </w:rPr>
          <w:t xml:space="preserve">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3"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4">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5"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6">
        <w:r w:rsidR="006640A0" w:rsidRPr="002C2542">
          <w:rPr>
            <w:rFonts w:cs="Arial"/>
            <w:color w:val="0000FF"/>
            <w:sz w:val="22"/>
            <w:szCs w:val="22"/>
            <w:u w:val="single"/>
          </w:rPr>
          <w:t>Working together to safeguard children 2023: statutory guidance (publishing.service.gov.uk)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17">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18"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400D1A" w:rsidP="00011F53">
      <w:pPr>
        <w:pStyle w:val="4Bulletedcopyblue"/>
        <w:jc w:val="both"/>
        <w:rPr>
          <w:sz w:val="22"/>
          <w:szCs w:val="22"/>
        </w:rPr>
      </w:pPr>
      <w:hyperlink r:id="rId19" w:history="1">
        <w:r w:rsidR="0024040B" w:rsidRPr="002C2542">
          <w:rPr>
            <w:rStyle w:val="Hyperlink"/>
            <w:rFonts w:eastAsia="Arial"/>
            <w:sz w:val="22"/>
            <w:szCs w:val="22"/>
          </w:rPr>
          <w:t>The Children Act 1989</w:t>
        </w:r>
      </w:hyperlink>
      <w:r w:rsidR="0024040B" w:rsidRPr="002C2542">
        <w:rPr>
          <w:sz w:val="22"/>
          <w:szCs w:val="22"/>
        </w:rPr>
        <w:t xml:space="preserve"> (and </w:t>
      </w:r>
      <w:hyperlink r:id="rId20" w:history="1">
        <w:r w:rsidR="0024040B" w:rsidRPr="002C2542">
          <w:rPr>
            <w:rStyle w:val="Hyperlink"/>
            <w:rFonts w:eastAsia="Arial"/>
            <w:sz w:val="22"/>
            <w:szCs w:val="22"/>
          </w:rPr>
          <w:t>2004 amendment</w:t>
        </w:r>
      </w:hyperlink>
      <w:r w:rsidR="0024040B"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1"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400D1A" w:rsidP="00342CCB">
      <w:pPr>
        <w:rPr>
          <w:rFonts w:cs="Arial"/>
          <w:sz w:val="22"/>
          <w:szCs w:val="22"/>
        </w:rPr>
      </w:pPr>
      <w:hyperlink r:id="rId22" w:history="1">
        <w:r w:rsidR="00255CA5" w:rsidRPr="00404ECD">
          <w:rPr>
            <w:rStyle w:val="Hyperlink"/>
            <w:rFonts w:cs="Arial"/>
            <w:sz w:val="22"/>
            <w:szCs w:val="22"/>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t xml:space="preserve">Section 5B(11) of the Female Genital Mutilation Act 2003, as inserted by section 74 of the </w:t>
      </w:r>
      <w:hyperlink r:id="rId23"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400D1A" w:rsidP="00011F53">
      <w:pPr>
        <w:pStyle w:val="4Bulletedcopyblue"/>
        <w:jc w:val="both"/>
        <w:rPr>
          <w:sz w:val="22"/>
          <w:szCs w:val="22"/>
        </w:rPr>
      </w:pPr>
      <w:hyperlink r:id="rId24" w:history="1">
        <w:r w:rsidR="0024040B" w:rsidRPr="002C2542">
          <w:rPr>
            <w:rStyle w:val="Hyperlink"/>
            <w:rFonts w:eastAsia="Arial"/>
            <w:sz w:val="22"/>
            <w:szCs w:val="22"/>
          </w:rPr>
          <w:t>Statutory guidance on FGM</w:t>
        </w:r>
      </w:hyperlink>
      <w:r w:rsidR="0024040B" w:rsidRPr="002C2542">
        <w:rPr>
          <w:sz w:val="22"/>
          <w:szCs w:val="22"/>
        </w:rPr>
        <w:t xml:space="preserve">, which sets out responsibilities with regards to safeguarding and supporting girls affected by FGM </w:t>
      </w:r>
    </w:p>
    <w:p w14:paraId="19A588AA" w14:textId="77777777" w:rsidR="0024040B" w:rsidRPr="002C2542" w:rsidRDefault="00400D1A" w:rsidP="00011F53">
      <w:pPr>
        <w:pStyle w:val="4Bulletedcopyblue"/>
        <w:jc w:val="both"/>
        <w:rPr>
          <w:sz w:val="22"/>
          <w:szCs w:val="22"/>
        </w:rPr>
      </w:pPr>
      <w:hyperlink r:id="rId25" w:history="1">
        <w:r w:rsidR="0024040B" w:rsidRPr="002C2542">
          <w:rPr>
            <w:rStyle w:val="Hyperlink"/>
            <w:rFonts w:eastAsia="Arial"/>
            <w:sz w:val="22"/>
            <w:szCs w:val="22"/>
          </w:rPr>
          <w:t>The Rehabilitation of Offenders Act 1974</w:t>
        </w:r>
      </w:hyperlink>
      <w:r w:rsidR="0024040B"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6">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00400D1A" w:rsidP="77B1F5CB">
      <w:pPr>
        <w:pStyle w:val="4Bulletedcopyblue"/>
        <w:jc w:val="both"/>
        <w:rPr>
          <w:sz w:val="22"/>
          <w:szCs w:val="22"/>
        </w:rPr>
      </w:pPr>
      <w:hyperlink r:id="rId27">
        <w:r w:rsidR="66BBA581"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w:t>
      </w:r>
      <w:proofErr w:type="gramStart"/>
      <w:r w:rsidR="0024040B" w:rsidRPr="002C2542">
        <w:rPr>
          <w:sz w:val="22"/>
          <w:szCs w:val="22"/>
        </w:rPr>
        <w:t>Counter-Terrorism</w:t>
      </w:r>
      <w:proofErr w:type="gramEnd"/>
      <w:r w:rsidR="0024040B" w:rsidRPr="002C2542">
        <w:rPr>
          <w:sz w:val="22"/>
          <w:szCs w:val="22"/>
        </w:rPr>
        <w:t xml:space="preserve">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28"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29"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002C2542">
        <w:rPr>
          <w:sz w:val="22"/>
          <w:szCs w:val="22"/>
          <w:lang w:val="en-GB"/>
        </w:rPr>
        <w:t xml:space="preserve">This policy also meets requirements relating to safeguarding and welfare in the </w:t>
      </w:r>
    </w:p>
    <w:p w14:paraId="3C3017A7" w14:textId="3835ACEE" w:rsidR="006D51CD" w:rsidRPr="002C2542" w:rsidRDefault="00400D1A" w:rsidP="00011F53">
      <w:pPr>
        <w:pStyle w:val="4Bulletedcopyblue"/>
        <w:jc w:val="both"/>
        <w:rPr>
          <w:sz w:val="22"/>
          <w:szCs w:val="22"/>
          <w:lang w:val="en-GB"/>
        </w:rPr>
      </w:pPr>
      <w:hyperlink r:id="rId30" w:history="1">
        <w:r w:rsidR="006D51CD" w:rsidRPr="00404ECD">
          <w:rPr>
            <w:color w:val="0000FF"/>
            <w:sz w:val="22"/>
            <w:szCs w:val="22"/>
            <w:u w:val="single"/>
          </w:rPr>
          <w:t>EYFS statutory framework for group and school-based providers</w:t>
        </w:r>
      </w:hyperlink>
    </w:p>
    <w:p w14:paraId="6C60CE65" w14:textId="416BD0B2" w:rsidR="0396D4F2" w:rsidRPr="002C2542" w:rsidRDefault="00400D1A" w:rsidP="77B1F5CB">
      <w:pPr>
        <w:pStyle w:val="4Bulletedcopyblue"/>
        <w:jc w:val="both"/>
        <w:rPr>
          <w:sz w:val="22"/>
          <w:szCs w:val="22"/>
          <w:lang w:val="en-GB"/>
        </w:rPr>
      </w:pPr>
      <w:hyperlink r:id="rId31">
        <w:r w:rsidR="0396D4F2" w:rsidRPr="002C2542">
          <w:rPr>
            <w:rStyle w:val="Hyperlink"/>
            <w:sz w:val="22"/>
            <w:szCs w:val="22"/>
            <w:lang w:val="en-GB"/>
          </w:rPr>
          <w:t>Meeting digital and technology standards in schools and colleges - Filtering and monitoring standards for schools and colleges - Guidance - GOV.UK (www.gov.uk)</w:t>
        </w:r>
      </w:hyperlink>
      <w:r w:rsidR="0396D4F2"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lastRenderedPageBreak/>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w:t>
      </w:r>
      <w:proofErr w:type="gramStart"/>
      <w:r w:rsidRPr="002C2542">
        <w:rPr>
          <w:rFonts w:cs="Arial"/>
          <w:sz w:val="22"/>
          <w:szCs w:val="22"/>
        </w:rPr>
        <w:t>harassment</w:t>
      </w:r>
      <w:proofErr w:type="gramEnd"/>
      <w:r w:rsidRPr="002C2542">
        <w:rPr>
          <w:rFonts w:cs="Arial"/>
          <w:sz w:val="22"/>
          <w:szCs w:val="22"/>
        </w:rPr>
        <w:t xml:space="preserve">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 xml:space="preserve">Are young </w:t>
      </w:r>
      <w:proofErr w:type="spellStart"/>
      <w:r w:rsidRPr="002C2542">
        <w:rPr>
          <w:sz w:val="22"/>
          <w:szCs w:val="22"/>
        </w:rPr>
        <w:t>carers</w:t>
      </w:r>
      <w:proofErr w:type="spellEnd"/>
    </w:p>
    <w:p w14:paraId="12A9D083" w14:textId="54A5FF93" w:rsidR="00CC340E" w:rsidRPr="002C2542" w:rsidRDefault="00CC340E" w:rsidP="00011F53">
      <w:pPr>
        <w:pStyle w:val="4Bulletedcopyblue"/>
        <w:jc w:val="both"/>
        <w:rPr>
          <w:sz w:val="22"/>
          <w:szCs w:val="22"/>
        </w:rPr>
      </w:pPr>
      <w:r w:rsidRPr="002C2542">
        <w:rPr>
          <w:sz w:val="22"/>
          <w:szCs w:val="22"/>
        </w:rPr>
        <w:t xml:space="preserve">May experience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lastRenderedPageBreak/>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2"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3"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Pr="002C2542">
        <w:rPr>
          <w:sz w:val="22"/>
          <w:szCs w:val="22"/>
        </w:rPr>
        <w:t>radicalisation</w:t>
      </w:r>
      <w:proofErr w:type="spellEnd"/>
      <w:r w:rsidRPr="002C2542">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6AAA3710" w:rsidR="00CC340E" w:rsidRPr="002C2542" w:rsidRDefault="00CC340E" w:rsidP="00011F53">
      <w:pPr>
        <w:jc w:val="both"/>
        <w:rPr>
          <w:rFonts w:cs="Arial"/>
          <w:b/>
          <w:bCs/>
          <w:sz w:val="22"/>
          <w:szCs w:val="22"/>
          <w:lang w:val="en-GB"/>
        </w:rPr>
      </w:pPr>
      <w:r w:rsidRPr="002C2542">
        <w:rPr>
          <w:rFonts w:cs="Arial"/>
          <w:b/>
          <w:bCs/>
          <w:sz w:val="22"/>
          <w:szCs w:val="22"/>
          <w:lang w:val="en-GB"/>
        </w:rPr>
        <w:t xml:space="preserve">The DSL is a member of the senior leadership team. </w:t>
      </w:r>
      <w:r w:rsidR="00404ECD" w:rsidRPr="00404ECD">
        <w:rPr>
          <w:rFonts w:cs="Arial"/>
          <w:b/>
          <w:bCs/>
          <w:sz w:val="22"/>
          <w:szCs w:val="22"/>
          <w:lang w:val="en-GB"/>
        </w:rPr>
        <w:t>Our DSL is Helen Seymour.</w:t>
      </w:r>
      <w:r w:rsidR="00404ECD">
        <w:rPr>
          <w:rFonts w:eastAsia="Arial" w:cs="Arial"/>
          <w:b/>
        </w:rPr>
        <w:t xml:space="preserve"> </w:t>
      </w:r>
      <w:r w:rsidRPr="002C2542">
        <w:rPr>
          <w:rFonts w:cs="Arial"/>
          <w:b/>
          <w:bCs/>
          <w:sz w:val="22"/>
          <w:szCs w:val="22"/>
          <w:lang w:val="en-GB"/>
        </w:rPr>
        <w:t>The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520CAC4C" w14:textId="37EB8A90"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 (DDSL) will act as cover</w:t>
      </w:r>
      <w:r w:rsidRPr="002C2542">
        <w:rPr>
          <w:rFonts w:cs="Arial"/>
          <w:sz w:val="22"/>
          <w:szCs w:val="22"/>
          <w:lang w:val="en-GB"/>
        </w:rPr>
        <w:t xml:space="preserve">. </w:t>
      </w:r>
      <w:r w:rsidR="00474405" w:rsidRPr="00404ECD">
        <w:rPr>
          <w:rFonts w:cs="Arial"/>
          <w:b/>
          <w:bCs/>
          <w:sz w:val="22"/>
          <w:szCs w:val="22"/>
          <w:lang w:val="en-GB"/>
        </w:rPr>
        <w:t>Our D</w:t>
      </w:r>
      <w:r w:rsidR="00404ECD" w:rsidRPr="00404ECD">
        <w:rPr>
          <w:rFonts w:cs="Arial"/>
          <w:b/>
          <w:bCs/>
          <w:sz w:val="22"/>
          <w:szCs w:val="22"/>
          <w:lang w:val="en-GB"/>
        </w:rPr>
        <w:t>DSLs</w:t>
      </w:r>
      <w:r w:rsidR="00474405" w:rsidRPr="00404ECD">
        <w:rPr>
          <w:rFonts w:cs="Arial"/>
          <w:b/>
          <w:bCs/>
          <w:sz w:val="22"/>
          <w:szCs w:val="22"/>
          <w:lang w:val="en-GB"/>
        </w:rPr>
        <w:t xml:space="preserve"> </w:t>
      </w:r>
      <w:r w:rsidR="00404ECD" w:rsidRPr="00404ECD">
        <w:rPr>
          <w:rFonts w:cs="Arial"/>
          <w:b/>
          <w:bCs/>
          <w:sz w:val="22"/>
          <w:szCs w:val="22"/>
          <w:lang w:val="en-GB"/>
        </w:rPr>
        <w:t xml:space="preserve">are Joanne Brewster, Julia Southern and Joanne </w:t>
      </w:r>
      <w:proofErr w:type="spellStart"/>
      <w:r w:rsidR="00404ECD" w:rsidRPr="00404ECD">
        <w:rPr>
          <w:rFonts w:cs="Arial"/>
          <w:b/>
          <w:bCs/>
          <w:sz w:val="22"/>
          <w:szCs w:val="22"/>
          <w:lang w:val="en-GB"/>
        </w:rPr>
        <w:t>Bazanek</w:t>
      </w:r>
      <w:proofErr w:type="spellEnd"/>
      <w:r w:rsidR="00404ECD" w:rsidRPr="00404ECD">
        <w:rPr>
          <w:rFonts w:cs="Arial"/>
          <w:b/>
          <w:bCs/>
          <w:sz w:val="22"/>
          <w:szCs w:val="22"/>
          <w:lang w:val="en-GB"/>
        </w:rPr>
        <w:t>.</w:t>
      </w:r>
    </w:p>
    <w:p w14:paraId="734DE88B" w14:textId="77777777" w:rsidR="00733E12" w:rsidRPr="002C2542" w:rsidRDefault="00733E12" w:rsidP="00011F53">
      <w:pPr>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 xml:space="preserve">The DSL will be given the time, funding, training, </w:t>
      </w:r>
      <w:proofErr w:type="gramStart"/>
      <w:r w:rsidRPr="002C2542">
        <w:rPr>
          <w:rFonts w:cs="Arial"/>
          <w:sz w:val="22"/>
          <w:szCs w:val="22"/>
          <w:lang w:val="en-GB"/>
        </w:rPr>
        <w:t>resources</w:t>
      </w:r>
      <w:proofErr w:type="gramEnd"/>
      <w:r w:rsidRPr="002C2542">
        <w:rPr>
          <w:rFonts w:cs="Arial"/>
          <w:sz w:val="22"/>
          <w:szCs w:val="22"/>
          <w:lang w:val="en-GB"/>
        </w:rPr>
        <w:t xml:space="preserve">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lastRenderedPageBreak/>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 xml:space="preserve">The DSL should liaise with the </w:t>
      </w:r>
      <w:proofErr w:type="gramStart"/>
      <w:r w:rsidRPr="002C2542">
        <w:rPr>
          <w:sz w:val="22"/>
          <w:szCs w:val="22"/>
        </w:rPr>
        <w:t>Principal</w:t>
      </w:r>
      <w:proofErr w:type="gramEnd"/>
      <w:r w:rsidRPr="002C2542">
        <w:rPr>
          <w:sz w:val="22"/>
          <w:szCs w:val="22"/>
        </w:rPr>
        <w:t xml:space="preserve">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w:t>
      </w:r>
      <w:proofErr w:type="gramStart"/>
      <w:r w:rsidRPr="002C2542">
        <w:rPr>
          <w:sz w:val="22"/>
          <w:szCs w:val="22"/>
        </w:rPr>
        <w:t>recorded</w:t>
      </w:r>
      <w:proofErr w:type="gramEnd"/>
      <w:r w:rsidRPr="002C2542">
        <w:rPr>
          <w:sz w:val="22"/>
          <w:szCs w:val="22"/>
        </w:rPr>
        <w:t xml:space="preserve">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 xml:space="preserve">They are responsible for arranging whole school safeguarding training for all staff and volunteers who work with children and young people in the school/establishment and that this training takes place at least every two years. They should act as a source of support, </w:t>
      </w:r>
      <w:proofErr w:type="gramStart"/>
      <w:r w:rsidRPr="002C2542">
        <w:rPr>
          <w:sz w:val="22"/>
          <w:szCs w:val="22"/>
        </w:rPr>
        <w:t>advice</w:t>
      </w:r>
      <w:proofErr w:type="gramEnd"/>
      <w:r w:rsidRPr="002C2542">
        <w:rPr>
          <w:sz w:val="22"/>
          <w:szCs w:val="22"/>
        </w:rPr>
        <w:t xml:space="preserv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2C2542" w:rsidRDefault="003A695F" w:rsidP="00011F53">
      <w:pPr>
        <w:pStyle w:val="4Bulletedcopyblue"/>
        <w:jc w:val="both"/>
        <w:rPr>
          <w:color w:val="000000"/>
          <w:sz w:val="22"/>
          <w:szCs w:val="22"/>
        </w:rPr>
      </w:pPr>
    </w:p>
    <w:p w14:paraId="53EC0DC8" w14:textId="77777777" w:rsidR="003A695F" w:rsidRPr="002C2542" w:rsidRDefault="003A695F" w:rsidP="00011F53">
      <w:pPr>
        <w:pStyle w:val="4Bulletedcopyblue"/>
        <w:jc w:val="both"/>
        <w:rPr>
          <w:color w:val="000000"/>
          <w:sz w:val="22"/>
          <w:szCs w:val="22"/>
        </w:rPr>
      </w:pP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4"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 xml:space="preserve">expectations, applicable </w:t>
      </w:r>
      <w:proofErr w:type="gramStart"/>
      <w:r w:rsidR="00336FB1" w:rsidRPr="002C2542">
        <w:rPr>
          <w:rFonts w:ascii="Arial" w:hAnsi="Arial" w:cs="Arial"/>
        </w:rPr>
        <w:t>roles</w:t>
      </w:r>
      <w:proofErr w:type="gramEnd"/>
      <w:r w:rsidR="00336FB1" w:rsidRPr="002C2542">
        <w:rPr>
          <w:rFonts w:ascii="Arial" w:hAnsi="Arial" w:cs="Arial"/>
        </w:rPr>
        <w:t xml:space="preserve">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proofErr w:type="gramStart"/>
      <w:r w:rsidR="008B52F5" w:rsidRPr="002C2542">
        <w:rPr>
          <w:rFonts w:ascii="Arial" w:hAnsi="Arial" w:cs="Arial"/>
        </w:rPr>
        <w:t>pupils</w:t>
      </w:r>
      <w:proofErr w:type="gramEnd"/>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5">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1EC213EF" w14:textId="77777777" w:rsidR="003A695F" w:rsidRPr="002C2542" w:rsidRDefault="003A695F" w:rsidP="00011F53">
      <w:pPr>
        <w:pStyle w:val="Subhead2"/>
        <w:jc w:val="both"/>
        <w:rPr>
          <w:rFonts w:cs="Arial"/>
          <w:color w:val="ED7D31" w:themeColor="accent2"/>
          <w:sz w:val="22"/>
          <w:szCs w:val="22"/>
          <w:lang w:val="en-GB"/>
        </w:rPr>
      </w:pPr>
    </w:p>
    <w:p w14:paraId="4E4F5950" w14:textId="77777777" w:rsidR="003A695F" w:rsidRPr="002C2542" w:rsidRDefault="003A695F" w:rsidP="00011F53">
      <w:pPr>
        <w:pStyle w:val="Subhead2"/>
        <w:jc w:val="both"/>
        <w:rPr>
          <w:rFonts w:cs="Arial"/>
          <w:color w:val="ED7D31" w:themeColor="accent2"/>
          <w:sz w:val="22"/>
          <w:szCs w:val="22"/>
          <w:lang w:val="en-GB"/>
        </w:rPr>
      </w:pP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proofErr w:type="gramStart"/>
      <w:r w:rsidR="00E25BF1" w:rsidRPr="002C2542">
        <w:rPr>
          <w:rFonts w:cs="Arial"/>
          <w:sz w:val="22"/>
          <w:szCs w:val="22"/>
          <w:lang w:val="en-GB"/>
        </w:rPr>
        <w:t>P</w:t>
      </w:r>
      <w:r w:rsidR="6B8D7FC2" w:rsidRPr="002C2542">
        <w:rPr>
          <w:rFonts w:cs="Arial"/>
          <w:sz w:val="22"/>
          <w:szCs w:val="22"/>
          <w:lang w:val="en-GB"/>
        </w:rPr>
        <w:t>rincipal</w:t>
      </w:r>
      <w:proofErr w:type="gramEnd"/>
      <w:r w:rsidR="6B8D7FC2" w:rsidRPr="002C2542">
        <w:rPr>
          <w:rFonts w:cs="Arial"/>
          <w:sz w:val="22"/>
          <w:szCs w:val="22"/>
          <w:lang w:val="en-GB"/>
        </w:rPr>
        <w:t xml:space="preserve">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t xml:space="preserve">The </w:t>
      </w:r>
      <w:proofErr w:type="gramStart"/>
      <w:r w:rsidRPr="002C2542">
        <w:rPr>
          <w:sz w:val="22"/>
          <w:szCs w:val="22"/>
        </w:rPr>
        <w:t>Principal</w:t>
      </w:r>
      <w:proofErr w:type="gramEnd"/>
      <w:r w:rsidRPr="002C2542">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proofErr w:type="gramStart"/>
      <w:r w:rsidRPr="002C2542">
        <w:rPr>
          <w:rFonts w:eastAsia="Arial"/>
          <w:sz w:val="22"/>
          <w:szCs w:val="22"/>
        </w:rPr>
        <w:t>Principal</w:t>
      </w:r>
      <w:proofErr w:type="gramEnd"/>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 xml:space="preserve">It is the responsibility of the </w:t>
      </w:r>
      <w:proofErr w:type="gramStart"/>
      <w:r w:rsidRPr="002C2542">
        <w:rPr>
          <w:sz w:val="22"/>
          <w:szCs w:val="22"/>
        </w:rPr>
        <w:t>Principal</w:t>
      </w:r>
      <w:proofErr w:type="gramEnd"/>
      <w:r w:rsidRPr="002C2542">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lastRenderedPageBreak/>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 xml:space="preserve">Ensuring that the DSL has appropriate time, funding, </w:t>
      </w:r>
      <w:proofErr w:type="gramStart"/>
      <w:r w:rsidRPr="002C2542">
        <w:rPr>
          <w:sz w:val="22"/>
          <w:szCs w:val="22"/>
        </w:rPr>
        <w:t>training</w:t>
      </w:r>
      <w:proofErr w:type="gramEnd"/>
      <w:r w:rsidRPr="002C2542">
        <w:rPr>
          <w:sz w:val="22"/>
          <w:szCs w:val="22"/>
        </w:rPr>
        <w:t xml:space="preserve">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 xml:space="preserve">Ensuring that staff, </w:t>
      </w:r>
      <w:proofErr w:type="gramStart"/>
      <w:r w:rsidRPr="002C2542">
        <w:rPr>
          <w:sz w:val="22"/>
          <w:szCs w:val="22"/>
        </w:rPr>
        <w:t>time</w:t>
      </w:r>
      <w:proofErr w:type="gramEnd"/>
      <w:r w:rsidRPr="002C2542">
        <w:rPr>
          <w:sz w:val="22"/>
          <w:szCs w:val="22"/>
        </w:rPr>
        <w:t xml:space="preserv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192C436A" w14:textId="77777777" w:rsidR="003A695F" w:rsidRPr="002C2542" w:rsidRDefault="003A695F"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6"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FA0A769" w14:textId="77777777" w:rsidR="00755A85" w:rsidRPr="002C2542" w:rsidRDefault="00755A85" w:rsidP="006A08F1">
      <w:pPr>
        <w:pStyle w:val="4Bulletedcopyblue"/>
        <w:ind w:left="530"/>
        <w:jc w:val="both"/>
        <w:rPr>
          <w:sz w:val="22"/>
          <w:szCs w:val="22"/>
        </w:rPr>
      </w:pP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lastRenderedPageBreak/>
        <w:t xml:space="preserve">7. Recognising abuse and </w:t>
      </w:r>
      <w:proofErr w:type="gramStart"/>
      <w:r w:rsidRPr="002C2542">
        <w:rPr>
          <w:color w:val="ED7D31" w:themeColor="accent2"/>
          <w:sz w:val="22"/>
          <w:szCs w:val="22"/>
        </w:rPr>
        <w:t>taking action</w:t>
      </w:r>
      <w:bookmarkEnd w:id="7"/>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 xml:space="preserve">Staff, </w:t>
      </w:r>
      <w:proofErr w:type="gramStart"/>
      <w:r w:rsidRPr="002C2542">
        <w:rPr>
          <w:rFonts w:eastAsia="Arial" w:cs="Arial"/>
          <w:sz w:val="22"/>
          <w:szCs w:val="22"/>
          <w:lang w:val="en-GB"/>
        </w:rPr>
        <w:t>volunteers</w:t>
      </w:r>
      <w:proofErr w:type="gramEnd"/>
      <w:r w:rsidRPr="002C2542">
        <w:rPr>
          <w:rFonts w:eastAsia="Arial" w:cs="Arial"/>
          <w:sz w:val="22"/>
          <w:szCs w:val="22"/>
          <w:lang w:val="en-GB"/>
        </w:rPr>
        <w:t xml:space="preserve">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4E749B7A" w:rsidR="79E6B904" w:rsidRPr="002C2542" w:rsidRDefault="79E6B904" w:rsidP="4AA4D046">
      <w:pPr>
        <w:spacing w:after="0"/>
        <w:jc w:val="both"/>
        <w:rPr>
          <w:rFonts w:cs="Arial"/>
          <w:sz w:val="22"/>
          <w:szCs w:val="22"/>
        </w:rPr>
      </w:pPr>
      <w:r w:rsidRPr="002C2542">
        <w:rPr>
          <w:rFonts w:eastAsia="Arial" w:cs="Arial"/>
          <w:sz w:val="22"/>
          <w:szCs w:val="22"/>
        </w:rPr>
        <w:t>There is a safe and confidential reporting mechanism in place within the academy for children to share their worries and for their voice to be heard as an option for those children that prefer to do so this way. The procedure for this at</w:t>
      </w:r>
      <w:r w:rsidR="00404ECD">
        <w:rPr>
          <w:rFonts w:eastAsia="Arial" w:cs="Arial"/>
          <w:sz w:val="22"/>
          <w:szCs w:val="22"/>
        </w:rPr>
        <w:t xml:space="preserve"> </w:t>
      </w:r>
      <w:proofErr w:type="spellStart"/>
      <w:r w:rsidR="00404ECD">
        <w:rPr>
          <w:rFonts w:eastAsia="Arial" w:cs="Arial"/>
          <w:sz w:val="22"/>
          <w:szCs w:val="22"/>
        </w:rPr>
        <w:t>Easterside</w:t>
      </w:r>
      <w:proofErr w:type="spellEnd"/>
      <w:r w:rsidR="00404ECD">
        <w:rPr>
          <w:rFonts w:eastAsia="Arial" w:cs="Arial"/>
          <w:sz w:val="22"/>
          <w:szCs w:val="22"/>
        </w:rPr>
        <w:t xml:space="preserve"> Academy</w:t>
      </w:r>
      <w:r w:rsidRPr="002C2542">
        <w:rPr>
          <w:rFonts w:eastAsia="Arial" w:cs="Arial"/>
          <w:sz w:val="22"/>
          <w:szCs w:val="22"/>
        </w:rPr>
        <w:t xml:space="preserve">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w:t>
      </w:r>
      <w:proofErr w:type="gramStart"/>
      <w:r w:rsidRPr="002C2542">
        <w:rPr>
          <w:rFonts w:cs="Arial"/>
          <w:sz w:val="22"/>
          <w:szCs w:val="22"/>
        </w:rPr>
        <w:t>parents</w:t>
      </w:r>
      <w:proofErr w:type="gramEnd"/>
      <w:r w:rsidRPr="002C2542">
        <w:rPr>
          <w:rFonts w:cs="Arial"/>
          <w:sz w:val="22"/>
          <w:szCs w:val="22"/>
        </w:rPr>
        <w:t xml:space="preserve">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w:t>
      </w:r>
      <w:proofErr w:type="gramStart"/>
      <w:r w:rsidRPr="002C2542">
        <w:rPr>
          <w:rFonts w:cs="Arial"/>
          <w:sz w:val="22"/>
          <w:szCs w:val="22"/>
        </w:rPr>
        <w:t>e.g.</w:t>
      </w:r>
      <w:proofErr w:type="gramEnd"/>
      <w:r w:rsidRPr="002C2542">
        <w:rPr>
          <w:rFonts w:cs="Arial"/>
          <w:sz w:val="22"/>
          <w:szCs w:val="22"/>
        </w:rPr>
        <w:t xml:space="preserve">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w:t>
      </w:r>
      <w:proofErr w:type="spellStart"/>
      <w:r w:rsidRPr="002C2542">
        <w:rPr>
          <w:rFonts w:cs="Arial"/>
          <w:sz w:val="22"/>
          <w:szCs w:val="22"/>
        </w:rPr>
        <w:t>carer</w:t>
      </w:r>
      <w:proofErr w:type="spellEnd"/>
      <w:r w:rsidRPr="002C2542">
        <w:rPr>
          <w:rFonts w:cs="Arial"/>
          <w:sz w:val="22"/>
          <w:szCs w:val="22"/>
        </w:rPr>
        <w:t xml:space="preserve">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w:t>
      </w:r>
      <w:proofErr w:type="gramStart"/>
      <w:r w:rsidRPr="002C2542">
        <w:rPr>
          <w:rFonts w:cs="Arial"/>
          <w:sz w:val="22"/>
          <w:szCs w:val="22"/>
        </w:rPr>
        <w:t>e.g.</w:t>
      </w:r>
      <w:proofErr w:type="gramEnd"/>
      <w:r w:rsidRPr="002C2542">
        <w:rPr>
          <w:rFonts w:cs="Arial"/>
          <w:sz w:val="22"/>
          <w:szCs w:val="22"/>
        </w:rPr>
        <w:t xml:space="preserve">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2C2542" w:rsidRDefault="00685FBB" w:rsidP="00011F53">
      <w:pPr>
        <w:pStyle w:val="ListParagraph"/>
        <w:jc w:val="both"/>
        <w:rPr>
          <w:rFonts w:cs="Arial"/>
          <w:b/>
          <w:sz w:val="22"/>
          <w:szCs w:val="22"/>
        </w:rPr>
      </w:pP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lastRenderedPageBreak/>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w:t>
      </w:r>
      <w:proofErr w:type="gramStart"/>
      <w:r w:rsidRPr="002C2542">
        <w:rPr>
          <w:rFonts w:cs="Arial"/>
          <w:sz w:val="22"/>
          <w:szCs w:val="22"/>
        </w:rPr>
        <w:t>e.g.</w:t>
      </w:r>
      <w:proofErr w:type="gramEnd"/>
      <w:r w:rsidRPr="002C2542">
        <w:rPr>
          <w:rFonts w:cs="Arial"/>
          <w:sz w:val="22"/>
          <w:szCs w:val="22"/>
        </w:rPr>
        <w:t xml:space="preserve">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proofErr w:type="gramStart"/>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proofErr w:type="gramEnd"/>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proofErr w:type="gramStart"/>
      <w:r w:rsidR="00F7054B" w:rsidRPr="002C2542">
        <w:rPr>
          <w:rFonts w:ascii="Arial" w:eastAsia="Arial" w:hAnsi="Arial" w:cs="Arial"/>
        </w:rPr>
        <w:t>e.g.</w:t>
      </w:r>
      <w:proofErr w:type="gramEnd"/>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Discuss with other parties </w:t>
      </w:r>
      <w:proofErr w:type="gramStart"/>
      <w:r w:rsidRPr="002C2542">
        <w:rPr>
          <w:rFonts w:ascii="Arial" w:hAnsi="Arial" w:cs="Arial"/>
          <w:bCs/>
        </w:rPr>
        <w:t>i.e.</w:t>
      </w:r>
      <w:proofErr w:type="gramEnd"/>
      <w:r w:rsidRPr="002C2542">
        <w:rPr>
          <w:rFonts w:ascii="Arial" w:hAnsi="Arial" w:cs="Arial"/>
          <w:bCs/>
        </w:rPr>
        <w:t xml:space="preserv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promoting a caring, </w:t>
      </w:r>
      <w:proofErr w:type="gramStart"/>
      <w:r w:rsidRPr="002C2542">
        <w:rPr>
          <w:rFonts w:ascii="Arial" w:hAnsi="Arial" w:cs="Arial"/>
        </w:rPr>
        <w:t>safe</w:t>
      </w:r>
      <w:proofErr w:type="gramEnd"/>
      <w:r w:rsidRPr="002C2542">
        <w:rPr>
          <w:rFonts w:ascii="Arial" w:hAnsi="Arial" w:cs="Arial"/>
        </w:rPr>
        <w:t xml:space="preserv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400D1A" w:rsidP="00011F53">
      <w:pPr>
        <w:jc w:val="both"/>
        <w:rPr>
          <w:rStyle w:val="Hyperlink"/>
          <w:rFonts w:cs="Arial"/>
          <w:sz w:val="22"/>
          <w:szCs w:val="22"/>
        </w:rPr>
      </w:pPr>
      <w:hyperlink r:id="rId37" w:history="1">
        <w:r w:rsidR="00D37FFE"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proofErr w:type="spellStart"/>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roofErr w:type="spellEnd"/>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proofErr w:type="spellStart"/>
      <w:r w:rsidRPr="002C2542">
        <w:rPr>
          <w:rFonts w:cs="Arial"/>
          <w:sz w:val="22"/>
          <w:szCs w:val="22"/>
        </w:rPr>
        <w:t>c</w:t>
      </w:r>
      <w:r w:rsidRPr="002C2542">
        <w:rPr>
          <w:rFonts w:cs="Arial"/>
          <w:spacing w:val="1"/>
          <w:sz w:val="22"/>
          <w:szCs w:val="22"/>
        </w:rPr>
        <w:t>a</w:t>
      </w:r>
      <w:r w:rsidRPr="002C2542">
        <w:rPr>
          <w:rFonts w:cs="Arial"/>
          <w:sz w:val="22"/>
          <w:szCs w:val="22"/>
        </w:rPr>
        <w:t>rers</w:t>
      </w:r>
      <w:proofErr w:type="spellEnd"/>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 xml:space="preserve">If you </w:t>
      </w:r>
      <w:proofErr w:type="gramStart"/>
      <w:r w:rsidRPr="002C2542">
        <w:rPr>
          <w:rFonts w:cs="Arial"/>
          <w:b/>
          <w:color w:val="000000"/>
          <w:sz w:val="22"/>
          <w:szCs w:val="22"/>
        </w:rPr>
        <w:t>make a decision</w:t>
      </w:r>
      <w:proofErr w:type="gramEnd"/>
      <w:r w:rsidRPr="002C2542">
        <w:rPr>
          <w:rFonts w:cs="Arial"/>
          <w:b/>
          <w:color w:val="000000"/>
          <w:sz w:val="22"/>
          <w:szCs w:val="22"/>
        </w:rPr>
        <w:t xml:space="preserve"> not to discuss your concerns with the child’s parents</w:t>
      </w:r>
      <w:r w:rsidRPr="002C2542">
        <w:rPr>
          <w:rFonts w:cs="Arial"/>
          <w:color w:val="000000"/>
          <w:sz w:val="22"/>
          <w:szCs w:val="22"/>
        </w:rPr>
        <w:t xml:space="preserve"> </w:t>
      </w:r>
      <w:r w:rsidRPr="002C2542">
        <w:rPr>
          <w:rFonts w:cs="Arial"/>
          <w:b/>
          <w:color w:val="000000"/>
          <w:sz w:val="22"/>
          <w:szCs w:val="22"/>
        </w:rPr>
        <w:t xml:space="preserve">or </w:t>
      </w:r>
      <w:proofErr w:type="spellStart"/>
      <w:r w:rsidRPr="002C2542">
        <w:rPr>
          <w:rFonts w:cs="Arial"/>
          <w:b/>
          <w:color w:val="000000"/>
          <w:sz w:val="22"/>
          <w:szCs w:val="22"/>
        </w:rPr>
        <w:t>carers</w:t>
      </w:r>
      <w:proofErr w:type="spellEnd"/>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7.3 If you discover that FGM has taken </w:t>
      </w:r>
      <w:proofErr w:type="gramStart"/>
      <w:r w:rsidRPr="002C2542">
        <w:rPr>
          <w:rFonts w:cs="Arial"/>
          <w:color w:val="ED7D31" w:themeColor="accent2"/>
          <w:sz w:val="22"/>
          <w:szCs w:val="22"/>
          <w:lang w:val="en-GB"/>
        </w:rPr>
        <w:t>place</w:t>
      </w:r>
      <w:proofErr w:type="gramEnd"/>
      <w:r w:rsidRPr="002C2542">
        <w:rPr>
          <w:rFonts w:cs="Arial"/>
          <w:color w:val="ED7D31" w:themeColor="accent2"/>
          <w:sz w:val="22"/>
          <w:szCs w:val="22"/>
          <w:lang w:val="en-GB"/>
        </w:rPr>
        <w:t xml:space="preserv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lastRenderedPageBreak/>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w:t>
      </w:r>
      <w:proofErr w:type="gramStart"/>
      <w:r w:rsidRPr="002C2542">
        <w:rPr>
          <w:rFonts w:cs="Arial"/>
          <w:sz w:val="22"/>
          <w:szCs w:val="22"/>
          <w:lang w:val="en-GB"/>
        </w:rPr>
        <w:t>make a decision</w:t>
      </w:r>
      <w:proofErr w:type="gramEnd"/>
      <w:r w:rsidRPr="002C2542">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2C2542" w:rsidRDefault="005E727A"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38"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proofErr w:type="gramStart"/>
      <w:r w:rsidRPr="002C2542">
        <w:rPr>
          <w:rStyle w:val="normaltextrun"/>
          <w:rFonts w:eastAsia="Arial" w:cs="Arial"/>
          <w:color w:val="000000" w:themeColor="text1"/>
          <w:sz w:val="22"/>
          <w:szCs w:val="22"/>
        </w:rPr>
        <w:t>In order to</w:t>
      </w:r>
      <w:proofErr w:type="gramEnd"/>
      <w:r w:rsidRPr="002C2542">
        <w:rPr>
          <w:rStyle w:val="normaltextrun"/>
          <w:rFonts w:eastAsia="Arial" w:cs="Arial"/>
          <w:color w:val="000000" w:themeColor="text1"/>
          <w:sz w:val="22"/>
          <w:szCs w:val="22"/>
        </w:rPr>
        <w:t xml:space="preserve"> provide employees with a </w:t>
      </w:r>
      <w:proofErr w:type="spellStart"/>
      <w:r w:rsidRPr="002C2542">
        <w:rPr>
          <w:rStyle w:val="normaltextrun"/>
          <w:rFonts w:eastAsia="Arial" w:cs="Arial"/>
          <w:color w:val="000000" w:themeColor="text1"/>
          <w:sz w:val="22"/>
          <w:szCs w:val="22"/>
        </w:rPr>
        <w:t>recognised</w:t>
      </w:r>
      <w:proofErr w:type="spellEnd"/>
      <w:r w:rsidRPr="002C2542">
        <w:rPr>
          <w:rStyle w:val="normaltextrun"/>
          <w:rFonts w:eastAsia="Arial" w:cs="Arial"/>
          <w:color w:val="000000" w:themeColor="text1"/>
          <w:sz w:val="22"/>
          <w:szCs w:val="22"/>
        </w:rPr>
        <w:t>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proofErr w:type="gramStart"/>
      <w:r w:rsidR="006029FD" w:rsidRPr="002C2542">
        <w:rPr>
          <w:rFonts w:cs="Arial"/>
          <w:sz w:val="22"/>
          <w:szCs w:val="22"/>
          <w:lang w:val="en-GB"/>
        </w:rPr>
        <w:t>child on child</w:t>
      </w:r>
      <w:proofErr w:type="gramEnd"/>
      <w:r w:rsidR="00965ABE" w:rsidRPr="002C2542">
        <w:rPr>
          <w:rFonts w:cs="Arial"/>
          <w:sz w:val="22"/>
          <w:szCs w:val="22"/>
          <w:lang w:val="en-GB"/>
        </w:rPr>
        <w:t xml:space="preserve"> abuse</w:t>
      </w:r>
      <w:r w:rsidRPr="002C2542">
        <w:rPr>
          <w:rFonts w:cs="Arial"/>
          <w:sz w:val="22"/>
          <w:szCs w:val="22"/>
        </w:rPr>
        <w:t xml:space="preserve">. However, all </w:t>
      </w:r>
      <w:proofErr w:type="gramStart"/>
      <w:r w:rsidR="006029FD" w:rsidRPr="002C2542">
        <w:rPr>
          <w:rFonts w:cs="Arial"/>
          <w:sz w:val="22"/>
          <w:szCs w:val="22"/>
        </w:rPr>
        <w:t>child on child</w:t>
      </w:r>
      <w:proofErr w:type="gramEnd"/>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 xml:space="preserve">Involves sexual exploitation, sexual </w:t>
      </w:r>
      <w:proofErr w:type="gramStart"/>
      <w:r w:rsidRPr="002C2542">
        <w:rPr>
          <w:sz w:val="22"/>
          <w:szCs w:val="22"/>
        </w:rPr>
        <w:t>abuse</w:t>
      </w:r>
      <w:proofErr w:type="gramEnd"/>
      <w:r w:rsidRPr="002C2542">
        <w:rPr>
          <w:sz w:val="22"/>
          <w:szCs w:val="22"/>
        </w:rPr>
        <w:t xml:space="preserve"> or sexual harassment, such as indecent exposure, sexual assault,</w:t>
      </w:r>
      <w:r w:rsidR="00DF75E4" w:rsidRPr="002C2542">
        <w:rPr>
          <w:sz w:val="22"/>
          <w:szCs w:val="22"/>
        </w:rPr>
        <w:t xml:space="preserve"> </w:t>
      </w:r>
      <w:proofErr w:type="spellStart"/>
      <w:r w:rsidR="00DF75E4" w:rsidRPr="002C2542">
        <w:rPr>
          <w:sz w:val="22"/>
          <w:szCs w:val="22"/>
        </w:rPr>
        <w:t>upskirting</w:t>
      </w:r>
      <w:proofErr w:type="spellEnd"/>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proofErr w:type="gramStart"/>
      <w:r w:rsidR="006029FD" w:rsidRPr="002C2542">
        <w:rPr>
          <w:rFonts w:cs="Arial"/>
          <w:sz w:val="22"/>
          <w:szCs w:val="22"/>
        </w:rPr>
        <w:t>child on child</w:t>
      </w:r>
      <w:proofErr w:type="gramEnd"/>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 xml:space="preserve">Share information about the incident with other members of staff, the pupil(s) it involves or their, or other, parents and/or </w:t>
      </w:r>
      <w:proofErr w:type="spellStart"/>
      <w:r w:rsidRPr="002C2542">
        <w:rPr>
          <w:sz w:val="22"/>
          <w:szCs w:val="22"/>
        </w:rPr>
        <w:t>carers</w:t>
      </w:r>
      <w:proofErr w:type="spellEnd"/>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 xml:space="preserve">If it is necessary to view the imagery </w:t>
      </w:r>
      <w:proofErr w:type="gramStart"/>
      <w:r w:rsidRPr="002C2542">
        <w:rPr>
          <w:sz w:val="22"/>
          <w:szCs w:val="22"/>
        </w:rPr>
        <w:t>in order to</w:t>
      </w:r>
      <w:proofErr w:type="gramEnd"/>
      <w:r w:rsidRPr="002C2542">
        <w:rPr>
          <w:sz w:val="22"/>
          <w:szCs w:val="22"/>
        </w:rPr>
        <w:t xml:space="preserve">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 xml:space="preserve">Whether to contact parents or </w:t>
      </w:r>
      <w:proofErr w:type="spellStart"/>
      <w:r w:rsidRPr="002C2542">
        <w:rPr>
          <w:sz w:val="22"/>
          <w:szCs w:val="22"/>
        </w:rPr>
        <w:t>carers</w:t>
      </w:r>
      <w:proofErr w:type="spellEnd"/>
      <w:r w:rsidRPr="002C2542">
        <w:rPr>
          <w:sz w:val="22"/>
          <w:szCs w:val="22"/>
        </w:rPr>
        <w:t xml:space="preserve">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 xml:space="preserve">There is reason to believe that a young person has been coerced, </w:t>
      </w:r>
      <w:proofErr w:type="gramStart"/>
      <w:r w:rsidRPr="002C2542">
        <w:rPr>
          <w:sz w:val="22"/>
          <w:szCs w:val="22"/>
        </w:rPr>
        <w:t>blackmailed</w:t>
      </w:r>
      <w:proofErr w:type="gramEnd"/>
      <w:r w:rsidRPr="002C2542">
        <w:rPr>
          <w:sz w:val="22"/>
          <w:szCs w:val="22"/>
        </w:rPr>
        <w:t xml:space="preserve">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 xml:space="preserve">The consequences of requesting, </w:t>
      </w:r>
      <w:proofErr w:type="gramStart"/>
      <w:r w:rsidRPr="002C2542">
        <w:rPr>
          <w:sz w:val="22"/>
          <w:szCs w:val="22"/>
        </w:rPr>
        <w:t>forwarding</w:t>
      </w:r>
      <w:proofErr w:type="gramEnd"/>
      <w:r w:rsidRPr="002C2542">
        <w:rPr>
          <w:sz w:val="22"/>
          <w:szCs w:val="22"/>
        </w:rPr>
        <w:t xml:space="preserve">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1"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w:t>
      </w:r>
      <w:proofErr w:type="gramStart"/>
      <w:r w:rsidRPr="002C2542">
        <w:rPr>
          <w:rFonts w:cs="Arial"/>
          <w:color w:val="000000"/>
          <w:sz w:val="22"/>
          <w:szCs w:val="22"/>
          <w:shd w:val="clear" w:color="auto" w:fill="FFFFFF"/>
        </w:rPr>
        <w:t>shorts</w:t>
      </w:r>
      <w:proofErr w:type="gramEnd"/>
      <w:r w:rsidRPr="002C2542">
        <w:rPr>
          <w:rFonts w:cs="Arial"/>
          <w:color w:val="000000"/>
          <w:sz w:val="22"/>
          <w:szCs w:val="22"/>
          <w:shd w:val="clear" w:color="auto" w:fill="FFFFFF"/>
        </w:rPr>
        <w:t xml:space="preserve">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w:t>
      </w:r>
      <w:proofErr w:type="spellStart"/>
      <w:r w:rsidRPr="002C2542">
        <w:rPr>
          <w:rFonts w:cs="Arial"/>
          <w:sz w:val="22"/>
          <w:szCs w:val="22"/>
        </w:rPr>
        <w:t>carers</w:t>
      </w:r>
      <w:proofErr w:type="spellEnd"/>
      <w:r w:rsidRPr="002C2542">
        <w:rPr>
          <w:rFonts w:cs="Arial"/>
          <w:sz w:val="22"/>
          <w:szCs w:val="22"/>
        </w:rPr>
        <w:t xml:space="preserve"> of children and young people with SEND. All local authorities have such a service: Find your local IAS service </w:t>
      </w:r>
      <w:hyperlink r:id="rId42"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proofErr w:type="gramStart"/>
      <w:r w:rsidR="006F1447" w:rsidRPr="002C2542">
        <w:rPr>
          <w:rFonts w:cs="Arial"/>
          <w:sz w:val="22"/>
          <w:szCs w:val="22"/>
          <w:shd w:val="clear" w:color="auto" w:fill="FFFFFF"/>
        </w:rPr>
        <w:t>behaviour</w:t>
      </w:r>
      <w:proofErr w:type="spellEnd"/>
      <w:proofErr w:type="gram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 xml:space="preserve">the best interests of the pupil’s safety, </w:t>
      </w:r>
      <w:proofErr w:type="gramStart"/>
      <w:r w:rsidR="00160F4B" w:rsidRPr="002C2542">
        <w:rPr>
          <w:rFonts w:cs="Arial"/>
          <w:sz w:val="22"/>
          <w:szCs w:val="22"/>
          <w:shd w:val="clear" w:color="auto" w:fill="FFFFFF"/>
        </w:rPr>
        <w:t>welfare</w:t>
      </w:r>
      <w:proofErr w:type="gramEnd"/>
      <w:r w:rsidR="00160F4B" w:rsidRPr="002C2542">
        <w:rPr>
          <w:rFonts w:cs="Arial"/>
          <w:sz w:val="22"/>
          <w:szCs w:val="22"/>
          <w:shd w:val="clear" w:color="auto" w:fill="FFFFFF"/>
        </w:rPr>
        <w:t xml:space="preserv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51AB9E60"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r w:rsidR="00404ECD">
        <w:rPr>
          <w:sz w:val="22"/>
          <w:szCs w:val="22"/>
          <w:shd w:val="clear" w:color="auto" w:fill="FFFFFF"/>
        </w:rPr>
        <w:t>.</w:t>
      </w:r>
    </w:p>
    <w:p w14:paraId="6C3E07E4" w14:textId="3FE7971A"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r w:rsidR="00404ECD">
        <w:rPr>
          <w:sz w:val="22"/>
          <w:szCs w:val="22"/>
          <w:shd w:val="clear" w:color="auto" w:fill="FFFFFF"/>
        </w:rPr>
        <w: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3">
        <w:r w:rsidRPr="002C2542">
          <w:rPr>
            <w:rStyle w:val="Hyperlink"/>
            <w:sz w:val="22"/>
            <w:szCs w:val="22"/>
          </w:rPr>
          <w:t>statutory guidance</w:t>
        </w:r>
      </w:hyperlink>
      <w:r w:rsidRPr="002C2542">
        <w:rPr>
          <w:sz w:val="22"/>
          <w:szCs w:val="22"/>
        </w:rPr>
        <w:t xml:space="preserve">. </w:t>
      </w:r>
      <w:hyperlink r:id="rId44">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plans</w:t>
      </w:r>
      <w:r w:rsidR="00E629D5" w:rsidRPr="002C2542">
        <w:rPr>
          <w:sz w:val="22"/>
          <w:szCs w:val="22"/>
        </w:rPr>
        <w:t>.</w:t>
      </w:r>
      <w:r w:rsidR="00E93D46" w:rsidRPr="002C2542">
        <w:rPr>
          <w:sz w:val="22"/>
          <w:szCs w:val="22"/>
        </w:rPr>
        <w:t xml:space="preserve"> </w:t>
      </w:r>
      <w:r w:rsidR="00FF06EC" w:rsidRPr="00404ECD">
        <w:rPr>
          <w:sz w:val="22"/>
          <w:szCs w:val="22"/>
        </w:rPr>
        <w:t xml:space="preserve">Non statutory support from the virtual school should be explored for children with a social worker </w:t>
      </w:r>
      <w:r w:rsidR="00871134" w:rsidRPr="00404ECD">
        <w:rPr>
          <w:sz w:val="22"/>
          <w:szCs w:val="22"/>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w:t>
      </w:r>
      <w:proofErr w:type="gramStart"/>
      <w:r w:rsidR="00D57B6B" w:rsidRPr="002C2542">
        <w:rPr>
          <w:rFonts w:cs="Arial"/>
          <w:sz w:val="22"/>
          <w:szCs w:val="22"/>
          <w:lang w:val="en-GB"/>
        </w:rPr>
        <w:t>media</w:t>
      </w:r>
      <w:proofErr w:type="gramEnd"/>
      <w:r w:rsidR="00D57B6B" w:rsidRPr="002C2542">
        <w:rPr>
          <w:rFonts w:cs="Arial"/>
          <w:sz w:val="22"/>
          <w:szCs w:val="22"/>
          <w:lang w:val="en-GB"/>
        </w:rPr>
        <w:t xml:space="preserve">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3ABB4C81" w14:textId="77777777" w:rsidR="00404ECD" w:rsidRDefault="00404ECD" w:rsidP="00011F53">
      <w:pPr>
        <w:pStyle w:val="Heading1"/>
        <w:jc w:val="both"/>
        <w:rPr>
          <w:color w:val="ED7D31" w:themeColor="accent2"/>
          <w:sz w:val="22"/>
          <w:szCs w:val="22"/>
        </w:rPr>
      </w:pPr>
    </w:p>
    <w:p w14:paraId="55E560E8" w14:textId="77777777" w:rsidR="00404ECD" w:rsidRDefault="00404ECD" w:rsidP="00011F53">
      <w:pPr>
        <w:pStyle w:val="Heading1"/>
        <w:jc w:val="both"/>
        <w:rPr>
          <w:color w:val="ED7D31" w:themeColor="accent2"/>
          <w:sz w:val="22"/>
          <w:szCs w:val="22"/>
        </w:rPr>
      </w:pPr>
    </w:p>
    <w:p w14:paraId="7529442C" w14:textId="77777777" w:rsidR="00404ECD" w:rsidRDefault="00404ECD" w:rsidP="00011F53">
      <w:pPr>
        <w:pStyle w:val="Heading1"/>
        <w:jc w:val="both"/>
        <w:rPr>
          <w:color w:val="ED7D31" w:themeColor="accent2"/>
          <w:sz w:val="22"/>
          <w:szCs w:val="22"/>
        </w:rPr>
      </w:pPr>
    </w:p>
    <w:p w14:paraId="0A625EEE" w14:textId="77777777" w:rsidR="00404ECD" w:rsidRDefault="00404ECD" w:rsidP="00011F53">
      <w:pPr>
        <w:pStyle w:val="Heading1"/>
        <w:jc w:val="both"/>
        <w:rPr>
          <w:color w:val="ED7D31" w:themeColor="accent2"/>
          <w:sz w:val="22"/>
          <w:szCs w:val="22"/>
        </w:rPr>
      </w:pPr>
    </w:p>
    <w:p w14:paraId="2885E908" w14:textId="4B294C56" w:rsidR="003A5173" w:rsidRPr="002C2542" w:rsidRDefault="00F21CEA" w:rsidP="00011F53">
      <w:pPr>
        <w:pStyle w:val="Heading1"/>
        <w:jc w:val="both"/>
        <w:rPr>
          <w:color w:val="ED7D31" w:themeColor="accent2"/>
          <w:sz w:val="22"/>
          <w:szCs w:val="22"/>
        </w:rPr>
      </w:pPr>
      <w:r w:rsidRPr="002C2542">
        <w:rPr>
          <w:color w:val="ED7D31" w:themeColor="accent2"/>
          <w:sz w:val="22"/>
          <w:szCs w:val="22"/>
        </w:rPr>
        <w:lastRenderedPageBreak/>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roles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lastRenderedPageBreak/>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t>Physical abuse</w:t>
      </w:r>
      <w:r w:rsidRPr="002C2542">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r w:rsidRPr="002C2542">
        <w:rPr>
          <w:sz w:val="22"/>
          <w:szCs w:val="22"/>
        </w:rPr>
        <w:t>Serious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 xml:space="preserve">Physical contact, including assault by penetration (for example rape or oral sex) or non-penetrative acts such as masturbation, kissing, </w:t>
      </w:r>
      <w:proofErr w:type="gramStart"/>
      <w:r w:rsidRPr="002C2542">
        <w:rPr>
          <w:sz w:val="22"/>
          <w:szCs w:val="22"/>
        </w:rPr>
        <w:t>rubbing</w:t>
      </w:r>
      <w:proofErr w:type="gramEnd"/>
      <w:r w:rsidRPr="002C2542">
        <w:rPr>
          <w:sz w:val="22"/>
          <w:szCs w:val="22"/>
        </w:rPr>
        <w:t xml:space="preserve">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2C2542">
        <w:rPr>
          <w:rFonts w:cs="Arial"/>
          <w:sz w:val="22"/>
          <w:szCs w:val="22"/>
        </w:rPr>
        <w:t>as a result of</w:t>
      </w:r>
      <w:proofErr w:type="gramEnd"/>
      <w:r w:rsidRPr="002C2542">
        <w:rPr>
          <w:rFonts w:cs="Arial"/>
          <w:sz w:val="22"/>
          <w:szCs w:val="22"/>
        </w:rPr>
        <w:t xml:space="preserve">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 xml:space="preserve">Once a child is born, neglect may involve a parent or </w:t>
      </w:r>
      <w:proofErr w:type="spellStart"/>
      <w:r w:rsidRPr="002C2542">
        <w:rPr>
          <w:rFonts w:cs="Arial"/>
          <w:sz w:val="22"/>
          <w:szCs w:val="22"/>
        </w:rPr>
        <w:t>carer</w:t>
      </w:r>
      <w:proofErr w:type="spellEnd"/>
      <w:r w:rsidRPr="002C2542">
        <w:rPr>
          <w:rFonts w:cs="Arial"/>
          <w:sz w:val="22"/>
          <w:szCs w:val="22"/>
        </w:rPr>
        <w:t xml:space="preserve"> failing to:</w:t>
      </w:r>
    </w:p>
    <w:p w14:paraId="61085FF1" w14:textId="77777777" w:rsidR="003A5173" w:rsidRPr="002C2542" w:rsidRDefault="003A5173" w:rsidP="00011F53">
      <w:pPr>
        <w:pStyle w:val="4Bulletedcopyblue"/>
        <w:jc w:val="both"/>
        <w:rPr>
          <w:sz w:val="22"/>
          <w:szCs w:val="22"/>
        </w:rPr>
      </w:pPr>
      <w:r w:rsidRPr="002C2542">
        <w:rPr>
          <w:sz w:val="22"/>
          <w:szCs w:val="22"/>
        </w:rPr>
        <w:t xml:space="preserve">Provide adequate food, </w:t>
      </w:r>
      <w:proofErr w:type="gramStart"/>
      <w:r w:rsidRPr="002C2542">
        <w:rPr>
          <w:sz w:val="22"/>
          <w:szCs w:val="22"/>
        </w:rPr>
        <w:t>clothing</w:t>
      </w:r>
      <w:proofErr w:type="gramEnd"/>
      <w:r w:rsidRPr="002C2542">
        <w:rPr>
          <w:sz w:val="22"/>
          <w:szCs w:val="22"/>
        </w:rPr>
        <w:t xml:space="preserve">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lastRenderedPageBreak/>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lastRenderedPageBreak/>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t xml:space="preserve">We believe the individual has engaged in </w:t>
      </w:r>
      <w:hyperlink r:id="rId45"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6"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47"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48"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w:t>
      </w:r>
      <w:proofErr w:type="gramStart"/>
      <w:r w:rsidRPr="002C2542">
        <w:rPr>
          <w:sz w:val="22"/>
          <w:szCs w:val="22"/>
        </w:rPr>
        <w:t>i.e.</w:t>
      </w:r>
      <w:proofErr w:type="gramEnd"/>
      <w:r w:rsidRPr="002C2542">
        <w:rPr>
          <w:sz w:val="22"/>
          <w:szCs w:val="22"/>
        </w:rPr>
        <w:t xml:space="preserv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All proprietors, trustees, local </w:t>
      </w:r>
      <w:proofErr w:type="gramStart"/>
      <w:r w:rsidRPr="002C2542">
        <w:rPr>
          <w:rFonts w:cs="Arial"/>
          <w:sz w:val="22"/>
          <w:szCs w:val="22"/>
          <w:lang w:val="en-GB"/>
        </w:rPr>
        <w:t>governors</w:t>
      </w:r>
      <w:proofErr w:type="gramEnd"/>
      <w:r w:rsidRPr="002C2542">
        <w:rPr>
          <w:rFonts w:cs="Arial"/>
          <w:sz w:val="22"/>
          <w:szCs w:val="22"/>
          <w:lang w:val="en-GB"/>
        </w:rPr>
        <w:t xml:space="preserve">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49"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w:t>
      </w:r>
      <w:proofErr w:type="gramStart"/>
      <w:r w:rsidRPr="002C2542">
        <w:rPr>
          <w:rFonts w:cs="Arial"/>
          <w:sz w:val="22"/>
          <w:szCs w:val="22"/>
          <w:lang w:val="en-GB"/>
        </w:rPr>
        <w:t>makes arrangements</w:t>
      </w:r>
      <w:proofErr w:type="gramEnd"/>
      <w:r w:rsidRPr="002C2542">
        <w:rPr>
          <w:rFonts w:cs="Arial"/>
          <w:sz w:val="22"/>
          <w:szCs w:val="22"/>
          <w:lang w:val="en-GB"/>
        </w:rPr>
        <w:t xml:space="preserve"> for pupils to be provided with care and accommodation by a host family to which they are not related (for example, during a foreign 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w:t>
      </w:r>
      <w:proofErr w:type="gramStart"/>
      <w:r w:rsidRPr="002C2542">
        <w:rPr>
          <w:rFonts w:cs="Arial"/>
          <w:sz w:val="22"/>
          <w:szCs w:val="22"/>
          <w:lang w:val="en-GB"/>
        </w:rPr>
        <w:t>position, and</w:t>
      </w:r>
      <w:proofErr w:type="gramEnd"/>
      <w:r w:rsidRPr="002C2542">
        <w:rPr>
          <w:rFonts w:cs="Arial"/>
          <w:sz w:val="22"/>
          <w:szCs w:val="22"/>
          <w:lang w:val="en-GB"/>
        </w:rPr>
        <w:t xml:space="preserve">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 xml:space="preserve">Moving the child or children to classes where they will not </w:t>
      </w:r>
      <w:proofErr w:type="gramStart"/>
      <w:r w:rsidRPr="002C2542">
        <w:rPr>
          <w:sz w:val="22"/>
          <w:szCs w:val="22"/>
        </w:rPr>
        <w:t>come into contact with</w:t>
      </w:r>
      <w:proofErr w:type="gramEnd"/>
      <w:r w:rsidRPr="002C2542">
        <w:rPr>
          <w:sz w:val="22"/>
          <w:szCs w:val="22"/>
        </w:rPr>
        <w:t xml:space="preserve"> the individual, making it clear that this is not a punishment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290FC9C5" w14:textId="77777777" w:rsidR="00881F56" w:rsidRDefault="00881F56" w:rsidP="00011F53">
      <w:pPr>
        <w:pStyle w:val="Subhead2"/>
        <w:jc w:val="both"/>
        <w:rPr>
          <w:rFonts w:cs="Arial"/>
          <w:color w:val="ED7D31" w:themeColor="accent2"/>
          <w:sz w:val="22"/>
          <w:szCs w:val="22"/>
          <w:lang w:val="en-GB"/>
        </w:rPr>
      </w:pPr>
    </w:p>
    <w:p w14:paraId="3F19C2AA" w14:textId="5A667E80"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proofErr w:type="gramStart"/>
      <w:r w:rsidRPr="002C2542">
        <w:rPr>
          <w:sz w:val="22"/>
          <w:szCs w:val="22"/>
        </w:rPr>
        <w:t>eg</w:t>
      </w:r>
      <w:proofErr w:type="spellEnd"/>
      <w:proofErr w:type="gram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w:t>
      </w:r>
      <w:proofErr w:type="gramStart"/>
      <w:r w:rsidRPr="002C2542">
        <w:rPr>
          <w:sz w:val="22"/>
          <w:szCs w:val="22"/>
        </w:rPr>
        <w:t>agree</w:t>
      </w:r>
      <w:proofErr w:type="gramEnd"/>
      <w:r w:rsidRPr="002C2542">
        <w:rPr>
          <w:sz w:val="22"/>
          <w:szCs w:val="22"/>
        </w:rPr>
        <w:t xml:space="preserv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proofErr w:type="gramStart"/>
      <w:r w:rsidRPr="002C2542">
        <w:rPr>
          <w:sz w:val="22"/>
          <w:szCs w:val="22"/>
        </w:rPr>
        <w:t>in regard to</w:t>
      </w:r>
      <w:proofErr w:type="gramEnd"/>
      <w:r w:rsidRPr="002C2542">
        <w:rPr>
          <w:sz w:val="22"/>
          <w:szCs w:val="22"/>
        </w:rPr>
        <w:t xml:space="preserve">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 xml:space="preserve">Inform the parents or </w:t>
      </w:r>
      <w:proofErr w:type="spellStart"/>
      <w:r w:rsidRPr="002C2542">
        <w:rPr>
          <w:sz w:val="22"/>
          <w:szCs w:val="22"/>
        </w:rPr>
        <w:t>carers</w:t>
      </w:r>
      <w:proofErr w:type="spellEnd"/>
      <w:r w:rsidRPr="002C2542">
        <w:rPr>
          <w:sz w:val="22"/>
          <w:szCs w:val="22"/>
        </w:rP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rsidRPr="002C2542">
        <w:rPr>
          <w:sz w:val="22"/>
          <w:szCs w:val="22"/>
        </w:rPr>
        <w:t>carers</w:t>
      </w:r>
      <w:proofErr w:type="spellEnd"/>
      <w:r w:rsidRPr="002C2542">
        <w:rPr>
          <w:sz w:val="22"/>
          <w:szCs w:val="22"/>
        </w:rPr>
        <w:t xml:space="preserve"> of the requirement to maintain confidentiality about any allegations made against teachers (where this applies) while investigations are ongoing. Any parent or </w:t>
      </w:r>
      <w:proofErr w:type="spellStart"/>
      <w:r w:rsidRPr="002C2542">
        <w:rPr>
          <w:sz w:val="22"/>
          <w:szCs w:val="22"/>
        </w:rPr>
        <w:t>carer</w:t>
      </w:r>
      <w:proofErr w:type="spellEnd"/>
      <w:r w:rsidRPr="002C2542">
        <w:rPr>
          <w:sz w:val="22"/>
          <w:szCs w:val="22"/>
        </w:rPr>
        <w:t xml:space="preserve">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lastRenderedPageBreak/>
        <w:t xml:space="preserve">Keep the parents or </w:t>
      </w:r>
      <w:proofErr w:type="spellStart"/>
      <w:r w:rsidRPr="002C2542">
        <w:rPr>
          <w:sz w:val="22"/>
          <w:szCs w:val="22"/>
        </w:rPr>
        <w:t>carers</w:t>
      </w:r>
      <w:proofErr w:type="spellEnd"/>
      <w:r w:rsidRPr="002C2542">
        <w:rPr>
          <w:sz w:val="22"/>
          <w:szCs w:val="22"/>
        </w:rPr>
        <w:t xml:space="preserve"> of the child/children involved informed of the progress of the case and the outcome, where there is not a criminal prosecution, including the outcome of any 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 xml:space="preserve">We will inform </w:t>
      </w:r>
      <w:proofErr w:type="spellStart"/>
      <w:r w:rsidRPr="002C2542">
        <w:rPr>
          <w:rFonts w:cs="Arial"/>
          <w:sz w:val="22"/>
          <w:szCs w:val="22"/>
        </w:rPr>
        <w:t>Ofsted</w:t>
      </w:r>
      <w:proofErr w:type="spellEnd"/>
      <w:r w:rsidRPr="002C2542">
        <w:rPr>
          <w:rFonts w:cs="Arial"/>
          <w:sz w:val="22"/>
          <w:szCs w:val="22"/>
        </w:rPr>
        <w:t xml:space="preserve">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 xml:space="preserve">We will address issues such as information sharing, to ensure any previous concerns or allegations known to the agency are </w:t>
      </w:r>
      <w:proofErr w:type="gramStart"/>
      <w:r w:rsidRPr="002C2542">
        <w:rPr>
          <w:sz w:val="22"/>
          <w:szCs w:val="22"/>
          <w:shd w:val="clear" w:color="auto" w:fill="FFFFFF"/>
        </w:rPr>
        <w:t>taken into account</w:t>
      </w:r>
      <w:proofErr w:type="gramEnd"/>
      <w:r w:rsidRPr="002C2542">
        <w:rPr>
          <w:sz w:val="22"/>
          <w:szCs w:val="22"/>
          <w:shd w:val="clear" w:color="auto" w:fill="FFFFFF"/>
        </w:rPr>
        <w:t xml:space="preserve">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0687781F" w14:textId="77777777" w:rsidR="00BD509A" w:rsidRPr="002C2542" w:rsidRDefault="00BD509A" w:rsidP="00011F53">
      <w:pPr>
        <w:pStyle w:val="Subhead2"/>
        <w:jc w:val="both"/>
        <w:rPr>
          <w:rFonts w:cs="Arial"/>
          <w:color w:val="ED7D31" w:themeColor="accent2"/>
          <w:sz w:val="22"/>
          <w:szCs w:val="22"/>
        </w:rPr>
      </w:pP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w:t>
      </w:r>
      <w:proofErr w:type="gramStart"/>
      <w:r w:rsidRPr="002C2542">
        <w:rPr>
          <w:rFonts w:cs="Arial"/>
          <w:sz w:val="22"/>
          <w:szCs w:val="22"/>
        </w:rPr>
        <w:t>taking into account</w:t>
      </w:r>
      <w:proofErr w:type="gramEnd"/>
      <w:r w:rsidRPr="002C2542">
        <w:rPr>
          <w:rFonts w:cs="Arial"/>
          <w:sz w:val="22"/>
          <w:szCs w:val="22"/>
        </w:rPr>
        <w:t xml:space="preserve"> information provided by the police and/or children’s social care services.</w:t>
      </w:r>
    </w:p>
    <w:p w14:paraId="300B0DDE" w14:textId="77777777" w:rsidR="00BD509A" w:rsidRPr="002C2542" w:rsidRDefault="00BD509A"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 xml:space="preserve">The case manager will also consider how best to manage the individual’s contact with the child or children who made the </w:t>
      </w:r>
      <w:proofErr w:type="gramStart"/>
      <w:r w:rsidRPr="002C2542">
        <w:rPr>
          <w:rFonts w:cs="Arial"/>
          <w:sz w:val="22"/>
          <w:szCs w:val="22"/>
        </w:rPr>
        <w:t>allegation, if</w:t>
      </w:r>
      <w:proofErr w:type="gramEnd"/>
      <w:r w:rsidRPr="002C2542">
        <w:rPr>
          <w:rFonts w:cs="Arial"/>
          <w:sz w:val="22"/>
          <w:szCs w:val="22"/>
        </w:rPr>
        <w:t xml:space="preserve">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 xml:space="preserve">The case manager will take advice from the local authority’s designated officer, </w:t>
      </w:r>
      <w:proofErr w:type="gramStart"/>
      <w:r w:rsidRPr="002C2542">
        <w:rPr>
          <w:rFonts w:cs="Arial"/>
          <w:sz w:val="22"/>
          <w:szCs w:val="22"/>
        </w:rPr>
        <w:t>police</w:t>
      </w:r>
      <w:proofErr w:type="gramEnd"/>
      <w:r w:rsidRPr="002C2542">
        <w:rPr>
          <w:rFonts w:cs="Arial"/>
          <w:sz w:val="22"/>
          <w:szCs w:val="22"/>
        </w:rPr>
        <w:t xml:space="preserv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w:t>
      </w:r>
      <w:proofErr w:type="gramStart"/>
      <w:r w:rsidRPr="002C2542">
        <w:rPr>
          <w:rFonts w:cs="Arial"/>
          <w:sz w:val="22"/>
          <w:szCs w:val="22"/>
        </w:rPr>
        <w:t>leaks</w:t>
      </w:r>
      <w:proofErr w:type="gramEnd"/>
      <w:r w:rsidRPr="002C2542">
        <w:rPr>
          <w:rFonts w:cs="Arial"/>
          <w:sz w:val="22"/>
          <w:szCs w:val="22"/>
        </w:rPr>
        <w:t xml:space="preserve"> and gossip, including how to make parents or </w:t>
      </w:r>
      <w:proofErr w:type="spellStart"/>
      <w:r w:rsidRPr="002C2542">
        <w:rPr>
          <w:rFonts w:cs="Arial"/>
          <w:sz w:val="22"/>
          <w:szCs w:val="22"/>
        </w:rPr>
        <w:t>carers</w:t>
      </w:r>
      <w:proofErr w:type="spellEnd"/>
      <w:r w:rsidRPr="002C2542">
        <w:rPr>
          <w:rFonts w:cs="Arial"/>
          <w:sz w:val="22"/>
          <w:szCs w:val="22"/>
        </w:rPr>
        <w:t xml:space="preserve">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w:t>
      </w:r>
      <w:proofErr w:type="gramStart"/>
      <w:r w:rsidRPr="002C2542">
        <w:rPr>
          <w:rFonts w:eastAsia="Arial" w:cs="Arial"/>
          <w:sz w:val="22"/>
          <w:szCs w:val="22"/>
        </w:rPr>
        <w:t>taken</w:t>
      </w:r>
      <w:proofErr w:type="gramEnd"/>
      <w:r w:rsidRPr="002C2542">
        <w:rPr>
          <w:rFonts w:eastAsia="Arial" w:cs="Arial"/>
          <w:sz w:val="22"/>
          <w:szCs w:val="22"/>
        </w:rPr>
        <w:t xml:space="preserve">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 xml:space="preserve">When providing employer references, we will not refer to any allegation that has been proven to be false, </w:t>
      </w:r>
      <w:proofErr w:type="gramStart"/>
      <w:r w:rsidRPr="002C2542">
        <w:rPr>
          <w:rFonts w:cs="Arial"/>
          <w:sz w:val="22"/>
          <w:szCs w:val="22"/>
        </w:rPr>
        <w:t>unsubstantiated</w:t>
      </w:r>
      <w:proofErr w:type="gramEnd"/>
      <w:r w:rsidRPr="002C2542">
        <w:rPr>
          <w:rFonts w:cs="Arial"/>
          <w:sz w:val="22"/>
          <w:szCs w:val="22"/>
        </w:rPr>
        <w:t xml:space="preserve">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w:t>
      </w:r>
      <w:proofErr w:type="gramStart"/>
      <w:r w:rsidRPr="002C2542">
        <w:rPr>
          <w:rFonts w:eastAsiaTheme="minorHAnsi" w:cs="Arial"/>
          <w:color w:val="000000"/>
          <w:sz w:val="22"/>
          <w:szCs w:val="22"/>
          <w:lang w:val="en-GB"/>
        </w:rPr>
        <w:t>phone;</w:t>
      </w:r>
      <w:proofErr w:type="gramEnd"/>
      <w:r w:rsidRPr="002C2542">
        <w:rPr>
          <w:rFonts w:eastAsiaTheme="minorHAnsi" w:cs="Arial"/>
          <w:color w:val="000000"/>
          <w:sz w:val="22"/>
          <w:szCs w:val="22"/>
          <w:lang w:val="en-GB"/>
        </w:rPr>
        <w:t xml:space="preserv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purpose of this policy is to create and embed a culture of openness, </w:t>
      </w:r>
      <w:proofErr w:type="gramStart"/>
      <w:r w:rsidRPr="002C2542">
        <w:rPr>
          <w:rFonts w:eastAsiaTheme="minorHAnsi" w:cs="Arial"/>
          <w:color w:val="000000"/>
          <w:sz w:val="22"/>
          <w:szCs w:val="22"/>
          <w:lang w:val="en-GB"/>
        </w:rPr>
        <w:t>trust</w:t>
      </w:r>
      <w:proofErr w:type="gramEnd"/>
      <w:r w:rsidRPr="002C2542">
        <w:rPr>
          <w:rFonts w:eastAsiaTheme="minorHAnsi" w:cs="Arial"/>
          <w:color w:val="000000"/>
          <w:sz w:val="22"/>
          <w:szCs w:val="22"/>
          <w:lang w:val="en-GB"/>
        </w:rPr>
        <w:t xml:space="preserve">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w:t>
      </w:r>
      <w:proofErr w:type="gramStart"/>
      <w:r w:rsidRPr="002C2542">
        <w:rPr>
          <w:rFonts w:eastAsiaTheme="minorHAnsi" w:cs="Arial"/>
          <w:color w:val="000000"/>
          <w:sz w:val="22"/>
          <w:szCs w:val="22"/>
          <w:lang w:val="en-GB"/>
        </w:rPr>
        <w:t>sensitive</w:t>
      </w:r>
      <w:proofErr w:type="gramEnd"/>
      <w:r w:rsidRPr="002C2542">
        <w:rPr>
          <w:rFonts w:eastAsiaTheme="minorHAnsi" w:cs="Arial"/>
          <w:color w:val="000000"/>
          <w:sz w:val="22"/>
          <w:szCs w:val="22"/>
          <w:lang w:val="en-GB"/>
        </w:rPr>
        <w:t xml:space="preser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4C792DCD"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At</w:t>
      </w:r>
      <w:r w:rsidR="00881F56">
        <w:rPr>
          <w:rFonts w:eastAsiaTheme="minorEastAsia" w:cs="Arial"/>
          <w:color w:val="000000" w:themeColor="text1"/>
          <w:sz w:val="22"/>
          <w:szCs w:val="22"/>
          <w:lang w:val="en-GB"/>
        </w:rPr>
        <w:t xml:space="preserve"> </w:t>
      </w:r>
      <w:proofErr w:type="spellStart"/>
      <w:r w:rsidR="00881F56">
        <w:rPr>
          <w:rFonts w:eastAsiaTheme="minorEastAsia" w:cs="Arial"/>
          <w:color w:val="000000" w:themeColor="text1"/>
          <w:sz w:val="22"/>
          <w:szCs w:val="22"/>
          <w:lang w:val="en-GB"/>
        </w:rPr>
        <w:t>Easterside</w:t>
      </w:r>
      <w:proofErr w:type="spellEnd"/>
      <w:r w:rsidR="00881F56">
        <w:rPr>
          <w:rFonts w:eastAsiaTheme="minorEastAsia" w:cs="Arial"/>
          <w:color w:val="000000" w:themeColor="text1"/>
          <w:sz w:val="22"/>
          <w:szCs w:val="22"/>
          <w:lang w:val="en-GB"/>
        </w:rPr>
        <w:t xml:space="preserve"> Academy</w:t>
      </w:r>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r w:rsidR="00881F56">
        <w:rPr>
          <w:rFonts w:eastAsiaTheme="minorEastAsia" w:cs="Arial"/>
          <w:color w:val="000000" w:themeColor="text1"/>
          <w:sz w:val="22"/>
          <w:szCs w:val="22"/>
          <w:lang w:val="en-GB"/>
        </w:rPr>
        <w:t>.</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23F98E93"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w:t>
      </w:r>
      <w:r w:rsidR="00881F56">
        <w:rPr>
          <w:rFonts w:eastAsiaTheme="minorEastAsia" w:cs="Arial"/>
          <w:color w:val="000000" w:themeColor="text1"/>
          <w:sz w:val="22"/>
          <w:szCs w:val="22"/>
        </w:rPr>
        <w:t>L, Helen Seymour,</w:t>
      </w:r>
      <w:r w:rsidR="52235060" w:rsidRPr="002C2542">
        <w:rPr>
          <w:rFonts w:eastAsiaTheme="minorEastAsia" w:cs="Arial"/>
          <w:color w:val="000000" w:themeColor="text1"/>
          <w:sz w:val="22"/>
          <w:szCs w:val="22"/>
        </w:rPr>
        <w:t xml:space="preserve"> </w:t>
      </w:r>
      <w:r w:rsidRPr="002C2542">
        <w:rPr>
          <w:rFonts w:eastAsiaTheme="minorEastAsia" w:cs="Arial"/>
          <w:color w:val="000000" w:themeColor="text1"/>
          <w:sz w:val="22"/>
          <w:szCs w:val="22"/>
        </w:rPr>
        <w:t xml:space="preserve">who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Most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kept confidential, held </w:t>
      </w:r>
      <w:proofErr w:type="gramStart"/>
      <w:r w:rsidRPr="002C2542">
        <w:rPr>
          <w:rFonts w:eastAsiaTheme="minorHAnsi" w:cs="Arial"/>
          <w:color w:val="000000"/>
          <w:sz w:val="22"/>
          <w:szCs w:val="22"/>
          <w:lang w:val="en-GB"/>
        </w:rPr>
        <w:t>securely</w:t>
      </w:r>
      <w:proofErr w:type="gramEnd"/>
      <w:r w:rsidRPr="002C2542">
        <w:rPr>
          <w:rFonts w:eastAsiaTheme="minorHAnsi" w:cs="Arial"/>
          <w:color w:val="000000"/>
          <w:sz w:val="22"/>
          <w:szCs w:val="22"/>
          <w:lang w:val="en-GB"/>
        </w:rPr>
        <w:t xml:space="preserve">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w:t>
      </w:r>
      <w:proofErr w:type="gramStart"/>
      <w:r w:rsidRPr="002C2542">
        <w:rPr>
          <w:rFonts w:eastAsiaTheme="minorHAnsi" w:cs="Arial"/>
          <w:color w:val="000000"/>
          <w:sz w:val="22"/>
          <w:szCs w:val="22"/>
          <w:lang w:val="en-GB"/>
        </w:rPr>
        <w:t>revised</w:t>
      </w:r>
      <w:proofErr w:type="gramEnd"/>
      <w:r w:rsidRPr="002C2542">
        <w:rPr>
          <w:rFonts w:eastAsiaTheme="minorHAnsi" w:cs="Arial"/>
          <w:color w:val="000000"/>
          <w:sz w:val="22"/>
          <w:szCs w:val="22"/>
          <w:lang w:val="en-GB"/>
        </w:rPr>
        <w:t xml:space="preserve">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F68D818" w14:textId="69E7CC70" w:rsidR="00BD509A" w:rsidRDefault="00BD509A" w:rsidP="4AA4D046">
      <w:pPr>
        <w:spacing w:before="120"/>
        <w:jc w:val="both"/>
        <w:rPr>
          <w:rFonts w:cs="Arial"/>
          <w:sz w:val="22"/>
          <w:szCs w:val="22"/>
        </w:rPr>
      </w:pPr>
    </w:p>
    <w:p w14:paraId="7F9951B1" w14:textId="5D7D54A9" w:rsidR="4AA4D046" w:rsidRDefault="4AA4D046" w:rsidP="4AA4D046">
      <w:pPr>
        <w:spacing w:before="120"/>
        <w:jc w:val="both"/>
        <w:rPr>
          <w:rFonts w:cs="Arial"/>
          <w:sz w:val="22"/>
          <w:szCs w:val="22"/>
        </w:rPr>
      </w:pPr>
    </w:p>
    <w:p w14:paraId="2563BAB8" w14:textId="77777777" w:rsidR="00BD509A" w:rsidRDefault="00BD509A" w:rsidP="00175F33">
      <w:pPr>
        <w:spacing w:before="120"/>
        <w:rPr>
          <w:rFonts w:cs="Arial"/>
          <w:sz w:val="22"/>
          <w:szCs w:val="22"/>
        </w:rPr>
      </w:pPr>
    </w:p>
    <w:p w14:paraId="58AFF8D4" w14:textId="77777777" w:rsidR="00925799" w:rsidRDefault="00925799" w:rsidP="00EA60A1">
      <w:pPr>
        <w:rPr>
          <w:b/>
          <w:bCs/>
          <w:color w:val="ED7D31" w:themeColor="accent2"/>
          <w:sz w:val="24"/>
        </w:rPr>
      </w:pPr>
    </w:p>
    <w:p w14:paraId="2F1895B9" w14:textId="77777777" w:rsidR="00925799" w:rsidRDefault="00925799" w:rsidP="00EA60A1">
      <w:pPr>
        <w:rPr>
          <w:b/>
          <w:bCs/>
          <w:color w:val="ED7D31" w:themeColor="accent2"/>
          <w:sz w:val="24"/>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lastRenderedPageBreak/>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lastRenderedPageBreak/>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7D6B3EDC" w14:textId="424C84E5" w:rsidR="4AA4D046" w:rsidRDefault="4AA4D046" w:rsidP="4AA4D046">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lastRenderedPageBreak/>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785FE6FD"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4F3109" w:rsidRPr="00F339A7">
        <w:rPr>
          <w:rFonts w:cs="Arial"/>
          <w:sz w:val="22"/>
          <w:szCs w:val="22"/>
        </w:rPr>
        <w:t xml:space="preserve">…… </w:t>
      </w:r>
      <w:r w:rsidR="784E0BDF" w:rsidRPr="00F339A7">
        <w:rPr>
          <w:rFonts w:cs="Arial"/>
          <w:sz w:val="22"/>
          <w:szCs w:val="22"/>
        </w:rPr>
        <w:t>Primary</w:t>
      </w:r>
      <w:r w:rsidRPr="00F339A7">
        <w:rPr>
          <w:rFonts w:cs="Arial"/>
          <w:sz w:val="22"/>
          <w:szCs w:val="22"/>
        </w:rPr>
        <w:t xml:space="preserve"> we will follow this policy alongside </w:t>
      </w:r>
      <w:hyperlink r:id="rId50">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proofErr w:type="gramStart"/>
      <w:r w:rsidRPr="00F339A7">
        <w:rPr>
          <w:rFonts w:cs="Arial"/>
          <w:sz w:val="22"/>
          <w:szCs w:val="22"/>
        </w:rPr>
        <w:t>time, and</w:t>
      </w:r>
      <w:proofErr w:type="gramEnd"/>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F339A7">
        <w:rPr>
          <w:rFonts w:ascii="Arial" w:hAnsi="Arial" w:cs="Arial"/>
        </w:rPr>
        <w:t>the majority of</w:t>
      </w:r>
      <w:proofErr w:type="gramEnd"/>
      <w:r w:rsidRPr="00F339A7">
        <w:rPr>
          <w:rFonts w:ascii="Arial" w:hAnsi="Arial" w:cs="Arial"/>
        </w:rPr>
        <w:t xml:space="preserve"> police forces and often includes the exploitation of vulnerable adults or children</w:t>
      </w:r>
      <w:r w:rsidRPr="00F339A7">
        <w:rPr>
          <w:rFonts w:ascii="Arial" w:hAnsi="Arial" w:cs="Arial"/>
          <w:color w:val="323E4F"/>
        </w:rPr>
        <w:t xml:space="preserve">. </w:t>
      </w:r>
      <w:hyperlink r:id="rId51"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w:t>
      </w:r>
      <w:proofErr w:type="gramStart"/>
      <w:r w:rsidRPr="00F339A7">
        <w:rPr>
          <w:rFonts w:cs="Arial"/>
          <w:sz w:val="22"/>
          <w:szCs w:val="22"/>
        </w:rPr>
        <w:t>e.g.</w:t>
      </w:r>
      <w:proofErr w:type="gramEnd"/>
      <w:r w:rsidRPr="00F339A7">
        <w:rPr>
          <w:rFonts w:cs="Arial"/>
          <w:sz w:val="22"/>
          <w:szCs w:val="22"/>
        </w:rPr>
        <w:t xml:space="preserve">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F339A7">
        <w:rPr>
          <w:rFonts w:cs="Arial"/>
          <w:sz w:val="22"/>
          <w:szCs w:val="22"/>
        </w:rPr>
        <w:t xml:space="preserve"> harmful online challenges, online hoaxes,</w:t>
      </w:r>
      <w:r w:rsidRPr="00F339A7">
        <w:rPr>
          <w:rFonts w:cs="Arial"/>
          <w:sz w:val="22"/>
          <w:szCs w:val="22"/>
        </w:rPr>
        <w:t xml:space="preserve"> webcam photography, encouraging </w:t>
      </w:r>
      <w:proofErr w:type="spellStart"/>
      <w:r w:rsidRPr="00F339A7">
        <w:rPr>
          <w:rFonts w:cs="Arial"/>
          <w:sz w:val="22"/>
          <w:szCs w:val="22"/>
        </w:rPr>
        <w:t>radicalisation</w:t>
      </w:r>
      <w:proofErr w:type="spellEnd"/>
      <w:r w:rsidRPr="00F339A7">
        <w:rPr>
          <w:rFonts w:cs="Arial"/>
          <w:sz w:val="22"/>
          <w:szCs w:val="22"/>
        </w:rPr>
        <w:t xml:space="preserve"> or face-to-face meetings.</w:t>
      </w:r>
      <w:r w:rsidR="003B541D" w:rsidRPr="00F339A7">
        <w:rPr>
          <w:rFonts w:cs="Arial"/>
          <w:sz w:val="22"/>
          <w:szCs w:val="22"/>
        </w:rPr>
        <w:t xml:space="preserve"> </w:t>
      </w:r>
      <w:r w:rsidR="0029047A" w:rsidRPr="00881F56">
        <w:rPr>
          <w:rFonts w:cs="Arial"/>
          <w:sz w:val="22"/>
          <w:szCs w:val="22"/>
        </w:rPr>
        <w:t>Misinformation, disinformation</w:t>
      </w:r>
      <w:r w:rsidR="0092460C" w:rsidRPr="00881F56">
        <w:rPr>
          <w:rFonts w:cs="Arial"/>
          <w:sz w:val="22"/>
          <w:szCs w:val="22"/>
        </w:rPr>
        <w:t xml:space="preserve"> (including fake news) and conspiracy theories are safeguarding har</w:t>
      </w:r>
      <w:r w:rsidR="00C94FC5" w:rsidRPr="00881F56">
        <w:rPr>
          <w:rFonts w:cs="Arial"/>
          <w:sz w:val="22"/>
          <w:szCs w:val="22"/>
        </w:rPr>
        <w:t xml:space="preserve">ms and </w:t>
      </w:r>
      <w:r w:rsidR="00C660A1" w:rsidRPr="00881F56">
        <w:rPr>
          <w:rFonts w:cs="Arial"/>
          <w:sz w:val="22"/>
          <w:szCs w:val="22"/>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86660E" w:rsidRPr="00F339A7">
        <w:rPr>
          <w:rFonts w:cs="Arial"/>
          <w:sz w:val="22"/>
          <w:szCs w:val="22"/>
        </w:rPr>
        <w:t>academies</w:t>
      </w:r>
      <w:r w:rsidRPr="00F339A7">
        <w:rPr>
          <w:rFonts w:cs="Arial"/>
          <w:sz w:val="22"/>
          <w:szCs w:val="22"/>
        </w:rPr>
        <w:t xml:space="preserve"> </w:t>
      </w:r>
      <w:r w:rsidRPr="00F339A7">
        <w:rPr>
          <w:rFonts w:cs="Arial"/>
          <w:b/>
          <w:bCs/>
          <w:sz w:val="22"/>
          <w:szCs w:val="22"/>
        </w:rPr>
        <w:t>online safety policy</w:t>
      </w:r>
      <w:r w:rsidR="00B73411" w:rsidRPr="00F339A7">
        <w:rPr>
          <w:rFonts w:cs="Arial"/>
          <w:i/>
          <w:iCs/>
          <w:color w:val="FF0000"/>
          <w:sz w:val="22"/>
          <w:szCs w:val="22"/>
        </w:rPr>
        <w:t xml:space="preserve"> </w:t>
      </w:r>
      <w:r w:rsidRPr="00F339A7">
        <w:rPr>
          <w:rFonts w:cs="Arial"/>
          <w:sz w:val="22"/>
          <w:szCs w:val="22"/>
        </w:rPr>
        <w:t xml:space="preserve">explains how we aim to keep pupils safe in school which includes </w:t>
      </w:r>
      <w:r w:rsidR="00793B01" w:rsidRPr="00881F56">
        <w:rPr>
          <w:rFonts w:cs="Arial"/>
          <w:sz w:val="22"/>
          <w:szCs w:val="22"/>
        </w:rPr>
        <w:t>tested</w:t>
      </w:r>
      <w:r w:rsidRPr="00F339A7">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 xml:space="preserve">Filtering and monitoring </w:t>
      </w:r>
      <w:proofErr w:type="gramStart"/>
      <w:r w:rsidRPr="00F339A7">
        <w:rPr>
          <w:rFonts w:eastAsia="Times New Roman"/>
          <w:sz w:val="22"/>
          <w:szCs w:val="22"/>
        </w:rPr>
        <w:t>is</w:t>
      </w:r>
      <w:proofErr w:type="gramEnd"/>
      <w:r w:rsidRPr="00F339A7">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F339A7">
        <w:rPr>
          <w:rFonts w:eastAsia="Times New Roman"/>
          <w:sz w:val="22"/>
          <w:szCs w:val="22"/>
        </w:rPr>
        <w:t>platform</w:t>
      </w:r>
      <w:proofErr w:type="gramEnd"/>
      <w:r w:rsidRPr="00F339A7">
        <w:rPr>
          <w:rFonts w:eastAsia="Times New Roman"/>
          <w:sz w:val="22"/>
          <w:szCs w:val="22"/>
        </w:rPr>
        <w:t xml:space="preserve">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881F56">
        <w:rPr>
          <w:rFonts w:eastAsia="MS Mincho"/>
          <w:sz w:val="22"/>
          <w:szCs w:val="22"/>
          <w:lang w:val="en-US"/>
        </w:rPr>
        <w:t xml:space="preserve">Alongside the use of our filtering and monitoring policy </w:t>
      </w:r>
      <w:r w:rsidR="00362187" w:rsidRPr="00881F56">
        <w:rPr>
          <w:rFonts w:eastAsia="MS Mincho"/>
          <w:sz w:val="22"/>
          <w:szCs w:val="22"/>
          <w:lang w:val="en-US"/>
        </w:rPr>
        <w:t xml:space="preserve">the academy follows the </w:t>
      </w:r>
      <w:hyperlink r:id="rId52" w:history="1">
        <w:r w:rsidR="007F78D7" w:rsidRPr="00881F56">
          <w:rPr>
            <w:rFonts w:eastAsia="MS Mincho"/>
            <w:color w:val="0000FF"/>
            <w:sz w:val="22"/>
            <w:szCs w:val="22"/>
            <w:u w:val="single"/>
            <w:lang w:val="en-US"/>
          </w:rPr>
          <w:t>Generative AI: product safety expectations - GOV.UK</w:t>
        </w:r>
      </w:hyperlink>
      <w:r w:rsidR="007F78D7" w:rsidRPr="00881F56">
        <w:rPr>
          <w:rFonts w:eastAsia="MS Mincho"/>
          <w:sz w:val="22"/>
          <w:szCs w:val="22"/>
          <w:lang w:val="en-US"/>
        </w:rPr>
        <w:t xml:space="preserve"> </w:t>
      </w:r>
      <w:r w:rsidR="00A57306" w:rsidRPr="00881F56">
        <w:rPr>
          <w:rFonts w:eastAsia="MS Mincho"/>
          <w:sz w:val="22"/>
          <w:szCs w:val="22"/>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F339A7">
        <w:rPr>
          <w:rFonts w:eastAsia="Times New Roman" w:cs="Arial"/>
          <w:iCs/>
          <w:sz w:val="22"/>
          <w:szCs w:val="22"/>
          <w:lang w:eastAsia="en-GB"/>
        </w:rPr>
        <w:t>child on child</w:t>
      </w:r>
      <w:proofErr w:type="gramEnd"/>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783FF5AC"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proofErr w:type="spellStart"/>
      <w:r w:rsidR="00881F56">
        <w:rPr>
          <w:rFonts w:eastAsia="Times New Roman" w:cs="Arial"/>
          <w:color w:val="000000" w:themeColor="text1"/>
          <w:sz w:val="22"/>
          <w:szCs w:val="22"/>
          <w:lang w:eastAsia="en-GB"/>
        </w:rPr>
        <w:t>Easterside</w:t>
      </w:r>
      <w:proofErr w:type="spellEnd"/>
      <w:r w:rsidR="00881F56">
        <w:rPr>
          <w:rFonts w:eastAsia="Times New Roman" w:cs="Arial"/>
          <w:color w:val="000000" w:themeColor="text1"/>
          <w:sz w:val="22"/>
          <w:szCs w:val="22"/>
          <w:lang w:eastAsia="en-GB"/>
        </w:rPr>
        <w:t xml:space="preserve"> Academy,</w:t>
      </w:r>
      <w:r w:rsidR="4B3EC5AD"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others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 xml:space="preserve">Occasionally, allegations may be made against students by others in the school, which are of a safeguarding nature. Safeguarding issues raised in this way may include physical abuse, emotional abuse, sexual </w:t>
      </w:r>
      <w:proofErr w:type="gramStart"/>
      <w:r w:rsidRPr="00F339A7">
        <w:rPr>
          <w:rFonts w:eastAsia="Times New Roman" w:cs="Arial"/>
          <w:color w:val="000000" w:themeColor="text1"/>
          <w:sz w:val="22"/>
          <w:szCs w:val="22"/>
          <w:lang w:eastAsia="en-GB"/>
        </w:rPr>
        <w:t>abuse</w:t>
      </w:r>
      <w:proofErr w:type="gramEnd"/>
      <w:r w:rsidRPr="00F339A7">
        <w:rPr>
          <w:rFonts w:eastAsia="Times New Roman" w:cs="Arial"/>
          <w:color w:val="000000" w:themeColor="text1"/>
          <w:sz w:val="22"/>
          <w:szCs w:val="22"/>
          <w:lang w:eastAsia="en-GB"/>
        </w:rPr>
        <w:t xml:space="preserv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34205010" w:rsidR="00685FBB" w:rsidRPr="00F339A7" w:rsidRDefault="00685FBB" w:rsidP="00A31E7F">
      <w:pPr>
        <w:spacing w:after="0"/>
        <w:jc w:val="both"/>
        <w:rPr>
          <w:rFonts w:eastAsia="Times New Roman" w:cs="Arial"/>
          <w:color w:val="000000" w:themeColor="text1"/>
          <w:sz w:val="22"/>
          <w:szCs w:val="22"/>
          <w:lang w:eastAsia="en-GB"/>
        </w:rPr>
      </w:pPr>
      <w:r w:rsidRPr="00881F56">
        <w:rPr>
          <w:rFonts w:eastAsia="Times New Roman" w:cs="Arial"/>
          <w:color w:val="000000" w:themeColor="text1"/>
          <w:sz w:val="22"/>
          <w:szCs w:val="22"/>
          <w:lang w:eastAsia="en-GB"/>
        </w:rPr>
        <w:t>At</w:t>
      </w:r>
      <w:r w:rsidR="4FD487FF" w:rsidRPr="00881F56">
        <w:rPr>
          <w:rFonts w:eastAsia="Times New Roman" w:cs="Arial"/>
          <w:color w:val="000000" w:themeColor="text1"/>
          <w:sz w:val="22"/>
          <w:szCs w:val="22"/>
          <w:lang w:eastAsia="en-GB"/>
        </w:rPr>
        <w:t xml:space="preserve"> </w:t>
      </w:r>
      <w:proofErr w:type="spellStart"/>
      <w:r w:rsidR="00881F56" w:rsidRPr="00881F56">
        <w:rPr>
          <w:rFonts w:eastAsia="Times New Roman" w:cs="Arial"/>
          <w:color w:val="000000" w:themeColor="text1"/>
          <w:sz w:val="22"/>
          <w:szCs w:val="22"/>
          <w:lang w:eastAsia="en-GB"/>
        </w:rPr>
        <w:t>Easterside</w:t>
      </w:r>
      <w:proofErr w:type="spellEnd"/>
      <w:r w:rsidR="00881F56">
        <w:rPr>
          <w:rFonts w:eastAsia="Times New Roman" w:cs="Arial"/>
          <w:color w:val="000000" w:themeColor="text1"/>
          <w:sz w:val="22"/>
          <w:szCs w:val="22"/>
          <w:lang w:eastAsia="en-GB"/>
        </w:rPr>
        <w:t xml:space="preserve"> Academy, </w:t>
      </w:r>
      <w:r w:rsidRPr="00F339A7">
        <w:rPr>
          <w:rFonts w:eastAsia="Times New Roman" w:cs="Arial"/>
          <w:color w:val="000000" w:themeColor="text1"/>
          <w:sz w:val="22"/>
          <w:szCs w:val="22"/>
          <w:lang w:eastAsia="en-GB"/>
        </w:rPr>
        <w:t xml:space="preserve">we </w:t>
      </w:r>
      <w:r w:rsidR="5BED8266" w:rsidRPr="00F339A7">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will support the victims of </w:t>
      </w:r>
      <w:proofErr w:type="gramStart"/>
      <w:r w:rsidR="005F241C" w:rsidRPr="00F339A7">
        <w:rPr>
          <w:rFonts w:eastAsia="Times New Roman" w:cs="Arial"/>
          <w:color w:val="000000" w:themeColor="text1"/>
          <w:sz w:val="22"/>
          <w:szCs w:val="22"/>
          <w:lang w:eastAsia="en-GB"/>
        </w:rPr>
        <w:t>child on child</w:t>
      </w:r>
      <w:proofErr w:type="gramEnd"/>
      <w:r w:rsidR="005F241C"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 xml:space="preserve">often aimed at certain groups, for example because of race, religion, </w:t>
      </w:r>
      <w:proofErr w:type="gramStart"/>
      <w:r w:rsidRPr="00F339A7">
        <w:rPr>
          <w:rFonts w:eastAsia="Arial" w:cs="Arial"/>
          <w:sz w:val="22"/>
          <w:szCs w:val="22"/>
        </w:rPr>
        <w:t>gender</w:t>
      </w:r>
      <w:proofErr w:type="gramEnd"/>
      <w:r w:rsidRPr="00F339A7">
        <w:rPr>
          <w:rFonts w:eastAsia="Arial" w:cs="Arial"/>
          <w:sz w:val="22"/>
          <w:szCs w:val="22"/>
        </w:rPr>
        <w:t xml:space="preserve">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00400D1A" w:rsidP="4AA4D046">
      <w:pPr>
        <w:spacing w:after="0"/>
        <w:jc w:val="both"/>
        <w:rPr>
          <w:rFonts w:cs="Arial"/>
          <w:sz w:val="22"/>
          <w:szCs w:val="22"/>
        </w:rPr>
      </w:pPr>
      <w:hyperlink r:id="rId53">
        <w:r w:rsidR="15A7B30E"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00400D1A" w:rsidP="4AA4D046">
      <w:pPr>
        <w:spacing w:after="0"/>
        <w:jc w:val="both"/>
        <w:rPr>
          <w:rFonts w:cs="Arial"/>
          <w:sz w:val="22"/>
          <w:szCs w:val="22"/>
        </w:rPr>
      </w:pPr>
      <w:hyperlink r:id="rId54">
        <w:r w:rsidR="15A7B30E"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lastRenderedPageBreak/>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w:t>
      </w:r>
      <w:proofErr w:type="gramStart"/>
      <w:r w:rsidRPr="00F339A7">
        <w:rPr>
          <w:rFonts w:ascii="Arial" w:hAnsi="Arial" w:cs="Arial"/>
          <w:sz w:val="22"/>
          <w:szCs w:val="22"/>
        </w:rPr>
        <w:t>mature</w:t>
      </w:r>
      <w:proofErr w:type="gramEnd"/>
      <w:r w:rsidRPr="00F339A7">
        <w:rPr>
          <w:rFonts w:ascii="Arial" w:hAnsi="Arial" w:cs="Arial"/>
          <w:sz w:val="22"/>
          <w:szCs w:val="22"/>
        </w:rPr>
        <w:t xml:space="preserv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are there ongoing risks to the victim, other children, </w:t>
      </w:r>
      <w:proofErr w:type="gramStart"/>
      <w:r w:rsidRPr="00F339A7">
        <w:rPr>
          <w:rFonts w:ascii="Arial" w:hAnsi="Arial" w:cs="Arial"/>
          <w:sz w:val="22"/>
          <w:szCs w:val="22"/>
        </w:rPr>
        <w:t>adult</w:t>
      </w:r>
      <w:proofErr w:type="gramEnd"/>
      <w:r w:rsidRPr="00F339A7">
        <w:rPr>
          <w:rFonts w:ascii="Arial" w:hAnsi="Arial" w:cs="Arial"/>
          <w:sz w:val="22"/>
          <w:szCs w:val="22"/>
        </w:rPr>
        <w:t xml:space="preserve">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F339A7">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w:t>
      </w:r>
      <w:proofErr w:type="gramStart"/>
      <w:r w:rsidRPr="00F339A7">
        <w:rPr>
          <w:rFonts w:cs="Arial"/>
          <w:sz w:val="22"/>
          <w:szCs w:val="22"/>
        </w:rPr>
        <w:t>financial</w:t>
      </w:r>
      <w:proofErr w:type="gramEnd"/>
      <w:r w:rsidRPr="00F339A7">
        <w:rPr>
          <w:rFonts w:cs="Arial"/>
          <w:sz w:val="22"/>
          <w:szCs w:val="22"/>
        </w:rPr>
        <w:t xml:space="preserve">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5">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77CD484B" w14:textId="77777777" w:rsidR="000652C1" w:rsidRPr="00F339A7" w:rsidRDefault="000652C1" w:rsidP="00A31E7F">
      <w:pPr>
        <w:pStyle w:val="Subhead2"/>
        <w:jc w:val="both"/>
        <w:rPr>
          <w:rFonts w:cs="Arial"/>
          <w:color w:val="ED7D31" w:themeColor="accent2"/>
          <w:sz w:val="22"/>
          <w:szCs w:val="22"/>
          <w:lang w:val="en-GB"/>
        </w:rPr>
      </w:pP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194B0867" w14:textId="77777777" w:rsidR="00BD509A" w:rsidRPr="00F339A7" w:rsidRDefault="00BD509A" w:rsidP="00A31E7F">
      <w:pPr>
        <w:pStyle w:val="Subhead2"/>
        <w:jc w:val="both"/>
        <w:rPr>
          <w:rFonts w:cs="Arial"/>
          <w:color w:val="ED7D31" w:themeColor="accent2"/>
          <w:sz w:val="22"/>
          <w:szCs w:val="22"/>
          <w:lang w:val="en-GB"/>
        </w:rPr>
      </w:pP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Having difficulty walking, </w:t>
      </w:r>
      <w:proofErr w:type="gramStart"/>
      <w:r w:rsidRPr="00F339A7">
        <w:rPr>
          <w:sz w:val="22"/>
          <w:szCs w:val="22"/>
          <w:lang w:eastAsia="en-GB"/>
        </w:rPr>
        <w:t>sitting</w:t>
      </w:r>
      <w:proofErr w:type="gramEnd"/>
      <w:r w:rsidRPr="00F339A7">
        <w:rPr>
          <w:sz w:val="22"/>
          <w:szCs w:val="22"/>
          <w:lang w:eastAsia="en-GB"/>
        </w:rPr>
        <w:t xml:space="preserve">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w:t>
      </w:r>
      <w:proofErr w:type="gramStart"/>
      <w:r w:rsidRPr="00F339A7">
        <w:rPr>
          <w:rFonts w:cs="Arial"/>
          <w:sz w:val="22"/>
          <w:szCs w:val="22"/>
        </w:rPr>
        <w:t>it  (</w:t>
      </w:r>
      <w:proofErr w:type="gramEnd"/>
      <w:r w:rsidRPr="00F339A7">
        <w:rPr>
          <w:rFonts w:cs="Arial"/>
          <w:sz w:val="22"/>
          <w:szCs w:val="22"/>
        </w:rPr>
        <w:t>although it is important to take into account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0D46C019" w14:textId="77777777" w:rsidR="00BD509A" w:rsidRPr="00F339A7" w:rsidRDefault="00BD509A" w:rsidP="00A31E7F">
      <w:pPr>
        <w:jc w:val="both"/>
        <w:rPr>
          <w:rFonts w:cs="Arial"/>
          <w:b/>
          <w:color w:val="ED7D31" w:themeColor="accent2"/>
          <w:sz w:val="22"/>
          <w:szCs w:val="22"/>
          <w:lang w:val="en-GB"/>
        </w:rPr>
      </w:pP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w:t>
      </w:r>
      <w:proofErr w:type="gramStart"/>
      <w:r w:rsidRPr="00F339A7">
        <w:rPr>
          <w:rFonts w:cs="Arial"/>
          <w:sz w:val="22"/>
          <w:szCs w:val="22"/>
          <w:lang w:val="en-GB"/>
        </w:rPr>
        <w:t>i.e.</w:t>
      </w:r>
      <w:proofErr w:type="gramEnd"/>
      <w:r w:rsidRPr="00F339A7">
        <w:rPr>
          <w:rFonts w:cs="Arial"/>
          <w:sz w:val="22"/>
          <w:szCs w:val="22"/>
          <w:lang w:val="en-GB"/>
        </w:rPr>
        <w:t xml:space="preserv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6"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37C0C226" w14:textId="77777777" w:rsidR="00C56CA5" w:rsidRPr="00F339A7" w:rsidRDefault="00C56CA5" w:rsidP="00A31E7F">
      <w:pPr>
        <w:pStyle w:val="4Bulletedcopyblue"/>
        <w:ind w:left="530" w:hanging="360"/>
        <w:jc w:val="both"/>
        <w:rPr>
          <w:sz w:val="22"/>
          <w:szCs w:val="22"/>
        </w:rPr>
      </w:pP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lastRenderedPageBreak/>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 xml:space="preserve">The use or threat of terrorism must be designed to influence the government or to intimidate the public and is made for the purpose of advancing a political, </w:t>
      </w:r>
      <w:proofErr w:type="gramStart"/>
      <w:r w:rsidRPr="00F339A7">
        <w:rPr>
          <w:rFonts w:cs="Arial"/>
          <w:sz w:val="22"/>
          <w:szCs w:val="22"/>
        </w:rPr>
        <w:t>religious</w:t>
      </w:r>
      <w:proofErr w:type="gramEnd"/>
      <w:r w:rsidRPr="00F339A7">
        <w:rPr>
          <w:rFonts w:cs="Arial"/>
          <w:sz w:val="22"/>
          <w:szCs w:val="22"/>
        </w:rPr>
        <w:t xml:space="preserve">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57"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58"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including</w:t>
      </w:r>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Principal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in relation to making reasonable adjustments, non-discrimination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accompanied by a member of staff at all times.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14ACD498"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w:t>
      </w:r>
      <w:r w:rsidR="00881F56" w:rsidRPr="00881F56">
        <w:rPr>
          <w:rFonts w:eastAsia="Arial" w:cs="Arial"/>
          <w:sz w:val="22"/>
          <w:szCs w:val="22"/>
          <w:lang w:val="en-GB"/>
        </w:rPr>
        <w:t>Middlesbrough Multi-Agency Children's Hub on 01642 726004</w:t>
      </w:r>
      <w:r w:rsidR="00881F56">
        <w:t xml:space="preserve">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440BD838" w:rsidR="3FE4D692" w:rsidRPr="00F339A7" w:rsidRDefault="028A0F4D" w:rsidP="4AA4D046">
      <w:pPr>
        <w:jc w:val="both"/>
        <w:rPr>
          <w:rFonts w:cs="Arial"/>
          <w:sz w:val="22"/>
          <w:szCs w:val="22"/>
        </w:rPr>
      </w:pPr>
      <w:r w:rsidRPr="00F339A7">
        <w:rPr>
          <w:rFonts w:eastAsia="Arial" w:cs="Arial"/>
          <w:sz w:val="22"/>
          <w:szCs w:val="22"/>
        </w:rPr>
        <w:t xml:space="preserve">Our procedures are designed to ensure that a missing child is found and returned to effective supervision as soon as possible. We contact parents and other adults on the contact forms, whilst looking for the child as appropriate and relating to the specific circumstances.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59"/>
      <w:headerReference w:type="default" r:id="rId60"/>
      <w:footerReference w:type="even" r:id="rId61"/>
      <w:footerReference w:type="default" r:id="rId62"/>
      <w:headerReference w:type="first" r:id="rId63"/>
      <w:footerReference w:type="first" r:id="rId64"/>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8030" w14:textId="77777777" w:rsidR="00364FF3" w:rsidRDefault="00364FF3" w:rsidP="00626EDA">
      <w:r>
        <w:separator/>
      </w:r>
    </w:p>
  </w:endnote>
  <w:endnote w:type="continuationSeparator" w:id="0">
    <w:p w14:paraId="19DE677A" w14:textId="77777777" w:rsidR="00364FF3" w:rsidRDefault="00364FF3" w:rsidP="00626EDA">
      <w:r>
        <w:continuationSeparator/>
      </w:r>
    </w:p>
  </w:endnote>
  <w:endnote w:type="continuationNotice" w:id="1">
    <w:p w14:paraId="6DD35E2D" w14:textId="77777777" w:rsidR="00364FF3" w:rsidRDefault="00364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3DB" w14:textId="77777777" w:rsidR="00364FF3" w:rsidRDefault="00364FF3" w:rsidP="00626EDA">
      <w:r>
        <w:separator/>
      </w:r>
    </w:p>
  </w:footnote>
  <w:footnote w:type="continuationSeparator" w:id="0">
    <w:p w14:paraId="7E9F44F3" w14:textId="77777777" w:rsidR="00364FF3" w:rsidRDefault="00364FF3" w:rsidP="00626EDA">
      <w:r>
        <w:continuationSeparator/>
      </w:r>
    </w:p>
  </w:footnote>
  <w:footnote w:type="continuationNotice" w:id="1">
    <w:p w14:paraId="0ABF2C83" w14:textId="77777777" w:rsidR="00364FF3" w:rsidRDefault="00364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1A">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0D1A"/>
    <w:rsid w:val="00404020"/>
    <w:rsid w:val="0040475D"/>
    <w:rsid w:val="00404EC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1F56"/>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2986EF"/>
    <w:rsid w:val="59553FCB"/>
    <w:rsid w:val="59FAC93B"/>
    <w:rsid w:val="5A2065D2"/>
    <w:rsid w:val="5A3EA79A"/>
    <w:rsid w:val="5A5BDB60"/>
    <w:rsid w:val="5AFC36DF"/>
    <w:rsid w:val="5B3FDB80"/>
    <w:rsid w:val="5BED8266"/>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eader" Target="header1.xml"/><Relationship Id="rId67" Type="http://schemas.microsoft.com/office/2020/10/relationships/intelligence" Target="intelligence2.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0</TotalTime>
  <Pages>53</Pages>
  <Words>19802</Words>
  <Characters>112874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H Seymour (ES)</cp:lastModifiedBy>
  <cp:revision>2</cp:revision>
  <cp:lastPrinted>2024-08-28T12:43:00Z</cp:lastPrinted>
  <dcterms:created xsi:type="dcterms:W3CDTF">2025-09-03T10:00:00Z</dcterms:created>
  <dcterms:modified xsi:type="dcterms:W3CDTF">2025-09-03T10:00:00Z</dcterms:modified>
</cp:coreProperties>
</file>