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text" w:horzAnchor="margin" w:tblpY="-437"/>
        <w:tblW w:w="14082" w:type="dxa"/>
        <w:tblLook w:val="04A0" w:firstRow="1" w:lastRow="0" w:firstColumn="1" w:lastColumn="0" w:noHBand="0" w:noVBand="1"/>
      </w:tblPr>
      <w:tblGrid>
        <w:gridCol w:w="2113"/>
        <w:gridCol w:w="1920"/>
        <w:gridCol w:w="74"/>
        <w:gridCol w:w="1995"/>
        <w:gridCol w:w="1995"/>
        <w:gridCol w:w="1995"/>
        <w:gridCol w:w="1995"/>
        <w:gridCol w:w="1995"/>
      </w:tblGrid>
      <w:tr w:rsidR="0041380B" w:rsidTr="0041380B">
        <w:trPr>
          <w:trHeight w:val="341"/>
        </w:trPr>
        <w:tc>
          <w:tcPr>
            <w:tcW w:w="2113" w:type="dxa"/>
            <w:shd w:val="clear" w:color="auto" w:fill="E7E6E6" w:themeFill="background2"/>
          </w:tcPr>
          <w:p w:rsidR="0041380B" w:rsidRPr="00D11A7B" w:rsidRDefault="0041380B" w:rsidP="0041380B">
            <w:pPr>
              <w:rPr>
                <w:rFonts w:asciiTheme="majorHAnsi" w:hAnsiTheme="majorHAnsi" w:cstheme="majorHAnsi"/>
              </w:rPr>
            </w:pPr>
            <w:bookmarkStart w:id="0" w:name="_GoBack"/>
            <w:bookmarkEnd w:id="0"/>
          </w:p>
        </w:tc>
        <w:tc>
          <w:tcPr>
            <w:tcW w:w="1994" w:type="dxa"/>
            <w:gridSpan w:val="2"/>
            <w:shd w:val="clear" w:color="auto" w:fill="BDD6EE" w:themeFill="accent1" w:themeFillTint="66"/>
          </w:tcPr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D11A7B">
              <w:rPr>
                <w:rFonts w:asciiTheme="majorHAnsi" w:hAnsiTheme="majorHAnsi" w:cstheme="majorHAnsi"/>
                <w:b/>
              </w:rPr>
              <w:t>Autumn 1</w:t>
            </w:r>
          </w:p>
        </w:tc>
        <w:tc>
          <w:tcPr>
            <w:tcW w:w="1995" w:type="dxa"/>
            <w:shd w:val="clear" w:color="auto" w:fill="BDD6EE" w:themeFill="accent1" w:themeFillTint="66"/>
          </w:tcPr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D11A7B">
              <w:rPr>
                <w:rFonts w:asciiTheme="majorHAnsi" w:hAnsiTheme="majorHAnsi" w:cstheme="majorHAnsi"/>
                <w:b/>
              </w:rPr>
              <w:t>Autumn 2</w:t>
            </w:r>
          </w:p>
        </w:tc>
        <w:tc>
          <w:tcPr>
            <w:tcW w:w="1995" w:type="dxa"/>
            <w:shd w:val="clear" w:color="auto" w:fill="BDD6EE" w:themeFill="accent1" w:themeFillTint="66"/>
          </w:tcPr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D11A7B">
              <w:rPr>
                <w:rFonts w:asciiTheme="majorHAnsi" w:hAnsiTheme="majorHAnsi" w:cstheme="majorHAnsi"/>
                <w:b/>
              </w:rPr>
              <w:t xml:space="preserve">Spring 1 </w:t>
            </w:r>
          </w:p>
        </w:tc>
        <w:tc>
          <w:tcPr>
            <w:tcW w:w="1995" w:type="dxa"/>
            <w:shd w:val="clear" w:color="auto" w:fill="BDD6EE" w:themeFill="accent1" w:themeFillTint="66"/>
          </w:tcPr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D11A7B">
              <w:rPr>
                <w:rFonts w:asciiTheme="majorHAnsi" w:hAnsiTheme="majorHAnsi" w:cstheme="majorHAnsi"/>
                <w:b/>
              </w:rPr>
              <w:t>Spring 2</w:t>
            </w:r>
          </w:p>
        </w:tc>
        <w:tc>
          <w:tcPr>
            <w:tcW w:w="1995" w:type="dxa"/>
            <w:shd w:val="clear" w:color="auto" w:fill="BDD6EE" w:themeFill="accent1" w:themeFillTint="66"/>
          </w:tcPr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D11A7B">
              <w:rPr>
                <w:rFonts w:asciiTheme="majorHAnsi" w:hAnsiTheme="majorHAnsi" w:cstheme="majorHAnsi"/>
                <w:b/>
              </w:rPr>
              <w:t>Summer 1</w:t>
            </w:r>
          </w:p>
        </w:tc>
        <w:tc>
          <w:tcPr>
            <w:tcW w:w="1995" w:type="dxa"/>
            <w:shd w:val="clear" w:color="auto" w:fill="BDD6EE" w:themeFill="accent1" w:themeFillTint="66"/>
          </w:tcPr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b/>
              </w:rPr>
            </w:pPr>
            <w:r w:rsidRPr="00D11A7B">
              <w:rPr>
                <w:rFonts w:asciiTheme="majorHAnsi" w:hAnsiTheme="majorHAnsi" w:cstheme="majorHAnsi"/>
                <w:b/>
              </w:rPr>
              <w:t xml:space="preserve">Summer 2 </w:t>
            </w:r>
          </w:p>
        </w:tc>
      </w:tr>
      <w:tr w:rsidR="0041380B" w:rsidTr="0041380B">
        <w:trPr>
          <w:trHeight w:val="2543"/>
        </w:trPr>
        <w:tc>
          <w:tcPr>
            <w:tcW w:w="2113" w:type="dxa"/>
            <w:shd w:val="clear" w:color="auto" w:fill="E7E6E6" w:themeFill="background2"/>
          </w:tcPr>
          <w:p w:rsidR="0041380B" w:rsidRPr="00D11A7B" w:rsidRDefault="0041380B" w:rsidP="0041380B">
            <w:pPr>
              <w:rPr>
                <w:rFonts w:asciiTheme="majorHAnsi" w:hAnsiTheme="majorHAnsi" w:cstheme="majorHAnsi"/>
                <w:b/>
              </w:rPr>
            </w:pPr>
            <w:r w:rsidRPr="00D11A7B">
              <w:rPr>
                <w:rFonts w:asciiTheme="majorHAnsi" w:hAnsiTheme="majorHAnsi" w:cstheme="majorHAnsi"/>
                <w:b/>
              </w:rPr>
              <w:t xml:space="preserve">FS2 </w:t>
            </w:r>
          </w:p>
        </w:tc>
        <w:tc>
          <w:tcPr>
            <w:tcW w:w="1994" w:type="dxa"/>
            <w:gridSpan w:val="2"/>
            <w:shd w:val="clear" w:color="auto" w:fill="DEEAF6" w:themeFill="accent1" w:themeFillTint="33"/>
          </w:tcPr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11A7B">
              <w:rPr>
                <w:rFonts w:asciiTheme="majorHAnsi" w:hAnsiTheme="majorHAnsi" w:cstheme="majorHAnsi"/>
                <w:b/>
                <w:sz w:val="20"/>
                <w:szCs w:val="20"/>
              </w:rPr>
              <w:t>Living</w:t>
            </w:r>
          </w:p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11A7B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F.5 </w:t>
            </w:r>
            <w:r w:rsidRPr="00D11A7B">
              <w:rPr>
                <w:rFonts w:asciiTheme="majorHAnsi" w:hAnsiTheme="majorHAnsi" w:cstheme="majorHAnsi"/>
                <w:sz w:val="20"/>
                <w:szCs w:val="20"/>
              </w:rPr>
              <w:t>Where do we belong?</w:t>
            </w:r>
          </w:p>
        </w:tc>
        <w:tc>
          <w:tcPr>
            <w:tcW w:w="1995" w:type="dxa"/>
            <w:shd w:val="clear" w:color="auto" w:fill="DEEAF6" w:themeFill="accent1" w:themeFillTint="33"/>
          </w:tcPr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11A7B">
              <w:rPr>
                <w:rFonts w:asciiTheme="majorHAnsi" w:hAnsiTheme="majorHAnsi" w:cstheme="majorHAnsi"/>
                <w:b/>
                <w:sz w:val="20"/>
                <w:szCs w:val="20"/>
              </w:rPr>
              <w:t>Believing</w:t>
            </w:r>
          </w:p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11A7B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F.2 </w:t>
            </w:r>
            <w:r w:rsidRPr="00D11A7B">
              <w:rPr>
                <w:rFonts w:asciiTheme="majorHAnsi" w:hAnsiTheme="majorHAnsi" w:cstheme="majorHAnsi"/>
                <w:sz w:val="20"/>
                <w:szCs w:val="20"/>
              </w:rPr>
              <w:t>Which people are special and why?</w:t>
            </w:r>
          </w:p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11A7B">
              <w:rPr>
                <w:rFonts w:asciiTheme="majorHAnsi" w:hAnsiTheme="majorHAnsi" w:cstheme="majorHAnsi"/>
                <w:sz w:val="20"/>
                <w:szCs w:val="20"/>
              </w:rPr>
              <w:t>(part 1)</w:t>
            </w:r>
          </w:p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11A7B">
              <w:rPr>
                <w:rFonts w:asciiTheme="majorHAnsi" w:hAnsiTheme="majorHAnsi" w:cstheme="majorHAnsi"/>
                <w:b/>
                <w:sz w:val="20"/>
                <w:szCs w:val="20"/>
              </w:rPr>
              <w:t>Expressing</w:t>
            </w:r>
          </w:p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11A7B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F.4 </w:t>
            </w:r>
            <w:r w:rsidRPr="00D11A7B">
              <w:rPr>
                <w:rFonts w:asciiTheme="majorHAnsi" w:hAnsiTheme="majorHAnsi" w:cstheme="majorHAnsi"/>
                <w:sz w:val="20"/>
                <w:szCs w:val="20"/>
              </w:rPr>
              <w:t>Which times are special and why?</w:t>
            </w:r>
          </w:p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11A7B">
              <w:rPr>
                <w:rFonts w:asciiTheme="majorHAnsi" w:hAnsiTheme="majorHAnsi" w:cstheme="majorHAnsi"/>
                <w:sz w:val="20"/>
                <w:szCs w:val="20"/>
              </w:rPr>
              <w:t>(part 1</w:t>
            </w:r>
            <w:r w:rsidRPr="00D11A7B">
              <w:rPr>
                <w:rFonts w:asciiTheme="majorHAnsi" w:hAnsiTheme="majorHAnsi" w:cstheme="majorHAnsi"/>
                <w:b/>
                <w:sz w:val="20"/>
                <w:szCs w:val="20"/>
              </w:rPr>
              <w:t>)</w:t>
            </w:r>
          </w:p>
        </w:tc>
        <w:tc>
          <w:tcPr>
            <w:tcW w:w="1995" w:type="dxa"/>
            <w:shd w:val="clear" w:color="auto" w:fill="DEEAF6" w:themeFill="accent1" w:themeFillTint="33"/>
          </w:tcPr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11A7B">
              <w:rPr>
                <w:rFonts w:asciiTheme="majorHAnsi" w:hAnsiTheme="majorHAnsi" w:cstheme="majorHAnsi"/>
                <w:b/>
                <w:sz w:val="20"/>
                <w:szCs w:val="20"/>
              </w:rPr>
              <w:t>Believing</w:t>
            </w:r>
          </w:p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11A7B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F.1 </w:t>
            </w:r>
            <w:r w:rsidRPr="00D11A7B">
              <w:rPr>
                <w:rFonts w:asciiTheme="majorHAnsi" w:hAnsiTheme="majorHAnsi" w:cstheme="majorHAnsi"/>
                <w:sz w:val="20"/>
                <w:szCs w:val="20"/>
              </w:rPr>
              <w:t>What stories are special and why?</w:t>
            </w:r>
          </w:p>
        </w:tc>
        <w:tc>
          <w:tcPr>
            <w:tcW w:w="1995" w:type="dxa"/>
            <w:shd w:val="clear" w:color="auto" w:fill="DEEAF6" w:themeFill="accent1" w:themeFillTint="33"/>
          </w:tcPr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11A7B">
              <w:rPr>
                <w:rFonts w:asciiTheme="majorHAnsi" w:hAnsiTheme="majorHAnsi" w:cstheme="majorHAnsi"/>
                <w:b/>
                <w:sz w:val="20"/>
                <w:szCs w:val="20"/>
              </w:rPr>
              <w:t>Believing</w:t>
            </w:r>
          </w:p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11A7B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F.2 </w:t>
            </w:r>
            <w:r w:rsidRPr="00D11A7B">
              <w:rPr>
                <w:rFonts w:asciiTheme="majorHAnsi" w:hAnsiTheme="majorHAnsi" w:cstheme="majorHAnsi"/>
                <w:sz w:val="20"/>
                <w:szCs w:val="20"/>
              </w:rPr>
              <w:t>Which people are special and why?</w:t>
            </w:r>
          </w:p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11A7B">
              <w:rPr>
                <w:rFonts w:asciiTheme="majorHAnsi" w:hAnsiTheme="majorHAnsi" w:cstheme="majorHAnsi"/>
                <w:sz w:val="20"/>
                <w:szCs w:val="20"/>
              </w:rPr>
              <w:t>(part 2 )</w:t>
            </w:r>
          </w:p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11A7B">
              <w:rPr>
                <w:rFonts w:asciiTheme="majorHAnsi" w:hAnsiTheme="majorHAnsi" w:cstheme="majorHAnsi"/>
                <w:b/>
                <w:sz w:val="20"/>
                <w:szCs w:val="20"/>
              </w:rPr>
              <w:t>Expressing</w:t>
            </w:r>
          </w:p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sz w:val="20"/>
                <w:szCs w:val="20"/>
              </w:rPr>
            </w:pPr>
            <w:r w:rsidRPr="00D11A7B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F.4 </w:t>
            </w:r>
            <w:r w:rsidRPr="00D11A7B">
              <w:rPr>
                <w:rFonts w:asciiTheme="majorHAnsi" w:hAnsiTheme="majorHAnsi" w:cstheme="majorHAnsi"/>
                <w:sz w:val="20"/>
                <w:szCs w:val="20"/>
              </w:rPr>
              <w:t>Which times are special and why</w:t>
            </w:r>
          </w:p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11A7B">
              <w:rPr>
                <w:rFonts w:asciiTheme="majorHAnsi" w:hAnsiTheme="majorHAnsi" w:cstheme="majorHAnsi"/>
                <w:sz w:val="20"/>
                <w:szCs w:val="20"/>
              </w:rPr>
              <w:t>(part 2)</w:t>
            </w:r>
          </w:p>
        </w:tc>
        <w:tc>
          <w:tcPr>
            <w:tcW w:w="1995" w:type="dxa"/>
            <w:shd w:val="clear" w:color="auto" w:fill="DEEAF6" w:themeFill="accent1" w:themeFillTint="33"/>
          </w:tcPr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11A7B">
              <w:rPr>
                <w:rFonts w:asciiTheme="majorHAnsi" w:hAnsiTheme="majorHAnsi" w:cstheme="majorHAnsi"/>
                <w:b/>
                <w:sz w:val="20"/>
                <w:szCs w:val="20"/>
              </w:rPr>
              <w:t>Expressing</w:t>
            </w:r>
          </w:p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D11A7B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F.3 </w:t>
            </w:r>
            <w:r w:rsidRPr="00D11A7B">
              <w:rPr>
                <w:rFonts w:asciiTheme="majorHAnsi" w:hAnsiTheme="majorHAnsi" w:cstheme="majorHAnsi"/>
                <w:sz w:val="20"/>
                <w:szCs w:val="20"/>
              </w:rPr>
              <w:t>Which places are special and why?</w:t>
            </w:r>
          </w:p>
        </w:tc>
        <w:tc>
          <w:tcPr>
            <w:tcW w:w="1995" w:type="dxa"/>
            <w:shd w:val="clear" w:color="auto" w:fill="DEEAF6" w:themeFill="accent1" w:themeFillTint="33"/>
          </w:tcPr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  <w:lang w:eastAsia="en-GB"/>
              </w:rPr>
            </w:pPr>
          </w:p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  <w:lang w:eastAsia="en-GB"/>
              </w:rPr>
            </w:pPr>
            <w:r w:rsidRPr="00D11A7B">
              <w:rPr>
                <w:rFonts w:asciiTheme="majorHAnsi" w:hAnsiTheme="majorHAnsi" w:cstheme="majorHAnsi"/>
                <w:b/>
                <w:color w:val="000000"/>
                <w:sz w:val="20"/>
                <w:szCs w:val="20"/>
                <w:lang w:eastAsia="en-GB"/>
              </w:rPr>
              <w:t>Living</w:t>
            </w:r>
          </w:p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b/>
                <w:color w:val="000000"/>
                <w:sz w:val="20"/>
                <w:szCs w:val="20"/>
                <w:lang w:eastAsia="en-GB"/>
              </w:rPr>
            </w:pPr>
            <w:r w:rsidRPr="00D11A7B">
              <w:rPr>
                <w:rFonts w:asciiTheme="majorHAnsi" w:hAnsiTheme="majorHAnsi" w:cstheme="majorHAnsi"/>
                <w:b/>
                <w:color w:val="000000"/>
                <w:sz w:val="20"/>
                <w:szCs w:val="20"/>
                <w:lang w:eastAsia="en-GB"/>
              </w:rPr>
              <w:t xml:space="preserve">F.6 </w:t>
            </w:r>
            <w:r w:rsidRPr="00D11A7B">
              <w:rPr>
                <w:rFonts w:asciiTheme="majorHAnsi" w:hAnsiTheme="majorHAnsi" w:cstheme="majorHAnsi"/>
                <w:color w:val="000000"/>
                <w:sz w:val="20"/>
                <w:szCs w:val="20"/>
                <w:lang w:eastAsia="en-GB"/>
              </w:rPr>
              <w:t>What is special about our world?</w:t>
            </w:r>
          </w:p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41380B" w:rsidTr="0041380B">
        <w:trPr>
          <w:trHeight w:val="360"/>
        </w:trPr>
        <w:tc>
          <w:tcPr>
            <w:tcW w:w="2113" w:type="dxa"/>
            <w:shd w:val="clear" w:color="auto" w:fill="E7E6E6" w:themeFill="background2"/>
          </w:tcPr>
          <w:p w:rsidR="0041380B" w:rsidRPr="00D11A7B" w:rsidRDefault="0041380B" w:rsidP="0041380B">
            <w:pPr>
              <w:rPr>
                <w:rFonts w:asciiTheme="majorHAnsi" w:hAnsiTheme="majorHAnsi" w:cstheme="majorHAnsi"/>
                <w:b/>
              </w:rPr>
            </w:pPr>
            <w:r w:rsidRPr="00D11A7B">
              <w:rPr>
                <w:rFonts w:asciiTheme="majorHAnsi" w:hAnsiTheme="majorHAnsi" w:cstheme="majorHAnsi"/>
                <w:b/>
              </w:rPr>
              <w:t xml:space="preserve">Year 1 </w:t>
            </w:r>
          </w:p>
        </w:tc>
        <w:tc>
          <w:tcPr>
            <w:tcW w:w="3989" w:type="dxa"/>
            <w:gridSpan w:val="3"/>
            <w:shd w:val="clear" w:color="auto" w:fill="DEEAF6" w:themeFill="accent1" w:themeFillTint="33"/>
          </w:tcPr>
          <w:p w:rsidR="0041380B" w:rsidRDefault="0041380B" w:rsidP="0041380B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41380B" w:rsidRPr="00D11A7B" w:rsidRDefault="0041380B" w:rsidP="0041380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D11A7B">
              <w:rPr>
                <w:rFonts w:asciiTheme="minorHAnsi" w:hAnsiTheme="minorHAnsi" w:cstheme="minorHAnsi"/>
                <w:b/>
                <w:sz w:val="20"/>
                <w:szCs w:val="20"/>
              </w:rPr>
              <w:t>Believing</w:t>
            </w:r>
          </w:p>
          <w:p w:rsidR="0041380B" w:rsidRPr="005234B0" w:rsidRDefault="0041380B" w:rsidP="0041380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5234B0">
              <w:rPr>
                <w:rFonts w:asciiTheme="minorHAnsi" w:hAnsiTheme="minorHAnsi" w:cstheme="minorHAnsi"/>
                <w:sz w:val="20"/>
                <w:szCs w:val="20"/>
              </w:rPr>
              <w:t>Who is a Christian and what do they believe?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1.1 </w:t>
            </w:r>
          </w:p>
          <w:p w:rsidR="0041380B" w:rsidRPr="00D11A7B" w:rsidRDefault="0041380B" w:rsidP="0041380B">
            <w:pPr>
              <w:pStyle w:val="ListParagraph"/>
              <w:ind w:left="360"/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995" w:type="dxa"/>
            <w:shd w:val="clear" w:color="auto" w:fill="DEEAF6" w:themeFill="accent1" w:themeFillTint="33"/>
          </w:tcPr>
          <w:p w:rsidR="0041380B" w:rsidRDefault="0041380B" w:rsidP="0041380B">
            <w:pPr>
              <w:jc w:val="center"/>
              <w:rPr>
                <w:rFonts w:asciiTheme="majorHAnsi" w:hAnsiTheme="majorHAnsi" w:cstheme="majorHAnsi"/>
                <w:color w:val="FF0000"/>
                <w:sz w:val="16"/>
                <w:szCs w:val="16"/>
              </w:rPr>
            </w:pPr>
          </w:p>
          <w:p w:rsidR="0041380B" w:rsidRPr="00E021C4" w:rsidRDefault="0041380B" w:rsidP="0041380B">
            <w:pPr>
              <w:jc w:val="center"/>
              <w:rPr>
                <w:rFonts w:asciiTheme="minorHAnsi" w:hAnsiTheme="minorHAnsi" w:cs="Calibri"/>
                <w:b/>
                <w:bCs/>
                <w:color w:val="000000"/>
                <w:sz w:val="20"/>
                <w:szCs w:val="20"/>
                <w:lang w:eastAsia="en-GB"/>
              </w:rPr>
            </w:pPr>
            <w:r w:rsidRPr="00E021C4">
              <w:rPr>
                <w:rFonts w:asciiTheme="minorHAnsi" w:hAnsiTheme="minorHAnsi" w:cs="Calibri"/>
                <w:b/>
                <w:bCs/>
                <w:color w:val="000000"/>
                <w:sz w:val="20"/>
                <w:szCs w:val="20"/>
                <w:lang w:eastAsia="en-GB"/>
              </w:rPr>
              <w:t xml:space="preserve">Expressing </w:t>
            </w:r>
          </w:p>
          <w:p w:rsidR="0041380B" w:rsidRDefault="0041380B" w:rsidP="0041380B">
            <w:pPr>
              <w:jc w:val="center"/>
              <w:rPr>
                <w:rFonts w:asciiTheme="minorHAnsi" w:hAnsiTheme="minorHAnsi" w:cs="Calibri"/>
                <w:bCs/>
                <w:color w:val="000000"/>
                <w:sz w:val="20"/>
                <w:szCs w:val="20"/>
                <w:lang w:eastAsia="en-GB"/>
              </w:rPr>
            </w:pPr>
            <w:r w:rsidRPr="00E021C4">
              <w:rPr>
                <w:rFonts w:asciiTheme="minorHAnsi" w:hAnsiTheme="minorHAnsi" w:cs="Calibri"/>
                <w:bCs/>
                <w:color w:val="000000"/>
                <w:sz w:val="20"/>
                <w:szCs w:val="20"/>
                <w:lang w:eastAsia="en-GB"/>
              </w:rPr>
              <w:t>What makes some places sacred?</w:t>
            </w:r>
            <w:r>
              <w:rPr>
                <w:rFonts w:asciiTheme="minorHAnsi" w:hAnsiTheme="minorHAnsi" w:cs="Calibri"/>
                <w:bCs/>
                <w:color w:val="000000"/>
                <w:sz w:val="20"/>
                <w:szCs w:val="20"/>
                <w:lang w:eastAsia="en-GB"/>
              </w:rPr>
              <w:t xml:space="preserve"> 1.5</w:t>
            </w:r>
          </w:p>
          <w:p w:rsidR="0041380B" w:rsidRDefault="0041380B" w:rsidP="0041380B">
            <w:pPr>
              <w:jc w:val="center"/>
              <w:rPr>
                <w:rFonts w:asciiTheme="minorHAnsi" w:hAnsiTheme="minorHAnsi" w:cs="Calibri"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="Calibri"/>
                <w:bCs/>
                <w:color w:val="000000"/>
                <w:sz w:val="20"/>
                <w:szCs w:val="20"/>
                <w:lang w:eastAsia="en-GB"/>
              </w:rPr>
              <w:t>(Christianity)</w:t>
            </w:r>
          </w:p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color w:val="FF0000"/>
                <w:sz w:val="16"/>
                <w:szCs w:val="16"/>
              </w:rPr>
            </w:pPr>
          </w:p>
        </w:tc>
        <w:tc>
          <w:tcPr>
            <w:tcW w:w="1995" w:type="dxa"/>
            <w:shd w:val="clear" w:color="auto" w:fill="DEEAF6" w:themeFill="accent1" w:themeFillTint="33"/>
          </w:tcPr>
          <w:p w:rsidR="0041380B" w:rsidRDefault="0041380B" w:rsidP="0041380B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41380B" w:rsidRPr="00E021C4" w:rsidRDefault="0041380B" w:rsidP="0041380B">
            <w:pPr>
              <w:jc w:val="center"/>
              <w:rPr>
                <w:rFonts w:asciiTheme="minorHAnsi" w:hAnsiTheme="minorHAnsi" w:cs="Calibri-Bold"/>
                <w:b/>
                <w:bCs/>
                <w:sz w:val="20"/>
                <w:szCs w:val="20"/>
                <w:lang w:eastAsia="en-GB"/>
              </w:rPr>
            </w:pPr>
            <w:r w:rsidRPr="00E021C4">
              <w:rPr>
                <w:rFonts w:ascii="Calibri" w:hAnsi="Calibri" w:cs="Calibri"/>
                <w:b/>
                <w:sz w:val="20"/>
                <w:szCs w:val="20"/>
                <w:lang w:eastAsia="en-GB"/>
              </w:rPr>
              <w:t>Expressing</w:t>
            </w:r>
          </w:p>
          <w:p w:rsidR="0041380B" w:rsidRPr="00E021C4" w:rsidRDefault="0041380B" w:rsidP="0041380B">
            <w:pPr>
              <w:jc w:val="center"/>
              <w:rPr>
                <w:rFonts w:asciiTheme="minorHAnsi" w:hAnsiTheme="minorHAnsi" w:cs="Calibri-Bold"/>
                <w:bCs/>
                <w:sz w:val="20"/>
                <w:szCs w:val="20"/>
                <w:lang w:eastAsia="en-GB"/>
              </w:rPr>
            </w:pPr>
            <w:r w:rsidRPr="00E021C4">
              <w:rPr>
                <w:rFonts w:asciiTheme="minorHAnsi" w:hAnsiTheme="minorHAnsi" w:cs="Calibri-Bold"/>
                <w:bCs/>
                <w:sz w:val="20"/>
                <w:szCs w:val="20"/>
                <w:lang w:eastAsia="en-GB"/>
              </w:rPr>
              <w:t>How &amp; why do we celebrate special and sacred times</w:t>
            </w:r>
            <w:r>
              <w:rPr>
                <w:rFonts w:asciiTheme="minorHAnsi" w:hAnsiTheme="minorHAnsi" w:cs="Calibri-Bold"/>
                <w:bCs/>
                <w:sz w:val="20"/>
                <w:szCs w:val="20"/>
                <w:lang w:eastAsia="en-GB"/>
              </w:rPr>
              <w:t>?</w:t>
            </w:r>
            <w:r w:rsidRPr="00E021C4">
              <w:rPr>
                <w:rFonts w:asciiTheme="minorHAnsi" w:hAnsiTheme="minorHAnsi" w:cs="Calibri-Bold"/>
                <w:bCs/>
                <w:sz w:val="20"/>
                <w:szCs w:val="20"/>
                <w:lang w:eastAsia="en-GB"/>
              </w:rPr>
              <w:t xml:space="preserve"> (</w:t>
            </w:r>
            <w:r>
              <w:rPr>
                <w:rFonts w:asciiTheme="minorHAnsi" w:hAnsiTheme="minorHAnsi" w:cs="Calibri-Bold"/>
                <w:bCs/>
                <w:sz w:val="20"/>
                <w:szCs w:val="20"/>
                <w:lang w:eastAsia="en-GB"/>
              </w:rPr>
              <w:t xml:space="preserve">Christianity - </w:t>
            </w:r>
            <w:r w:rsidRPr="00E021C4">
              <w:rPr>
                <w:rFonts w:asciiTheme="minorHAnsi" w:hAnsiTheme="minorHAnsi" w:cs="Calibri-Bold"/>
                <w:bCs/>
                <w:sz w:val="20"/>
                <w:szCs w:val="20"/>
                <w:lang w:eastAsia="en-GB"/>
              </w:rPr>
              <w:t>Easter)</w:t>
            </w:r>
            <w:r>
              <w:rPr>
                <w:rFonts w:asciiTheme="minorHAnsi" w:hAnsiTheme="minorHAnsi" w:cs="Calibri-Bold"/>
                <w:bCs/>
                <w:sz w:val="20"/>
                <w:szCs w:val="20"/>
                <w:lang w:eastAsia="en-GB"/>
              </w:rPr>
              <w:t xml:space="preserve"> 1.6</w:t>
            </w:r>
          </w:p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995" w:type="dxa"/>
            <w:shd w:val="clear" w:color="auto" w:fill="DEEAF6" w:themeFill="accent1" w:themeFillTint="33"/>
          </w:tcPr>
          <w:p w:rsidR="0041380B" w:rsidRDefault="0041380B" w:rsidP="0041380B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41380B" w:rsidRPr="00BD34AB" w:rsidRDefault="0041380B" w:rsidP="0041380B">
            <w:pPr>
              <w:jc w:val="center"/>
              <w:rPr>
                <w:rFonts w:asciiTheme="minorHAnsi" w:hAnsiTheme="minorHAnsi" w:cs="Calibri"/>
                <w:b/>
                <w:color w:val="000000"/>
                <w:sz w:val="20"/>
                <w:szCs w:val="20"/>
                <w:lang w:eastAsia="en-GB"/>
              </w:rPr>
            </w:pPr>
            <w:r w:rsidRPr="00BD34AB">
              <w:rPr>
                <w:rFonts w:asciiTheme="minorHAnsi" w:hAnsiTheme="minorHAnsi" w:cs="Calibri"/>
                <w:b/>
                <w:color w:val="000000"/>
                <w:sz w:val="20"/>
                <w:szCs w:val="20"/>
                <w:lang w:eastAsia="en-GB"/>
              </w:rPr>
              <w:t>Living</w:t>
            </w:r>
          </w:p>
          <w:p w:rsidR="0041380B" w:rsidRDefault="0041380B" w:rsidP="0041380B">
            <w:pPr>
              <w:jc w:val="center"/>
              <w:rPr>
                <w:rFonts w:asciiTheme="minorHAnsi" w:hAnsiTheme="minorHAnsi" w:cs="Calibri"/>
                <w:bCs/>
                <w:color w:val="000000"/>
                <w:sz w:val="20"/>
                <w:szCs w:val="20"/>
                <w:lang w:eastAsia="en-GB"/>
              </w:rPr>
            </w:pPr>
            <w:r w:rsidRPr="00E021C4">
              <w:rPr>
                <w:rFonts w:asciiTheme="minorHAnsi" w:hAnsiTheme="minorHAnsi" w:cs="Calibri"/>
                <w:bCs/>
                <w:color w:val="000000"/>
                <w:sz w:val="20"/>
                <w:szCs w:val="20"/>
                <w:lang w:eastAsia="en-GB"/>
              </w:rPr>
              <w:t>What does it mean to belong to a faith community?</w:t>
            </w:r>
            <w:r>
              <w:rPr>
                <w:rFonts w:asciiTheme="minorHAnsi" w:hAnsiTheme="minorHAnsi" w:cs="Calibri"/>
                <w:bCs/>
                <w:color w:val="000000"/>
                <w:sz w:val="20"/>
                <w:szCs w:val="20"/>
                <w:lang w:eastAsia="en-GB"/>
              </w:rPr>
              <w:t xml:space="preserve"> (Christianity)</w:t>
            </w:r>
          </w:p>
          <w:p w:rsidR="0041380B" w:rsidRDefault="0041380B" w:rsidP="0041380B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  <w:lang w:eastAsia="en-GB"/>
              </w:rPr>
              <w:t>1.7</w:t>
            </w:r>
          </w:p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995" w:type="dxa"/>
            <w:shd w:val="clear" w:color="auto" w:fill="DEEAF6" w:themeFill="accent1" w:themeFillTint="33"/>
          </w:tcPr>
          <w:p w:rsidR="0041380B" w:rsidRDefault="0041380B" w:rsidP="0041380B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41380B" w:rsidRPr="00BD34AB" w:rsidRDefault="0041380B" w:rsidP="0041380B">
            <w:pPr>
              <w:jc w:val="center"/>
              <w:rPr>
                <w:rFonts w:asciiTheme="minorHAnsi" w:hAnsiTheme="minorHAnsi" w:cs="Calibri"/>
                <w:b/>
                <w:color w:val="000000"/>
                <w:sz w:val="20"/>
                <w:szCs w:val="20"/>
                <w:lang w:eastAsia="en-GB"/>
              </w:rPr>
            </w:pPr>
            <w:r w:rsidRPr="00BD34AB">
              <w:rPr>
                <w:rFonts w:asciiTheme="minorHAnsi" w:hAnsiTheme="minorHAnsi" w:cs="Calibri"/>
                <w:b/>
                <w:color w:val="000000"/>
                <w:sz w:val="20"/>
                <w:szCs w:val="20"/>
                <w:lang w:eastAsia="en-GB"/>
              </w:rPr>
              <w:t>Living</w:t>
            </w:r>
          </w:p>
          <w:p w:rsidR="0041380B" w:rsidRDefault="0041380B" w:rsidP="0041380B">
            <w:pPr>
              <w:jc w:val="center"/>
              <w:rPr>
                <w:rFonts w:asciiTheme="minorHAnsi" w:hAnsiTheme="minorHAnsi" w:cs="Calibri"/>
                <w:bCs/>
                <w:color w:val="000000"/>
                <w:sz w:val="20"/>
                <w:szCs w:val="20"/>
                <w:lang w:eastAsia="en-GB"/>
              </w:rPr>
            </w:pPr>
            <w:r w:rsidRPr="00E021C4">
              <w:rPr>
                <w:rFonts w:asciiTheme="minorHAnsi" w:hAnsiTheme="minorHAnsi" w:cs="Calibri"/>
                <w:bCs/>
                <w:color w:val="000000"/>
                <w:sz w:val="20"/>
                <w:szCs w:val="20"/>
                <w:lang w:eastAsia="en-GB"/>
              </w:rPr>
              <w:t>What does it mean to belong to a faith community?</w:t>
            </w:r>
            <w:r>
              <w:rPr>
                <w:rFonts w:asciiTheme="minorHAnsi" w:hAnsiTheme="minorHAnsi" w:cs="Calibri"/>
                <w:bCs/>
                <w:color w:val="000000"/>
                <w:sz w:val="20"/>
                <w:szCs w:val="20"/>
                <w:lang w:eastAsia="en-GB"/>
              </w:rPr>
              <w:t xml:space="preserve"> (Judaism)</w:t>
            </w:r>
          </w:p>
          <w:p w:rsidR="0041380B" w:rsidRDefault="0041380B" w:rsidP="0041380B">
            <w:pPr>
              <w:jc w:val="center"/>
              <w:rPr>
                <w:rFonts w:asciiTheme="minorHAnsi" w:hAnsiTheme="minorHAnsi" w:cs="Calibri"/>
                <w:bCs/>
                <w:color w:val="000000"/>
                <w:sz w:val="20"/>
                <w:szCs w:val="20"/>
                <w:lang w:eastAsia="en-GB"/>
              </w:rPr>
            </w:pPr>
            <w:r>
              <w:rPr>
                <w:rFonts w:asciiTheme="minorHAnsi" w:hAnsiTheme="minorHAnsi" w:cs="Calibri"/>
                <w:bCs/>
                <w:color w:val="000000"/>
                <w:sz w:val="20"/>
                <w:szCs w:val="20"/>
                <w:lang w:eastAsia="en-GB"/>
              </w:rPr>
              <w:t>1.7</w:t>
            </w:r>
          </w:p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  <w:tr w:rsidR="0041380B" w:rsidTr="0041380B">
        <w:trPr>
          <w:trHeight w:val="968"/>
        </w:trPr>
        <w:tc>
          <w:tcPr>
            <w:tcW w:w="2113" w:type="dxa"/>
            <w:shd w:val="clear" w:color="auto" w:fill="E7E6E6" w:themeFill="background2"/>
          </w:tcPr>
          <w:p w:rsidR="0041380B" w:rsidRPr="00D11A7B" w:rsidRDefault="0041380B" w:rsidP="0041380B">
            <w:pPr>
              <w:rPr>
                <w:rFonts w:asciiTheme="majorHAnsi" w:hAnsiTheme="majorHAnsi" w:cstheme="majorHAnsi"/>
                <w:b/>
              </w:rPr>
            </w:pPr>
            <w:r w:rsidRPr="00D11A7B">
              <w:rPr>
                <w:rFonts w:asciiTheme="majorHAnsi" w:hAnsiTheme="majorHAnsi" w:cstheme="majorHAnsi"/>
                <w:b/>
              </w:rPr>
              <w:t xml:space="preserve">Year 2 </w:t>
            </w:r>
          </w:p>
        </w:tc>
        <w:tc>
          <w:tcPr>
            <w:tcW w:w="1920" w:type="dxa"/>
            <w:shd w:val="clear" w:color="auto" w:fill="DEEAF6" w:themeFill="accent1" w:themeFillTint="33"/>
          </w:tcPr>
          <w:p w:rsidR="0041380B" w:rsidRDefault="0041380B" w:rsidP="0041380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  <w:p w:rsidR="0041380B" w:rsidRPr="004C375C" w:rsidRDefault="0041380B" w:rsidP="0041380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C375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Believing </w:t>
            </w:r>
          </w:p>
          <w:p w:rsidR="0041380B" w:rsidRPr="004C375C" w:rsidRDefault="0041380B" w:rsidP="004138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C375C">
              <w:rPr>
                <w:rFonts w:asciiTheme="minorHAnsi" w:hAnsiTheme="minorHAnsi" w:cstheme="minorHAnsi"/>
                <w:sz w:val="20"/>
                <w:szCs w:val="20"/>
              </w:rPr>
              <w:t xml:space="preserve">Who is Jewish and what do they </w:t>
            </w:r>
            <w:proofErr w:type="gramStart"/>
            <w:r>
              <w:rPr>
                <w:rFonts w:asciiTheme="minorHAnsi" w:hAnsiTheme="minorHAnsi" w:cstheme="minorHAnsi"/>
                <w:sz w:val="20"/>
                <w:szCs w:val="20"/>
              </w:rPr>
              <w:t>believe?</w:t>
            </w:r>
            <w:proofErr w:type="gramEnd"/>
            <w:r w:rsidRPr="004C375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1.3</w:t>
            </w:r>
          </w:p>
          <w:p w:rsidR="0041380B" w:rsidRPr="00D11A7B" w:rsidRDefault="0041380B" w:rsidP="0041380B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2069" w:type="dxa"/>
            <w:gridSpan w:val="2"/>
            <w:shd w:val="clear" w:color="auto" w:fill="DEEAF6" w:themeFill="accent1" w:themeFillTint="33"/>
          </w:tcPr>
          <w:p w:rsidR="0041380B" w:rsidRDefault="0041380B" w:rsidP="0041380B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41380B" w:rsidRPr="004C375C" w:rsidRDefault="0041380B" w:rsidP="0041380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C375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Believing </w:t>
            </w:r>
          </w:p>
          <w:p w:rsidR="0041380B" w:rsidRPr="004C375C" w:rsidRDefault="0041380B" w:rsidP="004138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C375C">
              <w:rPr>
                <w:rFonts w:asciiTheme="minorHAnsi" w:hAnsiTheme="minorHAnsi" w:cstheme="minorHAnsi"/>
                <w:sz w:val="20"/>
                <w:szCs w:val="20"/>
              </w:rPr>
              <w:t xml:space="preserve">Who is a Muslim and what do they believe?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1.2</w:t>
            </w:r>
          </w:p>
          <w:p w:rsidR="0041380B" w:rsidRPr="00D11A7B" w:rsidRDefault="0041380B" w:rsidP="0041380B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1995" w:type="dxa"/>
            <w:shd w:val="clear" w:color="auto" w:fill="DEEAF6" w:themeFill="accent1" w:themeFillTint="33"/>
          </w:tcPr>
          <w:p w:rsidR="0041380B" w:rsidRDefault="0041380B" w:rsidP="0041380B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41380B" w:rsidRPr="004C375C" w:rsidRDefault="0041380B" w:rsidP="0041380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C375C">
              <w:rPr>
                <w:rFonts w:asciiTheme="minorHAnsi" w:hAnsiTheme="minorHAnsi" w:cstheme="minorHAnsi"/>
                <w:b/>
                <w:sz w:val="20"/>
                <w:szCs w:val="20"/>
              </w:rPr>
              <w:t>Expressing</w:t>
            </w:r>
          </w:p>
          <w:p w:rsidR="0041380B" w:rsidRPr="004C375C" w:rsidRDefault="0041380B" w:rsidP="0041380B">
            <w:pPr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 w:rsidRPr="004C375C">
              <w:rPr>
                <w:rFonts w:asciiTheme="minorHAnsi" w:hAnsiTheme="minorHAnsi" w:cstheme="minorHAnsi"/>
                <w:bCs/>
                <w:sz w:val="20"/>
                <w:szCs w:val="20"/>
                <w:lang w:eastAsia="en-GB"/>
              </w:rPr>
              <w:t>How &amp; why do we celebrate special and sacred times?</w:t>
            </w:r>
          </w:p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  <w:r w:rsidRPr="004C375C">
              <w:rPr>
                <w:rFonts w:asciiTheme="minorHAnsi" w:hAnsiTheme="minorHAnsi" w:cstheme="minorHAnsi"/>
                <w:bCs/>
                <w:sz w:val="20"/>
                <w:szCs w:val="20"/>
                <w:lang w:eastAsia="en-GB"/>
              </w:rPr>
              <w:t>(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  <w:lang w:eastAsia="en-GB"/>
              </w:rPr>
              <w:t xml:space="preserve">Christianity, </w:t>
            </w:r>
            <w:r w:rsidRPr="004C375C">
              <w:rPr>
                <w:rFonts w:asciiTheme="minorHAnsi" w:hAnsiTheme="minorHAnsi" w:cstheme="minorHAnsi"/>
                <w:bCs/>
                <w:sz w:val="20"/>
                <w:szCs w:val="20"/>
                <w:lang w:eastAsia="en-GB"/>
              </w:rPr>
              <w:t>Judaism &amp; Islam)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  <w:lang w:eastAsia="en-GB"/>
              </w:rPr>
              <w:t xml:space="preserve"> 1.6</w:t>
            </w:r>
          </w:p>
        </w:tc>
        <w:tc>
          <w:tcPr>
            <w:tcW w:w="1995" w:type="dxa"/>
            <w:shd w:val="clear" w:color="auto" w:fill="DEEAF6" w:themeFill="accent1" w:themeFillTint="33"/>
          </w:tcPr>
          <w:p w:rsidR="0041380B" w:rsidRDefault="0041380B" w:rsidP="0041380B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41380B" w:rsidRPr="009001B7" w:rsidRDefault="0041380B" w:rsidP="0041380B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C375C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Believing </w:t>
            </w:r>
          </w:p>
          <w:p w:rsidR="0041380B" w:rsidRPr="004C375C" w:rsidRDefault="0041380B" w:rsidP="0041380B">
            <w:pPr>
              <w:jc w:val="center"/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n-GB"/>
              </w:rPr>
            </w:pPr>
            <w:r w:rsidRPr="004C375C">
              <w:rPr>
                <w:rFonts w:asciiTheme="minorHAnsi" w:hAnsiTheme="minorHAnsi" w:cstheme="minorHAnsi"/>
                <w:color w:val="000000"/>
                <w:lang w:eastAsia="en-GB"/>
              </w:rPr>
              <w:t xml:space="preserve"> </w:t>
            </w:r>
            <w:r w:rsidRPr="004C375C">
              <w:rPr>
                <w:rFonts w:asciiTheme="minorHAnsi" w:hAnsiTheme="minorHAnsi" w:cstheme="minorHAnsi"/>
                <w:bCs/>
                <w:color w:val="000000"/>
                <w:sz w:val="20"/>
                <w:szCs w:val="20"/>
                <w:lang w:eastAsia="en-GB"/>
              </w:rPr>
              <w:t>What can we learn from sacred books?</w:t>
            </w:r>
          </w:p>
          <w:p w:rsidR="0041380B" w:rsidRPr="004C375C" w:rsidRDefault="0041380B" w:rsidP="0041380B">
            <w:pPr>
              <w:pStyle w:val="Default"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4C375C">
              <w:rPr>
                <w:rFonts w:asciiTheme="minorHAnsi" w:hAnsiTheme="minorHAnsi" w:cstheme="minorHAnsi"/>
                <w:bCs/>
                <w:sz w:val="20"/>
                <w:szCs w:val="20"/>
              </w:rPr>
              <w:t>(Christ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ianity, </w:t>
            </w:r>
            <w:r w:rsidRPr="004C375C">
              <w:rPr>
                <w:rFonts w:asciiTheme="minorHAnsi" w:hAnsiTheme="minorHAnsi" w:cstheme="minorHAnsi"/>
                <w:bCs/>
                <w:sz w:val="20"/>
                <w:szCs w:val="20"/>
              </w:rPr>
              <w:t>Muslim</w:t>
            </w:r>
          </w:p>
          <w:p w:rsidR="0041380B" w:rsidRPr="004C375C" w:rsidRDefault="0041380B" w:rsidP="0041380B">
            <w:pPr>
              <w:pStyle w:val="Default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&amp; </w:t>
            </w:r>
            <w:r w:rsidRPr="004C375C">
              <w:rPr>
                <w:rFonts w:asciiTheme="minorHAnsi" w:hAnsiTheme="minorHAnsi" w:cstheme="minorHAnsi"/>
                <w:bCs/>
                <w:sz w:val="20"/>
                <w:szCs w:val="20"/>
              </w:rPr>
              <w:t>Judaism)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</w:rPr>
              <w:t xml:space="preserve"> 1.4</w:t>
            </w:r>
          </w:p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  <w:tc>
          <w:tcPr>
            <w:tcW w:w="3990" w:type="dxa"/>
            <w:gridSpan w:val="2"/>
            <w:shd w:val="clear" w:color="auto" w:fill="DEEAF6" w:themeFill="accent1" w:themeFillTint="33"/>
          </w:tcPr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41380B" w:rsidRPr="004C375C" w:rsidRDefault="0041380B" w:rsidP="0041380B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GB"/>
              </w:rPr>
            </w:pPr>
            <w:r w:rsidRPr="004C375C">
              <w:rPr>
                <w:rFonts w:asciiTheme="minorHAnsi" w:hAnsiTheme="minorHAnsi" w:cstheme="minorHAnsi"/>
                <w:b/>
                <w:bCs/>
                <w:sz w:val="20"/>
                <w:szCs w:val="20"/>
                <w:lang w:eastAsia="en-GB"/>
              </w:rPr>
              <w:t>Living</w:t>
            </w:r>
          </w:p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color w:val="FF0000"/>
                <w:sz w:val="16"/>
                <w:szCs w:val="16"/>
              </w:rPr>
            </w:pPr>
            <w:r w:rsidRPr="004C375C">
              <w:rPr>
                <w:rFonts w:asciiTheme="minorHAnsi" w:hAnsiTheme="minorHAnsi" w:cstheme="minorHAnsi"/>
                <w:bCs/>
                <w:sz w:val="20"/>
                <w:szCs w:val="20"/>
                <w:lang w:eastAsia="en-GB"/>
              </w:rPr>
              <w:t>How should we care for others and the world, and why does it matter?  (Christianity and Judaism)</w:t>
            </w:r>
            <w:r>
              <w:rPr>
                <w:rFonts w:asciiTheme="minorHAnsi" w:hAnsiTheme="minorHAnsi" w:cstheme="minorHAnsi"/>
                <w:bCs/>
                <w:sz w:val="20"/>
                <w:szCs w:val="20"/>
                <w:lang w:eastAsia="en-GB"/>
              </w:rPr>
              <w:t xml:space="preserve"> 1.8</w:t>
            </w:r>
          </w:p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sz w:val="16"/>
                <w:szCs w:val="16"/>
              </w:rPr>
            </w:pPr>
          </w:p>
          <w:p w:rsidR="0041380B" w:rsidRPr="00D11A7B" w:rsidRDefault="0041380B" w:rsidP="0041380B">
            <w:pPr>
              <w:jc w:val="center"/>
              <w:rPr>
                <w:rFonts w:asciiTheme="majorHAnsi" w:hAnsiTheme="majorHAnsi" w:cstheme="majorHAnsi"/>
                <w:color w:val="000000"/>
                <w:sz w:val="16"/>
                <w:szCs w:val="16"/>
                <w:lang w:eastAsia="en-GB"/>
              </w:rPr>
            </w:pPr>
          </w:p>
          <w:p w:rsidR="0041380B" w:rsidRPr="00D11A7B" w:rsidRDefault="0041380B" w:rsidP="0041380B">
            <w:pPr>
              <w:rPr>
                <w:rFonts w:asciiTheme="majorHAnsi" w:hAnsiTheme="majorHAnsi" w:cstheme="majorHAnsi"/>
                <w:sz w:val="16"/>
                <w:szCs w:val="16"/>
              </w:rPr>
            </w:pPr>
          </w:p>
        </w:tc>
      </w:tr>
    </w:tbl>
    <w:p w:rsidR="00491D16" w:rsidRPr="00491D16" w:rsidRDefault="00491D16" w:rsidP="0041380B">
      <w:pPr>
        <w:tabs>
          <w:tab w:val="left" w:pos="4725"/>
        </w:tabs>
        <w:rPr>
          <w:rFonts w:ascii="Arial" w:hAnsi="Arial" w:cs="Arial"/>
          <w:sz w:val="72"/>
          <w:szCs w:val="72"/>
        </w:rPr>
      </w:pPr>
    </w:p>
    <w:sectPr w:rsidR="00491D16" w:rsidRPr="00491D16" w:rsidSect="008B4219">
      <w:headerReference w:type="default" r:id="rId7"/>
      <w:footerReference w:type="default" r:id="rId8"/>
      <w:pgSz w:w="16838" w:h="11906" w:orient="landscape"/>
      <w:pgMar w:top="1800" w:right="1440" w:bottom="1800" w:left="1440" w:header="720" w:footer="720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96023" w:rsidRDefault="00A96023">
      <w:r>
        <w:separator/>
      </w:r>
    </w:p>
  </w:endnote>
  <w:endnote w:type="continuationSeparator" w:id="0">
    <w:p w:rsidR="00A96023" w:rsidRDefault="00A960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609048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FF217D" w:rsidRDefault="00FF217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666F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C2D64" w:rsidRPr="00807FBD" w:rsidRDefault="00DC2D64">
    <w:pPr>
      <w:pStyle w:val="Foo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96023" w:rsidRDefault="00A96023">
      <w:r>
        <w:separator/>
      </w:r>
    </w:p>
  </w:footnote>
  <w:footnote w:type="continuationSeparator" w:id="0">
    <w:p w:rsidR="00A96023" w:rsidRDefault="00A960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474F" w:rsidRDefault="00491D16" w:rsidP="00BC474F">
    <w:pPr>
      <w:pStyle w:val="Header"/>
      <w:rPr>
        <w:rFonts w:ascii="Calibri" w:hAnsi="Calibri"/>
        <w:b/>
        <w:noProof/>
        <w:color w:val="FF0000"/>
        <w:sz w:val="52"/>
        <w:szCs w:val="52"/>
      </w:rPr>
    </w:pPr>
    <w:r w:rsidRPr="00491D16">
      <w:rPr>
        <w:rFonts w:ascii="Calibri" w:hAnsi="Calibri"/>
        <w:b/>
        <w:noProof/>
        <w:color w:val="FF0000"/>
        <w:sz w:val="52"/>
        <w:szCs w:val="52"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-542925</wp:posOffset>
              </wp:positionH>
              <wp:positionV relativeFrom="paragraph">
                <wp:posOffset>-85725</wp:posOffset>
              </wp:positionV>
              <wp:extent cx="2143125" cy="933450"/>
              <wp:effectExtent l="0" t="0" r="9525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43125" cy="933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91D16" w:rsidRDefault="00491D16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1657350" cy="915111"/>
                                <wp:effectExtent l="0" t="0" r="0" b="0"/>
                                <wp:docPr id="2" name="Picture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Logo_orange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668268" cy="92114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42.75pt;margin-top:-6.75pt;width:168.75pt;height:73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5V+HwIAAB0EAAAOAAAAZHJzL2Uyb0RvYy54bWysU9tuGyEQfa/Uf0C813ux3SQrr6PUqatK&#10;6UVK+gEsy3pRgaGAvet+fQfWcaz0rSoPiGFmDmfODKvbUStyEM5LMDUtZjklwnBopdnV9MfT9t01&#10;JT4w0zIFRtT0KDy9Xb99sxpsJUroQbXCEQQxvhpsTfsQbJVlnvdCMz8DKww6O3CaBTTdLmsdGxBd&#10;q6zM8/fZAK61DrjwHm/vJyddJ/yuEzx86zovAlE1RW4h7S7tTdyz9YpVO8dsL/mJBvsHFppJg4+e&#10;oe5ZYGTv5F9QWnIHHrow46Az6DrJRaoBqynyV9U89syKVAuK4+1ZJv//YPnXw3dHZFvTsriixDCN&#10;TXoSYyAfYCRl1GewvsKwR4uBYcRr7HOq1dsH4D89MbDpmdmJO+dg6AVrkV8RM7OL1AnHR5Bm+AIt&#10;PsP2ARLQ2DkdxUM5CKJjn47n3kQqHC/LYjEvyiUlHH038/limZqXseo52zofPgnQJB5q6rD3CZ0d&#10;HnyIbFj1HBIf86Bku5VKJcPtmo1y5MBwTrZppQJehSlDBnx9iTxiloGYn0ZIy4BzrKSu6XUe1zRZ&#10;UY2Ppk0hgUk1nZGJMid5oiKTNmFsRgyMmjXQHlEoB9O84v/CQw/uNyUDzmpN/a89c4IS9dmg2DfF&#10;YhGHOxmL5VWJhrv0NJceZjhC1TRQMh03IX2IqaI7bEonk14vTE5ccQaTjKf/Eof80k5RL796/QcA&#10;AP//AwBQSwMEFAAGAAgAAAAhADlSx5LeAAAACwEAAA8AAABkcnMvZG93bnJldi54bWxMj8FOw0AM&#10;RO9I/MPKSFxQu2lK2pJmUwESiGtLP8BJ3CRq1htlt03695gT3Mb203gm2022U1cafOvYwGIegSIu&#10;XdVybeD4/THbgPIBucLOMRm4kYddfn+XYVq5kfd0PYRaiQn7FA00IfSp1r5syKKfu55Ybic3WAwy&#10;DrWuBhzF3HY6jqKVttiyfGiwp/eGyvPhYg2cvsan5GUsPsNxvX9evWG7LtzNmMeH6XULKtAU/mD4&#10;jS/RIZdMhbtw5VVnYLZJEkFFLJYihIiTWNoVgi5lo/NM/++Q/wAAAP//AwBQSwECLQAUAAYACAAA&#10;ACEAtoM4kv4AAADhAQAAEwAAAAAAAAAAAAAAAAAAAAAAW0NvbnRlbnRfVHlwZXNdLnhtbFBLAQIt&#10;ABQABgAIAAAAIQA4/SH/1gAAAJQBAAALAAAAAAAAAAAAAAAAAC8BAABfcmVscy8ucmVsc1BLAQIt&#10;ABQABgAIAAAAIQCin5V+HwIAAB0EAAAOAAAAAAAAAAAAAAAAAC4CAABkcnMvZTJvRG9jLnhtbFBL&#10;AQItABQABgAIAAAAIQA5UseS3gAAAAsBAAAPAAAAAAAAAAAAAAAAAHkEAABkcnMvZG93bnJldi54&#10;bWxQSwUGAAAAAAQABADzAAAAhAUAAAAA&#10;" stroked="f">
              <v:textbox>
                <w:txbxContent>
                  <w:p w:rsidR="00491D16" w:rsidRDefault="00491D16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1657350" cy="915111"/>
                          <wp:effectExtent l="0" t="0" r="0" b="0"/>
                          <wp:docPr id="2" name="Picture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" name="Logo_orange1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668268" cy="92114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8B4219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8382000</wp:posOffset>
              </wp:positionH>
              <wp:positionV relativeFrom="paragraph">
                <wp:posOffset>-66675</wp:posOffset>
              </wp:positionV>
              <wp:extent cx="955040" cy="851535"/>
              <wp:effectExtent l="0" t="0" r="0" b="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55040" cy="851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B4219" w:rsidRDefault="008B4219"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>
                                <wp:extent cx="777875" cy="764540"/>
                                <wp:effectExtent l="0" t="0" r="0" b="0"/>
                                <wp:docPr id="3" name="Picture 3" descr="Easterside Logo Smal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Easterside Logo Smal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77875" cy="76454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27" type="#_x0000_t202" style="position:absolute;margin-left:660pt;margin-top:-5.25pt;width:75.2pt;height:67.05pt;z-index:251659264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WjlgAIAABMFAAAOAAAAZHJzL2Uyb0RvYy54bWysVNtu3CAQfa/Uf0C8b3ypnayteKMmqatK&#10;6UVK+gEs4DUqBgRk7bTqv3fAuxv38lBV9QMGZjicmTnD5dU0SLTn1gmtGpydpRhxRTUTatfgzw/t&#10;ao2R80QxIrXiDX7iDl9tXr64HE3Nc91rybhFAKJcPZoG996bOkkc7flA3Jk2XIGx03YgHpZ2lzBL&#10;RkAfZJKn6XkyasuM1ZQ7B7u3sxFvIn7Xceo/dp3jHskGAzcfRxvHbRiTzSWpd5aYXtADDfIPLAYi&#10;FFx6grolnqBHK36DGgS12unOn1E9JLrrBOUxBogmS3+J5r4nhsdYIDnOnNLk/h8s/bD/ZJFgUDuM&#10;FBmgRA988uhaTygP2RmNq8Hp3oCbn2A7eIZInbnT9ItDSt/0RO34a2v12HPCgF0WTiaLozOOCyDb&#10;8b1mcA159DoCTZ0dAiAkAwE6VOnpVJlAhcJmVZZpARYKpnWZla/KeAOpj4eNdf4t1wMKkwZbKHwE&#10;J/s75wMZUh9dInktBWuFlHFhd9sbadGegEja+B3Q3dJNquCsdDg2I847wBHuCLbANhb9W5XlRXqd&#10;V6v2fH2xKtqiXFUX6XqVZtV1dZ4WVXHbfg8Es6LuBWNc3QnFjwLMir8r8KEVZulECaIx5Cov5wot&#10;2btlkGn8/hTkIDz0oxQD5PnkROpQ1zeKQdik9kTIeZ78TD9mGXJw/MesRBWEws8S8NN2OsgNwIJC&#10;tpo9gSyshrJBheEtgUmv7VeMRujLBit4ODCS7xQIq8qKIAMfF0V5kcPCLi3bpYUoCkAN9hjN0xs/&#10;t/6jsWLXwz1HKb8GMbYiCuWZ00HC0HkxosMrEVp7uY5ez2/Z5gcAAAD//wMAUEsDBBQABgAIAAAA&#10;IQC9tuos4QAAAA0BAAAPAAAAZHJzL2Rvd25yZXYueG1sTI9BTsMwEEX3SNzBGiR2rd2mpBDiVAiE&#10;BEKq1MIBHNtNIuJxsN0m3J7pquzma77evCk3k+vZyYbYeZSwmAtgFrU3HTYSvj5fZ/fAYlJoVO/R&#10;Svi1ETbV9VWpCuNH3NnTPjWMIBgLJaFNaSg4j7q1TsW5HyzS7uCDU4liaLgJaiS46/lSiJw71SFd&#10;aNVgn1urv/dHJ+GlC/WP9tlbvv540NtdPIzvWy7l7c309Ags2SldynDWJ3WoyKn2RzSR9ZQz4lNX&#10;wmwh7oCdK6u1WAGraVpmOfCq5P+/qP4AAAD//wMAUEsBAi0AFAAGAAgAAAAhALaDOJL+AAAA4QEA&#10;ABMAAAAAAAAAAAAAAAAAAAAAAFtDb250ZW50X1R5cGVzXS54bWxQSwECLQAUAAYACAAAACEAOP0h&#10;/9YAAACUAQAACwAAAAAAAAAAAAAAAAAvAQAAX3JlbHMvLnJlbHNQSwECLQAUAAYACAAAACEAbNVo&#10;5YACAAATBQAADgAAAAAAAAAAAAAAAAAuAgAAZHJzL2Uyb0RvYy54bWxQSwECLQAUAAYACAAAACEA&#10;vbbqLOEAAAANAQAADwAAAAAAAAAAAAAAAADaBAAAZHJzL2Rvd25yZXYueG1sUEsFBgAAAAAEAAQA&#10;8wAAAOgFAAAAAA==&#10;" stroked="f">
              <v:textbox style="mso-fit-shape-to-text:t">
                <w:txbxContent>
                  <w:p w:rsidR="008B4219" w:rsidRDefault="008B4219"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>
                          <wp:extent cx="777875" cy="764540"/>
                          <wp:effectExtent l="0" t="0" r="0" b="0"/>
                          <wp:docPr id="3" name="Picture 3" descr="Easterside Logo Smal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5" descr="Easterside Logo Smal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77875" cy="76454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Calibri" w:hAnsi="Calibri"/>
        <w:b/>
        <w:noProof/>
        <w:color w:val="FF0000"/>
        <w:sz w:val="52"/>
        <w:szCs w:val="52"/>
      </w:rPr>
      <w:t xml:space="preserve">            </w:t>
    </w:r>
    <w:r w:rsidR="00F04019">
      <w:rPr>
        <w:rFonts w:ascii="Calibri" w:hAnsi="Calibri"/>
        <w:b/>
        <w:noProof/>
        <w:color w:val="FF0000"/>
        <w:sz w:val="52"/>
        <w:szCs w:val="52"/>
      </w:rPr>
      <w:t>EASTERSIDE ACADEMY</w:t>
    </w:r>
  </w:p>
  <w:p w:rsidR="00BC474F" w:rsidRDefault="00BC474F" w:rsidP="00BC474F">
    <w:pPr>
      <w:pStyle w:val="Header"/>
      <w:rPr>
        <w:rFonts w:ascii="Arial" w:hAnsi="Arial" w:cs="Arial"/>
        <w:b/>
        <w:noProof/>
        <w:sz w:val="36"/>
        <w:szCs w:val="36"/>
      </w:rPr>
    </w:pPr>
    <w:r>
      <w:rPr>
        <w:rFonts w:ascii="Calibri" w:hAnsi="Calibri"/>
        <w:b/>
        <w:noProof/>
        <w:color w:val="FF0000"/>
        <w:sz w:val="52"/>
        <w:szCs w:val="52"/>
      </w:rPr>
      <w:t xml:space="preserve">             </w:t>
    </w:r>
    <w:r w:rsidR="00BA1B79">
      <w:rPr>
        <w:rFonts w:ascii="Arial" w:hAnsi="Arial" w:cs="Arial"/>
        <w:b/>
        <w:noProof/>
        <w:sz w:val="36"/>
        <w:szCs w:val="36"/>
      </w:rPr>
      <w:t xml:space="preserve">Religious Education </w:t>
    </w:r>
    <w:r w:rsidR="00421BBE">
      <w:rPr>
        <w:rFonts w:ascii="Arial" w:hAnsi="Arial" w:cs="Arial"/>
        <w:b/>
        <w:noProof/>
        <w:sz w:val="36"/>
        <w:szCs w:val="36"/>
      </w:rPr>
      <w:t>Curri</w:t>
    </w:r>
    <w:r>
      <w:rPr>
        <w:rFonts w:ascii="Arial" w:hAnsi="Arial" w:cs="Arial"/>
        <w:b/>
        <w:noProof/>
        <w:sz w:val="36"/>
        <w:szCs w:val="36"/>
      </w:rPr>
      <w:t>c</w:t>
    </w:r>
    <w:r w:rsidR="00421BBE">
      <w:rPr>
        <w:rFonts w:ascii="Arial" w:hAnsi="Arial" w:cs="Arial"/>
        <w:b/>
        <w:noProof/>
        <w:sz w:val="36"/>
        <w:szCs w:val="36"/>
      </w:rPr>
      <w:t>u</w:t>
    </w:r>
    <w:r>
      <w:rPr>
        <w:rFonts w:ascii="Arial" w:hAnsi="Arial" w:cs="Arial"/>
        <w:b/>
        <w:noProof/>
        <w:sz w:val="36"/>
        <w:szCs w:val="36"/>
      </w:rPr>
      <w:t>lum</w:t>
    </w:r>
    <w:r w:rsidR="004E791E">
      <w:rPr>
        <w:rFonts w:ascii="Arial" w:hAnsi="Arial" w:cs="Arial"/>
        <w:b/>
        <w:noProof/>
        <w:sz w:val="36"/>
        <w:szCs w:val="36"/>
      </w:rPr>
      <w:t xml:space="preserve"> </w:t>
    </w:r>
  </w:p>
  <w:p w:rsidR="0041380B" w:rsidRDefault="0041380B" w:rsidP="0041380B">
    <w:pPr>
      <w:pStyle w:val="Header"/>
      <w:jc w:val="center"/>
      <w:rPr>
        <w:rFonts w:ascii="Arial" w:hAnsi="Arial" w:cs="Arial"/>
        <w:b/>
        <w:noProof/>
        <w:sz w:val="36"/>
        <w:szCs w:val="36"/>
      </w:rPr>
    </w:pPr>
  </w:p>
  <w:p w:rsidR="0041380B" w:rsidRPr="0041380B" w:rsidRDefault="0041380B" w:rsidP="0041380B">
    <w:pPr>
      <w:pStyle w:val="Header"/>
      <w:jc w:val="center"/>
      <w:rPr>
        <w:rFonts w:ascii="Arial" w:hAnsi="Arial" w:cs="Arial"/>
        <w:b/>
        <w:noProof/>
        <w:color w:val="FF0000"/>
        <w:sz w:val="52"/>
        <w:szCs w:val="52"/>
      </w:rPr>
    </w:pPr>
    <w:r w:rsidRPr="0041380B">
      <w:rPr>
        <w:rFonts w:ascii="Arial" w:hAnsi="Arial" w:cs="Arial"/>
        <w:b/>
      </w:rPr>
      <w:t>FS &amp; KS1 SUBJECT PROGRESSION OVERVIEW LONG TERM PLAN</w:t>
    </w:r>
  </w:p>
  <w:p w:rsidR="00F04019" w:rsidRPr="00BC474F" w:rsidRDefault="00F04019" w:rsidP="00BC474F">
    <w:pPr>
      <w:pStyle w:val="Header"/>
      <w:rPr>
        <w:rFonts w:ascii="Calibri" w:hAnsi="Calibri"/>
        <w:b/>
        <w:noProof/>
        <w:color w:val="FF0000"/>
        <w:sz w:val="52"/>
        <w:szCs w:val="5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9D2D100"/>
    <w:multiLevelType w:val="hybridMultilevel"/>
    <w:tmpl w:val="5E90C6C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D5E1671"/>
    <w:multiLevelType w:val="hybridMultilevel"/>
    <w:tmpl w:val="28D523F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01259E6"/>
    <w:multiLevelType w:val="hybridMultilevel"/>
    <w:tmpl w:val="4E42C0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34B01"/>
    <w:multiLevelType w:val="hybridMultilevel"/>
    <w:tmpl w:val="9CF60A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6045DF"/>
    <w:multiLevelType w:val="hybridMultilevel"/>
    <w:tmpl w:val="8392F1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735261"/>
    <w:multiLevelType w:val="multilevel"/>
    <w:tmpl w:val="41B62D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2BE1ED9"/>
    <w:multiLevelType w:val="hybridMultilevel"/>
    <w:tmpl w:val="87530680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23DE3B6E"/>
    <w:multiLevelType w:val="hybridMultilevel"/>
    <w:tmpl w:val="3A1CD3CE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F92507"/>
    <w:multiLevelType w:val="multilevel"/>
    <w:tmpl w:val="66809A0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12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9" w15:restartNumberingAfterBreak="0">
    <w:nsid w:val="28700571"/>
    <w:multiLevelType w:val="hybridMultilevel"/>
    <w:tmpl w:val="EF16AE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8AA3575"/>
    <w:multiLevelType w:val="hybridMultilevel"/>
    <w:tmpl w:val="F81045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16154A"/>
    <w:multiLevelType w:val="hybridMultilevel"/>
    <w:tmpl w:val="F24602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9C13C5"/>
    <w:multiLevelType w:val="hybridMultilevel"/>
    <w:tmpl w:val="415CC7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C174DB0"/>
    <w:multiLevelType w:val="multilevel"/>
    <w:tmpl w:val="197036B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4" w15:restartNumberingAfterBreak="0">
    <w:nsid w:val="50811E17"/>
    <w:multiLevelType w:val="multilevel"/>
    <w:tmpl w:val="028AE5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5A344AA1"/>
    <w:multiLevelType w:val="multilevel"/>
    <w:tmpl w:val="A19ED6B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5CF84D72"/>
    <w:multiLevelType w:val="multilevel"/>
    <w:tmpl w:val="BCDA983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08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7" w15:restartNumberingAfterBreak="0">
    <w:nsid w:val="7F9B2251"/>
    <w:multiLevelType w:val="hybridMultilevel"/>
    <w:tmpl w:val="D172C22A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0"/>
  </w:num>
  <w:num w:numId="4">
    <w:abstractNumId w:val="3"/>
  </w:num>
  <w:num w:numId="5">
    <w:abstractNumId w:val="2"/>
  </w:num>
  <w:num w:numId="6">
    <w:abstractNumId w:val="11"/>
  </w:num>
  <w:num w:numId="7">
    <w:abstractNumId w:val="12"/>
  </w:num>
  <w:num w:numId="8">
    <w:abstractNumId w:val="10"/>
  </w:num>
  <w:num w:numId="9">
    <w:abstractNumId w:val="4"/>
  </w:num>
  <w:num w:numId="10">
    <w:abstractNumId w:val="9"/>
  </w:num>
  <w:num w:numId="11">
    <w:abstractNumId w:val="15"/>
  </w:num>
  <w:num w:numId="12">
    <w:abstractNumId w:val="5"/>
  </w:num>
  <w:num w:numId="13">
    <w:abstractNumId w:val="8"/>
  </w:num>
  <w:num w:numId="14">
    <w:abstractNumId w:val="16"/>
  </w:num>
  <w:num w:numId="15">
    <w:abstractNumId w:val="13"/>
  </w:num>
  <w:num w:numId="16">
    <w:abstractNumId w:val="14"/>
  </w:num>
  <w:num w:numId="17">
    <w:abstractNumId w:val="17"/>
  </w:num>
  <w:num w:numId="18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attachedTemplate r:id="rId1"/>
  <w:defaultTabStop w:val="720"/>
  <w:noPunctuationKerning/>
  <w:characterSpacingControl w:val="doNotCompress"/>
  <w:hdrShapeDefaults>
    <o:shapedefaults v:ext="edit" spidmax="46081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377"/>
    <w:rsid w:val="000138CB"/>
    <w:rsid w:val="00023327"/>
    <w:rsid w:val="00025479"/>
    <w:rsid w:val="0004173C"/>
    <w:rsid w:val="00061F78"/>
    <w:rsid w:val="0006588E"/>
    <w:rsid w:val="000668FF"/>
    <w:rsid w:val="00066AB5"/>
    <w:rsid w:val="00077AB6"/>
    <w:rsid w:val="00086280"/>
    <w:rsid w:val="000875E6"/>
    <w:rsid w:val="00093E33"/>
    <w:rsid w:val="00095B7D"/>
    <w:rsid w:val="000A1FC1"/>
    <w:rsid w:val="000A4FC7"/>
    <w:rsid w:val="000C32FE"/>
    <w:rsid w:val="000C61C3"/>
    <w:rsid w:val="000E7686"/>
    <w:rsid w:val="000F4215"/>
    <w:rsid w:val="0010181A"/>
    <w:rsid w:val="00134C2C"/>
    <w:rsid w:val="00150554"/>
    <w:rsid w:val="0016123F"/>
    <w:rsid w:val="00163BC2"/>
    <w:rsid w:val="00186088"/>
    <w:rsid w:val="00196B6F"/>
    <w:rsid w:val="001A4FB6"/>
    <w:rsid w:val="001B5561"/>
    <w:rsid w:val="001C418D"/>
    <w:rsid w:val="001C6EB0"/>
    <w:rsid w:val="001D3157"/>
    <w:rsid w:val="001D3917"/>
    <w:rsid w:val="001E2107"/>
    <w:rsid w:val="001F22C8"/>
    <w:rsid w:val="00207661"/>
    <w:rsid w:val="00211B2D"/>
    <w:rsid w:val="00222623"/>
    <w:rsid w:val="00222971"/>
    <w:rsid w:val="00243A62"/>
    <w:rsid w:val="00253048"/>
    <w:rsid w:val="002574AD"/>
    <w:rsid w:val="002619C9"/>
    <w:rsid w:val="00281948"/>
    <w:rsid w:val="0028463F"/>
    <w:rsid w:val="002B219D"/>
    <w:rsid w:val="002C4013"/>
    <w:rsid w:val="002D7988"/>
    <w:rsid w:val="002F2A1E"/>
    <w:rsid w:val="002F5573"/>
    <w:rsid w:val="002F6E1D"/>
    <w:rsid w:val="002F7059"/>
    <w:rsid w:val="003314C7"/>
    <w:rsid w:val="003354B8"/>
    <w:rsid w:val="00343AE5"/>
    <w:rsid w:val="0038106F"/>
    <w:rsid w:val="00396160"/>
    <w:rsid w:val="003B4576"/>
    <w:rsid w:val="003C10D7"/>
    <w:rsid w:val="003E3139"/>
    <w:rsid w:val="003E5034"/>
    <w:rsid w:val="00407C59"/>
    <w:rsid w:val="0041380B"/>
    <w:rsid w:val="00421BBE"/>
    <w:rsid w:val="004246AA"/>
    <w:rsid w:val="00456388"/>
    <w:rsid w:val="004678B7"/>
    <w:rsid w:val="00471042"/>
    <w:rsid w:val="00471377"/>
    <w:rsid w:val="00491D16"/>
    <w:rsid w:val="0049660B"/>
    <w:rsid w:val="004D099D"/>
    <w:rsid w:val="004E61E1"/>
    <w:rsid w:val="004E791E"/>
    <w:rsid w:val="00500C96"/>
    <w:rsid w:val="0050621A"/>
    <w:rsid w:val="005367D0"/>
    <w:rsid w:val="00557039"/>
    <w:rsid w:val="0056516B"/>
    <w:rsid w:val="0057630E"/>
    <w:rsid w:val="00596ED4"/>
    <w:rsid w:val="005A6211"/>
    <w:rsid w:val="005C617A"/>
    <w:rsid w:val="005D7795"/>
    <w:rsid w:val="00602CD7"/>
    <w:rsid w:val="00624FB0"/>
    <w:rsid w:val="0063321B"/>
    <w:rsid w:val="00636922"/>
    <w:rsid w:val="00645ADD"/>
    <w:rsid w:val="00665353"/>
    <w:rsid w:val="006B21FB"/>
    <w:rsid w:val="006B251F"/>
    <w:rsid w:val="006D4C5D"/>
    <w:rsid w:val="006E1A43"/>
    <w:rsid w:val="006E45E5"/>
    <w:rsid w:val="006F2D25"/>
    <w:rsid w:val="0074492C"/>
    <w:rsid w:val="007461EB"/>
    <w:rsid w:val="00756568"/>
    <w:rsid w:val="007666CA"/>
    <w:rsid w:val="00771AB9"/>
    <w:rsid w:val="00800AC1"/>
    <w:rsid w:val="00803DDA"/>
    <w:rsid w:val="00807FBD"/>
    <w:rsid w:val="008119A2"/>
    <w:rsid w:val="008240CB"/>
    <w:rsid w:val="00840CDC"/>
    <w:rsid w:val="008675A4"/>
    <w:rsid w:val="008B3C67"/>
    <w:rsid w:val="008B3F1E"/>
    <w:rsid w:val="008B4219"/>
    <w:rsid w:val="008F1A6E"/>
    <w:rsid w:val="009917AB"/>
    <w:rsid w:val="00993470"/>
    <w:rsid w:val="009A6242"/>
    <w:rsid w:val="009B7DE4"/>
    <w:rsid w:val="009D26C9"/>
    <w:rsid w:val="009E4516"/>
    <w:rsid w:val="009E5AEB"/>
    <w:rsid w:val="00A132A8"/>
    <w:rsid w:val="00A3658B"/>
    <w:rsid w:val="00A37396"/>
    <w:rsid w:val="00A53566"/>
    <w:rsid w:val="00A53F17"/>
    <w:rsid w:val="00A56A37"/>
    <w:rsid w:val="00A96023"/>
    <w:rsid w:val="00AC2AF8"/>
    <w:rsid w:val="00AD37A3"/>
    <w:rsid w:val="00AF5CDB"/>
    <w:rsid w:val="00B01FCD"/>
    <w:rsid w:val="00B05BA5"/>
    <w:rsid w:val="00B2598A"/>
    <w:rsid w:val="00B37368"/>
    <w:rsid w:val="00B6234D"/>
    <w:rsid w:val="00B643F3"/>
    <w:rsid w:val="00B6789A"/>
    <w:rsid w:val="00BA1B79"/>
    <w:rsid w:val="00BB292E"/>
    <w:rsid w:val="00BC474F"/>
    <w:rsid w:val="00BC5C39"/>
    <w:rsid w:val="00BC7C09"/>
    <w:rsid w:val="00BD02EC"/>
    <w:rsid w:val="00C40750"/>
    <w:rsid w:val="00C41468"/>
    <w:rsid w:val="00C5750C"/>
    <w:rsid w:val="00C6185A"/>
    <w:rsid w:val="00C64AB2"/>
    <w:rsid w:val="00C666F2"/>
    <w:rsid w:val="00C73EA0"/>
    <w:rsid w:val="00C75FC1"/>
    <w:rsid w:val="00C87B21"/>
    <w:rsid w:val="00C945A6"/>
    <w:rsid w:val="00CB197F"/>
    <w:rsid w:val="00CC4CC2"/>
    <w:rsid w:val="00CC681E"/>
    <w:rsid w:val="00CD4671"/>
    <w:rsid w:val="00CE421D"/>
    <w:rsid w:val="00CF0FB7"/>
    <w:rsid w:val="00D01A4A"/>
    <w:rsid w:val="00D02B69"/>
    <w:rsid w:val="00D06D66"/>
    <w:rsid w:val="00D114D1"/>
    <w:rsid w:val="00D11A7B"/>
    <w:rsid w:val="00D139A4"/>
    <w:rsid w:val="00D44613"/>
    <w:rsid w:val="00D6480D"/>
    <w:rsid w:val="00D65F3D"/>
    <w:rsid w:val="00D957C6"/>
    <w:rsid w:val="00DB19A1"/>
    <w:rsid w:val="00DC2D64"/>
    <w:rsid w:val="00E24C3E"/>
    <w:rsid w:val="00E305AF"/>
    <w:rsid w:val="00E420DF"/>
    <w:rsid w:val="00E52A7E"/>
    <w:rsid w:val="00E545A6"/>
    <w:rsid w:val="00E94B4F"/>
    <w:rsid w:val="00E94D83"/>
    <w:rsid w:val="00EA0CC9"/>
    <w:rsid w:val="00EE2C97"/>
    <w:rsid w:val="00EE330C"/>
    <w:rsid w:val="00EE5084"/>
    <w:rsid w:val="00EF3372"/>
    <w:rsid w:val="00EF41FD"/>
    <w:rsid w:val="00F04019"/>
    <w:rsid w:val="00F237AD"/>
    <w:rsid w:val="00F42A16"/>
    <w:rsid w:val="00F5446C"/>
    <w:rsid w:val="00F97712"/>
    <w:rsid w:val="00FC69E2"/>
    <w:rsid w:val="00FD3814"/>
    <w:rsid w:val="00FE2B82"/>
    <w:rsid w:val="00FF217D"/>
    <w:rsid w:val="00FF2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1">
      <o:colormenu v:ext="edit" strokecolor="none"/>
    </o:shapedefaults>
    <o:shapelayout v:ext="edit">
      <o:idmap v:ext="edit" data="1"/>
    </o:shapelayout>
  </w:shapeDefaults>
  <w:decimalSymbol w:val="."/>
  <w:listSeparator w:val=","/>
  <w15:docId w15:val="{120505F0-106E-4768-8DC4-840E2D978B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EF3372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rsid w:val="00AE539F"/>
    <w:pPr>
      <w:keepNext/>
      <w:outlineLvl w:val="0"/>
    </w:pPr>
    <w:rPr>
      <w:b/>
      <w:sz w:val="20"/>
      <w:szCs w:val="20"/>
    </w:rPr>
  </w:style>
  <w:style w:type="paragraph" w:styleId="Heading2">
    <w:name w:val="heading 2"/>
    <w:basedOn w:val="Normal"/>
    <w:next w:val="Normal"/>
    <w:link w:val="Heading2Char"/>
    <w:qFormat/>
    <w:rsid w:val="00F0401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E539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AE539F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uiPriority w:val="39"/>
    <w:rsid w:val="00AE53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qFormat/>
    <w:rsid w:val="00AE539F"/>
    <w:pPr>
      <w:spacing w:before="120" w:after="120"/>
    </w:pPr>
    <w:rPr>
      <w:b/>
      <w:bCs/>
      <w:sz w:val="20"/>
      <w:szCs w:val="20"/>
      <w:lang w:val="en-US"/>
    </w:rPr>
  </w:style>
  <w:style w:type="paragraph" w:styleId="BalloonText">
    <w:name w:val="Balloon Text"/>
    <w:basedOn w:val="Normal"/>
    <w:link w:val="BalloonTextChar"/>
    <w:rsid w:val="00AE539F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E539F"/>
    <w:rPr>
      <w:rFonts w:ascii="Tahoma" w:hAnsi="Tahoma" w:cs="Tahoma"/>
      <w:sz w:val="16"/>
      <w:szCs w:val="16"/>
      <w:lang w:eastAsia="en-US"/>
    </w:rPr>
  </w:style>
  <w:style w:type="character" w:customStyle="1" w:styleId="HeaderChar">
    <w:name w:val="Header Char"/>
    <w:link w:val="Header"/>
    <w:rsid w:val="00AE539F"/>
    <w:rPr>
      <w:sz w:val="24"/>
      <w:szCs w:val="24"/>
      <w:lang w:eastAsia="en-US"/>
    </w:rPr>
  </w:style>
  <w:style w:type="paragraph" w:customStyle="1" w:styleId="Default">
    <w:name w:val="Default"/>
    <w:rsid w:val="00A3658B"/>
    <w:pPr>
      <w:autoSpaceDE w:val="0"/>
      <w:autoSpaceDN w:val="0"/>
      <w:adjustRightInd w:val="0"/>
    </w:pPr>
    <w:rPr>
      <w:rFonts w:ascii="Palatino Linotype" w:hAnsi="Palatino Linotype" w:cs="Palatino Linotype"/>
      <w:color w:val="000000"/>
      <w:sz w:val="24"/>
      <w:szCs w:val="24"/>
    </w:rPr>
  </w:style>
  <w:style w:type="character" w:customStyle="1" w:styleId="Heading2Char">
    <w:name w:val="Heading 2 Char"/>
    <w:link w:val="Heading2"/>
    <w:rsid w:val="00F04019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character" w:styleId="Hyperlink">
    <w:name w:val="Hyperlink"/>
    <w:rsid w:val="00F04019"/>
    <w:rPr>
      <w:color w:val="0000FF"/>
      <w:u w:val="single"/>
    </w:rPr>
  </w:style>
  <w:style w:type="paragraph" w:styleId="z-TopofForm">
    <w:name w:val="HTML Top of Form"/>
    <w:basedOn w:val="Normal"/>
    <w:next w:val="Normal"/>
    <w:link w:val="z-TopofFormChar"/>
    <w:hidden/>
    <w:rsid w:val="00F04019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link w:val="z-TopofForm"/>
    <w:rsid w:val="00F04019"/>
    <w:rPr>
      <w:rFonts w:ascii="Arial" w:hAnsi="Arial" w:cs="Arial"/>
      <w:vanish/>
      <w:sz w:val="16"/>
      <w:szCs w:val="16"/>
    </w:rPr>
  </w:style>
  <w:style w:type="character" w:customStyle="1" w:styleId="wpcf7-form-control-wrap">
    <w:name w:val="wpcf7-form-control-wrap"/>
    <w:basedOn w:val="DefaultParagraphFont"/>
    <w:rsid w:val="00F04019"/>
  </w:style>
  <w:style w:type="character" w:customStyle="1" w:styleId="inputbutton">
    <w:name w:val="inputbutton"/>
    <w:basedOn w:val="DefaultParagraphFont"/>
    <w:rsid w:val="00F04019"/>
  </w:style>
  <w:style w:type="paragraph" w:styleId="z-BottomofForm">
    <w:name w:val="HTML Bottom of Form"/>
    <w:basedOn w:val="Normal"/>
    <w:next w:val="Normal"/>
    <w:link w:val="z-BottomofFormChar"/>
    <w:hidden/>
    <w:rsid w:val="00F04019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link w:val="z-BottomofForm"/>
    <w:rsid w:val="00F04019"/>
    <w:rPr>
      <w:rFonts w:ascii="Arial" w:hAnsi="Arial" w:cs="Arial"/>
      <w:vanish/>
      <w:sz w:val="16"/>
      <w:szCs w:val="16"/>
    </w:rPr>
  </w:style>
  <w:style w:type="character" w:styleId="Strong">
    <w:name w:val="Strong"/>
    <w:qFormat/>
    <w:rsid w:val="00F42A16"/>
    <w:rPr>
      <w:b/>
      <w:bCs/>
    </w:rPr>
  </w:style>
  <w:style w:type="paragraph" w:styleId="NormalWeb">
    <w:name w:val="Normal (Web)"/>
    <w:basedOn w:val="Normal"/>
    <w:rsid w:val="00025479"/>
    <w:rPr>
      <w:lang w:eastAsia="en-GB"/>
    </w:rPr>
  </w:style>
  <w:style w:type="paragraph" w:styleId="ListParagraph">
    <w:name w:val="List Paragraph"/>
    <w:basedOn w:val="Normal"/>
    <w:qFormat/>
    <w:rsid w:val="00025479"/>
    <w:pPr>
      <w:ind w:left="720"/>
    </w:pPr>
  </w:style>
  <w:style w:type="paragraph" w:styleId="BodyText">
    <w:name w:val="Body Text"/>
    <w:basedOn w:val="Normal"/>
    <w:link w:val="BodyTextChar"/>
    <w:rsid w:val="001F22C8"/>
    <w:rPr>
      <w:szCs w:val="20"/>
      <w:lang w:eastAsia="en-GB"/>
    </w:rPr>
  </w:style>
  <w:style w:type="character" w:customStyle="1" w:styleId="BodyTextChar">
    <w:name w:val="Body Text Char"/>
    <w:link w:val="BodyText"/>
    <w:rsid w:val="001F22C8"/>
    <w:rPr>
      <w:sz w:val="24"/>
    </w:rPr>
  </w:style>
  <w:style w:type="character" w:styleId="BookTitle">
    <w:name w:val="Book Title"/>
    <w:basedOn w:val="DefaultParagraphFont"/>
    <w:qFormat/>
    <w:rsid w:val="00A37396"/>
    <w:rPr>
      <w:b/>
      <w:bCs/>
      <w:i/>
      <w:iCs/>
      <w:spacing w:val="5"/>
    </w:rPr>
  </w:style>
  <w:style w:type="character" w:customStyle="1" w:styleId="FooterChar">
    <w:name w:val="Footer Char"/>
    <w:basedOn w:val="DefaultParagraphFont"/>
    <w:link w:val="Footer"/>
    <w:uiPriority w:val="99"/>
    <w:rsid w:val="00FF217D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183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78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439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38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7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5636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331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995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7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9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40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064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4531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7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357">
          <w:marLeft w:val="0"/>
          <w:marRight w:val="0"/>
          <w:marTop w:val="0"/>
          <w:marBottom w:val="0"/>
          <w:divBdr>
            <w:top w:val="single" w:sz="24" w:space="0" w:color="CCCDCD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2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724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753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31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362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0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495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14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48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5408651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982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828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3856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394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67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32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7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0296">
                      <w:marLeft w:val="0"/>
                      <w:marRight w:val="0"/>
                      <w:marTop w:val="3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38002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533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969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024735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164725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7232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9570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672575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971449263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3598889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  <w:div w:id="1954244594">
                                          <w:marLeft w:val="45"/>
                                          <w:marRight w:val="0"/>
                                          <w:marTop w:val="0"/>
                                          <w:marBottom w:val="60"/>
                                          <w:divBdr>
                                            <w:top w:val="single" w:sz="6" w:space="2" w:color="CCCCCC"/>
                                            <w:left w:val="single" w:sz="6" w:space="2" w:color="CCCCCC"/>
                                            <w:bottom w:val="single" w:sz="6" w:space="2" w:color="CCCCCC"/>
                                            <w:right w:val="single" w:sz="6" w:space="2" w:color="CCCCCC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2468918">
                                  <w:marLeft w:val="0"/>
                                  <w:marRight w:val="0"/>
                                  <w:marTop w:val="0"/>
                                  <w:marBottom w:val="27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01360733">
          <w:marLeft w:val="0"/>
          <w:marRight w:val="0"/>
          <w:marTop w:val="0"/>
          <w:marBottom w:val="0"/>
          <w:divBdr>
            <w:top w:val="single" w:sz="24" w:space="0" w:color="444444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24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jpg"/><Relationship Id="rId1" Type="http://schemas.openxmlformats.org/officeDocument/2006/relationships/image" Target="media/image1.jpg"/><Relationship Id="rId4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kvictoria.patton.SCHOOLS\AppData\Local\Temp\IndRepBase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IndRepBaseTemplate</Template>
  <TotalTime>1</TotalTime>
  <Pages>1</Pages>
  <Words>190</Words>
  <Characters>1089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Individual Report Base Template XML</vt:lpstr>
    </vt:vector>
  </TitlesOfParts>
  <Company>Capita Education Services</Company>
  <LinksUpToDate>false</LinksUpToDate>
  <CharactersWithSpaces>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Individual Report Base Template XML</dc:title>
  <dc:subject/>
  <dc:creator>Patton, Victoria</dc:creator>
  <cp:keywords/>
  <dc:description/>
  <cp:lastModifiedBy>Delyth Linacre</cp:lastModifiedBy>
  <cp:revision>2</cp:revision>
  <cp:lastPrinted>2020-06-11T14:47:00Z</cp:lastPrinted>
  <dcterms:created xsi:type="dcterms:W3CDTF">2020-07-06T10:38:00Z</dcterms:created>
  <dcterms:modified xsi:type="dcterms:W3CDTF">2020-07-06T10:38:00Z</dcterms:modified>
</cp:coreProperties>
</file>