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0F830" w14:textId="76F4BCCF" w:rsidR="00892473" w:rsidRDefault="00881F40" w:rsidP="00917878">
      <w:pPr>
        <w:rPr>
          <w:rFonts w:ascii="Arial" w:hAnsi="Arial" w:cs="Arial"/>
          <w:b/>
          <w:bCs/>
          <w:color w:val="ED7D31" w:themeColor="accent2"/>
        </w:rPr>
      </w:pPr>
      <w:r>
        <w:rPr>
          <w:rFonts w:ascii="Arial" w:hAnsi="Arial" w:cs="Arial"/>
          <w:b/>
          <w:bCs/>
          <w:noProof/>
          <w:color w:val="ED7D31" w:themeColor="accent2"/>
        </w:rPr>
        <w:drawing>
          <wp:anchor distT="0" distB="0" distL="114300" distR="114300" simplePos="0" relativeHeight="251658240" behindDoc="0" locked="0" layoutInCell="1" allowOverlap="1" wp14:anchorId="5B97E6BC" wp14:editId="2EDA893B">
            <wp:simplePos x="0" y="0"/>
            <wp:positionH relativeFrom="page">
              <wp:align>right</wp:align>
            </wp:positionH>
            <wp:positionV relativeFrom="paragraph">
              <wp:posOffset>-914400</wp:posOffset>
            </wp:positionV>
            <wp:extent cx="7651712" cy="10687050"/>
            <wp:effectExtent l="0" t="0" r="6985" b="0"/>
            <wp:wrapNone/>
            <wp:docPr id="785374232" name="Picture 2" descr="A white background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374232" name="Picture 2" descr="A white background with blue and orange circle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666690" cy="10707970"/>
                    </a:xfrm>
                    <a:prstGeom prst="rect">
                      <a:avLst/>
                    </a:prstGeom>
                  </pic:spPr>
                </pic:pic>
              </a:graphicData>
            </a:graphic>
            <wp14:sizeRelH relativeFrom="page">
              <wp14:pctWidth>0</wp14:pctWidth>
            </wp14:sizeRelH>
            <wp14:sizeRelV relativeFrom="page">
              <wp14:pctHeight>0</wp14:pctHeight>
            </wp14:sizeRelV>
          </wp:anchor>
        </w:drawing>
      </w:r>
    </w:p>
    <w:p w14:paraId="5F3C14AC" w14:textId="153C3775" w:rsidR="00881F40" w:rsidRDefault="00881F40" w:rsidP="00917878">
      <w:pPr>
        <w:rPr>
          <w:rFonts w:ascii="Arial" w:hAnsi="Arial" w:cs="Arial"/>
          <w:b/>
          <w:bCs/>
          <w:color w:val="ED7D31" w:themeColor="accent2"/>
        </w:rPr>
      </w:pPr>
    </w:p>
    <w:p w14:paraId="44746BEC" w14:textId="0FDE2F50" w:rsidR="00881F40" w:rsidRDefault="00881F40" w:rsidP="00917878">
      <w:pPr>
        <w:rPr>
          <w:rFonts w:ascii="Arial" w:hAnsi="Arial" w:cs="Arial"/>
          <w:b/>
          <w:bCs/>
          <w:color w:val="ED7D31" w:themeColor="accent2"/>
        </w:rPr>
      </w:pPr>
    </w:p>
    <w:p w14:paraId="2C460AEB" w14:textId="15C61168" w:rsidR="00881F40" w:rsidRDefault="00881F40" w:rsidP="00917878">
      <w:pPr>
        <w:rPr>
          <w:rFonts w:ascii="Arial" w:hAnsi="Arial" w:cs="Arial"/>
          <w:b/>
          <w:bCs/>
          <w:color w:val="ED7D31" w:themeColor="accent2"/>
        </w:rPr>
      </w:pPr>
    </w:p>
    <w:p w14:paraId="0BCFF789" w14:textId="2393C4E1" w:rsidR="00881F40" w:rsidRDefault="00881F40" w:rsidP="00917878">
      <w:pPr>
        <w:rPr>
          <w:rFonts w:ascii="Arial" w:hAnsi="Arial" w:cs="Arial"/>
          <w:b/>
          <w:bCs/>
          <w:color w:val="ED7D31" w:themeColor="accent2"/>
        </w:rPr>
      </w:pPr>
    </w:p>
    <w:p w14:paraId="7D94604C" w14:textId="77777777" w:rsidR="00881F40" w:rsidRDefault="00881F40" w:rsidP="00917878">
      <w:pPr>
        <w:rPr>
          <w:rFonts w:ascii="Arial" w:hAnsi="Arial" w:cs="Arial"/>
          <w:b/>
          <w:bCs/>
          <w:color w:val="ED7D31" w:themeColor="accent2"/>
        </w:rPr>
      </w:pPr>
    </w:p>
    <w:p w14:paraId="54CBE34F" w14:textId="77777777" w:rsidR="00881F40" w:rsidRDefault="00881F40" w:rsidP="00917878">
      <w:pPr>
        <w:rPr>
          <w:rFonts w:ascii="Arial" w:hAnsi="Arial" w:cs="Arial"/>
          <w:b/>
          <w:bCs/>
          <w:color w:val="ED7D31" w:themeColor="accent2"/>
        </w:rPr>
      </w:pPr>
    </w:p>
    <w:p w14:paraId="18862109" w14:textId="77777777" w:rsidR="00881F40" w:rsidRDefault="00881F40" w:rsidP="00917878">
      <w:pPr>
        <w:rPr>
          <w:rFonts w:ascii="Arial" w:hAnsi="Arial" w:cs="Arial"/>
          <w:b/>
          <w:bCs/>
          <w:color w:val="ED7D31" w:themeColor="accent2"/>
        </w:rPr>
      </w:pPr>
    </w:p>
    <w:p w14:paraId="6D6502C9" w14:textId="77777777" w:rsidR="00881F40" w:rsidRDefault="00881F40" w:rsidP="00917878">
      <w:pPr>
        <w:rPr>
          <w:rFonts w:ascii="Arial" w:hAnsi="Arial" w:cs="Arial"/>
          <w:b/>
          <w:bCs/>
          <w:color w:val="ED7D31" w:themeColor="accent2"/>
        </w:rPr>
      </w:pPr>
    </w:p>
    <w:p w14:paraId="550B327D" w14:textId="77777777" w:rsidR="00881F40" w:rsidRDefault="00881F40" w:rsidP="00917878">
      <w:pPr>
        <w:rPr>
          <w:rFonts w:ascii="Arial" w:hAnsi="Arial" w:cs="Arial"/>
          <w:b/>
          <w:bCs/>
          <w:color w:val="ED7D31" w:themeColor="accent2"/>
        </w:rPr>
      </w:pPr>
    </w:p>
    <w:p w14:paraId="7D8CE9FB" w14:textId="77777777" w:rsidR="00881F40" w:rsidRDefault="00881F40" w:rsidP="00917878">
      <w:pPr>
        <w:rPr>
          <w:rFonts w:ascii="Arial" w:hAnsi="Arial" w:cs="Arial"/>
          <w:b/>
          <w:bCs/>
          <w:color w:val="ED7D31" w:themeColor="accent2"/>
        </w:rPr>
      </w:pPr>
    </w:p>
    <w:p w14:paraId="6EDFAAE4" w14:textId="77777777" w:rsidR="00881F40" w:rsidRDefault="00881F40" w:rsidP="00917878">
      <w:pPr>
        <w:rPr>
          <w:rFonts w:ascii="Arial" w:hAnsi="Arial" w:cs="Arial"/>
          <w:b/>
          <w:bCs/>
          <w:color w:val="ED7D31" w:themeColor="accent2"/>
        </w:rPr>
      </w:pPr>
    </w:p>
    <w:p w14:paraId="7B69EEFF" w14:textId="77777777" w:rsidR="00881F40" w:rsidRDefault="00881F40" w:rsidP="00917878">
      <w:pPr>
        <w:rPr>
          <w:rFonts w:ascii="Arial" w:hAnsi="Arial" w:cs="Arial"/>
          <w:b/>
          <w:bCs/>
          <w:color w:val="ED7D31" w:themeColor="accent2"/>
        </w:rPr>
      </w:pPr>
    </w:p>
    <w:p w14:paraId="4548936F" w14:textId="77777777" w:rsidR="00881F40" w:rsidRDefault="00881F40" w:rsidP="00917878">
      <w:pPr>
        <w:rPr>
          <w:rFonts w:ascii="Arial" w:hAnsi="Arial" w:cs="Arial"/>
          <w:b/>
          <w:bCs/>
          <w:color w:val="ED7D31" w:themeColor="accent2"/>
        </w:rPr>
      </w:pPr>
    </w:p>
    <w:p w14:paraId="7CA53493" w14:textId="77777777" w:rsidR="00881F40" w:rsidRDefault="00881F40" w:rsidP="00917878">
      <w:pPr>
        <w:rPr>
          <w:rFonts w:ascii="Arial" w:hAnsi="Arial" w:cs="Arial"/>
          <w:b/>
          <w:bCs/>
          <w:color w:val="ED7D31" w:themeColor="accent2"/>
        </w:rPr>
      </w:pPr>
    </w:p>
    <w:p w14:paraId="4846EA68" w14:textId="77777777" w:rsidR="00881F40" w:rsidRDefault="00881F40" w:rsidP="00917878">
      <w:pPr>
        <w:rPr>
          <w:rFonts w:ascii="Arial" w:hAnsi="Arial" w:cs="Arial"/>
          <w:b/>
          <w:bCs/>
          <w:color w:val="ED7D31" w:themeColor="accent2"/>
        </w:rPr>
      </w:pPr>
    </w:p>
    <w:p w14:paraId="5DE9CC5B" w14:textId="77777777" w:rsidR="00881F40" w:rsidRDefault="00881F40" w:rsidP="00917878">
      <w:pPr>
        <w:rPr>
          <w:rFonts w:ascii="Arial" w:hAnsi="Arial" w:cs="Arial"/>
          <w:b/>
          <w:bCs/>
          <w:color w:val="ED7D31" w:themeColor="accent2"/>
        </w:rPr>
      </w:pPr>
    </w:p>
    <w:p w14:paraId="6E0A653C" w14:textId="77777777" w:rsidR="00881F40" w:rsidRDefault="00881F40" w:rsidP="00917878">
      <w:pPr>
        <w:rPr>
          <w:rFonts w:ascii="Arial" w:hAnsi="Arial" w:cs="Arial"/>
          <w:b/>
          <w:bCs/>
          <w:color w:val="ED7D31" w:themeColor="accent2"/>
        </w:rPr>
      </w:pPr>
    </w:p>
    <w:p w14:paraId="1F9011C1" w14:textId="77777777" w:rsidR="00881F40" w:rsidRDefault="00881F40" w:rsidP="00917878">
      <w:pPr>
        <w:rPr>
          <w:rFonts w:ascii="Arial" w:hAnsi="Arial" w:cs="Arial"/>
          <w:b/>
          <w:bCs/>
          <w:color w:val="ED7D31" w:themeColor="accent2"/>
        </w:rPr>
      </w:pPr>
    </w:p>
    <w:p w14:paraId="7DB409ED" w14:textId="77777777" w:rsidR="00881F40" w:rsidRDefault="00881F40" w:rsidP="00917878">
      <w:pPr>
        <w:rPr>
          <w:rFonts w:ascii="Arial" w:hAnsi="Arial" w:cs="Arial"/>
          <w:b/>
          <w:bCs/>
          <w:color w:val="ED7D31" w:themeColor="accent2"/>
        </w:rPr>
      </w:pPr>
    </w:p>
    <w:p w14:paraId="00F4BBE2" w14:textId="77777777" w:rsidR="00881F40" w:rsidRDefault="00881F40" w:rsidP="00917878">
      <w:pPr>
        <w:rPr>
          <w:rFonts w:ascii="Arial" w:hAnsi="Arial" w:cs="Arial"/>
          <w:b/>
          <w:bCs/>
          <w:color w:val="ED7D31" w:themeColor="accent2"/>
        </w:rPr>
      </w:pPr>
    </w:p>
    <w:p w14:paraId="563CD149" w14:textId="77777777" w:rsidR="00881F40" w:rsidRDefault="00881F40" w:rsidP="00917878">
      <w:pPr>
        <w:rPr>
          <w:rFonts w:ascii="Arial" w:hAnsi="Arial" w:cs="Arial"/>
          <w:b/>
          <w:bCs/>
          <w:color w:val="ED7D31" w:themeColor="accent2"/>
        </w:rPr>
      </w:pPr>
    </w:p>
    <w:p w14:paraId="066BEEBA" w14:textId="77777777" w:rsidR="00881F40" w:rsidRDefault="00881F40" w:rsidP="00917878">
      <w:pPr>
        <w:rPr>
          <w:rFonts w:ascii="Arial" w:hAnsi="Arial" w:cs="Arial"/>
          <w:b/>
          <w:bCs/>
          <w:color w:val="ED7D31" w:themeColor="accent2"/>
        </w:rPr>
      </w:pPr>
    </w:p>
    <w:p w14:paraId="494E6BD3" w14:textId="77777777" w:rsidR="00881F40" w:rsidRDefault="00881F40" w:rsidP="00917878">
      <w:pPr>
        <w:rPr>
          <w:rFonts w:ascii="Arial" w:hAnsi="Arial" w:cs="Arial"/>
          <w:b/>
          <w:bCs/>
          <w:color w:val="ED7D31" w:themeColor="accent2"/>
        </w:rPr>
      </w:pPr>
    </w:p>
    <w:p w14:paraId="5E5D3AC9" w14:textId="77777777" w:rsidR="00881F40" w:rsidRDefault="00881F40" w:rsidP="00917878">
      <w:pPr>
        <w:rPr>
          <w:rFonts w:ascii="Arial" w:hAnsi="Arial" w:cs="Arial"/>
          <w:b/>
          <w:bCs/>
          <w:color w:val="ED7D31" w:themeColor="accent2"/>
        </w:rPr>
      </w:pPr>
    </w:p>
    <w:p w14:paraId="0F69FFE3" w14:textId="77777777" w:rsidR="00881F40" w:rsidRDefault="00881F40" w:rsidP="00917878">
      <w:pPr>
        <w:rPr>
          <w:rFonts w:ascii="Arial" w:hAnsi="Arial" w:cs="Arial"/>
          <w:b/>
          <w:bCs/>
          <w:color w:val="ED7D31" w:themeColor="accent2"/>
        </w:rPr>
      </w:pPr>
    </w:p>
    <w:p w14:paraId="04F83670" w14:textId="77777777" w:rsidR="00881F40" w:rsidRDefault="00881F40" w:rsidP="00917878">
      <w:pPr>
        <w:rPr>
          <w:rFonts w:ascii="Arial" w:hAnsi="Arial" w:cs="Arial"/>
          <w:b/>
          <w:bCs/>
          <w:color w:val="ED7D31" w:themeColor="accent2"/>
        </w:rPr>
      </w:pPr>
    </w:p>
    <w:p w14:paraId="43B2A8CC" w14:textId="77777777" w:rsidR="00881F40" w:rsidRDefault="00881F40" w:rsidP="00917878">
      <w:pPr>
        <w:rPr>
          <w:rFonts w:ascii="Arial" w:hAnsi="Arial" w:cs="Arial"/>
          <w:b/>
          <w:bCs/>
          <w:color w:val="ED7D31" w:themeColor="accent2"/>
        </w:rPr>
      </w:pPr>
    </w:p>
    <w:p w14:paraId="4E1EE5DE" w14:textId="77777777" w:rsidR="00881F40" w:rsidRDefault="00881F40" w:rsidP="00917878">
      <w:pPr>
        <w:rPr>
          <w:rFonts w:ascii="Arial" w:hAnsi="Arial" w:cs="Arial"/>
          <w:b/>
          <w:bCs/>
          <w:color w:val="ED7D31" w:themeColor="accent2"/>
        </w:rPr>
      </w:pPr>
    </w:p>
    <w:p w14:paraId="539BC099" w14:textId="77777777" w:rsidR="00881F40" w:rsidRDefault="00881F40" w:rsidP="00917878">
      <w:pPr>
        <w:rPr>
          <w:rFonts w:ascii="Arial" w:hAnsi="Arial" w:cs="Arial"/>
          <w:b/>
          <w:bCs/>
          <w:color w:val="ED7D31" w:themeColor="accent2"/>
        </w:rPr>
      </w:pPr>
    </w:p>
    <w:p w14:paraId="2B17303B" w14:textId="77777777" w:rsidR="00881F40" w:rsidRDefault="00881F40" w:rsidP="00917878">
      <w:pPr>
        <w:rPr>
          <w:rFonts w:ascii="Arial" w:hAnsi="Arial" w:cs="Arial"/>
          <w:b/>
          <w:bCs/>
          <w:color w:val="ED7D31" w:themeColor="accent2"/>
        </w:rPr>
      </w:pPr>
    </w:p>
    <w:p w14:paraId="6DE34C19" w14:textId="77777777" w:rsidR="00881F40" w:rsidRDefault="00881F40" w:rsidP="00917878">
      <w:pPr>
        <w:rPr>
          <w:rFonts w:ascii="Arial" w:hAnsi="Arial" w:cs="Arial"/>
          <w:b/>
          <w:bCs/>
          <w:color w:val="ED7D31" w:themeColor="accent2"/>
        </w:rPr>
      </w:pPr>
    </w:p>
    <w:p w14:paraId="3708920B" w14:textId="77777777" w:rsidR="00881F40" w:rsidRDefault="00881F40" w:rsidP="00917878">
      <w:pPr>
        <w:rPr>
          <w:rFonts w:ascii="Arial" w:hAnsi="Arial" w:cs="Arial"/>
          <w:b/>
          <w:bCs/>
          <w:color w:val="ED7D31" w:themeColor="accent2"/>
        </w:rPr>
      </w:pPr>
    </w:p>
    <w:p w14:paraId="0CBE94B4" w14:textId="77777777" w:rsidR="00881F40" w:rsidRDefault="00881F40" w:rsidP="00917878">
      <w:pPr>
        <w:rPr>
          <w:rFonts w:ascii="Arial" w:hAnsi="Arial" w:cs="Arial"/>
          <w:b/>
          <w:bCs/>
          <w:color w:val="ED7D31" w:themeColor="accent2"/>
        </w:rPr>
      </w:pPr>
    </w:p>
    <w:p w14:paraId="7E225983" w14:textId="77777777" w:rsidR="00881F40" w:rsidRDefault="00881F40" w:rsidP="00917878">
      <w:pPr>
        <w:rPr>
          <w:rFonts w:ascii="Arial" w:hAnsi="Arial" w:cs="Arial"/>
          <w:b/>
          <w:bCs/>
          <w:color w:val="ED7D31" w:themeColor="accent2"/>
        </w:rPr>
      </w:pPr>
    </w:p>
    <w:p w14:paraId="1BA0E403" w14:textId="77777777" w:rsidR="00881F40" w:rsidRDefault="00881F40" w:rsidP="00917878">
      <w:pPr>
        <w:rPr>
          <w:rFonts w:ascii="Arial" w:hAnsi="Arial" w:cs="Arial"/>
          <w:b/>
          <w:bCs/>
          <w:color w:val="ED7D31" w:themeColor="accent2"/>
        </w:rPr>
      </w:pPr>
    </w:p>
    <w:p w14:paraId="7B565A43" w14:textId="77777777" w:rsidR="00881F40" w:rsidRDefault="00881F40" w:rsidP="00917878">
      <w:pPr>
        <w:rPr>
          <w:rFonts w:ascii="Arial" w:hAnsi="Arial" w:cs="Arial"/>
          <w:b/>
          <w:bCs/>
          <w:color w:val="ED7D31" w:themeColor="accent2"/>
        </w:rPr>
      </w:pPr>
    </w:p>
    <w:p w14:paraId="1B54D102" w14:textId="77777777" w:rsidR="00881F40" w:rsidRDefault="00881F40" w:rsidP="00917878">
      <w:pPr>
        <w:rPr>
          <w:rFonts w:ascii="Arial" w:hAnsi="Arial" w:cs="Arial"/>
          <w:b/>
          <w:bCs/>
          <w:color w:val="ED7D31" w:themeColor="accent2"/>
        </w:rPr>
      </w:pPr>
    </w:p>
    <w:p w14:paraId="5FD25423" w14:textId="77777777" w:rsidR="00881F40" w:rsidRDefault="00881F40" w:rsidP="00917878">
      <w:pPr>
        <w:rPr>
          <w:rFonts w:ascii="Arial" w:hAnsi="Arial" w:cs="Arial"/>
          <w:b/>
          <w:bCs/>
          <w:color w:val="ED7D31" w:themeColor="accent2"/>
        </w:rPr>
      </w:pPr>
    </w:p>
    <w:p w14:paraId="550FEFD8" w14:textId="77777777" w:rsidR="00881F40" w:rsidRDefault="00881F40" w:rsidP="00917878">
      <w:pPr>
        <w:rPr>
          <w:rFonts w:ascii="Arial" w:hAnsi="Arial" w:cs="Arial"/>
          <w:b/>
          <w:bCs/>
          <w:color w:val="ED7D31" w:themeColor="accent2"/>
        </w:rPr>
      </w:pPr>
    </w:p>
    <w:p w14:paraId="12609E1F" w14:textId="77777777" w:rsidR="00881F40" w:rsidRDefault="00881F40" w:rsidP="00917878">
      <w:pPr>
        <w:rPr>
          <w:rFonts w:ascii="Arial" w:hAnsi="Arial" w:cs="Arial"/>
          <w:b/>
          <w:bCs/>
          <w:color w:val="ED7D31" w:themeColor="accent2"/>
        </w:rPr>
      </w:pPr>
    </w:p>
    <w:p w14:paraId="266D1CD4" w14:textId="77777777" w:rsidR="00881F40" w:rsidRDefault="00881F40" w:rsidP="00917878">
      <w:pPr>
        <w:rPr>
          <w:rFonts w:ascii="Arial" w:hAnsi="Arial" w:cs="Arial"/>
          <w:b/>
          <w:bCs/>
          <w:color w:val="ED7D31" w:themeColor="accent2"/>
        </w:rPr>
      </w:pPr>
    </w:p>
    <w:p w14:paraId="3370D04C" w14:textId="77777777" w:rsidR="00881F40" w:rsidRDefault="00881F40" w:rsidP="00917878">
      <w:pPr>
        <w:rPr>
          <w:rFonts w:ascii="Arial" w:hAnsi="Arial" w:cs="Arial"/>
          <w:b/>
          <w:bCs/>
          <w:color w:val="ED7D31" w:themeColor="accent2"/>
        </w:rPr>
      </w:pPr>
    </w:p>
    <w:p w14:paraId="67BBF65B" w14:textId="77777777" w:rsidR="00881F40" w:rsidRDefault="00881F40" w:rsidP="00917878">
      <w:pPr>
        <w:rPr>
          <w:rFonts w:ascii="Arial" w:hAnsi="Arial" w:cs="Arial"/>
          <w:b/>
          <w:bCs/>
          <w:color w:val="ED7D31" w:themeColor="accent2"/>
        </w:rPr>
      </w:pPr>
    </w:p>
    <w:p w14:paraId="24908DE8" w14:textId="77777777" w:rsidR="00881F40" w:rsidRDefault="00881F40" w:rsidP="00917878">
      <w:pPr>
        <w:rPr>
          <w:rFonts w:ascii="Arial" w:hAnsi="Arial" w:cs="Arial"/>
          <w:b/>
          <w:bCs/>
          <w:color w:val="ED7D31" w:themeColor="accent2"/>
        </w:rPr>
      </w:pPr>
    </w:p>
    <w:p w14:paraId="2CF976FB" w14:textId="77777777" w:rsidR="00881F40" w:rsidRDefault="00881F40" w:rsidP="00917878">
      <w:pPr>
        <w:rPr>
          <w:rFonts w:ascii="Arial" w:hAnsi="Arial" w:cs="Arial"/>
          <w:b/>
          <w:bCs/>
          <w:color w:val="ED7D31" w:themeColor="accent2"/>
        </w:rPr>
      </w:pPr>
    </w:p>
    <w:p w14:paraId="7B4E6F4B" w14:textId="77777777" w:rsidR="00881F40" w:rsidRDefault="00881F40" w:rsidP="00917878">
      <w:pPr>
        <w:rPr>
          <w:rFonts w:ascii="Arial" w:hAnsi="Arial" w:cs="Arial"/>
          <w:b/>
          <w:bCs/>
          <w:color w:val="ED7D31" w:themeColor="accent2"/>
        </w:rPr>
      </w:pPr>
    </w:p>
    <w:p w14:paraId="16BE8F4D" w14:textId="77777777" w:rsidR="00881F40" w:rsidRDefault="00881F40" w:rsidP="00917878">
      <w:pPr>
        <w:rPr>
          <w:rFonts w:ascii="Arial" w:hAnsi="Arial" w:cs="Arial"/>
          <w:b/>
          <w:bCs/>
          <w:color w:val="ED7D31" w:themeColor="accent2"/>
        </w:rPr>
      </w:pPr>
    </w:p>
    <w:p w14:paraId="4A33C60A" w14:textId="77777777" w:rsidR="00881F40" w:rsidRDefault="00881F40" w:rsidP="00917878">
      <w:pPr>
        <w:rPr>
          <w:rFonts w:ascii="Arial" w:hAnsi="Arial" w:cs="Arial"/>
          <w:b/>
          <w:bCs/>
          <w:color w:val="ED7D31" w:themeColor="accent2"/>
        </w:rPr>
      </w:pPr>
    </w:p>
    <w:p w14:paraId="0AF904E0" w14:textId="77777777" w:rsidR="00881F40" w:rsidRDefault="00881F40" w:rsidP="00917878">
      <w:pPr>
        <w:rPr>
          <w:rFonts w:ascii="Arial" w:hAnsi="Arial" w:cs="Arial"/>
          <w:b/>
          <w:bCs/>
          <w:color w:val="ED7D31" w:themeColor="accent2"/>
        </w:rPr>
      </w:pPr>
    </w:p>
    <w:p w14:paraId="0BE4E960" w14:textId="603AE929" w:rsidR="00917878" w:rsidRPr="00D62E08" w:rsidRDefault="00917878" w:rsidP="00917878">
      <w:pPr>
        <w:rPr>
          <w:rFonts w:ascii="Arial" w:hAnsi="Arial" w:cs="Arial"/>
          <w:b/>
          <w:bCs/>
          <w:color w:val="ED7D31" w:themeColor="accent2"/>
        </w:rPr>
      </w:pPr>
      <w:r w:rsidRPr="00D62E08">
        <w:rPr>
          <w:rFonts w:ascii="Arial" w:hAnsi="Arial" w:cs="Arial"/>
          <w:b/>
          <w:bCs/>
          <w:color w:val="ED7D31" w:themeColor="accent2"/>
        </w:rPr>
        <w:lastRenderedPageBreak/>
        <w:t>Contents</w:t>
      </w:r>
    </w:p>
    <w:p w14:paraId="67D9CEAE" w14:textId="77777777" w:rsidR="00917878" w:rsidRPr="00D62E08" w:rsidRDefault="00917878" w:rsidP="00917878">
      <w:pPr>
        <w:rPr>
          <w:rFonts w:ascii="Arial" w:hAnsi="Arial" w:cs="Arial"/>
        </w:rPr>
      </w:pPr>
    </w:p>
    <w:tbl>
      <w:tblPr>
        <w:tblStyle w:val="TableGrid"/>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24"/>
        <w:gridCol w:w="7985"/>
      </w:tblGrid>
      <w:tr w:rsidR="00120A20" w:rsidRPr="00D62E08" w14:paraId="39D08660" w14:textId="77777777" w:rsidTr="005D28DD">
        <w:trPr>
          <w:trHeight w:val="466"/>
        </w:trPr>
        <w:tc>
          <w:tcPr>
            <w:tcW w:w="1224" w:type="dxa"/>
            <w:vAlign w:val="center"/>
          </w:tcPr>
          <w:p w14:paraId="29DADC01" w14:textId="77777777" w:rsidR="00120A20" w:rsidRPr="00D62E08" w:rsidRDefault="00120A20" w:rsidP="00CC4FBD">
            <w:pPr>
              <w:jc w:val="center"/>
              <w:rPr>
                <w:rFonts w:ascii="Arial" w:hAnsi="Arial" w:cs="Arial"/>
                <w:b/>
                <w:bCs/>
              </w:rPr>
            </w:pPr>
            <w:r w:rsidRPr="00D62E08">
              <w:rPr>
                <w:rFonts w:ascii="Arial" w:hAnsi="Arial" w:cs="Arial"/>
                <w:b/>
                <w:bCs/>
              </w:rPr>
              <w:t>Section</w:t>
            </w:r>
          </w:p>
        </w:tc>
        <w:tc>
          <w:tcPr>
            <w:tcW w:w="7985" w:type="dxa"/>
            <w:vAlign w:val="center"/>
          </w:tcPr>
          <w:p w14:paraId="4C36D054" w14:textId="77777777" w:rsidR="00120A20" w:rsidRPr="00D62E08" w:rsidRDefault="00120A20" w:rsidP="00CC4FBD">
            <w:pPr>
              <w:rPr>
                <w:rFonts w:ascii="Arial" w:hAnsi="Arial" w:cs="Arial"/>
                <w:b/>
                <w:bCs/>
              </w:rPr>
            </w:pPr>
            <w:r w:rsidRPr="00D62E08">
              <w:rPr>
                <w:rFonts w:ascii="Arial" w:hAnsi="Arial" w:cs="Arial"/>
                <w:b/>
                <w:bCs/>
              </w:rPr>
              <w:t>Title</w:t>
            </w:r>
          </w:p>
        </w:tc>
      </w:tr>
      <w:tr w:rsidR="00120A20" w:rsidRPr="00D62E08" w14:paraId="0D437012" w14:textId="77777777" w:rsidTr="005D28DD">
        <w:trPr>
          <w:trHeight w:val="466"/>
        </w:trPr>
        <w:tc>
          <w:tcPr>
            <w:tcW w:w="1224" w:type="dxa"/>
            <w:vAlign w:val="center"/>
          </w:tcPr>
          <w:p w14:paraId="0FBFED44" w14:textId="009AEA70" w:rsidR="00120A20" w:rsidRPr="00D62E08" w:rsidRDefault="00120A20" w:rsidP="00CC4FBD">
            <w:pPr>
              <w:jc w:val="center"/>
              <w:rPr>
                <w:rFonts w:ascii="Arial" w:hAnsi="Arial" w:cs="Arial"/>
              </w:rPr>
            </w:pPr>
            <w:r>
              <w:rPr>
                <w:rFonts w:ascii="Arial" w:hAnsi="Arial" w:cs="Arial"/>
              </w:rPr>
              <w:t>1</w:t>
            </w:r>
          </w:p>
        </w:tc>
        <w:tc>
          <w:tcPr>
            <w:tcW w:w="7985" w:type="dxa"/>
            <w:vAlign w:val="center"/>
          </w:tcPr>
          <w:p w14:paraId="50FDFBC1" w14:textId="5DAB6883" w:rsidR="00120A20" w:rsidRPr="00D62E08" w:rsidRDefault="00120A20" w:rsidP="00CC4FBD">
            <w:pPr>
              <w:rPr>
                <w:rFonts w:ascii="Arial" w:hAnsi="Arial" w:cs="Arial"/>
              </w:rPr>
            </w:pPr>
            <w:r>
              <w:rPr>
                <w:rFonts w:ascii="Arial" w:hAnsi="Arial" w:cs="Arial"/>
              </w:rPr>
              <w:t>Aims</w:t>
            </w:r>
          </w:p>
        </w:tc>
      </w:tr>
      <w:tr w:rsidR="00E26F77" w:rsidRPr="00D62E08" w14:paraId="5D1D936E" w14:textId="77777777" w:rsidTr="005D28DD">
        <w:trPr>
          <w:trHeight w:val="466"/>
        </w:trPr>
        <w:tc>
          <w:tcPr>
            <w:tcW w:w="1224" w:type="dxa"/>
            <w:vAlign w:val="center"/>
          </w:tcPr>
          <w:p w14:paraId="23B23712" w14:textId="52ADDB85" w:rsidR="00E26F77" w:rsidRDefault="00E26F77" w:rsidP="00CC4FBD">
            <w:pPr>
              <w:jc w:val="center"/>
              <w:rPr>
                <w:rFonts w:ascii="Arial" w:hAnsi="Arial" w:cs="Arial"/>
              </w:rPr>
            </w:pPr>
            <w:r>
              <w:rPr>
                <w:rFonts w:ascii="Arial" w:hAnsi="Arial" w:cs="Arial"/>
              </w:rPr>
              <w:t>2</w:t>
            </w:r>
          </w:p>
        </w:tc>
        <w:tc>
          <w:tcPr>
            <w:tcW w:w="7985" w:type="dxa"/>
            <w:vAlign w:val="center"/>
          </w:tcPr>
          <w:p w14:paraId="06F76D02" w14:textId="2486CE78" w:rsidR="00E26F77" w:rsidRDefault="00E26F77" w:rsidP="00CC4FBD">
            <w:pPr>
              <w:rPr>
                <w:rFonts w:ascii="Arial" w:hAnsi="Arial" w:cs="Arial"/>
              </w:rPr>
            </w:pPr>
            <w:r>
              <w:rPr>
                <w:rFonts w:ascii="Arial" w:hAnsi="Arial" w:cs="Arial"/>
              </w:rPr>
              <w:t>Nursery session options</w:t>
            </w:r>
          </w:p>
        </w:tc>
      </w:tr>
      <w:tr w:rsidR="00120A20" w:rsidRPr="00D62E08" w14:paraId="00FBD52C" w14:textId="77777777" w:rsidTr="005D28DD">
        <w:trPr>
          <w:trHeight w:val="466"/>
        </w:trPr>
        <w:tc>
          <w:tcPr>
            <w:tcW w:w="1224" w:type="dxa"/>
            <w:vAlign w:val="center"/>
          </w:tcPr>
          <w:p w14:paraId="42C02E83" w14:textId="6E2A7204" w:rsidR="00120A20" w:rsidRPr="00D62E08" w:rsidRDefault="00E26F77" w:rsidP="00CC4FBD">
            <w:pPr>
              <w:jc w:val="center"/>
              <w:rPr>
                <w:rFonts w:ascii="Arial" w:hAnsi="Arial" w:cs="Arial"/>
              </w:rPr>
            </w:pPr>
            <w:r>
              <w:rPr>
                <w:rFonts w:ascii="Arial" w:hAnsi="Arial" w:cs="Arial"/>
              </w:rPr>
              <w:t>3</w:t>
            </w:r>
          </w:p>
        </w:tc>
        <w:tc>
          <w:tcPr>
            <w:tcW w:w="7985" w:type="dxa"/>
            <w:vAlign w:val="center"/>
          </w:tcPr>
          <w:p w14:paraId="61C52A16" w14:textId="0F4B3A57" w:rsidR="00120A20" w:rsidRPr="00D62E08" w:rsidRDefault="00120A20" w:rsidP="00CC4FBD">
            <w:pPr>
              <w:rPr>
                <w:rFonts w:ascii="Arial" w:hAnsi="Arial" w:cs="Arial"/>
              </w:rPr>
            </w:pPr>
            <w:r>
              <w:rPr>
                <w:rFonts w:ascii="Arial" w:hAnsi="Arial" w:cs="Arial"/>
              </w:rPr>
              <w:t>Criteria for Admission to the Nursery</w:t>
            </w:r>
          </w:p>
        </w:tc>
      </w:tr>
      <w:tr w:rsidR="00120A20" w:rsidRPr="00D62E08" w14:paraId="34B26D84" w14:textId="77777777" w:rsidTr="005D28DD">
        <w:trPr>
          <w:trHeight w:val="466"/>
        </w:trPr>
        <w:tc>
          <w:tcPr>
            <w:tcW w:w="1224" w:type="dxa"/>
            <w:vAlign w:val="center"/>
          </w:tcPr>
          <w:p w14:paraId="2E0A5830" w14:textId="53E8DCC7" w:rsidR="00120A20" w:rsidRPr="00D62E08" w:rsidRDefault="00E26F77" w:rsidP="00CC4FBD">
            <w:pPr>
              <w:jc w:val="center"/>
              <w:rPr>
                <w:rFonts w:ascii="Arial" w:hAnsi="Arial" w:cs="Arial"/>
              </w:rPr>
            </w:pPr>
            <w:r>
              <w:rPr>
                <w:rFonts w:ascii="Arial" w:hAnsi="Arial" w:cs="Arial"/>
              </w:rPr>
              <w:t>4</w:t>
            </w:r>
          </w:p>
        </w:tc>
        <w:tc>
          <w:tcPr>
            <w:tcW w:w="7985" w:type="dxa"/>
            <w:vAlign w:val="center"/>
          </w:tcPr>
          <w:p w14:paraId="5DE60825" w14:textId="6DA97AAB" w:rsidR="00120A20" w:rsidRPr="00D62E08" w:rsidRDefault="00120A20" w:rsidP="00CC4FBD">
            <w:pPr>
              <w:rPr>
                <w:rFonts w:ascii="Arial" w:hAnsi="Arial" w:cs="Arial"/>
              </w:rPr>
            </w:pPr>
            <w:r>
              <w:rPr>
                <w:rFonts w:ascii="Arial" w:hAnsi="Arial" w:cs="Arial"/>
              </w:rPr>
              <w:t>Decisions on Places</w:t>
            </w:r>
          </w:p>
        </w:tc>
      </w:tr>
      <w:tr w:rsidR="00120A20" w:rsidRPr="00D62E08" w14:paraId="421AD438" w14:textId="77777777" w:rsidTr="005D28DD">
        <w:trPr>
          <w:trHeight w:val="466"/>
        </w:trPr>
        <w:tc>
          <w:tcPr>
            <w:tcW w:w="1224" w:type="dxa"/>
            <w:vAlign w:val="center"/>
          </w:tcPr>
          <w:p w14:paraId="3C20212B" w14:textId="434EF480" w:rsidR="00120A20" w:rsidRPr="00D62E08" w:rsidRDefault="00E26F77" w:rsidP="00CC4FBD">
            <w:pPr>
              <w:jc w:val="center"/>
              <w:rPr>
                <w:rFonts w:ascii="Arial" w:hAnsi="Arial" w:cs="Arial"/>
              </w:rPr>
            </w:pPr>
            <w:r>
              <w:rPr>
                <w:rFonts w:ascii="Arial" w:hAnsi="Arial" w:cs="Arial"/>
              </w:rPr>
              <w:t>5</w:t>
            </w:r>
          </w:p>
        </w:tc>
        <w:tc>
          <w:tcPr>
            <w:tcW w:w="7985" w:type="dxa"/>
            <w:vAlign w:val="center"/>
          </w:tcPr>
          <w:p w14:paraId="37A53BA6" w14:textId="58BC244D" w:rsidR="00120A20" w:rsidRPr="00D62E08" w:rsidRDefault="00120A20" w:rsidP="00CC4FBD">
            <w:pPr>
              <w:rPr>
                <w:rFonts w:ascii="Arial" w:hAnsi="Arial" w:cs="Arial"/>
              </w:rPr>
            </w:pPr>
            <w:r>
              <w:rPr>
                <w:rFonts w:ascii="Arial" w:hAnsi="Arial" w:cs="Arial"/>
              </w:rPr>
              <w:t>Home Visits</w:t>
            </w:r>
          </w:p>
        </w:tc>
      </w:tr>
      <w:tr w:rsidR="00120A20" w:rsidRPr="00D62E08" w14:paraId="4A9A688E" w14:textId="77777777" w:rsidTr="005D28DD">
        <w:trPr>
          <w:trHeight w:val="466"/>
        </w:trPr>
        <w:tc>
          <w:tcPr>
            <w:tcW w:w="1224" w:type="dxa"/>
            <w:vAlign w:val="center"/>
          </w:tcPr>
          <w:p w14:paraId="6965E71A" w14:textId="67110BA3" w:rsidR="00120A20" w:rsidRPr="00D62E08" w:rsidRDefault="00E26F77" w:rsidP="00CC4FBD">
            <w:pPr>
              <w:jc w:val="center"/>
              <w:rPr>
                <w:rFonts w:ascii="Arial" w:hAnsi="Arial" w:cs="Arial"/>
              </w:rPr>
            </w:pPr>
            <w:r>
              <w:rPr>
                <w:rFonts w:ascii="Arial" w:hAnsi="Arial" w:cs="Arial"/>
              </w:rPr>
              <w:t>6</w:t>
            </w:r>
          </w:p>
        </w:tc>
        <w:tc>
          <w:tcPr>
            <w:tcW w:w="7985" w:type="dxa"/>
            <w:vAlign w:val="center"/>
          </w:tcPr>
          <w:p w14:paraId="055FD11A" w14:textId="60D64C5B" w:rsidR="00120A20" w:rsidRPr="00D62E08" w:rsidRDefault="00120A20" w:rsidP="00CC4FBD">
            <w:pPr>
              <w:rPr>
                <w:rFonts w:ascii="Arial" w:hAnsi="Arial" w:cs="Arial"/>
              </w:rPr>
            </w:pPr>
            <w:r>
              <w:rPr>
                <w:rFonts w:ascii="Arial" w:hAnsi="Arial" w:cs="Arial"/>
              </w:rPr>
              <w:t>Waiting Lists</w:t>
            </w:r>
          </w:p>
        </w:tc>
      </w:tr>
      <w:tr w:rsidR="00120A20" w:rsidRPr="00D62E08" w14:paraId="1C6FC963" w14:textId="77777777" w:rsidTr="005D28DD">
        <w:trPr>
          <w:trHeight w:val="466"/>
        </w:trPr>
        <w:tc>
          <w:tcPr>
            <w:tcW w:w="1224" w:type="dxa"/>
            <w:vAlign w:val="center"/>
          </w:tcPr>
          <w:p w14:paraId="20A9E010" w14:textId="387BC38D" w:rsidR="00120A20" w:rsidRPr="00D62E08" w:rsidRDefault="00E26F77" w:rsidP="00CC4FBD">
            <w:pPr>
              <w:jc w:val="center"/>
              <w:rPr>
                <w:rFonts w:ascii="Arial" w:hAnsi="Arial" w:cs="Arial"/>
              </w:rPr>
            </w:pPr>
            <w:r>
              <w:rPr>
                <w:rFonts w:ascii="Arial" w:hAnsi="Arial" w:cs="Arial"/>
              </w:rPr>
              <w:t>7</w:t>
            </w:r>
          </w:p>
        </w:tc>
        <w:tc>
          <w:tcPr>
            <w:tcW w:w="7985" w:type="dxa"/>
            <w:vAlign w:val="center"/>
          </w:tcPr>
          <w:p w14:paraId="30057C70" w14:textId="08EBFEDF" w:rsidR="00120A20" w:rsidRPr="00D62E08" w:rsidRDefault="00120A20" w:rsidP="00CC4FBD">
            <w:pPr>
              <w:rPr>
                <w:rFonts w:ascii="Arial" w:hAnsi="Arial" w:cs="Arial"/>
              </w:rPr>
            </w:pPr>
            <w:r>
              <w:rPr>
                <w:rFonts w:ascii="Arial" w:hAnsi="Arial" w:cs="Arial"/>
              </w:rPr>
              <w:t>Leavers during the year</w:t>
            </w:r>
          </w:p>
        </w:tc>
      </w:tr>
      <w:tr w:rsidR="00120A20" w:rsidRPr="00D62E08" w14:paraId="7BC186F5" w14:textId="77777777" w:rsidTr="005D28DD">
        <w:trPr>
          <w:trHeight w:val="466"/>
        </w:trPr>
        <w:tc>
          <w:tcPr>
            <w:tcW w:w="1224" w:type="dxa"/>
            <w:vAlign w:val="center"/>
          </w:tcPr>
          <w:p w14:paraId="078D9291" w14:textId="332EEB21" w:rsidR="00120A20" w:rsidRPr="00D62E08" w:rsidRDefault="00E26F77" w:rsidP="00CC4FBD">
            <w:pPr>
              <w:jc w:val="center"/>
              <w:rPr>
                <w:rFonts w:ascii="Arial" w:hAnsi="Arial" w:cs="Arial"/>
              </w:rPr>
            </w:pPr>
            <w:r>
              <w:rPr>
                <w:rFonts w:ascii="Arial" w:hAnsi="Arial" w:cs="Arial"/>
              </w:rPr>
              <w:t>8</w:t>
            </w:r>
          </w:p>
        </w:tc>
        <w:tc>
          <w:tcPr>
            <w:tcW w:w="7985" w:type="dxa"/>
            <w:vAlign w:val="center"/>
          </w:tcPr>
          <w:p w14:paraId="5D3C6F9C" w14:textId="71B4D572" w:rsidR="00120A20" w:rsidRPr="00D62E08" w:rsidRDefault="00120A20" w:rsidP="00CC4FBD">
            <w:pPr>
              <w:rPr>
                <w:rFonts w:ascii="Arial" w:hAnsi="Arial" w:cs="Arial"/>
              </w:rPr>
            </w:pPr>
            <w:r>
              <w:rPr>
                <w:rFonts w:ascii="Arial" w:hAnsi="Arial" w:cs="Arial"/>
              </w:rPr>
              <w:t>Attendance and loss of Nursery Place</w:t>
            </w:r>
          </w:p>
        </w:tc>
      </w:tr>
      <w:tr w:rsidR="00120A20" w:rsidRPr="00D62E08" w14:paraId="0AF29C8B" w14:textId="77777777" w:rsidTr="005D28DD">
        <w:trPr>
          <w:trHeight w:val="466"/>
        </w:trPr>
        <w:tc>
          <w:tcPr>
            <w:tcW w:w="1224" w:type="dxa"/>
            <w:vAlign w:val="center"/>
          </w:tcPr>
          <w:p w14:paraId="4A635552" w14:textId="3AADF49F" w:rsidR="00120A20" w:rsidRPr="00D62E08" w:rsidRDefault="00E26F77" w:rsidP="00CC4FBD">
            <w:pPr>
              <w:jc w:val="center"/>
              <w:rPr>
                <w:rFonts w:ascii="Arial" w:hAnsi="Arial" w:cs="Arial"/>
              </w:rPr>
            </w:pPr>
            <w:r>
              <w:rPr>
                <w:rFonts w:ascii="Arial" w:hAnsi="Arial" w:cs="Arial"/>
              </w:rPr>
              <w:t>9</w:t>
            </w:r>
          </w:p>
        </w:tc>
        <w:tc>
          <w:tcPr>
            <w:tcW w:w="7985" w:type="dxa"/>
            <w:vAlign w:val="center"/>
          </w:tcPr>
          <w:p w14:paraId="5FCD0F6B" w14:textId="63E0C65D" w:rsidR="00120A20" w:rsidRPr="00D62E08" w:rsidRDefault="00120A20" w:rsidP="00CC4FBD">
            <w:pPr>
              <w:rPr>
                <w:rFonts w:ascii="Arial" w:hAnsi="Arial" w:cs="Arial"/>
              </w:rPr>
            </w:pPr>
            <w:r>
              <w:rPr>
                <w:rFonts w:ascii="Arial" w:hAnsi="Arial" w:cs="Arial"/>
              </w:rPr>
              <w:t>Transfer from Nursery into School</w:t>
            </w:r>
          </w:p>
        </w:tc>
      </w:tr>
      <w:tr w:rsidR="00CE62F9" w:rsidRPr="00D62E08" w14:paraId="0B3F36AC" w14:textId="77777777" w:rsidTr="005D28DD">
        <w:trPr>
          <w:trHeight w:val="466"/>
        </w:trPr>
        <w:tc>
          <w:tcPr>
            <w:tcW w:w="1224" w:type="dxa"/>
            <w:vAlign w:val="center"/>
          </w:tcPr>
          <w:p w14:paraId="4D9C592A" w14:textId="77777777" w:rsidR="00CE62F9" w:rsidRDefault="00CE62F9" w:rsidP="00CC4FBD">
            <w:pPr>
              <w:jc w:val="center"/>
              <w:rPr>
                <w:rFonts w:ascii="Arial" w:hAnsi="Arial" w:cs="Arial"/>
              </w:rPr>
            </w:pPr>
          </w:p>
        </w:tc>
        <w:tc>
          <w:tcPr>
            <w:tcW w:w="7985" w:type="dxa"/>
            <w:vAlign w:val="center"/>
          </w:tcPr>
          <w:p w14:paraId="02156E90" w14:textId="5404FDD3" w:rsidR="00CE62F9" w:rsidRDefault="00CE62F9" w:rsidP="00CC4FBD">
            <w:pPr>
              <w:rPr>
                <w:rFonts w:ascii="Arial" w:hAnsi="Arial" w:cs="Arial"/>
              </w:rPr>
            </w:pPr>
            <w:r>
              <w:rPr>
                <w:rFonts w:ascii="Arial" w:hAnsi="Arial" w:cs="Arial"/>
              </w:rPr>
              <w:t xml:space="preserve">APPENDIX 1 </w:t>
            </w:r>
            <w:r w:rsidR="002B63E6">
              <w:rPr>
                <w:rFonts w:ascii="Arial" w:hAnsi="Arial" w:cs="Arial"/>
              </w:rPr>
              <w:t>–</w:t>
            </w:r>
            <w:r>
              <w:rPr>
                <w:rFonts w:ascii="Arial" w:hAnsi="Arial" w:cs="Arial"/>
              </w:rPr>
              <w:t xml:space="preserve"> </w:t>
            </w:r>
            <w:r w:rsidR="001C28DB">
              <w:rPr>
                <w:rFonts w:ascii="Arial" w:hAnsi="Arial" w:cs="Arial"/>
              </w:rPr>
              <w:t>HM Government Childcare hours summary</w:t>
            </w:r>
          </w:p>
        </w:tc>
      </w:tr>
    </w:tbl>
    <w:p w14:paraId="59C3DF0C" w14:textId="77777777" w:rsidR="00917878" w:rsidRPr="00D62E08" w:rsidRDefault="00917878" w:rsidP="00917878">
      <w:pPr>
        <w:rPr>
          <w:rFonts w:ascii="Arial" w:hAnsi="Arial" w:cs="Arial"/>
        </w:rPr>
      </w:pPr>
    </w:p>
    <w:p w14:paraId="4A50B63C" w14:textId="77777777" w:rsidR="00917878" w:rsidRPr="00D62E08" w:rsidRDefault="00917878" w:rsidP="00917878">
      <w:pPr>
        <w:rPr>
          <w:rFonts w:ascii="Arial" w:hAnsi="Arial" w:cs="Arial"/>
        </w:rPr>
      </w:pPr>
    </w:p>
    <w:p w14:paraId="07536CE3" w14:textId="77777777" w:rsidR="00917878" w:rsidRDefault="00917878" w:rsidP="00917878">
      <w:pPr>
        <w:rPr>
          <w:rFonts w:ascii="Arial" w:hAnsi="Arial" w:cs="Arial"/>
          <w:b/>
          <w:bCs/>
          <w:color w:val="ED7D31" w:themeColor="accent2"/>
        </w:rPr>
      </w:pPr>
      <w:r w:rsidRPr="001F45E7">
        <w:rPr>
          <w:rFonts w:ascii="Arial" w:hAnsi="Arial" w:cs="Arial"/>
          <w:b/>
          <w:bCs/>
          <w:color w:val="ED7D31" w:themeColor="accent2"/>
        </w:rPr>
        <w:t>Version History</w:t>
      </w:r>
    </w:p>
    <w:p w14:paraId="282D5AAE" w14:textId="77777777" w:rsidR="00881F40" w:rsidRDefault="00881F40" w:rsidP="00917878">
      <w:pPr>
        <w:rPr>
          <w:rFonts w:ascii="Arial" w:hAnsi="Arial" w:cs="Arial"/>
          <w:b/>
          <w:bCs/>
          <w:color w:val="ED7D31" w:themeColor="accent2"/>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5D28DD" w:rsidRPr="00D62E08" w14:paraId="18C0626C" w14:textId="77777777" w:rsidTr="007A27D7">
        <w:trPr>
          <w:trHeight w:val="510"/>
        </w:trPr>
        <w:tc>
          <w:tcPr>
            <w:tcW w:w="2547" w:type="dxa"/>
            <w:shd w:val="clear" w:color="auto" w:fill="D9D9D9" w:themeFill="background1" w:themeFillShade="D9"/>
            <w:vAlign w:val="center"/>
          </w:tcPr>
          <w:p w14:paraId="7332D40A" w14:textId="77777777" w:rsidR="005D28DD" w:rsidRPr="00D62E08" w:rsidRDefault="005D28DD" w:rsidP="00340420">
            <w:pPr>
              <w:rPr>
                <w:rFonts w:ascii="Arial" w:hAnsi="Arial" w:cs="Arial"/>
                <w:b/>
                <w:bCs/>
              </w:rPr>
            </w:pPr>
            <w:r w:rsidRPr="00D62E08">
              <w:rPr>
                <w:rFonts w:ascii="Arial" w:hAnsi="Arial" w:cs="Arial"/>
                <w:b/>
                <w:bCs/>
              </w:rPr>
              <w:t>Approved by:</w:t>
            </w:r>
          </w:p>
        </w:tc>
        <w:tc>
          <w:tcPr>
            <w:tcW w:w="6662" w:type="dxa"/>
            <w:shd w:val="clear" w:color="auto" w:fill="D9D9D9" w:themeFill="background1" w:themeFillShade="D9"/>
            <w:vAlign w:val="center"/>
          </w:tcPr>
          <w:p w14:paraId="0D2D2A67" w14:textId="5A953623" w:rsidR="005D28DD" w:rsidRPr="00D62E08" w:rsidRDefault="005D28DD" w:rsidP="00340420">
            <w:pPr>
              <w:rPr>
                <w:rFonts w:ascii="Arial" w:hAnsi="Arial" w:cs="Arial"/>
              </w:rPr>
            </w:pPr>
            <w:r>
              <w:rPr>
                <w:rFonts w:ascii="Arial" w:hAnsi="Arial" w:cs="Arial"/>
              </w:rPr>
              <w:t>Trustees</w:t>
            </w:r>
          </w:p>
        </w:tc>
      </w:tr>
      <w:tr w:rsidR="00C162D8" w:rsidRPr="00D62E08" w14:paraId="18AAC562" w14:textId="77777777" w:rsidTr="007A27D7">
        <w:trPr>
          <w:trHeight w:val="510"/>
        </w:trPr>
        <w:tc>
          <w:tcPr>
            <w:tcW w:w="2547" w:type="dxa"/>
            <w:shd w:val="clear" w:color="auto" w:fill="D9D9D9" w:themeFill="background1" w:themeFillShade="D9"/>
            <w:vAlign w:val="center"/>
          </w:tcPr>
          <w:p w14:paraId="278C9B22" w14:textId="77777777" w:rsidR="00C162D8" w:rsidRPr="00D62E08" w:rsidRDefault="00C162D8" w:rsidP="00C162D8">
            <w:pPr>
              <w:rPr>
                <w:rFonts w:ascii="Arial" w:hAnsi="Arial" w:cs="Arial"/>
                <w:b/>
                <w:bCs/>
              </w:rPr>
            </w:pPr>
            <w:r w:rsidRPr="00D62E08">
              <w:rPr>
                <w:rFonts w:ascii="Arial" w:hAnsi="Arial" w:cs="Arial"/>
                <w:b/>
                <w:bCs/>
              </w:rPr>
              <w:t>Last reviewed:</w:t>
            </w:r>
          </w:p>
        </w:tc>
        <w:tc>
          <w:tcPr>
            <w:tcW w:w="6662" w:type="dxa"/>
            <w:shd w:val="clear" w:color="auto" w:fill="D9D9D9" w:themeFill="background1" w:themeFillShade="D9"/>
            <w:vAlign w:val="center"/>
          </w:tcPr>
          <w:p w14:paraId="58282F48" w14:textId="72EE0935" w:rsidR="00C162D8" w:rsidRPr="00D62E08" w:rsidRDefault="00C162D8" w:rsidP="00C162D8">
            <w:pPr>
              <w:rPr>
                <w:rFonts w:ascii="Arial" w:hAnsi="Arial" w:cs="Arial"/>
              </w:rPr>
            </w:pPr>
            <w:r>
              <w:rPr>
                <w:rFonts w:ascii="Arial" w:hAnsi="Arial" w:cs="Arial"/>
              </w:rPr>
              <w:t>July 2026</w:t>
            </w:r>
          </w:p>
        </w:tc>
      </w:tr>
      <w:tr w:rsidR="00C162D8" w:rsidRPr="00D62E08" w14:paraId="71E32D82" w14:textId="77777777" w:rsidTr="007A27D7">
        <w:trPr>
          <w:trHeight w:val="510"/>
        </w:trPr>
        <w:tc>
          <w:tcPr>
            <w:tcW w:w="2547" w:type="dxa"/>
            <w:shd w:val="clear" w:color="auto" w:fill="D9D9D9" w:themeFill="background1" w:themeFillShade="D9"/>
            <w:vAlign w:val="center"/>
          </w:tcPr>
          <w:p w14:paraId="6A630D7A" w14:textId="77777777" w:rsidR="00C162D8" w:rsidRPr="00D62E08" w:rsidRDefault="00C162D8" w:rsidP="00C162D8">
            <w:pPr>
              <w:rPr>
                <w:rFonts w:ascii="Arial" w:hAnsi="Arial" w:cs="Arial"/>
                <w:b/>
                <w:bCs/>
              </w:rPr>
            </w:pPr>
            <w:r w:rsidRPr="00D62E08">
              <w:rPr>
                <w:rFonts w:ascii="Arial" w:hAnsi="Arial" w:cs="Arial"/>
                <w:b/>
                <w:bCs/>
              </w:rPr>
              <w:t>Next review due by:</w:t>
            </w:r>
          </w:p>
        </w:tc>
        <w:tc>
          <w:tcPr>
            <w:tcW w:w="6662" w:type="dxa"/>
            <w:shd w:val="clear" w:color="auto" w:fill="D9D9D9" w:themeFill="background1" w:themeFillShade="D9"/>
            <w:vAlign w:val="center"/>
          </w:tcPr>
          <w:p w14:paraId="7508E918" w14:textId="3B2FD91A" w:rsidR="00C162D8" w:rsidRPr="00D62E08" w:rsidRDefault="00C162D8" w:rsidP="00C162D8">
            <w:pPr>
              <w:rPr>
                <w:rFonts w:ascii="Arial" w:hAnsi="Arial" w:cs="Arial"/>
              </w:rPr>
            </w:pPr>
            <w:r>
              <w:rPr>
                <w:rFonts w:ascii="Arial" w:hAnsi="Arial" w:cs="Arial"/>
              </w:rPr>
              <w:t>July 2029</w:t>
            </w:r>
          </w:p>
        </w:tc>
      </w:tr>
    </w:tbl>
    <w:p w14:paraId="6BF00D15" w14:textId="77777777" w:rsidR="00881F40" w:rsidRPr="001F45E7" w:rsidRDefault="00881F40" w:rsidP="00917878">
      <w:pPr>
        <w:rPr>
          <w:rFonts w:ascii="Arial" w:hAnsi="Arial" w:cs="Arial"/>
          <w:b/>
          <w:bCs/>
          <w:color w:val="ED7D31" w:themeColor="accent2"/>
        </w:rPr>
      </w:pPr>
    </w:p>
    <w:p w14:paraId="2684F49E" w14:textId="77777777" w:rsidR="00917878" w:rsidRPr="001F45E7" w:rsidRDefault="00917878" w:rsidP="00917878">
      <w:pPr>
        <w:rPr>
          <w:rFonts w:ascii="Arial" w:hAnsi="Arial" w:cs="Arial"/>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55"/>
        <w:gridCol w:w="1003"/>
        <w:gridCol w:w="1123"/>
        <w:gridCol w:w="5528"/>
      </w:tblGrid>
      <w:tr w:rsidR="00917878" w:rsidRPr="001F45E7" w14:paraId="33FD2147" w14:textId="77777777" w:rsidTr="007A27D7">
        <w:trPr>
          <w:trHeight w:val="510"/>
        </w:trPr>
        <w:tc>
          <w:tcPr>
            <w:tcW w:w="1555" w:type="dxa"/>
            <w:shd w:val="clear" w:color="auto" w:fill="D9D9D9" w:themeFill="background1" w:themeFillShade="D9"/>
            <w:vAlign w:val="center"/>
          </w:tcPr>
          <w:p w14:paraId="55A9150F" w14:textId="77777777" w:rsidR="00917878" w:rsidRPr="001F45E7" w:rsidRDefault="00917878" w:rsidP="00CC4FBD">
            <w:pPr>
              <w:rPr>
                <w:rFonts w:ascii="Arial" w:hAnsi="Arial" w:cs="Arial"/>
                <w:b/>
                <w:bCs/>
              </w:rPr>
            </w:pPr>
            <w:r w:rsidRPr="001F45E7">
              <w:rPr>
                <w:rFonts w:ascii="Arial" w:hAnsi="Arial" w:cs="Arial"/>
                <w:b/>
                <w:bCs/>
              </w:rPr>
              <w:t>Date</w:t>
            </w:r>
          </w:p>
        </w:tc>
        <w:tc>
          <w:tcPr>
            <w:tcW w:w="1003" w:type="dxa"/>
            <w:shd w:val="clear" w:color="auto" w:fill="D9D9D9" w:themeFill="background1" w:themeFillShade="D9"/>
            <w:vAlign w:val="center"/>
          </w:tcPr>
          <w:p w14:paraId="5299BB1D" w14:textId="77777777" w:rsidR="00917878" w:rsidRPr="001F45E7" w:rsidRDefault="00917878" w:rsidP="00CC4FBD">
            <w:pPr>
              <w:rPr>
                <w:rFonts w:ascii="Arial" w:hAnsi="Arial" w:cs="Arial"/>
                <w:b/>
                <w:bCs/>
              </w:rPr>
            </w:pPr>
            <w:r w:rsidRPr="001F45E7">
              <w:rPr>
                <w:rFonts w:ascii="Arial" w:hAnsi="Arial" w:cs="Arial"/>
                <w:b/>
                <w:bCs/>
              </w:rPr>
              <w:t>Author</w:t>
            </w:r>
          </w:p>
        </w:tc>
        <w:tc>
          <w:tcPr>
            <w:tcW w:w="1123" w:type="dxa"/>
            <w:shd w:val="clear" w:color="auto" w:fill="D9D9D9" w:themeFill="background1" w:themeFillShade="D9"/>
            <w:vAlign w:val="center"/>
          </w:tcPr>
          <w:p w14:paraId="6EAC1921" w14:textId="77777777" w:rsidR="00917878" w:rsidRPr="001F45E7" w:rsidRDefault="00917878" w:rsidP="00CC4FBD">
            <w:pPr>
              <w:rPr>
                <w:rFonts w:ascii="Arial" w:hAnsi="Arial" w:cs="Arial"/>
                <w:b/>
                <w:bCs/>
              </w:rPr>
            </w:pPr>
            <w:r w:rsidRPr="001F45E7">
              <w:rPr>
                <w:rFonts w:ascii="Arial" w:hAnsi="Arial" w:cs="Arial"/>
                <w:b/>
                <w:bCs/>
              </w:rPr>
              <w:t>Version</w:t>
            </w:r>
          </w:p>
        </w:tc>
        <w:tc>
          <w:tcPr>
            <w:tcW w:w="5528" w:type="dxa"/>
            <w:shd w:val="clear" w:color="auto" w:fill="D9D9D9" w:themeFill="background1" w:themeFillShade="D9"/>
            <w:vAlign w:val="center"/>
          </w:tcPr>
          <w:p w14:paraId="5B4CFFC5" w14:textId="77777777" w:rsidR="00917878" w:rsidRPr="001F45E7" w:rsidRDefault="00917878" w:rsidP="00CC4FBD">
            <w:pPr>
              <w:rPr>
                <w:rFonts w:ascii="Arial" w:hAnsi="Arial" w:cs="Arial"/>
                <w:b/>
                <w:bCs/>
              </w:rPr>
            </w:pPr>
            <w:r w:rsidRPr="001F45E7">
              <w:rPr>
                <w:rFonts w:ascii="Arial" w:hAnsi="Arial" w:cs="Arial"/>
                <w:b/>
                <w:bCs/>
              </w:rPr>
              <w:t>Comment</w:t>
            </w:r>
          </w:p>
        </w:tc>
      </w:tr>
      <w:tr w:rsidR="00917878" w:rsidRPr="001F45E7" w14:paraId="5B9F3CBD" w14:textId="77777777" w:rsidTr="003D078C">
        <w:trPr>
          <w:trHeight w:val="454"/>
        </w:trPr>
        <w:tc>
          <w:tcPr>
            <w:tcW w:w="1555" w:type="dxa"/>
            <w:shd w:val="clear" w:color="auto" w:fill="D9D9D9" w:themeFill="background1" w:themeFillShade="D9"/>
            <w:vAlign w:val="center"/>
          </w:tcPr>
          <w:p w14:paraId="10F26C2D" w14:textId="7FB91A35" w:rsidR="00917878" w:rsidRPr="001F45E7" w:rsidRDefault="008A2F06" w:rsidP="00CC4FBD">
            <w:pPr>
              <w:rPr>
                <w:rFonts w:ascii="Arial" w:hAnsi="Arial" w:cs="Arial"/>
              </w:rPr>
            </w:pPr>
            <w:r>
              <w:rPr>
                <w:rFonts w:ascii="Arial" w:hAnsi="Arial" w:cs="Arial"/>
              </w:rPr>
              <w:t>March 2022</w:t>
            </w:r>
          </w:p>
        </w:tc>
        <w:tc>
          <w:tcPr>
            <w:tcW w:w="1003" w:type="dxa"/>
            <w:shd w:val="clear" w:color="auto" w:fill="D9D9D9" w:themeFill="background1" w:themeFillShade="D9"/>
            <w:vAlign w:val="center"/>
          </w:tcPr>
          <w:p w14:paraId="3F2CA37C" w14:textId="64D36824" w:rsidR="00917878" w:rsidRPr="001F45E7" w:rsidRDefault="008A2F06" w:rsidP="00CC4FBD">
            <w:pPr>
              <w:rPr>
                <w:rFonts w:ascii="Arial" w:hAnsi="Arial" w:cs="Arial"/>
              </w:rPr>
            </w:pPr>
            <w:r>
              <w:rPr>
                <w:rFonts w:ascii="Arial" w:hAnsi="Arial" w:cs="Arial"/>
              </w:rPr>
              <w:t>LT</w:t>
            </w:r>
          </w:p>
        </w:tc>
        <w:tc>
          <w:tcPr>
            <w:tcW w:w="1123" w:type="dxa"/>
            <w:shd w:val="clear" w:color="auto" w:fill="D9D9D9" w:themeFill="background1" w:themeFillShade="D9"/>
            <w:vAlign w:val="center"/>
          </w:tcPr>
          <w:p w14:paraId="2E889B2C" w14:textId="1D4F22CB" w:rsidR="00917878" w:rsidRPr="001F45E7" w:rsidRDefault="008A2F06" w:rsidP="00CC4FBD">
            <w:pPr>
              <w:rPr>
                <w:rFonts w:ascii="Arial" w:hAnsi="Arial" w:cs="Arial"/>
              </w:rPr>
            </w:pPr>
            <w:r>
              <w:rPr>
                <w:rFonts w:ascii="Arial" w:hAnsi="Arial" w:cs="Arial"/>
              </w:rPr>
              <w:t>1</w:t>
            </w:r>
          </w:p>
        </w:tc>
        <w:tc>
          <w:tcPr>
            <w:tcW w:w="5528" w:type="dxa"/>
            <w:shd w:val="clear" w:color="auto" w:fill="D9D9D9" w:themeFill="background1" w:themeFillShade="D9"/>
            <w:vAlign w:val="center"/>
          </w:tcPr>
          <w:p w14:paraId="49B5B9A1" w14:textId="18A4D9DB" w:rsidR="00917878" w:rsidRPr="001F45E7" w:rsidRDefault="008A2F06" w:rsidP="00CC4FBD">
            <w:pPr>
              <w:rPr>
                <w:rFonts w:ascii="Arial" w:hAnsi="Arial" w:cs="Arial"/>
              </w:rPr>
            </w:pPr>
            <w:r>
              <w:rPr>
                <w:rFonts w:ascii="Arial" w:hAnsi="Arial" w:cs="Arial"/>
              </w:rPr>
              <w:t>Policy Created</w:t>
            </w:r>
          </w:p>
        </w:tc>
      </w:tr>
      <w:tr w:rsidR="00917878" w:rsidRPr="001F45E7" w14:paraId="35153E06" w14:textId="77777777" w:rsidTr="003D078C">
        <w:trPr>
          <w:trHeight w:val="454"/>
        </w:trPr>
        <w:tc>
          <w:tcPr>
            <w:tcW w:w="1555" w:type="dxa"/>
            <w:shd w:val="clear" w:color="auto" w:fill="D9D9D9" w:themeFill="background1" w:themeFillShade="D9"/>
            <w:vAlign w:val="center"/>
          </w:tcPr>
          <w:p w14:paraId="06EA040B" w14:textId="039B4BA0" w:rsidR="00917878" w:rsidRPr="001F45E7" w:rsidRDefault="000A7390" w:rsidP="00CC4FBD">
            <w:pPr>
              <w:rPr>
                <w:rFonts w:ascii="Arial" w:hAnsi="Arial" w:cs="Arial"/>
              </w:rPr>
            </w:pPr>
            <w:r>
              <w:rPr>
                <w:rFonts w:ascii="Arial" w:hAnsi="Arial" w:cs="Arial"/>
              </w:rPr>
              <w:t>December 2023</w:t>
            </w:r>
          </w:p>
        </w:tc>
        <w:tc>
          <w:tcPr>
            <w:tcW w:w="1003" w:type="dxa"/>
            <w:shd w:val="clear" w:color="auto" w:fill="D9D9D9" w:themeFill="background1" w:themeFillShade="D9"/>
            <w:vAlign w:val="center"/>
          </w:tcPr>
          <w:p w14:paraId="5AA9C441" w14:textId="57C27504" w:rsidR="00917878" w:rsidRPr="001F45E7" w:rsidRDefault="000A7390" w:rsidP="00CC4FBD">
            <w:pPr>
              <w:rPr>
                <w:rFonts w:ascii="Arial" w:hAnsi="Arial" w:cs="Arial"/>
              </w:rPr>
            </w:pPr>
            <w:r>
              <w:rPr>
                <w:rFonts w:ascii="Arial" w:hAnsi="Arial" w:cs="Arial"/>
              </w:rPr>
              <w:t>LT</w:t>
            </w:r>
          </w:p>
        </w:tc>
        <w:tc>
          <w:tcPr>
            <w:tcW w:w="1123" w:type="dxa"/>
            <w:shd w:val="clear" w:color="auto" w:fill="D9D9D9" w:themeFill="background1" w:themeFillShade="D9"/>
            <w:vAlign w:val="center"/>
          </w:tcPr>
          <w:p w14:paraId="3DDADC89" w14:textId="5A0FF830" w:rsidR="00917878" w:rsidRPr="001F45E7" w:rsidRDefault="000A7390" w:rsidP="00CC4FBD">
            <w:pPr>
              <w:rPr>
                <w:rFonts w:ascii="Arial" w:hAnsi="Arial" w:cs="Arial"/>
              </w:rPr>
            </w:pPr>
            <w:r>
              <w:rPr>
                <w:rFonts w:ascii="Arial" w:hAnsi="Arial" w:cs="Arial"/>
              </w:rPr>
              <w:t>2</w:t>
            </w:r>
          </w:p>
        </w:tc>
        <w:tc>
          <w:tcPr>
            <w:tcW w:w="5528" w:type="dxa"/>
            <w:shd w:val="clear" w:color="auto" w:fill="D9D9D9" w:themeFill="background1" w:themeFillShade="D9"/>
            <w:vAlign w:val="center"/>
          </w:tcPr>
          <w:p w14:paraId="104B5554" w14:textId="6EC09022" w:rsidR="000A7390" w:rsidRPr="001F45E7" w:rsidRDefault="000A7390" w:rsidP="00CC4FBD">
            <w:pPr>
              <w:rPr>
                <w:rFonts w:ascii="Arial" w:hAnsi="Arial" w:cs="Arial"/>
              </w:rPr>
            </w:pPr>
            <w:r>
              <w:rPr>
                <w:rFonts w:ascii="Arial" w:hAnsi="Arial" w:cs="Arial"/>
              </w:rPr>
              <w:t>Policy updated to accommodate Government funding changes for 2024.</w:t>
            </w:r>
          </w:p>
        </w:tc>
      </w:tr>
      <w:tr w:rsidR="00917878" w:rsidRPr="001F45E7" w14:paraId="19A1AC64" w14:textId="77777777" w:rsidTr="003D078C">
        <w:trPr>
          <w:trHeight w:val="454"/>
        </w:trPr>
        <w:tc>
          <w:tcPr>
            <w:tcW w:w="1555" w:type="dxa"/>
            <w:shd w:val="clear" w:color="auto" w:fill="D9D9D9" w:themeFill="background1" w:themeFillShade="D9"/>
            <w:vAlign w:val="center"/>
          </w:tcPr>
          <w:p w14:paraId="0AF9431A" w14:textId="026E7228" w:rsidR="00917878" w:rsidRPr="001F45E7" w:rsidRDefault="00CF4CCF" w:rsidP="00CC4FBD">
            <w:pPr>
              <w:rPr>
                <w:rFonts w:ascii="Arial" w:hAnsi="Arial" w:cs="Arial"/>
              </w:rPr>
            </w:pPr>
            <w:r>
              <w:rPr>
                <w:rFonts w:ascii="Arial" w:hAnsi="Arial" w:cs="Arial"/>
              </w:rPr>
              <w:t>November 2024</w:t>
            </w:r>
          </w:p>
        </w:tc>
        <w:tc>
          <w:tcPr>
            <w:tcW w:w="1003" w:type="dxa"/>
            <w:shd w:val="clear" w:color="auto" w:fill="D9D9D9" w:themeFill="background1" w:themeFillShade="D9"/>
            <w:vAlign w:val="center"/>
          </w:tcPr>
          <w:p w14:paraId="178FE489" w14:textId="35342C49" w:rsidR="00917878" w:rsidRPr="001F45E7" w:rsidRDefault="00CF4CCF" w:rsidP="00CC4FBD">
            <w:pPr>
              <w:rPr>
                <w:rFonts w:ascii="Arial" w:hAnsi="Arial" w:cs="Arial"/>
              </w:rPr>
            </w:pPr>
            <w:r>
              <w:rPr>
                <w:rFonts w:ascii="Arial" w:hAnsi="Arial" w:cs="Arial"/>
              </w:rPr>
              <w:t>LT</w:t>
            </w:r>
          </w:p>
        </w:tc>
        <w:tc>
          <w:tcPr>
            <w:tcW w:w="1123" w:type="dxa"/>
            <w:shd w:val="clear" w:color="auto" w:fill="D9D9D9" w:themeFill="background1" w:themeFillShade="D9"/>
            <w:vAlign w:val="center"/>
          </w:tcPr>
          <w:p w14:paraId="063F1611" w14:textId="2D93BC18" w:rsidR="00917878" w:rsidRPr="001F45E7" w:rsidRDefault="00CF4CCF" w:rsidP="00CC4FBD">
            <w:pPr>
              <w:rPr>
                <w:rFonts w:ascii="Arial" w:hAnsi="Arial" w:cs="Arial"/>
              </w:rPr>
            </w:pPr>
            <w:r>
              <w:rPr>
                <w:rFonts w:ascii="Arial" w:hAnsi="Arial" w:cs="Arial"/>
              </w:rPr>
              <w:t>3</w:t>
            </w:r>
          </w:p>
        </w:tc>
        <w:tc>
          <w:tcPr>
            <w:tcW w:w="5528" w:type="dxa"/>
            <w:shd w:val="clear" w:color="auto" w:fill="D9D9D9" w:themeFill="background1" w:themeFillShade="D9"/>
            <w:vAlign w:val="center"/>
          </w:tcPr>
          <w:p w14:paraId="132F3606" w14:textId="58B27F20" w:rsidR="00917878" w:rsidRDefault="00552341" w:rsidP="00CC4FBD">
            <w:pPr>
              <w:rPr>
                <w:rFonts w:ascii="Arial" w:hAnsi="Arial" w:cs="Arial"/>
              </w:rPr>
            </w:pPr>
            <w:r>
              <w:rPr>
                <w:rFonts w:ascii="Arial" w:hAnsi="Arial" w:cs="Arial"/>
              </w:rPr>
              <w:t>Reviewed</w:t>
            </w:r>
            <w:r w:rsidR="007A27D7">
              <w:rPr>
                <w:rFonts w:ascii="Arial" w:hAnsi="Arial" w:cs="Arial"/>
              </w:rPr>
              <w:t xml:space="preserve"> as Trust Policy</w:t>
            </w:r>
          </w:p>
          <w:p w14:paraId="25629F91" w14:textId="77777777" w:rsidR="00F91D00" w:rsidRDefault="00F91D00" w:rsidP="00CC4FBD">
            <w:pPr>
              <w:rPr>
                <w:rFonts w:ascii="Arial" w:hAnsi="Arial" w:cs="Arial"/>
              </w:rPr>
            </w:pPr>
          </w:p>
          <w:p w14:paraId="3D3E49CA" w14:textId="3E692219" w:rsidR="00F91D00" w:rsidRPr="001F45E7" w:rsidRDefault="008E0878" w:rsidP="00B30948">
            <w:pPr>
              <w:rPr>
                <w:rFonts w:ascii="Arial" w:hAnsi="Arial" w:cs="Arial"/>
              </w:rPr>
            </w:pPr>
            <w:r>
              <w:rPr>
                <w:rFonts w:ascii="Arial" w:hAnsi="Arial" w:cs="Arial"/>
              </w:rPr>
              <w:t xml:space="preserve">Nursery Session Options </w:t>
            </w:r>
            <w:r w:rsidR="00B30948">
              <w:rPr>
                <w:rFonts w:ascii="Arial" w:hAnsi="Arial" w:cs="Arial"/>
              </w:rPr>
              <w:t xml:space="preserve">and Application Date sections </w:t>
            </w:r>
            <w:r>
              <w:rPr>
                <w:rFonts w:ascii="Arial" w:hAnsi="Arial" w:cs="Arial"/>
              </w:rPr>
              <w:t xml:space="preserve">removed – each academy to provide </w:t>
            </w:r>
            <w:r w:rsidR="00B30948">
              <w:rPr>
                <w:rFonts w:ascii="Arial" w:hAnsi="Arial" w:cs="Arial"/>
              </w:rPr>
              <w:t xml:space="preserve">their own arrangements </w:t>
            </w:r>
            <w:r>
              <w:rPr>
                <w:rFonts w:ascii="Arial" w:hAnsi="Arial" w:cs="Arial"/>
              </w:rPr>
              <w:t>to parents</w:t>
            </w:r>
            <w:r w:rsidR="00B30948">
              <w:rPr>
                <w:rFonts w:ascii="Arial" w:hAnsi="Arial" w:cs="Arial"/>
              </w:rPr>
              <w:t>.</w:t>
            </w:r>
          </w:p>
        </w:tc>
      </w:tr>
      <w:tr w:rsidR="00A661EF" w:rsidRPr="001F45E7" w14:paraId="37E35694" w14:textId="77777777" w:rsidTr="009B52FE">
        <w:trPr>
          <w:trHeight w:val="510"/>
        </w:trPr>
        <w:tc>
          <w:tcPr>
            <w:tcW w:w="1555" w:type="dxa"/>
            <w:shd w:val="clear" w:color="auto" w:fill="D9D9D9" w:themeFill="background1" w:themeFillShade="D9"/>
            <w:vAlign w:val="center"/>
          </w:tcPr>
          <w:p w14:paraId="6A5F4248" w14:textId="02ACA106" w:rsidR="00A661EF" w:rsidRPr="001F45E7" w:rsidRDefault="00A661EF" w:rsidP="00A661EF">
            <w:pPr>
              <w:rPr>
                <w:rFonts w:ascii="Arial" w:hAnsi="Arial" w:cs="Arial"/>
              </w:rPr>
            </w:pPr>
            <w:r>
              <w:rPr>
                <w:rFonts w:ascii="Arial" w:hAnsi="Arial" w:cs="Arial"/>
              </w:rPr>
              <w:t>July 26</w:t>
            </w:r>
          </w:p>
        </w:tc>
        <w:tc>
          <w:tcPr>
            <w:tcW w:w="1003" w:type="dxa"/>
            <w:shd w:val="clear" w:color="auto" w:fill="D9D9D9" w:themeFill="background1" w:themeFillShade="D9"/>
            <w:vAlign w:val="center"/>
          </w:tcPr>
          <w:p w14:paraId="637EA8B5" w14:textId="33AA03B3" w:rsidR="00A661EF" w:rsidRPr="001F45E7" w:rsidRDefault="00A661EF" w:rsidP="00A661EF">
            <w:pPr>
              <w:rPr>
                <w:rFonts w:ascii="Arial" w:hAnsi="Arial" w:cs="Arial"/>
              </w:rPr>
            </w:pPr>
            <w:r>
              <w:rPr>
                <w:rFonts w:ascii="Arial" w:hAnsi="Arial" w:cs="Arial"/>
              </w:rPr>
              <w:t>LT</w:t>
            </w:r>
          </w:p>
        </w:tc>
        <w:tc>
          <w:tcPr>
            <w:tcW w:w="1123" w:type="dxa"/>
            <w:shd w:val="clear" w:color="auto" w:fill="D9D9D9" w:themeFill="background1" w:themeFillShade="D9"/>
            <w:vAlign w:val="center"/>
          </w:tcPr>
          <w:p w14:paraId="0D1B1ED2" w14:textId="1C5CBD6D" w:rsidR="00A661EF" w:rsidRPr="001F45E7" w:rsidRDefault="00A661EF" w:rsidP="00A661EF">
            <w:pPr>
              <w:rPr>
                <w:rFonts w:ascii="Arial" w:hAnsi="Arial" w:cs="Arial"/>
              </w:rPr>
            </w:pPr>
            <w:r>
              <w:rPr>
                <w:rFonts w:ascii="Arial" w:hAnsi="Arial" w:cs="Arial"/>
              </w:rPr>
              <w:t>4</w:t>
            </w:r>
          </w:p>
        </w:tc>
        <w:tc>
          <w:tcPr>
            <w:tcW w:w="5528" w:type="dxa"/>
            <w:shd w:val="clear" w:color="auto" w:fill="D9D9D9" w:themeFill="background1" w:themeFillShade="D9"/>
            <w:vAlign w:val="center"/>
          </w:tcPr>
          <w:p w14:paraId="647A0374" w14:textId="2CDBCF72" w:rsidR="00A661EF" w:rsidRPr="001F45E7" w:rsidRDefault="00A661EF" w:rsidP="00A661EF">
            <w:pPr>
              <w:rPr>
                <w:rFonts w:ascii="Arial" w:hAnsi="Arial" w:cs="Arial"/>
              </w:rPr>
            </w:pPr>
            <w:r>
              <w:rPr>
                <w:rFonts w:ascii="Arial" w:hAnsi="Arial" w:cs="Arial"/>
              </w:rPr>
              <w:t>Reviewed to ensure clearer language throughout the document and removal of government table as appendix</w:t>
            </w:r>
          </w:p>
        </w:tc>
      </w:tr>
      <w:tr w:rsidR="00A661EF" w:rsidRPr="001F45E7" w14:paraId="4086A6E3" w14:textId="77777777" w:rsidTr="009B52FE">
        <w:trPr>
          <w:trHeight w:val="510"/>
        </w:trPr>
        <w:tc>
          <w:tcPr>
            <w:tcW w:w="1555" w:type="dxa"/>
            <w:shd w:val="clear" w:color="auto" w:fill="D9D9D9" w:themeFill="background1" w:themeFillShade="D9"/>
            <w:vAlign w:val="center"/>
          </w:tcPr>
          <w:p w14:paraId="277D32A6" w14:textId="77777777" w:rsidR="00A661EF" w:rsidRPr="001F45E7" w:rsidRDefault="00A661EF" w:rsidP="00A661EF">
            <w:pPr>
              <w:rPr>
                <w:rFonts w:ascii="Arial" w:hAnsi="Arial" w:cs="Arial"/>
              </w:rPr>
            </w:pPr>
          </w:p>
        </w:tc>
        <w:tc>
          <w:tcPr>
            <w:tcW w:w="1003" w:type="dxa"/>
            <w:shd w:val="clear" w:color="auto" w:fill="D9D9D9" w:themeFill="background1" w:themeFillShade="D9"/>
            <w:vAlign w:val="center"/>
          </w:tcPr>
          <w:p w14:paraId="090CDDB4" w14:textId="77777777" w:rsidR="00A661EF" w:rsidRPr="001F45E7" w:rsidRDefault="00A661EF" w:rsidP="00A661EF">
            <w:pPr>
              <w:rPr>
                <w:rFonts w:ascii="Arial" w:hAnsi="Arial" w:cs="Arial"/>
              </w:rPr>
            </w:pPr>
          </w:p>
        </w:tc>
        <w:tc>
          <w:tcPr>
            <w:tcW w:w="1123" w:type="dxa"/>
            <w:shd w:val="clear" w:color="auto" w:fill="D9D9D9" w:themeFill="background1" w:themeFillShade="D9"/>
            <w:vAlign w:val="center"/>
          </w:tcPr>
          <w:p w14:paraId="4DA1FC3C" w14:textId="77777777" w:rsidR="00A661EF" w:rsidRPr="001F45E7" w:rsidRDefault="00A661EF" w:rsidP="00A661EF">
            <w:pPr>
              <w:rPr>
                <w:rFonts w:ascii="Arial" w:hAnsi="Arial" w:cs="Arial"/>
              </w:rPr>
            </w:pPr>
          </w:p>
        </w:tc>
        <w:tc>
          <w:tcPr>
            <w:tcW w:w="5528" w:type="dxa"/>
            <w:shd w:val="clear" w:color="auto" w:fill="D9D9D9" w:themeFill="background1" w:themeFillShade="D9"/>
            <w:vAlign w:val="center"/>
          </w:tcPr>
          <w:p w14:paraId="5A566C54" w14:textId="77777777" w:rsidR="00A661EF" w:rsidRPr="001F45E7" w:rsidRDefault="00A661EF" w:rsidP="00A661EF">
            <w:pPr>
              <w:rPr>
                <w:rFonts w:ascii="Arial" w:hAnsi="Arial" w:cs="Arial"/>
              </w:rPr>
            </w:pPr>
          </w:p>
        </w:tc>
      </w:tr>
      <w:tr w:rsidR="00A661EF" w:rsidRPr="001F45E7" w14:paraId="45004BD8" w14:textId="77777777" w:rsidTr="009B52FE">
        <w:trPr>
          <w:trHeight w:val="510"/>
        </w:trPr>
        <w:tc>
          <w:tcPr>
            <w:tcW w:w="1555" w:type="dxa"/>
            <w:shd w:val="clear" w:color="auto" w:fill="D9D9D9" w:themeFill="background1" w:themeFillShade="D9"/>
            <w:vAlign w:val="center"/>
          </w:tcPr>
          <w:p w14:paraId="09924D35" w14:textId="77777777" w:rsidR="00A661EF" w:rsidRPr="001F45E7" w:rsidRDefault="00A661EF" w:rsidP="00A661EF">
            <w:pPr>
              <w:rPr>
                <w:rFonts w:ascii="Arial" w:hAnsi="Arial" w:cs="Arial"/>
              </w:rPr>
            </w:pPr>
          </w:p>
        </w:tc>
        <w:tc>
          <w:tcPr>
            <w:tcW w:w="1003" w:type="dxa"/>
            <w:shd w:val="clear" w:color="auto" w:fill="D9D9D9" w:themeFill="background1" w:themeFillShade="D9"/>
            <w:vAlign w:val="center"/>
          </w:tcPr>
          <w:p w14:paraId="4CA893EA" w14:textId="77777777" w:rsidR="00A661EF" w:rsidRPr="001F45E7" w:rsidRDefault="00A661EF" w:rsidP="00A661EF">
            <w:pPr>
              <w:rPr>
                <w:rFonts w:ascii="Arial" w:hAnsi="Arial" w:cs="Arial"/>
              </w:rPr>
            </w:pPr>
          </w:p>
        </w:tc>
        <w:tc>
          <w:tcPr>
            <w:tcW w:w="1123" w:type="dxa"/>
            <w:shd w:val="clear" w:color="auto" w:fill="D9D9D9" w:themeFill="background1" w:themeFillShade="D9"/>
            <w:vAlign w:val="center"/>
          </w:tcPr>
          <w:p w14:paraId="7A3F5D0C" w14:textId="77777777" w:rsidR="00A661EF" w:rsidRPr="001F45E7" w:rsidRDefault="00A661EF" w:rsidP="00A661EF">
            <w:pPr>
              <w:rPr>
                <w:rFonts w:ascii="Arial" w:hAnsi="Arial" w:cs="Arial"/>
              </w:rPr>
            </w:pPr>
          </w:p>
        </w:tc>
        <w:tc>
          <w:tcPr>
            <w:tcW w:w="5528" w:type="dxa"/>
            <w:shd w:val="clear" w:color="auto" w:fill="D9D9D9" w:themeFill="background1" w:themeFillShade="D9"/>
            <w:vAlign w:val="center"/>
          </w:tcPr>
          <w:p w14:paraId="6BE18034" w14:textId="77777777" w:rsidR="00A661EF" w:rsidRPr="001F45E7" w:rsidRDefault="00A661EF" w:rsidP="00A661EF">
            <w:pPr>
              <w:rPr>
                <w:rFonts w:ascii="Arial" w:hAnsi="Arial" w:cs="Arial"/>
              </w:rPr>
            </w:pPr>
          </w:p>
        </w:tc>
      </w:tr>
    </w:tbl>
    <w:p w14:paraId="1F3BC233" w14:textId="77777777" w:rsidR="00DB44F6" w:rsidRPr="003D078C" w:rsidRDefault="00DB44F6" w:rsidP="000A7390">
      <w:pPr>
        <w:rPr>
          <w:rFonts w:ascii="Arial" w:eastAsia="Arial" w:hAnsi="Arial" w:cs="Arial"/>
          <w:b/>
          <w:bCs/>
          <w:sz w:val="10"/>
          <w:szCs w:val="10"/>
          <w:u w:val="single"/>
        </w:rPr>
      </w:pPr>
    </w:p>
    <w:p w14:paraId="79068A93" w14:textId="16C04049" w:rsidR="0005625B" w:rsidRPr="00FA2971" w:rsidRDefault="0005625B" w:rsidP="000E0F4B">
      <w:pPr>
        <w:pStyle w:val="ListParagraph"/>
        <w:numPr>
          <w:ilvl w:val="0"/>
          <w:numId w:val="9"/>
        </w:numPr>
        <w:jc w:val="both"/>
        <w:rPr>
          <w:rFonts w:ascii="Arial" w:eastAsia="Arial" w:hAnsi="Arial" w:cs="Arial"/>
          <w:b/>
          <w:bCs/>
          <w:u w:val="single"/>
        </w:rPr>
      </w:pPr>
      <w:r w:rsidRPr="00FA2971">
        <w:rPr>
          <w:rFonts w:ascii="Arial" w:eastAsia="Arial" w:hAnsi="Arial" w:cs="Arial"/>
          <w:b/>
          <w:bCs/>
          <w:color w:val="ED7D31" w:themeColor="accent2"/>
        </w:rPr>
        <w:t>Aims</w:t>
      </w:r>
    </w:p>
    <w:p w14:paraId="7B1D6FB2" w14:textId="77777777" w:rsidR="0044366E" w:rsidRDefault="0044366E" w:rsidP="000E0F4B">
      <w:pPr>
        <w:jc w:val="both"/>
        <w:rPr>
          <w:rFonts w:ascii="Arial" w:eastAsia="Arial" w:hAnsi="Arial" w:cs="Arial"/>
          <w:sz w:val="22"/>
          <w:szCs w:val="20"/>
        </w:rPr>
      </w:pPr>
    </w:p>
    <w:p w14:paraId="7C0267FB" w14:textId="5DAE19B7" w:rsidR="0005625B" w:rsidRDefault="0005625B" w:rsidP="000E0F4B">
      <w:pPr>
        <w:jc w:val="both"/>
        <w:rPr>
          <w:rFonts w:ascii="Arial" w:eastAsia="Arial" w:hAnsi="Arial" w:cs="Arial"/>
          <w:sz w:val="22"/>
          <w:szCs w:val="20"/>
        </w:rPr>
      </w:pPr>
      <w:r>
        <w:rPr>
          <w:rFonts w:ascii="Arial" w:eastAsia="Arial" w:hAnsi="Arial" w:cs="Arial"/>
          <w:sz w:val="22"/>
          <w:szCs w:val="20"/>
        </w:rPr>
        <w:t>Ou</w:t>
      </w:r>
      <w:r w:rsidRPr="000F3363">
        <w:rPr>
          <w:rFonts w:ascii="Arial" w:eastAsia="Arial" w:hAnsi="Arial" w:cs="Arial"/>
          <w:sz w:val="22"/>
          <w:szCs w:val="20"/>
        </w:rPr>
        <w:t>r aims</w:t>
      </w:r>
      <w:r>
        <w:rPr>
          <w:rFonts w:ascii="Arial" w:eastAsia="Arial" w:hAnsi="Arial" w:cs="Arial"/>
          <w:sz w:val="22"/>
          <w:szCs w:val="20"/>
        </w:rPr>
        <w:t xml:space="preserve"> are:</w:t>
      </w:r>
    </w:p>
    <w:p w14:paraId="524AE4AC" w14:textId="1E33881B" w:rsidR="0005625B" w:rsidRDefault="0005625B" w:rsidP="000E0F4B">
      <w:pPr>
        <w:jc w:val="both"/>
        <w:rPr>
          <w:rFonts w:ascii="Arial" w:eastAsia="Arial" w:hAnsi="Arial" w:cs="Arial"/>
          <w:sz w:val="22"/>
          <w:szCs w:val="20"/>
        </w:rPr>
      </w:pPr>
    </w:p>
    <w:p w14:paraId="6D01DE65" w14:textId="278FDBAC" w:rsidR="00AF3AC7" w:rsidRPr="00DB41D4" w:rsidRDefault="00DB41D4" w:rsidP="000E0F4B">
      <w:pPr>
        <w:pStyle w:val="ListParagraph"/>
        <w:numPr>
          <w:ilvl w:val="1"/>
          <w:numId w:val="1"/>
        </w:numPr>
        <w:jc w:val="both"/>
        <w:rPr>
          <w:rFonts w:ascii="Arial" w:eastAsia="Arial" w:hAnsi="Arial" w:cs="Arial"/>
          <w:sz w:val="22"/>
          <w:szCs w:val="20"/>
        </w:rPr>
      </w:pPr>
      <w:r w:rsidRPr="00DB41D4">
        <w:rPr>
          <w:rFonts w:ascii="Arial" w:eastAsia="Arial" w:hAnsi="Arial" w:cs="Arial"/>
          <w:sz w:val="22"/>
          <w:szCs w:val="20"/>
        </w:rPr>
        <w:t>To ensure access and entitlement to the benefits of high</w:t>
      </w:r>
      <w:r w:rsidR="00A5112C">
        <w:rPr>
          <w:rFonts w:ascii="Arial" w:eastAsia="Arial" w:hAnsi="Arial" w:cs="Arial"/>
          <w:sz w:val="22"/>
          <w:szCs w:val="20"/>
        </w:rPr>
        <w:t>-</w:t>
      </w:r>
      <w:r w:rsidRPr="00DB41D4">
        <w:rPr>
          <w:rFonts w:ascii="Arial" w:eastAsia="Arial" w:hAnsi="Arial" w:cs="Arial"/>
          <w:sz w:val="22"/>
          <w:szCs w:val="20"/>
        </w:rPr>
        <w:t>quality child centred Nursery education on a fair and equitable basis, for children and families in our local community.</w:t>
      </w:r>
    </w:p>
    <w:p w14:paraId="7350D7B7" w14:textId="5098B6BF" w:rsidR="00DB41D4" w:rsidRDefault="00DB41D4" w:rsidP="000E0F4B">
      <w:pPr>
        <w:pStyle w:val="ListParagraph"/>
        <w:numPr>
          <w:ilvl w:val="1"/>
          <w:numId w:val="1"/>
        </w:numPr>
        <w:jc w:val="both"/>
        <w:rPr>
          <w:rFonts w:ascii="Arial" w:eastAsia="Arial" w:hAnsi="Arial" w:cs="Arial"/>
          <w:sz w:val="22"/>
          <w:szCs w:val="20"/>
        </w:rPr>
      </w:pPr>
      <w:r>
        <w:rPr>
          <w:rFonts w:ascii="Arial" w:eastAsia="Arial" w:hAnsi="Arial" w:cs="Arial"/>
          <w:sz w:val="22"/>
          <w:szCs w:val="20"/>
        </w:rPr>
        <w:t>To establish an admissions policy governed by clearly defined criteria</w:t>
      </w:r>
      <w:r w:rsidR="001B0722">
        <w:rPr>
          <w:rFonts w:ascii="Arial" w:eastAsia="Arial" w:hAnsi="Arial" w:cs="Arial"/>
          <w:sz w:val="22"/>
          <w:szCs w:val="20"/>
        </w:rPr>
        <w:t xml:space="preserve"> that may be articulated to parents and other professionals.</w:t>
      </w:r>
    </w:p>
    <w:p w14:paraId="0DA7AF35" w14:textId="2EF5D536" w:rsidR="001B0722" w:rsidRPr="0030401F" w:rsidRDefault="001B0722" w:rsidP="000E0F4B">
      <w:pPr>
        <w:pStyle w:val="ListParagraph"/>
        <w:numPr>
          <w:ilvl w:val="1"/>
          <w:numId w:val="1"/>
        </w:numPr>
        <w:jc w:val="both"/>
        <w:rPr>
          <w:rFonts w:ascii="Arial" w:eastAsia="Arial" w:hAnsi="Arial" w:cs="Arial"/>
          <w:color w:val="000000" w:themeColor="text1"/>
          <w:sz w:val="22"/>
          <w:szCs w:val="20"/>
        </w:rPr>
      </w:pPr>
      <w:r w:rsidRPr="0030401F">
        <w:rPr>
          <w:rFonts w:ascii="Arial" w:eastAsia="Arial" w:hAnsi="Arial" w:cs="Arial"/>
          <w:color w:val="000000" w:themeColor="text1"/>
          <w:sz w:val="22"/>
          <w:szCs w:val="20"/>
        </w:rPr>
        <w:t xml:space="preserve">To help promote consistency of practice and procedure between Nursery classes in </w:t>
      </w:r>
      <w:r w:rsidR="009B4354" w:rsidRPr="0030401F">
        <w:rPr>
          <w:rFonts w:ascii="Arial" w:eastAsia="Arial" w:hAnsi="Arial" w:cs="Arial"/>
          <w:color w:val="000000" w:themeColor="text1"/>
          <w:sz w:val="22"/>
          <w:szCs w:val="20"/>
        </w:rPr>
        <w:t>The Enquire Learning Trust.</w:t>
      </w:r>
    </w:p>
    <w:p w14:paraId="28014F50" w14:textId="65C9599E" w:rsidR="009B4354" w:rsidRDefault="006C5E00" w:rsidP="000E0F4B">
      <w:pPr>
        <w:pStyle w:val="ListParagraph"/>
        <w:numPr>
          <w:ilvl w:val="1"/>
          <w:numId w:val="1"/>
        </w:numPr>
        <w:jc w:val="both"/>
        <w:rPr>
          <w:rFonts w:ascii="Arial" w:eastAsia="Arial" w:hAnsi="Arial" w:cs="Arial"/>
          <w:sz w:val="22"/>
          <w:szCs w:val="20"/>
        </w:rPr>
      </w:pPr>
      <w:r>
        <w:rPr>
          <w:rFonts w:ascii="Arial" w:eastAsia="Arial" w:hAnsi="Arial" w:cs="Arial"/>
          <w:sz w:val="22"/>
          <w:szCs w:val="20"/>
        </w:rPr>
        <w:t>To ensure, as far as possible, that all children who gain a place will fully benefit from their Nursery education with us, their needs being fully met, whilst we make the very best of our available resources.</w:t>
      </w:r>
    </w:p>
    <w:p w14:paraId="4D03FAAA" w14:textId="77777777" w:rsidR="000F3363" w:rsidRDefault="000F3363" w:rsidP="000F3363">
      <w:pPr>
        <w:jc w:val="both"/>
        <w:rPr>
          <w:rFonts w:ascii="Arial" w:eastAsia="Arial" w:hAnsi="Arial" w:cs="Arial"/>
          <w:sz w:val="22"/>
          <w:szCs w:val="20"/>
        </w:rPr>
      </w:pPr>
    </w:p>
    <w:p w14:paraId="6E57A8C9" w14:textId="77777777" w:rsidR="000F3363" w:rsidRDefault="000F3363" w:rsidP="000F3363">
      <w:pPr>
        <w:pStyle w:val="ListParagraph"/>
        <w:numPr>
          <w:ilvl w:val="0"/>
          <w:numId w:val="9"/>
        </w:numPr>
        <w:jc w:val="both"/>
        <w:rPr>
          <w:rFonts w:ascii="Arial" w:eastAsia="Arial" w:hAnsi="Arial" w:cs="Arial"/>
          <w:b/>
          <w:bCs/>
          <w:color w:val="ED7D31" w:themeColor="accent2"/>
        </w:rPr>
      </w:pPr>
      <w:r w:rsidRPr="000F3363">
        <w:rPr>
          <w:rFonts w:ascii="Arial" w:eastAsia="Arial" w:hAnsi="Arial" w:cs="Arial"/>
          <w:b/>
          <w:bCs/>
          <w:color w:val="ED7D31" w:themeColor="accent2"/>
        </w:rPr>
        <w:t xml:space="preserve">Nursery Session Options </w:t>
      </w:r>
    </w:p>
    <w:p w14:paraId="35EB4DB3" w14:textId="4ACE7B29" w:rsidR="000F3363" w:rsidRDefault="000F3363" w:rsidP="000F3363">
      <w:pPr>
        <w:pStyle w:val="ListParagraph"/>
        <w:ind w:left="360"/>
        <w:jc w:val="both"/>
        <w:rPr>
          <w:rFonts w:ascii="Arial" w:eastAsia="Arial" w:hAnsi="Arial" w:cs="Arial"/>
          <w:sz w:val="22"/>
          <w:szCs w:val="20"/>
        </w:rPr>
      </w:pPr>
      <w:r w:rsidRPr="000F3363">
        <w:rPr>
          <w:rFonts w:ascii="Arial" w:eastAsia="Arial" w:hAnsi="Arial" w:cs="Arial"/>
          <w:b/>
          <w:bCs/>
          <w:sz w:val="22"/>
          <w:szCs w:val="20"/>
        </w:rPr>
        <w:t>Two-year old room</w:t>
      </w:r>
      <w:r w:rsidRPr="000F3363">
        <w:rPr>
          <w:rFonts w:ascii="Arial" w:eastAsia="Arial" w:hAnsi="Arial" w:cs="Arial"/>
          <w:sz w:val="22"/>
          <w:szCs w:val="20"/>
        </w:rPr>
        <w:t xml:space="preserve">: </w:t>
      </w:r>
    </w:p>
    <w:p w14:paraId="54A29676" w14:textId="77777777" w:rsidR="000F3363" w:rsidRPr="000F3363" w:rsidRDefault="000F3363" w:rsidP="000F3363">
      <w:pPr>
        <w:pStyle w:val="ListParagraph"/>
        <w:ind w:left="360"/>
        <w:jc w:val="both"/>
        <w:rPr>
          <w:rFonts w:ascii="Arial" w:eastAsia="Arial" w:hAnsi="Arial" w:cs="Arial"/>
          <w:sz w:val="22"/>
          <w:szCs w:val="20"/>
        </w:rPr>
      </w:pPr>
    </w:p>
    <w:p w14:paraId="62140CCF" w14:textId="77777777" w:rsidR="000F3363" w:rsidRDefault="000F3363" w:rsidP="000F3363">
      <w:pPr>
        <w:pStyle w:val="ListParagraph"/>
        <w:ind w:left="360"/>
        <w:jc w:val="both"/>
        <w:rPr>
          <w:rFonts w:ascii="Arial" w:eastAsia="Arial" w:hAnsi="Arial" w:cs="Arial"/>
          <w:sz w:val="22"/>
          <w:szCs w:val="20"/>
        </w:rPr>
      </w:pPr>
      <w:r w:rsidRPr="000F3363">
        <w:rPr>
          <w:rFonts w:ascii="Arial" w:eastAsia="Arial" w:hAnsi="Arial" w:cs="Arial"/>
          <w:sz w:val="22"/>
          <w:szCs w:val="20"/>
        </w:rPr>
        <w:t>Our morning session runs from 8:4</w:t>
      </w:r>
      <w:r>
        <w:rPr>
          <w:rFonts w:ascii="Arial" w:eastAsia="Arial" w:hAnsi="Arial" w:cs="Arial"/>
          <w:sz w:val="22"/>
          <w:szCs w:val="20"/>
        </w:rPr>
        <w:t>5</w:t>
      </w:r>
      <w:r w:rsidRPr="000F3363">
        <w:rPr>
          <w:rFonts w:ascii="Arial" w:eastAsia="Arial" w:hAnsi="Arial" w:cs="Arial"/>
          <w:sz w:val="22"/>
          <w:szCs w:val="20"/>
        </w:rPr>
        <w:t xml:space="preserve"> – 11:4</w:t>
      </w:r>
      <w:r>
        <w:rPr>
          <w:rFonts w:ascii="Arial" w:eastAsia="Arial" w:hAnsi="Arial" w:cs="Arial"/>
          <w:sz w:val="22"/>
          <w:szCs w:val="20"/>
        </w:rPr>
        <w:t>5</w:t>
      </w:r>
      <w:r w:rsidRPr="000F3363">
        <w:rPr>
          <w:rFonts w:ascii="Arial" w:eastAsia="Arial" w:hAnsi="Arial" w:cs="Arial"/>
          <w:sz w:val="22"/>
          <w:szCs w:val="20"/>
        </w:rPr>
        <w:t xml:space="preserve"> and our afternoon session runs from 12:</w:t>
      </w:r>
      <w:r>
        <w:rPr>
          <w:rFonts w:ascii="Arial" w:eastAsia="Arial" w:hAnsi="Arial" w:cs="Arial"/>
          <w:sz w:val="22"/>
          <w:szCs w:val="20"/>
        </w:rPr>
        <w:t>15</w:t>
      </w:r>
      <w:r w:rsidRPr="000F3363">
        <w:rPr>
          <w:rFonts w:ascii="Arial" w:eastAsia="Arial" w:hAnsi="Arial" w:cs="Arial"/>
          <w:sz w:val="22"/>
          <w:szCs w:val="20"/>
        </w:rPr>
        <w:t xml:space="preserve"> – 15:</w:t>
      </w:r>
      <w:r>
        <w:rPr>
          <w:rFonts w:ascii="Arial" w:eastAsia="Arial" w:hAnsi="Arial" w:cs="Arial"/>
          <w:sz w:val="22"/>
          <w:szCs w:val="20"/>
        </w:rPr>
        <w:t>15</w:t>
      </w:r>
      <w:r w:rsidRPr="000F3363">
        <w:rPr>
          <w:rFonts w:ascii="Arial" w:eastAsia="Arial" w:hAnsi="Arial" w:cs="Arial"/>
          <w:sz w:val="22"/>
          <w:szCs w:val="20"/>
        </w:rPr>
        <w:t xml:space="preserve">. </w:t>
      </w:r>
    </w:p>
    <w:p w14:paraId="40C893C3" w14:textId="77777777" w:rsidR="000F3363" w:rsidRDefault="000F3363" w:rsidP="000F3363">
      <w:pPr>
        <w:pStyle w:val="ListParagraph"/>
        <w:ind w:left="360"/>
        <w:jc w:val="both"/>
        <w:rPr>
          <w:rFonts w:ascii="Arial" w:eastAsia="Arial" w:hAnsi="Arial" w:cs="Arial"/>
          <w:sz w:val="22"/>
          <w:szCs w:val="20"/>
        </w:rPr>
      </w:pPr>
    </w:p>
    <w:p w14:paraId="31830128" w14:textId="77777777" w:rsidR="000F3363" w:rsidRDefault="000F3363" w:rsidP="000F3363">
      <w:pPr>
        <w:pStyle w:val="ListParagraph"/>
        <w:ind w:left="360"/>
        <w:jc w:val="both"/>
        <w:rPr>
          <w:rFonts w:ascii="Arial" w:eastAsia="Arial" w:hAnsi="Arial" w:cs="Arial"/>
          <w:sz w:val="22"/>
          <w:szCs w:val="20"/>
        </w:rPr>
      </w:pPr>
      <w:r w:rsidRPr="000F3363">
        <w:rPr>
          <w:rFonts w:ascii="Arial" w:eastAsia="Arial" w:hAnsi="Arial" w:cs="Arial"/>
          <w:sz w:val="22"/>
          <w:szCs w:val="20"/>
        </w:rPr>
        <w:t xml:space="preserve">Children will be allocated either the morning or afternoon group – we will consider parental preference wherever we can but cannot make guarantees. </w:t>
      </w:r>
    </w:p>
    <w:p w14:paraId="142928D9" w14:textId="77777777" w:rsidR="000F3363" w:rsidRDefault="000F3363" w:rsidP="000F3363">
      <w:pPr>
        <w:pStyle w:val="ListParagraph"/>
        <w:ind w:left="360"/>
        <w:jc w:val="both"/>
        <w:rPr>
          <w:rFonts w:ascii="Arial" w:eastAsia="Arial" w:hAnsi="Arial" w:cs="Arial"/>
          <w:sz w:val="22"/>
          <w:szCs w:val="20"/>
        </w:rPr>
      </w:pPr>
    </w:p>
    <w:p w14:paraId="37CE48F9" w14:textId="0665ED71" w:rsidR="00CC3B59" w:rsidRPr="00CC3B59" w:rsidRDefault="00CC3B59" w:rsidP="00CC3B59">
      <w:pPr>
        <w:pStyle w:val="ListParagraph"/>
        <w:ind w:left="360"/>
        <w:jc w:val="both"/>
        <w:rPr>
          <w:rFonts w:ascii="Arial" w:eastAsia="Arial" w:hAnsi="Arial" w:cs="Arial"/>
          <w:sz w:val="22"/>
          <w:szCs w:val="20"/>
        </w:rPr>
      </w:pPr>
      <w:r w:rsidRPr="00CC3B59">
        <w:rPr>
          <w:rFonts w:ascii="Arial" w:eastAsia="Arial" w:hAnsi="Arial" w:cs="Arial"/>
          <w:sz w:val="22"/>
          <w:szCs w:val="20"/>
        </w:rPr>
        <w:t xml:space="preserve">We charge </w:t>
      </w:r>
      <w:r w:rsidRPr="00CC3B59">
        <w:rPr>
          <w:rFonts w:ascii="Arial" w:eastAsia="Arial" w:hAnsi="Arial" w:cs="Arial"/>
          <w:b/>
          <w:bCs/>
          <w:sz w:val="22"/>
          <w:szCs w:val="20"/>
        </w:rPr>
        <w:t>£18 per nursery session (3 hours)</w:t>
      </w:r>
      <w:r w:rsidRPr="00CC3B59">
        <w:rPr>
          <w:rFonts w:ascii="Arial" w:eastAsia="Arial" w:hAnsi="Arial" w:cs="Arial"/>
          <w:sz w:val="22"/>
          <w:szCs w:val="20"/>
        </w:rPr>
        <w:t xml:space="preserve"> for children who are not eligible for a funded nursery </w:t>
      </w:r>
      <w:r w:rsidR="000D0A8D">
        <w:rPr>
          <w:rFonts w:ascii="Arial" w:eastAsia="Arial" w:hAnsi="Arial" w:cs="Arial"/>
          <w:sz w:val="22"/>
          <w:szCs w:val="20"/>
        </w:rPr>
        <w:t>place</w:t>
      </w:r>
      <w:r w:rsidRPr="00CC3B59">
        <w:rPr>
          <w:rFonts w:ascii="Arial" w:eastAsia="Arial" w:hAnsi="Arial" w:cs="Arial"/>
          <w:sz w:val="22"/>
          <w:szCs w:val="20"/>
        </w:rPr>
        <w:t xml:space="preserve">. This equates to </w:t>
      </w:r>
      <w:r w:rsidRPr="00CC3B59">
        <w:rPr>
          <w:rFonts w:ascii="Arial" w:eastAsia="Arial" w:hAnsi="Arial" w:cs="Arial"/>
          <w:b/>
          <w:bCs/>
          <w:sz w:val="22"/>
          <w:szCs w:val="20"/>
        </w:rPr>
        <w:t>£90 per week for 15 hours of provision</w:t>
      </w:r>
      <w:r w:rsidRPr="00CC3B59">
        <w:rPr>
          <w:rFonts w:ascii="Arial" w:eastAsia="Arial" w:hAnsi="Arial" w:cs="Arial"/>
          <w:sz w:val="22"/>
          <w:szCs w:val="20"/>
        </w:rPr>
        <w:t>. Fees remain payable for all booked sessions, regardless of attendance, including where a child is absent due to illness, holidays, appointments, or any other reason.</w:t>
      </w:r>
    </w:p>
    <w:p w14:paraId="75134EA6" w14:textId="77777777" w:rsidR="000D0A8D" w:rsidRDefault="000D0A8D" w:rsidP="000F3363">
      <w:pPr>
        <w:pStyle w:val="ListParagraph"/>
        <w:ind w:left="360"/>
        <w:jc w:val="both"/>
        <w:rPr>
          <w:rFonts w:ascii="Arial" w:eastAsia="Arial" w:hAnsi="Arial" w:cs="Arial"/>
          <w:sz w:val="22"/>
          <w:szCs w:val="20"/>
        </w:rPr>
      </w:pPr>
    </w:p>
    <w:p w14:paraId="7883D36D" w14:textId="0F52C319" w:rsidR="000F3363" w:rsidRDefault="000F3363" w:rsidP="000F3363">
      <w:pPr>
        <w:pStyle w:val="ListParagraph"/>
        <w:ind w:left="360"/>
        <w:jc w:val="both"/>
        <w:rPr>
          <w:rFonts w:ascii="Arial" w:eastAsia="Arial" w:hAnsi="Arial" w:cs="Arial"/>
          <w:sz w:val="22"/>
          <w:szCs w:val="20"/>
        </w:rPr>
      </w:pPr>
      <w:r w:rsidRPr="000F3363">
        <w:rPr>
          <w:rFonts w:ascii="Arial" w:eastAsia="Arial" w:hAnsi="Arial" w:cs="Arial"/>
          <w:sz w:val="22"/>
          <w:szCs w:val="20"/>
        </w:rPr>
        <w:t xml:space="preserve">Please note we can only take bookings in blocks in 15 hours and only offer morning or afternoon sessions Monday to Friday– it is not possible to mix and match this due to staffing. </w:t>
      </w:r>
    </w:p>
    <w:p w14:paraId="2AF061E1" w14:textId="77777777" w:rsidR="000F3363" w:rsidRDefault="000F3363" w:rsidP="000F3363">
      <w:pPr>
        <w:pStyle w:val="ListParagraph"/>
        <w:ind w:left="360"/>
        <w:jc w:val="both"/>
        <w:rPr>
          <w:rFonts w:ascii="Arial" w:eastAsia="Arial" w:hAnsi="Arial" w:cs="Arial"/>
          <w:sz w:val="22"/>
          <w:szCs w:val="20"/>
        </w:rPr>
      </w:pPr>
    </w:p>
    <w:p w14:paraId="6F5D72EC" w14:textId="691F1BBF" w:rsidR="000F3363" w:rsidRDefault="000F3363" w:rsidP="000F3363">
      <w:pPr>
        <w:pStyle w:val="ListParagraph"/>
        <w:ind w:left="360"/>
        <w:jc w:val="both"/>
        <w:rPr>
          <w:rFonts w:ascii="Arial" w:eastAsia="Arial" w:hAnsi="Arial" w:cs="Arial"/>
          <w:sz w:val="22"/>
          <w:szCs w:val="20"/>
        </w:rPr>
      </w:pPr>
      <w:r w:rsidRPr="000F3363">
        <w:rPr>
          <w:rFonts w:ascii="Arial" w:eastAsia="Arial" w:hAnsi="Arial" w:cs="Arial"/>
          <w:sz w:val="22"/>
          <w:szCs w:val="20"/>
        </w:rPr>
        <w:t>Our room leader and/or our EY</w:t>
      </w:r>
      <w:r w:rsidR="00E26F77">
        <w:rPr>
          <w:rFonts w:ascii="Arial" w:eastAsia="Arial" w:hAnsi="Arial" w:cs="Arial"/>
          <w:sz w:val="22"/>
          <w:szCs w:val="20"/>
        </w:rPr>
        <w:t>s</w:t>
      </w:r>
      <w:r w:rsidRPr="000F3363">
        <w:rPr>
          <w:rFonts w:ascii="Arial" w:eastAsia="Arial" w:hAnsi="Arial" w:cs="Arial"/>
          <w:sz w:val="22"/>
          <w:szCs w:val="20"/>
        </w:rPr>
        <w:t xml:space="preserve"> Leader will be happy to discuss all of this with parents and carers on enquiry. </w:t>
      </w:r>
    </w:p>
    <w:p w14:paraId="221C7656" w14:textId="77777777" w:rsidR="000F3363" w:rsidRDefault="000F3363" w:rsidP="000F3363">
      <w:pPr>
        <w:pStyle w:val="ListParagraph"/>
        <w:ind w:left="360"/>
        <w:jc w:val="both"/>
        <w:rPr>
          <w:rFonts w:ascii="Arial" w:eastAsia="Arial" w:hAnsi="Arial" w:cs="Arial"/>
          <w:sz w:val="22"/>
          <w:szCs w:val="20"/>
        </w:rPr>
      </w:pPr>
    </w:p>
    <w:p w14:paraId="1978971E" w14:textId="77777777" w:rsidR="000F3363" w:rsidRDefault="000F3363" w:rsidP="000F3363">
      <w:pPr>
        <w:pStyle w:val="ListParagraph"/>
        <w:ind w:left="360"/>
        <w:jc w:val="both"/>
        <w:rPr>
          <w:rFonts w:ascii="Arial" w:eastAsia="Arial" w:hAnsi="Arial" w:cs="Arial"/>
          <w:sz w:val="22"/>
          <w:szCs w:val="20"/>
        </w:rPr>
      </w:pPr>
      <w:r w:rsidRPr="000F3363">
        <w:rPr>
          <w:rFonts w:ascii="Arial" w:eastAsia="Arial" w:hAnsi="Arial" w:cs="Arial"/>
          <w:b/>
          <w:bCs/>
          <w:sz w:val="22"/>
          <w:szCs w:val="20"/>
        </w:rPr>
        <w:t>Three and four-year old room:</w:t>
      </w:r>
      <w:r w:rsidRPr="000F3363">
        <w:rPr>
          <w:rFonts w:ascii="Arial" w:eastAsia="Arial" w:hAnsi="Arial" w:cs="Arial"/>
          <w:sz w:val="22"/>
          <w:szCs w:val="20"/>
        </w:rPr>
        <w:t xml:space="preserve"> </w:t>
      </w:r>
    </w:p>
    <w:p w14:paraId="2DAAF0A7" w14:textId="77777777" w:rsidR="000F3363" w:rsidRDefault="000F3363" w:rsidP="000F3363">
      <w:pPr>
        <w:pStyle w:val="ListParagraph"/>
        <w:ind w:left="360"/>
        <w:jc w:val="both"/>
        <w:rPr>
          <w:rFonts w:ascii="Arial" w:eastAsia="Arial" w:hAnsi="Arial" w:cs="Arial"/>
          <w:sz w:val="22"/>
          <w:szCs w:val="20"/>
        </w:rPr>
      </w:pPr>
    </w:p>
    <w:p w14:paraId="45E42A3A" w14:textId="729E46AA" w:rsidR="00E26F77" w:rsidRDefault="000F3363" w:rsidP="000F3363">
      <w:pPr>
        <w:pStyle w:val="ListParagraph"/>
        <w:ind w:left="360"/>
        <w:jc w:val="both"/>
        <w:rPr>
          <w:rFonts w:ascii="Arial" w:eastAsia="Arial" w:hAnsi="Arial" w:cs="Arial"/>
          <w:sz w:val="22"/>
          <w:szCs w:val="20"/>
        </w:rPr>
      </w:pPr>
      <w:r w:rsidRPr="000F3363">
        <w:rPr>
          <w:rFonts w:ascii="Arial" w:eastAsia="Arial" w:hAnsi="Arial" w:cs="Arial"/>
          <w:sz w:val="22"/>
          <w:szCs w:val="20"/>
        </w:rPr>
        <w:t xml:space="preserve">The term after </w:t>
      </w:r>
      <w:r w:rsidR="000D0A8D">
        <w:rPr>
          <w:rFonts w:ascii="Arial" w:eastAsia="Arial" w:hAnsi="Arial" w:cs="Arial"/>
          <w:sz w:val="22"/>
          <w:szCs w:val="20"/>
        </w:rPr>
        <w:t xml:space="preserve">a child </w:t>
      </w:r>
      <w:r w:rsidR="000D0A8D" w:rsidRPr="000F3363">
        <w:rPr>
          <w:rFonts w:ascii="Arial" w:eastAsia="Arial" w:hAnsi="Arial" w:cs="Arial"/>
          <w:sz w:val="22"/>
          <w:szCs w:val="20"/>
        </w:rPr>
        <w:t>turns</w:t>
      </w:r>
      <w:r w:rsidRPr="000F3363">
        <w:rPr>
          <w:rFonts w:ascii="Arial" w:eastAsia="Arial" w:hAnsi="Arial" w:cs="Arial"/>
          <w:sz w:val="22"/>
          <w:szCs w:val="20"/>
        </w:rPr>
        <w:t xml:space="preserve"> 3, </w:t>
      </w:r>
      <w:r w:rsidR="000D0A8D">
        <w:rPr>
          <w:rFonts w:ascii="Arial" w:eastAsia="Arial" w:hAnsi="Arial" w:cs="Arial"/>
          <w:sz w:val="22"/>
          <w:szCs w:val="20"/>
        </w:rPr>
        <w:t>they will be</w:t>
      </w:r>
      <w:r w:rsidRPr="000F3363">
        <w:rPr>
          <w:rFonts w:ascii="Arial" w:eastAsia="Arial" w:hAnsi="Arial" w:cs="Arial"/>
          <w:sz w:val="22"/>
          <w:szCs w:val="20"/>
        </w:rPr>
        <w:t xml:space="preserve"> eligible for 15 hours a week free childcare during term time. </w:t>
      </w:r>
      <w:proofErr w:type="spellStart"/>
      <w:r w:rsidR="00E26F77">
        <w:rPr>
          <w:rFonts w:ascii="Arial" w:eastAsia="Arial" w:hAnsi="Arial" w:cs="Arial"/>
          <w:sz w:val="22"/>
          <w:szCs w:val="20"/>
        </w:rPr>
        <w:t>Easterside</w:t>
      </w:r>
      <w:proofErr w:type="spellEnd"/>
      <w:r w:rsidR="00E26F77">
        <w:rPr>
          <w:rFonts w:ascii="Arial" w:eastAsia="Arial" w:hAnsi="Arial" w:cs="Arial"/>
          <w:sz w:val="22"/>
          <w:szCs w:val="20"/>
        </w:rPr>
        <w:t xml:space="preserve"> Academy</w:t>
      </w:r>
      <w:r w:rsidRPr="000F3363">
        <w:rPr>
          <w:rFonts w:ascii="Arial" w:eastAsia="Arial" w:hAnsi="Arial" w:cs="Arial"/>
          <w:sz w:val="22"/>
          <w:szCs w:val="20"/>
        </w:rPr>
        <w:t xml:space="preserve"> offer this as three hours a day, five days a week during term time (38 weeks of the year) in our Nursery setting. </w:t>
      </w:r>
    </w:p>
    <w:p w14:paraId="4ED96A7A" w14:textId="77777777" w:rsidR="00E26F77" w:rsidRDefault="00E26F77" w:rsidP="000F3363">
      <w:pPr>
        <w:pStyle w:val="ListParagraph"/>
        <w:ind w:left="360"/>
        <w:jc w:val="both"/>
        <w:rPr>
          <w:rFonts w:ascii="Arial" w:eastAsia="Arial" w:hAnsi="Arial" w:cs="Arial"/>
          <w:sz w:val="22"/>
          <w:szCs w:val="20"/>
        </w:rPr>
      </w:pPr>
    </w:p>
    <w:p w14:paraId="154B5E61" w14:textId="5D34D4ED" w:rsidR="00E26F77" w:rsidRDefault="000F3363" w:rsidP="000F3363">
      <w:pPr>
        <w:pStyle w:val="ListParagraph"/>
        <w:ind w:left="360"/>
        <w:jc w:val="both"/>
        <w:rPr>
          <w:rFonts w:ascii="Arial" w:eastAsia="Arial" w:hAnsi="Arial" w:cs="Arial"/>
          <w:sz w:val="22"/>
          <w:szCs w:val="20"/>
        </w:rPr>
      </w:pPr>
      <w:r w:rsidRPr="000F3363">
        <w:rPr>
          <w:rFonts w:ascii="Arial" w:eastAsia="Arial" w:hAnsi="Arial" w:cs="Arial"/>
          <w:sz w:val="22"/>
          <w:szCs w:val="20"/>
        </w:rPr>
        <w:t>Our morning session runs from 8:4</w:t>
      </w:r>
      <w:r w:rsidR="00E26F77">
        <w:rPr>
          <w:rFonts w:ascii="Arial" w:eastAsia="Arial" w:hAnsi="Arial" w:cs="Arial"/>
          <w:sz w:val="22"/>
          <w:szCs w:val="20"/>
        </w:rPr>
        <w:t>5</w:t>
      </w:r>
      <w:r w:rsidRPr="000F3363">
        <w:rPr>
          <w:rFonts w:ascii="Arial" w:eastAsia="Arial" w:hAnsi="Arial" w:cs="Arial"/>
          <w:sz w:val="22"/>
          <w:szCs w:val="20"/>
        </w:rPr>
        <w:t xml:space="preserve"> – 11:4</w:t>
      </w:r>
      <w:r w:rsidR="00E26F77">
        <w:rPr>
          <w:rFonts w:ascii="Arial" w:eastAsia="Arial" w:hAnsi="Arial" w:cs="Arial"/>
          <w:sz w:val="22"/>
          <w:szCs w:val="20"/>
        </w:rPr>
        <w:t>5</w:t>
      </w:r>
      <w:r w:rsidRPr="000F3363">
        <w:rPr>
          <w:rFonts w:ascii="Arial" w:eastAsia="Arial" w:hAnsi="Arial" w:cs="Arial"/>
          <w:sz w:val="22"/>
          <w:szCs w:val="20"/>
        </w:rPr>
        <w:t xml:space="preserve"> and our afternoon session runs from 12:</w:t>
      </w:r>
      <w:r w:rsidR="00E26F77">
        <w:rPr>
          <w:rFonts w:ascii="Arial" w:eastAsia="Arial" w:hAnsi="Arial" w:cs="Arial"/>
          <w:sz w:val="22"/>
          <w:szCs w:val="20"/>
        </w:rPr>
        <w:t>15</w:t>
      </w:r>
      <w:r w:rsidRPr="000F3363">
        <w:rPr>
          <w:rFonts w:ascii="Arial" w:eastAsia="Arial" w:hAnsi="Arial" w:cs="Arial"/>
          <w:sz w:val="22"/>
          <w:szCs w:val="20"/>
        </w:rPr>
        <w:t xml:space="preserve"> – 15:</w:t>
      </w:r>
      <w:r w:rsidR="00E26F77">
        <w:rPr>
          <w:rFonts w:ascii="Arial" w:eastAsia="Arial" w:hAnsi="Arial" w:cs="Arial"/>
          <w:sz w:val="22"/>
          <w:szCs w:val="20"/>
        </w:rPr>
        <w:t>15</w:t>
      </w:r>
      <w:r w:rsidRPr="000F3363">
        <w:rPr>
          <w:rFonts w:ascii="Arial" w:eastAsia="Arial" w:hAnsi="Arial" w:cs="Arial"/>
          <w:sz w:val="22"/>
          <w:szCs w:val="20"/>
        </w:rPr>
        <w:t>.  </w:t>
      </w:r>
    </w:p>
    <w:p w14:paraId="7D233CAD" w14:textId="77777777" w:rsidR="00E26F77" w:rsidRDefault="00E26F77" w:rsidP="000F3363">
      <w:pPr>
        <w:pStyle w:val="ListParagraph"/>
        <w:ind w:left="360"/>
        <w:jc w:val="both"/>
        <w:rPr>
          <w:rFonts w:ascii="Arial" w:eastAsia="Arial" w:hAnsi="Arial" w:cs="Arial"/>
          <w:sz w:val="22"/>
          <w:szCs w:val="20"/>
        </w:rPr>
      </w:pPr>
    </w:p>
    <w:p w14:paraId="193BC9DA" w14:textId="77777777" w:rsidR="00E26F77" w:rsidRDefault="000F3363" w:rsidP="000F3363">
      <w:pPr>
        <w:pStyle w:val="ListParagraph"/>
        <w:ind w:left="360"/>
        <w:jc w:val="both"/>
        <w:rPr>
          <w:rFonts w:ascii="Arial" w:eastAsia="Arial" w:hAnsi="Arial" w:cs="Arial"/>
          <w:sz w:val="22"/>
          <w:szCs w:val="20"/>
        </w:rPr>
      </w:pPr>
      <w:r w:rsidRPr="000F3363">
        <w:rPr>
          <w:rFonts w:ascii="Arial" w:eastAsia="Arial" w:hAnsi="Arial" w:cs="Arial"/>
          <w:sz w:val="22"/>
          <w:szCs w:val="20"/>
        </w:rPr>
        <w:t xml:space="preserve">Children will be allocated either the morning or afternoon group – we will consider parental preference wherever we can but cannot make guarantees about which group your child will be in. </w:t>
      </w:r>
    </w:p>
    <w:p w14:paraId="1FD4BBB4" w14:textId="77777777" w:rsidR="00E26F77" w:rsidRDefault="00E26F77" w:rsidP="000F3363">
      <w:pPr>
        <w:pStyle w:val="ListParagraph"/>
        <w:ind w:left="360"/>
        <w:jc w:val="both"/>
        <w:rPr>
          <w:rFonts w:ascii="Arial" w:eastAsia="Arial" w:hAnsi="Arial" w:cs="Arial"/>
          <w:sz w:val="22"/>
          <w:szCs w:val="20"/>
        </w:rPr>
      </w:pPr>
    </w:p>
    <w:p w14:paraId="3BF94754" w14:textId="33CAE7F1" w:rsidR="00E26F77" w:rsidRDefault="000F3363" w:rsidP="000F3363">
      <w:pPr>
        <w:pStyle w:val="ListParagraph"/>
        <w:ind w:left="360"/>
        <w:jc w:val="both"/>
        <w:rPr>
          <w:rFonts w:ascii="Arial" w:eastAsia="Arial" w:hAnsi="Arial" w:cs="Arial"/>
          <w:sz w:val="22"/>
          <w:szCs w:val="20"/>
        </w:rPr>
      </w:pPr>
      <w:r w:rsidRPr="000F3363">
        <w:rPr>
          <w:rFonts w:ascii="Arial" w:eastAsia="Arial" w:hAnsi="Arial" w:cs="Arial"/>
          <w:sz w:val="22"/>
          <w:szCs w:val="20"/>
        </w:rPr>
        <w:t xml:space="preserve">Children in the morning group have the option of coming in for breakfast club starting at 8:00. The cost for this is £2 per child per day, inclusive of supervision and a </w:t>
      </w:r>
      <w:proofErr w:type="gramStart"/>
      <w:r w:rsidRPr="000F3363">
        <w:rPr>
          <w:rFonts w:ascii="Arial" w:eastAsia="Arial" w:hAnsi="Arial" w:cs="Arial"/>
          <w:sz w:val="22"/>
          <w:szCs w:val="20"/>
        </w:rPr>
        <w:t>nutritious  breakfast</w:t>
      </w:r>
      <w:proofErr w:type="gramEnd"/>
      <w:r w:rsidRPr="000F3363">
        <w:rPr>
          <w:rFonts w:ascii="Arial" w:eastAsia="Arial" w:hAnsi="Arial" w:cs="Arial"/>
          <w:sz w:val="22"/>
          <w:szCs w:val="20"/>
        </w:rPr>
        <w:t xml:space="preserve">. </w:t>
      </w:r>
    </w:p>
    <w:p w14:paraId="51A074CD" w14:textId="77777777" w:rsidR="00E26F77" w:rsidRDefault="00E26F77" w:rsidP="000F3363">
      <w:pPr>
        <w:pStyle w:val="ListParagraph"/>
        <w:ind w:left="360"/>
        <w:jc w:val="both"/>
        <w:rPr>
          <w:rFonts w:ascii="Arial" w:eastAsia="Arial" w:hAnsi="Arial" w:cs="Arial"/>
          <w:sz w:val="22"/>
          <w:szCs w:val="20"/>
        </w:rPr>
      </w:pPr>
    </w:p>
    <w:p w14:paraId="391A954D" w14:textId="42F4D6F8" w:rsidR="00E26F77" w:rsidRDefault="000F3363" w:rsidP="000F3363">
      <w:pPr>
        <w:pStyle w:val="ListParagraph"/>
        <w:ind w:left="360"/>
        <w:jc w:val="both"/>
        <w:rPr>
          <w:rFonts w:ascii="Arial" w:eastAsia="Arial" w:hAnsi="Arial" w:cs="Arial"/>
          <w:sz w:val="22"/>
          <w:szCs w:val="20"/>
        </w:rPr>
      </w:pPr>
      <w:r w:rsidRPr="000F3363">
        <w:rPr>
          <w:rFonts w:ascii="Arial" w:eastAsia="Arial" w:hAnsi="Arial" w:cs="Arial"/>
          <w:sz w:val="22"/>
          <w:szCs w:val="20"/>
        </w:rPr>
        <w:t xml:space="preserve">Some families are eligible for </w:t>
      </w:r>
      <w:r w:rsidR="00E26F77">
        <w:rPr>
          <w:rFonts w:ascii="Arial" w:eastAsia="Arial" w:hAnsi="Arial" w:cs="Arial"/>
          <w:sz w:val="22"/>
          <w:szCs w:val="20"/>
        </w:rPr>
        <w:t>30</w:t>
      </w:r>
      <w:r w:rsidRPr="000F3363">
        <w:rPr>
          <w:rFonts w:ascii="Arial" w:eastAsia="Arial" w:hAnsi="Arial" w:cs="Arial"/>
          <w:sz w:val="22"/>
          <w:szCs w:val="20"/>
        </w:rPr>
        <w:t xml:space="preserve"> hours a week free childcare. See here for the criteria: https://www.gov.uk/30-hours-free-childcare. You will need to obtain a code from </w:t>
      </w:r>
      <w:r w:rsidRPr="000F3363">
        <w:rPr>
          <w:rFonts w:ascii="Arial" w:eastAsia="Arial" w:hAnsi="Arial" w:cs="Arial"/>
          <w:sz w:val="22"/>
          <w:szCs w:val="20"/>
        </w:rPr>
        <w:lastRenderedPageBreak/>
        <w:t>the .gov website and let the school office know this code</w:t>
      </w:r>
      <w:r w:rsidR="00E26F77">
        <w:rPr>
          <w:rFonts w:ascii="Arial" w:eastAsia="Arial" w:hAnsi="Arial" w:cs="Arial"/>
          <w:sz w:val="22"/>
          <w:szCs w:val="20"/>
        </w:rPr>
        <w:t xml:space="preserve"> prior to your child starting</w:t>
      </w:r>
      <w:r w:rsidRPr="000F3363">
        <w:rPr>
          <w:rFonts w:ascii="Arial" w:eastAsia="Arial" w:hAnsi="Arial" w:cs="Arial"/>
          <w:sz w:val="22"/>
          <w:szCs w:val="20"/>
        </w:rPr>
        <w:t>. These children will attend the Nursery 8:4</w:t>
      </w:r>
      <w:r w:rsidR="00E26F77">
        <w:rPr>
          <w:rFonts w:ascii="Arial" w:eastAsia="Arial" w:hAnsi="Arial" w:cs="Arial"/>
          <w:sz w:val="22"/>
          <w:szCs w:val="20"/>
        </w:rPr>
        <w:t>5</w:t>
      </w:r>
      <w:r w:rsidRPr="000F3363">
        <w:rPr>
          <w:rFonts w:ascii="Arial" w:eastAsia="Arial" w:hAnsi="Arial" w:cs="Arial"/>
          <w:sz w:val="22"/>
          <w:szCs w:val="20"/>
        </w:rPr>
        <w:t xml:space="preserve"> – 15:</w:t>
      </w:r>
      <w:r w:rsidR="00E26F77">
        <w:rPr>
          <w:rFonts w:ascii="Arial" w:eastAsia="Arial" w:hAnsi="Arial" w:cs="Arial"/>
          <w:sz w:val="22"/>
          <w:szCs w:val="20"/>
        </w:rPr>
        <w:t>15</w:t>
      </w:r>
      <w:r w:rsidR="00412CD5" w:rsidRPr="000F3363">
        <w:rPr>
          <w:rFonts w:ascii="Arial" w:eastAsia="Arial" w:hAnsi="Arial" w:cs="Arial"/>
          <w:sz w:val="22"/>
          <w:szCs w:val="20"/>
        </w:rPr>
        <w:t>. This</w:t>
      </w:r>
      <w:r w:rsidRPr="000F3363">
        <w:rPr>
          <w:rFonts w:ascii="Arial" w:eastAsia="Arial" w:hAnsi="Arial" w:cs="Arial"/>
          <w:sz w:val="22"/>
          <w:szCs w:val="20"/>
        </w:rPr>
        <w:t xml:space="preserve"> works out as slightly over 30 hours per week as it includes lunch supervision. This extra childcare is provided free</w:t>
      </w:r>
      <w:r w:rsidR="00E26F77">
        <w:rPr>
          <w:rFonts w:ascii="Arial" w:eastAsia="Arial" w:hAnsi="Arial" w:cs="Arial"/>
          <w:sz w:val="22"/>
          <w:szCs w:val="20"/>
        </w:rPr>
        <w:t xml:space="preserve">. </w:t>
      </w:r>
    </w:p>
    <w:p w14:paraId="33324A62" w14:textId="77777777" w:rsidR="00E26F77" w:rsidRDefault="00E26F77" w:rsidP="000F3363">
      <w:pPr>
        <w:pStyle w:val="ListParagraph"/>
        <w:ind w:left="360"/>
        <w:jc w:val="both"/>
        <w:rPr>
          <w:rFonts w:ascii="Arial" w:eastAsia="Arial" w:hAnsi="Arial" w:cs="Arial"/>
          <w:sz w:val="22"/>
          <w:szCs w:val="20"/>
        </w:rPr>
      </w:pPr>
    </w:p>
    <w:p w14:paraId="1F44BC3D" w14:textId="4B92C40F" w:rsidR="00505D9C" w:rsidRPr="00CC3B59" w:rsidRDefault="000F3363" w:rsidP="00505D9C">
      <w:pPr>
        <w:pStyle w:val="ListParagraph"/>
        <w:ind w:left="360"/>
        <w:jc w:val="both"/>
        <w:rPr>
          <w:rFonts w:ascii="Arial" w:eastAsia="Arial" w:hAnsi="Arial" w:cs="Arial"/>
          <w:sz w:val="22"/>
          <w:szCs w:val="20"/>
        </w:rPr>
      </w:pPr>
      <w:r w:rsidRPr="000F3363">
        <w:rPr>
          <w:rFonts w:ascii="Arial" w:eastAsia="Arial" w:hAnsi="Arial" w:cs="Arial"/>
          <w:sz w:val="22"/>
          <w:szCs w:val="20"/>
        </w:rPr>
        <w:t>For parents who wish to top up to 30 hours a week, this is priced at £18 per da</w:t>
      </w:r>
      <w:r w:rsidR="00E26F77">
        <w:rPr>
          <w:rFonts w:ascii="Arial" w:eastAsia="Arial" w:hAnsi="Arial" w:cs="Arial"/>
          <w:sz w:val="22"/>
          <w:szCs w:val="20"/>
        </w:rPr>
        <w:t>y.</w:t>
      </w:r>
      <w:r w:rsidR="00505D9C">
        <w:rPr>
          <w:rFonts w:ascii="Arial" w:eastAsia="Arial" w:hAnsi="Arial" w:cs="Arial"/>
          <w:sz w:val="22"/>
          <w:szCs w:val="20"/>
        </w:rPr>
        <w:t xml:space="preserve"> </w:t>
      </w:r>
      <w:r w:rsidR="00505D9C" w:rsidRPr="00CC3B59">
        <w:rPr>
          <w:rFonts w:ascii="Arial" w:eastAsia="Arial" w:hAnsi="Arial" w:cs="Arial"/>
          <w:sz w:val="22"/>
          <w:szCs w:val="20"/>
        </w:rPr>
        <w:t xml:space="preserve">This equates to </w:t>
      </w:r>
      <w:r w:rsidR="00505D9C" w:rsidRPr="00CC3B59">
        <w:rPr>
          <w:rFonts w:ascii="Arial" w:eastAsia="Arial" w:hAnsi="Arial" w:cs="Arial"/>
          <w:b/>
          <w:bCs/>
          <w:sz w:val="22"/>
          <w:szCs w:val="20"/>
        </w:rPr>
        <w:t>£90 per week for 15 hours of provision</w:t>
      </w:r>
      <w:r w:rsidR="00505D9C" w:rsidRPr="00CC3B59">
        <w:rPr>
          <w:rFonts w:ascii="Arial" w:eastAsia="Arial" w:hAnsi="Arial" w:cs="Arial"/>
          <w:sz w:val="22"/>
          <w:szCs w:val="20"/>
        </w:rPr>
        <w:t>. Fees remain payable for all booked sessions, regardless of attendance, including where a child is absent due to illness, holidays, appointments, or any other reason.</w:t>
      </w:r>
    </w:p>
    <w:p w14:paraId="35503170" w14:textId="2AF63339" w:rsidR="000F3363" w:rsidRPr="000F3363" w:rsidRDefault="000F3363" w:rsidP="000F3363">
      <w:pPr>
        <w:pStyle w:val="ListParagraph"/>
        <w:ind w:left="360"/>
        <w:jc w:val="both"/>
        <w:rPr>
          <w:rFonts w:ascii="Arial" w:eastAsia="Arial" w:hAnsi="Arial" w:cs="Arial"/>
          <w:sz w:val="22"/>
          <w:szCs w:val="20"/>
        </w:rPr>
      </w:pPr>
    </w:p>
    <w:p w14:paraId="3D4701A6" w14:textId="77777777" w:rsidR="00FA2971" w:rsidRDefault="00FA2971" w:rsidP="000E0F4B">
      <w:pPr>
        <w:jc w:val="both"/>
        <w:rPr>
          <w:rFonts w:ascii="Arial" w:eastAsia="Arial" w:hAnsi="Arial" w:cs="Arial"/>
          <w:sz w:val="22"/>
          <w:szCs w:val="20"/>
        </w:rPr>
      </w:pPr>
    </w:p>
    <w:p w14:paraId="0CB68032" w14:textId="51B1CF13" w:rsidR="0027459D" w:rsidRPr="00E26F77" w:rsidRDefault="0027459D" w:rsidP="00E26F77">
      <w:pPr>
        <w:pStyle w:val="ListParagraph"/>
        <w:numPr>
          <w:ilvl w:val="0"/>
          <w:numId w:val="9"/>
        </w:numPr>
        <w:jc w:val="both"/>
        <w:rPr>
          <w:rFonts w:ascii="Arial" w:eastAsia="Arial" w:hAnsi="Arial" w:cs="Arial"/>
          <w:b/>
          <w:bCs/>
          <w:color w:val="ED7D31" w:themeColor="accent2"/>
        </w:rPr>
      </w:pPr>
      <w:r w:rsidRPr="00E26F77">
        <w:rPr>
          <w:rFonts w:ascii="Arial" w:eastAsia="Arial" w:hAnsi="Arial" w:cs="Arial"/>
          <w:b/>
          <w:bCs/>
          <w:color w:val="ED7D31" w:themeColor="accent2"/>
        </w:rPr>
        <w:t>Criteria for Admission to the Nursery</w:t>
      </w:r>
    </w:p>
    <w:p w14:paraId="7C802A31" w14:textId="77777777" w:rsidR="0027459D" w:rsidRPr="004D2C3A" w:rsidRDefault="0027459D" w:rsidP="000E0F4B">
      <w:pPr>
        <w:jc w:val="both"/>
        <w:rPr>
          <w:rFonts w:ascii="Arial" w:eastAsia="Arial" w:hAnsi="Arial" w:cs="Arial"/>
          <w:sz w:val="16"/>
          <w:szCs w:val="16"/>
        </w:rPr>
      </w:pPr>
    </w:p>
    <w:p w14:paraId="31709755" w14:textId="75DB44E0" w:rsidR="00443847" w:rsidRDefault="002E68E2" w:rsidP="000E0F4B">
      <w:pPr>
        <w:jc w:val="both"/>
        <w:rPr>
          <w:rFonts w:ascii="Arial" w:eastAsia="Arial" w:hAnsi="Arial" w:cs="Arial"/>
          <w:sz w:val="22"/>
          <w:szCs w:val="20"/>
        </w:rPr>
      </w:pPr>
      <w:r>
        <w:rPr>
          <w:rFonts w:ascii="Arial" w:eastAsia="Arial" w:hAnsi="Arial" w:cs="Arial"/>
          <w:sz w:val="22"/>
          <w:szCs w:val="20"/>
        </w:rPr>
        <w:t xml:space="preserve">The school will offer children a place in the Nursery </w:t>
      </w:r>
      <w:r w:rsidR="00E55D8F">
        <w:rPr>
          <w:rFonts w:ascii="Arial" w:eastAsia="Arial" w:hAnsi="Arial" w:cs="Arial"/>
          <w:sz w:val="22"/>
          <w:szCs w:val="20"/>
        </w:rPr>
        <w:t>from</w:t>
      </w:r>
      <w:r>
        <w:rPr>
          <w:rFonts w:ascii="Arial" w:eastAsia="Arial" w:hAnsi="Arial" w:cs="Arial"/>
          <w:sz w:val="22"/>
          <w:szCs w:val="20"/>
        </w:rPr>
        <w:t xml:space="preserve"> the term after their </w:t>
      </w:r>
      <w:r w:rsidR="00E55C3D">
        <w:rPr>
          <w:rFonts w:ascii="Arial" w:eastAsia="Arial" w:hAnsi="Arial" w:cs="Arial"/>
          <w:sz w:val="22"/>
          <w:szCs w:val="20"/>
        </w:rPr>
        <w:t>second</w:t>
      </w:r>
      <w:r w:rsidR="008D0B21">
        <w:rPr>
          <w:rFonts w:ascii="Arial" w:eastAsia="Arial" w:hAnsi="Arial" w:cs="Arial"/>
          <w:sz w:val="22"/>
          <w:szCs w:val="20"/>
        </w:rPr>
        <w:t>/</w:t>
      </w:r>
      <w:r w:rsidR="000630DA">
        <w:rPr>
          <w:rFonts w:ascii="Arial" w:eastAsia="Arial" w:hAnsi="Arial" w:cs="Arial"/>
          <w:sz w:val="22"/>
          <w:szCs w:val="20"/>
        </w:rPr>
        <w:t>t</w:t>
      </w:r>
      <w:r w:rsidR="008D0B21">
        <w:rPr>
          <w:rFonts w:ascii="Arial" w:eastAsia="Arial" w:hAnsi="Arial" w:cs="Arial"/>
          <w:sz w:val="22"/>
          <w:szCs w:val="20"/>
        </w:rPr>
        <w:t>hird</w:t>
      </w:r>
      <w:r>
        <w:rPr>
          <w:rFonts w:ascii="Arial" w:eastAsia="Arial" w:hAnsi="Arial" w:cs="Arial"/>
          <w:sz w:val="22"/>
          <w:szCs w:val="20"/>
        </w:rPr>
        <w:t xml:space="preserve"> birthday</w:t>
      </w:r>
      <w:r w:rsidR="00443847">
        <w:rPr>
          <w:rFonts w:ascii="Arial" w:eastAsia="Arial" w:hAnsi="Arial" w:cs="Arial"/>
          <w:sz w:val="22"/>
          <w:szCs w:val="20"/>
        </w:rPr>
        <w:t>:</w:t>
      </w:r>
    </w:p>
    <w:p w14:paraId="043C76BE" w14:textId="1EA4100C" w:rsidR="00111734" w:rsidRPr="004D2C3A" w:rsidRDefault="00111734" w:rsidP="000E0F4B">
      <w:pPr>
        <w:jc w:val="both"/>
        <w:rPr>
          <w:rFonts w:ascii="Arial" w:eastAsia="Arial" w:hAnsi="Arial" w:cs="Arial"/>
          <w:sz w:val="16"/>
          <w:szCs w:val="16"/>
        </w:rPr>
      </w:pPr>
    </w:p>
    <w:tbl>
      <w:tblPr>
        <w:tblStyle w:val="TableGrid"/>
        <w:tblW w:w="0" w:type="auto"/>
        <w:tblLook w:val="04A0" w:firstRow="1" w:lastRow="0" w:firstColumn="1" w:lastColumn="0" w:noHBand="0" w:noVBand="1"/>
      </w:tblPr>
      <w:tblGrid>
        <w:gridCol w:w="4505"/>
        <w:gridCol w:w="4505"/>
      </w:tblGrid>
      <w:tr w:rsidR="00111734" w14:paraId="7ADF9A2C" w14:textId="77777777" w:rsidTr="00D85578">
        <w:trPr>
          <w:trHeight w:val="397"/>
        </w:trPr>
        <w:tc>
          <w:tcPr>
            <w:tcW w:w="4505" w:type="dxa"/>
            <w:vAlign w:val="center"/>
          </w:tcPr>
          <w:p w14:paraId="1EF8A281" w14:textId="2164B93E" w:rsidR="00111734" w:rsidRPr="00D85578" w:rsidRDefault="00111734" w:rsidP="000E0F4B">
            <w:pPr>
              <w:jc w:val="both"/>
              <w:rPr>
                <w:rFonts w:ascii="Arial" w:eastAsia="Arial" w:hAnsi="Arial" w:cs="Arial"/>
                <w:b/>
                <w:bCs/>
                <w:sz w:val="22"/>
                <w:szCs w:val="20"/>
              </w:rPr>
            </w:pPr>
            <w:r w:rsidRPr="00D85578">
              <w:rPr>
                <w:rFonts w:ascii="Arial" w:eastAsia="Arial" w:hAnsi="Arial" w:cs="Arial"/>
                <w:b/>
                <w:bCs/>
                <w:sz w:val="22"/>
                <w:szCs w:val="20"/>
              </w:rPr>
              <w:t>Child born between</w:t>
            </w:r>
          </w:p>
        </w:tc>
        <w:tc>
          <w:tcPr>
            <w:tcW w:w="4505" w:type="dxa"/>
            <w:vAlign w:val="center"/>
          </w:tcPr>
          <w:p w14:paraId="437F0495" w14:textId="5A89B42B" w:rsidR="00111734" w:rsidRPr="00D85578" w:rsidRDefault="00111734" w:rsidP="000E0F4B">
            <w:pPr>
              <w:jc w:val="both"/>
              <w:rPr>
                <w:rFonts w:ascii="Arial" w:eastAsia="Arial" w:hAnsi="Arial" w:cs="Arial"/>
                <w:b/>
                <w:bCs/>
                <w:sz w:val="22"/>
                <w:szCs w:val="20"/>
              </w:rPr>
            </w:pPr>
            <w:r w:rsidRPr="00D85578">
              <w:rPr>
                <w:rFonts w:ascii="Arial" w:eastAsia="Arial" w:hAnsi="Arial" w:cs="Arial"/>
                <w:b/>
                <w:bCs/>
                <w:sz w:val="22"/>
                <w:szCs w:val="20"/>
              </w:rPr>
              <w:t>Universal government funding starts</w:t>
            </w:r>
          </w:p>
        </w:tc>
      </w:tr>
      <w:tr w:rsidR="00111734" w14:paraId="3B82502C" w14:textId="77777777" w:rsidTr="00D85578">
        <w:trPr>
          <w:trHeight w:val="397"/>
        </w:trPr>
        <w:tc>
          <w:tcPr>
            <w:tcW w:w="4505" w:type="dxa"/>
            <w:vAlign w:val="center"/>
          </w:tcPr>
          <w:p w14:paraId="6F2A8637" w14:textId="75A7103A" w:rsidR="00111734" w:rsidRDefault="00D85578" w:rsidP="000E0F4B">
            <w:pPr>
              <w:jc w:val="both"/>
              <w:rPr>
                <w:rFonts w:ascii="Arial" w:eastAsia="Arial" w:hAnsi="Arial" w:cs="Arial"/>
                <w:sz w:val="22"/>
                <w:szCs w:val="20"/>
              </w:rPr>
            </w:pPr>
            <w:r>
              <w:rPr>
                <w:rFonts w:ascii="Arial" w:eastAsia="Arial" w:hAnsi="Arial" w:cs="Arial"/>
                <w:sz w:val="22"/>
                <w:szCs w:val="20"/>
              </w:rPr>
              <w:t>1 September – 31 December</w:t>
            </w:r>
          </w:p>
        </w:tc>
        <w:tc>
          <w:tcPr>
            <w:tcW w:w="4505" w:type="dxa"/>
            <w:vAlign w:val="center"/>
          </w:tcPr>
          <w:p w14:paraId="4D6BCC1D" w14:textId="2EAB68CF" w:rsidR="00111734" w:rsidRDefault="00D85578" w:rsidP="000E0F4B">
            <w:pPr>
              <w:jc w:val="both"/>
              <w:rPr>
                <w:rFonts w:ascii="Arial" w:eastAsia="Arial" w:hAnsi="Arial" w:cs="Arial"/>
                <w:sz w:val="22"/>
                <w:szCs w:val="20"/>
              </w:rPr>
            </w:pPr>
            <w:r>
              <w:rPr>
                <w:rFonts w:ascii="Arial" w:eastAsia="Arial" w:hAnsi="Arial" w:cs="Arial"/>
                <w:sz w:val="22"/>
                <w:szCs w:val="20"/>
              </w:rPr>
              <w:t>Term beginning on or after 1 January</w:t>
            </w:r>
          </w:p>
        </w:tc>
      </w:tr>
      <w:tr w:rsidR="00111734" w14:paraId="353B4858" w14:textId="77777777" w:rsidTr="00D85578">
        <w:trPr>
          <w:trHeight w:val="397"/>
        </w:trPr>
        <w:tc>
          <w:tcPr>
            <w:tcW w:w="4505" w:type="dxa"/>
            <w:vAlign w:val="center"/>
          </w:tcPr>
          <w:p w14:paraId="114A8772" w14:textId="4A4D807D" w:rsidR="00111734" w:rsidRDefault="00D85578" w:rsidP="000E0F4B">
            <w:pPr>
              <w:jc w:val="both"/>
              <w:rPr>
                <w:rFonts w:ascii="Arial" w:eastAsia="Arial" w:hAnsi="Arial" w:cs="Arial"/>
                <w:sz w:val="22"/>
                <w:szCs w:val="20"/>
              </w:rPr>
            </w:pPr>
            <w:r>
              <w:rPr>
                <w:rFonts w:ascii="Arial" w:eastAsia="Arial" w:hAnsi="Arial" w:cs="Arial"/>
                <w:sz w:val="22"/>
                <w:szCs w:val="20"/>
              </w:rPr>
              <w:t>1 January – 31 March</w:t>
            </w:r>
          </w:p>
        </w:tc>
        <w:tc>
          <w:tcPr>
            <w:tcW w:w="4505" w:type="dxa"/>
            <w:vAlign w:val="center"/>
          </w:tcPr>
          <w:p w14:paraId="733AE39F" w14:textId="1887252E" w:rsidR="00111734" w:rsidRDefault="00D85578" w:rsidP="000E0F4B">
            <w:pPr>
              <w:jc w:val="both"/>
              <w:rPr>
                <w:rFonts w:ascii="Arial" w:eastAsia="Arial" w:hAnsi="Arial" w:cs="Arial"/>
                <w:sz w:val="22"/>
                <w:szCs w:val="20"/>
              </w:rPr>
            </w:pPr>
            <w:r>
              <w:rPr>
                <w:rFonts w:ascii="Arial" w:eastAsia="Arial" w:hAnsi="Arial" w:cs="Arial"/>
                <w:sz w:val="22"/>
                <w:szCs w:val="20"/>
              </w:rPr>
              <w:t>Term beginning on or after 1 April</w:t>
            </w:r>
          </w:p>
        </w:tc>
      </w:tr>
      <w:tr w:rsidR="00111734" w14:paraId="1D0CB354" w14:textId="77777777" w:rsidTr="00D85578">
        <w:trPr>
          <w:trHeight w:val="397"/>
        </w:trPr>
        <w:tc>
          <w:tcPr>
            <w:tcW w:w="4505" w:type="dxa"/>
            <w:vAlign w:val="center"/>
          </w:tcPr>
          <w:p w14:paraId="3E531BEE" w14:textId="37E28F6F" w:rsidR="00111734" w:rsidRDefault="00D85578" w:rsidP="000E0F4B">
            <w:pPr>
              <w:jc w:val="both"/>
              <w:rPr>
                <w:rFonts w:ascii="Arial" w:eastAsia="Arial" w:hAnsi="Arial" w:cs="Arial"/>
                <w:sz w:val="22"/>
                <w:szCs w:val="20"/>
              </w:rPr>
            </w:pPr>
            <w:r>
              <w:rPr>
                <w:rFonts w:ascii="Arial" w:eastAsia="Arial" w:hAnsi="Arial" w:cs="Arial"/>
                <w:sz w:val="22"/>
                <w:szCs w:val="20"/>
              </w:rPr>
              <w:t>1 April – 31 August</w:t>
            </w:r>
          </w:p>
        </w:tc>
        <w:tc>
          <w:tcPr>
            <w:tcW w:w="4505" w:type="dxa"/>
            <w:vAlign w:val="center"/>
          </w:tcPr>
          <w:p w14:paraId="156349A3" w14:textId="3943AA3E" w:rsidR="00111734" w:rsidRDefault="00D85578" w:rsidP="000E0F4B">
            <w:pPr>
              <w:jc w:val="both"/>
              <w:rPr>
                <w:rFonts w:ascii="Arial" w:eastAsia="Arial" w:hAnsi="Arial" w:cs="Arial"/>
                <w:sz w:val="22"/>
                <w:szCs w:val="20"/>
              </w:rPr>
            </w:pPr>
            <w:r>
              <w:rPr>
                <w:rFonts w:ascii="Arial" w:eastAsia="Arial" w:hAnsi="Arial" w:cs="Arial"/>
                <w:sz w:val="22"/>
                <w:szCs w:val="20"/>
              </w:rPr>
              <w:t>Term beginning on or after 1 September</w:t>
            </w:r>
          </w:p>
        </w:tc>
      </w:tr>
    </w:tbl>
    <w:p w14:paraId="1FB61799" w14:textId="77777777" w:rsidR="00443847" w:rsidRDefault="00443847" w:rsidP="000E0F4B">
      <w:pPr>
        <w:jc w:val="both"/>
        <w:rPr>
          <w:rFonts w:ascii="Arial" w:eastAsia="Arial" w:hAnsi="Arial" w:cs="Arial"/>
          <w:sz w:val="22"/>
          <w:szCs w:val="20"/>
        </w:rPr>
      </w:pPr>
    </w:p>
    <w:p w14:paraId="69EBD1EA" w14:textId="50F2B284" w:rsidR="00AF3AC7" w:rsidRDefault="00A90F3C" w:rsidP="000E0F4B">
      <w:pPr>
        <w:jc w:val="both"/>
        <w:rPr>
          <w:rFonts w:ascii="Arial" w:eastAsia="Arial" w:hAnsi="Arial" w:cs="Arial"/>
          <w:sz w:val="22"/>
          <w:szCs w:val="20"/>
        </w:rPr>
      </w:pPr>
      <w:r>
        <w:rPr>
          <w:rFonts w:ascii="Arial" w:eastAsia="Arial" w:hAnsi="Arial" w:cs="Arial"/>
          <w:sz w:val="22"/>
          <w:szCs w:val="20"/>
        </w:rPr>
        <w:t xml:space="preserve">Places will be offered </w:t>
      </w:r>
      <w:r w:rsidR="002E68E2">
        <w:rPr>
          <w:rFonts w:ascii="Arial" w:eastAsia="Arial" w:hAnsi="Arial" w:cs="Arial"/>
          <w:sz w:val="22"/>
          <w:szCs w:val="20"/>
        </w:rPr>
        <w:t>according to the criteria in the following order of priority:</w:t>
      </w:r>
    </w:p>
    <w:p w14:paraId="59840519" w14:textId="77777777" w:rsidR="00831070" w:rsidRPr="00831070" w:rsidRDefault="00831070" w:rsidP="000E0F4B">
      <w:pPr>
        <w:jc w:val="both"/>
        <w:rPr>
          <w:rFonts w:ascii="Arial" w:eastAsia="Arial" w:hAnsi="Arial" w:cs="Arial"/>
          <w:sz w:val="22"/>
          <w:szCs w:val="20"/>
        </w:rPr>
      </w:pPr>
    </w:p>
    <w:p w14:paraId="4C16E685" w14:textId="37561B30" w:rsidR="00A84FCF" w:rsidRDefault="00A84FCF" w:rsidP="00E26F77">
      <w:pPr>
        <w:pStyle w:val="ListParagraph"/>
        <w:numPr>
          <w:ilvl w:val="1"/>
          <w:numId w:val="9"/>
        </w:numPr>
        <w:jc w:val="both"/>
        <w:rPr>
          <w:rFonts w:ascii="Arial" w:eastAsia="Arial" w:hAnsi="Arial" w:cs="Arial"/>
          <w:sz w:val="22"/>
          <w:szCs w:val="20"/>
        </w:rPr>
      </w:pPr>
      <w:r>
        <w:rPr>
          <w:rFonts w:ascii="Arial" w:eastAsia="Arial" w:hAnsi="Arial" w:cs="Arial"/>
          <w:sz w:val="22"/>
          <w:szCs w:val="20"/>
        </w:rPr>
        <w:t>Places will be offered on a first come first serve</w:t>
      </w:r>
      <w:r w:rsidR="00A32D4B">
        <w:rPr>
          <w:rFonts w:ascii="Arial" w:eastAsia="Arial" w:hAnsi="Arial" w:cs="Arial"/>
          <w:sz w:val="22"/>
          <w:szCs w:val="20"/>
        </w:rPr>
        <w:t>d</w:t>
      </w:r>
      <w:r>
        <w:rPr>
          <w:rFonts w:ascii="Arial" w:eastAsia="Arial" w:hAnsi="Arial" w:cs="Arial"/>
          <w:sz w:val="22"/>
          <w:szCs w:val="20"/>
        </w:rPr>
        <w:t xml:space="preserve"> basis</w:t>
      </w:r>
      <w:r w:rsidR="00C054BD">
        <w:rPr>
          <w:rFonts w:ascii="Arial" w:eastAsia="Arial" w:hAnsi="Arial" w:cs="Arial"/>
          <w:sz w:val="22"/>
          <w:szCs w:val="20"/>
        </w:rPr>
        <w:t xml:space="preserve"> in line with </w:t>
      </w:r>
      <w:r w:rsidR="00A32D4B">
        <w:rPr>
          <w:rFonts w:ascii="Arial" w:eastAsia="Arial" w:hAnsi="Arial" w:cs="Arial"/>
          <w:sz w:val="22"/>
          <w:szCs w:val="20"/>
        </w:rPr>
        <w:t>government ratios.</w:t>
      </w:r>
    </w:p>
    <w:p w14:paraId="2E701256" w14:textId="31C2823A" w:rsidR="00A04760" w:rsidRPr="00B25686" w:rsidRDefault="00B25686" w:rsidP="00E26F77">
      <w:pPr>
        <w:pStyle w:val="ListParagraph"/>
        <w:numPr>
          <w:ilvl w:val="1"/>
          <w:numId w:val="9"/>
        </w:numPr>
        <w:jc w:val="both"/>
        <w:rPr>
          <w:rFonts w:ascii="Arial" w:eastAsia="Arial" w:hAnsi="Arial" w:cs="Arial"/>
          <w:sz w:val="22"/>
          <w:szCs w:val="20"/>
        </w:rPr>
      </w:pPr>
      <w:r w:rsidRPr="00B25686">
        <w:rPr>
          <w:rFonts w:ascii="Arial" w:eastAsia="Arial" w:hAnsi="Arial" w:cs="Arial"/>
          <w:sz w:val="22"/>
          <w:szCs w:val="20"/>
        </w:rPr>
        <w:t xml:space="preserve">The Nursery will take children from the term after their </w:t>
      </w:r>
      <w:r w:rsidR="007B7FA1">
        <w:rPr>
          <w:rFonts w:ascii="Arial" w:eastAsia="Arial" w:hAnsi="Arial" w:cs="Arial"/>
          <w:sz w:val="22"/>
          <w:szCs w:val="20"/>
        </w:rPr>
        <w:t>second</w:t>
      </w:r>
      <w:r w:rsidR="008D0B21">
        <w:rPr>
          <w:rFonts w:ascii="Arial" w:eastAsia="Arial" w:hAnsi="Arial" w:cs="Arial"/>
          <w:sz w:val="22"/>
          <w:szCs w:val="20"/>
        </w:rPr>
        <w:t>/third</w:t>
      </w:r>
      <w:r w:rsidRPr="00B25686">
        <w:rPr>
          <w:rFonts w:ascii="Arial" w:eastAsia="Arial" w:hAnsi="Arial" w:cs="Arial"/>
          <w:sz w:val="22"/>
          <w:szCs w:val="20"/>
        </w:rPr>
        <w:t xml:space="preserve"> birthday.</w:t>
      </w:r>
    </w:p>
    <w:p w14:paraId="6D4C9F80" w14:textId="6921AE07" w:rsidR="00B25686" w:rsidRDefault="00B25686" w:rsidP="00E26F77">
      <w:pPr>
        <w:pStyle w:val="ListParagraph"/>
        <w:numPr>
          <w:ilvl w:val="1"/>
          <w:numId w:val="9"/>
        </w:numPr>
        <w:jc w:val="both"/>
        <w:rPr>
          <w:rFonts w:ascii="Arial" w:eastAsia="Arial" w:hAnsi="Arial" w:cs="Arial"/>
          <w:sz w:val="22"/>
          <w:szCs w:val="20"/>
        </w:rPr>
      </w:pPr>
      <w:r>
        <w:rPr>
          <w:rFonts w:ascii="Arial" w:eastAsia="Arial" w:hAnsi="Arial" w:cs="Arial"/>
          <w:sz w:val="22"/>
          <w:szCs w:val="20"/>
        </w:rPr>
        <w:t>A child will remain in Nursery until the end of the academic year in which they are 4 years old.</w:t>
      </w:r>
    </w:p>
    <w:p w14:paraId="4C1E357C" w14:textId="1AAF06AC" w:rsidR="00B25686" w:rsidRDefault="00B25686" w:rsidP="00E26F77">
      <w:pPr>
        <w:pStyle w:val="ListParagraph"/>
        <w:numPr>
          <w:ilvl w:val="1"/>
          <w:numId w:val="9"/>
        </w:numPr>
        <w:jc w:val="both"/>
        <w:rPr>
          <w:rFonts w:ascii="Arial" w:eastAsia="Arial" w:hAnsi="Arial" w:cs="Arial"/>
          <w:sz w:val="22"/>
          <w:szCs w:val="20"/>
        </w:rPr>
      </w:pPr>
      <w:r>
        <w:rPr>
          <w:rFonts w:ascii="Arial" w:eastAsia="Arial" w:hAnsi="Arial" w:cs="Arial"/>
          <w:sz w:val="22"/>
          <w:szCs w:val="20"/>
        </w:rPr>
        <w:t>A child’s intake into Nursery may be staggered over two or more weeks.</w:t>
      </w:r>
    </w:p>
    <w:p w14:paraId="479FB838" w14:textId="35D20C8C" w:rsidR="00D210A4" w:rsidRDefault="00D210A4" w:rsidP="00E26F77">
      <w:pPr>
        <w:pStyle w:val="ListParagraph"/>
        <w:numPr>
          <w:ilvl w:val="1"/>
          <w:numId w:val="9"/>
        </w:numPr>
        <w:jc w:val="both"/>
        <w:rPr>
          <w:rFonts w:ascii="Arial" w:eastAsia="Arial" w:hAnsi="Arial" w:cs="Arial"/>
          <w:sz w:val="22"/>
          <w:szCs w:val="20"/>
        </w:rPr>
      </w:pPr>
      <w:r>
        <w:rPr>
          <w:rFonts w:ascii="Arial" w:eastAsia="Arial" w:hAnsi="Arial" w:cs="Arial"/>
          <w:sz w:val="22"/>
          <w:szCs w:val="20"/>
        </w:rPr>
        <w:t xml:space="preserve">Any spare places will be allocated during the year, as they become available, to children who are in the half-term after their </w:t>
      </w:r>
      <w:r w:rsidR="008D0B21">
        <w:rPr>
          <w:rFonts w:ascii="Arial" w:eastAsia="Arial" w:hAnsi="Arial" w:cs="Arial"/>
          <w:sz w:val="22"/>
          <w:szCs w:val="20"/>
        </w:rPr>
        <w:t>second/</w:t>
      </w:r>
      <w:r>
        <w:rPr>
          <w:rFonts w:ascii="Arial" w:eastAsia="Arial" w:hAnsi="Arial" w:cs="Arial"/>
          <w:sz w:val="22"/>
          <w:szCs w:val="20"/>
        </w:rPr>
        <w:t>third birthday or older.</w:t>
      </w:r>
    </w:p>
    <w:p w14:paraId="09838FC5" w14:textId="77777777" w:rsidR="00B234D9" w:rsidRDefault="00B234D9" w:rsidP="00B234D9">
      <w:pPr>
        <w:jc w:val="both"/>
        <w:rPr>
          <w:rFonts w:ascii="Arial" w:eastAsia="Arial" w:hAnsi="Arial" w:cs="Arial"/>
          <w:sz w:val="22"/>
          <w:szCs w:val="20"/>
        </w:rPr>
      </w:pPr>
    </w:p>
    <w:p w14:paraId="4DC70BF9" w14:textId="77777777" w:rsidR="00B234D9" w:rsidRDefault="00B234D9" w:rsidP="00B234D9">
      <w:pPr>
        <w:jc w:val="both"/>
        <w:rPr>
          <w:lang w:eastAsia="en-GB"/>
        </w:rPr>
      </w:pPr>
      <w:r>
        <w:rPr>
          <w:rFonts w:ascii="Arial" w:hAnsi="Arial" w:cs="Arial"/>
          <w:sz w:val="22"/>
          <w:szCs w:val="22"/>
        </w:rPr>
        <w:t>Parents and carers are responsible for providing accurate information to support any funded place, including eligibility codes where applicable. The academy will check eligibility in line with Government and Local Authority requirements before confirming a funded place or any extended funded entitlement.</w:t>
      </w:r>
    </w:p>
    <w:p w14:paraId="68233B6D" w14:textId="77777777" w:rsidR="00B234D9" w:rsidRDefault="00B234D9" w:rsidP="00B234D9">
      <w:pPr>
        <w:jc w:val="both"/>
        <w:rPr>
          <w:lang w:eastAsia="en-GB"/>
        </w:rPr>
      </w:pPr>
      <w:r>
        <w:rPr>
          <w:rFonts w:ascii="Arial" w:hAnsi="Arial" w:cs="Arial"/>
          <w:sz w:val="22"/>
          <w:szCs w:val="22"/>
        </w:rPr>
        <w:t>Applications will be considered fairly and without discrimination. The academy will make reasonable adjustments where required and will consider how best to meet the needs of children with special educational needs and disabilities, in line with the Equality Act 2010 and the SEND Code of Practice.</w:t>
      </w:r>
    </w:p>
    <w:p w14:paraId="2AABBAFC" w14:textId="77777777" w:rsidR="00B234D9" w:rsidRPr="00831070" w:rsidRDefault="00B234D9" w:rsidP="00B234D9">
      <w:pPr>
        <w:jc w:val="both"/>
        <w:rPr>
          <w:rFonts w:ascii="Arial" w:eastAsia="Arial" w:hAnsi="Arial" w:cs="Arial"/>
          <w:sz w:val="22"/>
          <w:szCs w:val="20"/>
        </w:rPr>
      </w:pPr>
    </w:p>
    <w:p w14:paraId="19312F17" w14:textId="77777777" w:rsidR="00B234D9" w:rsidRPr="00183A1C" w:rsidRDefault="00B234D9" w:rsidP="00B234D9">
      <w:pPr>
        <w:pStyle w:val="ListParagraph"/>
        <w:numPr>
          <w:ilvl w:val="1"/>
          <w:numId w:val="1"/>
        </w:numPr>
        <w:jc w:val="both"/>
        <w:rPr>
          <w:rFonts w:ascii="Arial" w:eastAsia="Arial" w:hAnsi="Arial" w:cs="Arial"/>
          <w:sz w:val="22"/>
          <w:szCs w:val="20"/>
        </w:rPr>
      </w:pPr>
      <w:r w:rsidRPr="003725C5">
        <w:rPr>
          <w:rFonts w:ascii="Arial" w:hAnsi="Arial" w:cs="Arial"/>
          <w:sz w:val="22"/>
          <w:szCs w:val="22"/>
        </w:rPr>
        <w:t>Where there are more applications than available places, places will be allocated in line with this policy, taking account of available sessions, staffing ratios and the academy’s published nursery offer. If all relevant factors are equal, applications may be prioritised by date of application.</w:t>
      </w:r>
    </w:p>
    <w:p w14:paraId="0EE83B28" w14:textId="77777777" w:rsidR="00B234D9" w:rsidRPr="00B25686" w:rsidRDefault="00B234D9" w:rsidP="00B234D9">
      <w:pPr>
        <w:pStyle w:val="ListParagraph"/>
        <w:numPr>
          <w:ilvl w:val="1"/>
          <w:numId w:val="1"/>
        </w:numPr>
        <w:jc w:val="both"/>
        <w:rPr>
          <w:rFonts w:ascii="Arial" w:eastAsia="Arial" w:hAnsi="Arial" w:cs="Arial"/>
          <w:sz w:val="22"/>
          <w:szCs w:val="20"/>
        </w:rPr>
      </w:pPr>
      <w:r w:rsidRPr="00B25686">
        <w:rPr>
          <w:rFonts w:ascii="Arial" w:eastAsia="Arial" w:hAnsi="Arial" w:cs="Arial"/>
          <w:sz w:val="22"/>
          <w:szCs w:val="20"/>
        </w:rPr>
        <w:t xml:space="preserve">The Nursery will take children from the term after their </w:t>
      </w:r>
      <w:r>
        <w:rPr>
          <w:rFonts w:ascii="Arial" w:eastAsia="Arial" w:hAnsi="Arial" w:cs="Arial"/>
          <w:sz w:val="22"/>
          <w:szCs w:val="20"/>
        </w:rPr>
        <w:t>second/third</w:t>
      </w:r>
      <w:r w:rsidRPr="00B25686">
        <w:rPr>
          <w:rFonts w:ascii="Arial" w:eastAsia="Arial" w:hAnsi="Arial" w:cs="Arial"/>
          <w:sz w:val="22"/>
          <w:szCs w:val="20"/>
        </w:rPr>
        <w:t xml:space="preserve"> birthday.</w:t>
      </w:r>
    </w:p>
    <w:p w14:paraId="7E32310A" w14:textId="77777777" w:rsidR="00B234D9" w:rsidRDefault="00B234D9" w:rsidP="00B234D9">
      <w:pPr>
        <w:pStyle w:val="ListParagraph"/>
        <w:numPr>
          <w:ilvl w:val="1"/>
          <w:numId w:val="1"/>
        </w:numPr>
        <w:jc w:val="both"/>
        <w:rPr>
          <w:rFonts w:ascii="Arial" w:eastAsia="Arial" w:hAnsi="Arial" w:cs="Arial"/>
          <w:sz w:val="22"/>
          <w:szCs w:val="20"/>
        </w:rPr>
      </w:pPr>
      <w:r>
        <w:rPr>
          <w:rFonts w:ascii="Arial" w:eastAsia="Arial" w:hAnsi="Arial" w:cs="Arial"/>
          <w:sz w:val="22"/>
          <w:szCs w:val="20"/>
        </w:rPr>
        <w:t>A child will remain in Nursery until the end of the academic year in which they are 4 years old.</w:t>
      </w:r>
    </w:p>
    <w:p w14:paraId="66903FB8" w14:textId="77777777" w:rsidR="00B234D9" w:rsidRDefault="00B234D9" w:rsidP="00B234D9">
      <w:pPr>
        <w:pStyle w:val="ListParagraph"/>
        <w:numPr>
          <w:ilvl w:val="1"/>
          <w:numId w:val="1"/>
        </w:numPr>
        <w:jc w:val="both"/>
        <w:rPr>
          <w:rFonts w:ascii="Arial" w:eastAsia="Arial" w:hAnsi="Arial" w:cs="Arial"/>
          <w:sz w:val="22"/>
          <w:szCs w:val="20"/>
        </w:rPr>
      </w:pPr>
      <w:r>
        <w:rPr>
          <w:rFonts w:ascii="Arial" w:eastAsia="Arial" w:hAnsi="Arial" w:cs="Arial"/>
          <w:sz w:val="22"/>
          <w:szCs w:val="20"/>
        </w:rPr>
        <w:t>A child’s intake into Nursery may be staggered over two or more weeks.</w:t>
      </w:r>
    </w:p>
    <w:p w14:paraId="46E9760C" w14:textId="77777777" w:rsidR="00B234D9" w:rsidRDefault="00B234D9" w:rsidP="00B234D9">
      <w:pPr>
        <w:pStyle w:val="ListParagraph"/>
        <w:numPr>
          <w:ilvl w:val="1"/>
          <w:numId w:val="1"/>
        </w:numPr>
        <w:jc w:val="both"/>
        <w:rPr>
          <w:rFonts w:ascii="Arial" w:eastAsia="Arial" w:hAnsi="Arial" w:cs="Arial"/>
          <w:sz w:val="22"/>
          <w:szCs w:val="20"/>
        </w:rPr>
      </w:pPr>
      <w:r>
        <w:rPr>
          <w:rFonts w:ascii="Arial" w:eastAsia="Arial" w:hAnsi="Arial" w:cs="Arial"/>
          <w:sz w:val="22"/>
          <w:szCs w:val="20"/>
        </w:rPr>
        <w:t>Any spare places will be allocated during the year, as they become available, to children who are in the half-term after their second/third birthday or older.</w:t>
      </w:r>
    </w:p>
    <w:p w14:paraId="4215FD38" w14:textId="15DCAC34" w:rsidR="00B234D9" w:rsidRPr="00B234D9" w:rsidRDefault="00B234D9" w:rsidP="00B234D9">
      <w:pPr>
        <w:jc w:val="both"/>
        <w:rPr>
          <w:rFonts w:ascii="Arial" w:eastAsia="Arial" w:hAnsi="Arial" w:cs="Arial"/>
          <w:sz w:val="22"/>
          <w:szCs w:val="20"/>
        </w:rPr>
      </w:pPr>
    </w:p>
    <w:p w14:paraId="3860F104" w14:textId="6BF93F6E" w:rsidR="00F26121" w:rsidRDefault="00F26121" w:rsidP="000E0F4B">
      <w:pPr>
        <w:jc w:val="both"/>
        <w:rPr>
          <w:rFonts w:ascii="Arial" w:eastAsia="Arial" w:hAnsi="Arial" w:cs="Arial"/>
          <w:sz w:val="16"/>
          <w:szCs w:val="16"/>
        </w:rPr>
      </w:pPr>
    </w:p>
    <w:p w14:paraId="003C5242" w14:textId="77777777" w:rsidR="0042104D" w:rsidRPr="004D2C3A" w:rsidRDefault="0042104D" w:rsidP="000E0F4B">
      <w:pPr>
        <w:jc w:val="both"/>
        <w:rPr>
          <w:rFonts w:ascii="Arial" w:eastAsia="Arial" w:hAnsi="Arial" w:cs="Arial"/>
          <w:sz w:val="16"/>
          <w:szCs w:val="16"/>
        </w:rPr>
      </w:pPr>
    </w:p>
    <w:p w14:paraId="0E0A66A9" w14:textId="77777777" w:rsidR="0025044C" w:rsidRPr="004D2C3A" w:rsidRDefault="0025044C" w:rsidP="000E0F4B">
      <w:pPr>
        <w:jc w:val="both"/>
        <w:rPr>
          <w:rFonts w:ascii="Arial" w:eastAsia="Arial" w:hAnsi="Arial" w:cs="Arial"/>
          <w:sz w:val="16"/>
          <w:szCs w:val="16"/>
        </w:rPr>
      </w:pPr>
    </w:p>
    <w:p w14:paraId="598ACC6A" w14:textId="4B423D48" w:rsidR="00AD632D" w:rsidRPr="00FA2971" w:rsidRDefault="00AD632D" w:rsidP="00E26F77">
      <w:pPr>
        <w:pStyle w:val="ListParagraph"/>
        <w:numPr>
          <w:ilvl w:val="0"/>
          <w:numId w:val="9"/>
        </w:numPr>
        <w:jc w:val="both"/>
        <w:rPr>
          <w:rFonts w:ascii="Arial" w:eastAsia="Arial" w:hAnsi="Arial" w:cs="Arial"/>
          <w:b/>
          <w:bCs/>
          <w:color w:val="ED7D31" w:themeColor="accent2"/>
        </w:rPr>
      </w:pPr>
      <w:r w:rsidRPr="00FA2971">
        <w:rPr>
          <w:rFonts w:ascii="Arial" w:eastAsia="Arial" w:hAnsi="Arial" w:cs="Arial"/>
          <w:b/>
          <w:bCs/>
          <w:color w:val="ED7D31" w:themeColor="accent2"/>
        </w:rPr>
        <w:t>Decisions on places</w:t>
      </w:r>
    </w:p>
    <w:p w14:paraId="4735CABF" w14:textId="1042729C" w:rsidR="00AD632D" w:rsidRPr="004D2C3A" w:rsidRDefault="00AD632D" w:rsidP="000E0F4B">
      <w:pPr>
        <w:jc w:val="both"/>
        <w:rPr>
          <w:rFonts w:ascii="Arial" w:eastAsia="Arial" w:hAnsi="Arial" w:cs="Arial"/>
          <w:sz w:val="16"/>
          <w:szCs w:val="16"/>
        </w:rPr>
      </w:pPr>
    </w:p>
    <w:p w14:paraId="60339333" w14:textId="0AFBD03B" w:rsidR="00AD632D" w:rsidRPr="00B03527" w:rsidRDefault="00AD632D" w:rsidP="00E26F77">
      <w:pPr>
        <w:pStyle w:val="ListParagraph"/>
        <w:numPr>
          <w:ilvl w:val="1"/>
          <w:numId w:val="9"/>
        </w:numPr>
        <w:jc w:val="both"/>
        <w:rPr>
          <w:rFonts w:ascii="Arial" w:eastAsia="Arial" w:hAnsi="Arial" w:cs="Arial"/>
          <w:sz w:val="22"/>
          <w:szCs w:val="22"/>
        </w:rPr>
      </w:pPr>
      <w:r w:rsidRPr="7C410AED">
        <w:rPr>
          <w:rFonts w:ascii="Arial" w:eastAsia="Arial" w:hAnsi="Arial" w:cs="Arial"/>
          <w:sz w:val="22"/>
          <w:szCs w:val="22"/>
        </w:rPr>
        <w:t xml:space="preserve">Decisions will be made by </w:t>
      </w:r>
      <w:r w:rsidR="0075554F">
        <w:rPr>
          <w:rFonts w:ascii="Arial" w:eastAsia="Arial" w:hAnsi="Arial" w:cs="Arial"/>
          <w:sz w:val="22"/>
          <w:szCs w:val="22"/>
        </w:rPr>
        <w:t>the Principal</w:t>
      </w:r>
      <w:r w:rsidR="1BF5407E" w:rsidRPr="7C410AED">
        <w:rPr>
          <w:rFonts w:ascii="Arial" w:eastAsia="Arial" w:hAnsi="Arial" w:cs="Arial"/>
          <w:sz w:val="22"/>
          <w:szCs w:val="22"/>
        </w:rPr>
        <w:t xml:space="preserve"> </w:t>
      </w:r>
      <w:r w:rsidR="004C1D18" w:rsidRPr="7C410AED">
        <w:rPr>
          <w:rFonts w:ascii="Arial" w:eastAsia="Arial" w:hAnsi="Arial" w:cs="Arial"/>
          <w:sz w:val="22"/>
          <w:szCs w:val="22"/>
        </w:rPr>
        <w:t>at the Academy</w:t>
      </w:r>
      <w:r w:rsidR="0075554F">
        <w:rPr>
          <w:rFonts w:ascii="Arial" w:eastAsia="Arial" w:hAnsi="Arial" w:cs="Arial"/>
          <w:sz w:val="22"/>
          <w:szCs w:val="22"/>
        </w:rPr>
        <w:t>; d</w:t>
      </w:r>
      <w:r w:rsidR="00315D37" w:rsidRPr="7C410AED">
        <w:rPr>
          <w:rFonts w:ascii="Arial" w:eastAsia="Arial" w:hAnsi="Arial" w:cs="Arial"/>
          <w:sz w:val="22"/>
          <w:szCs w:val="22"/>
        </w:rPr>
        <w:t>ecisions to offer a place will be</w:t>
      </w:r>
      <w:r w:rsidR="00996948">
        <w:rPr>
          <w:rFonts w:ascii="Arial" w:eastAsia="Arial" w:hAnsi="Arial" w:cs="Arial"/>
          <w:sz w:val="22"/>
          <w:szCs w:val="22"/>
        </w:rPr>
        <w:t xml:space="preserve"> </w:t>
      </w:r>
      <w:r w:rsidR="00315D37" w:rsidRPr="7C410AED">
        <w:rPr>
          <w:rFonts w:ascii="Arial" w:eastAsia="Arial" w:hAnsi="Arial" w:cs="Arial"/>
          <w:sz w:val="22"/>
          <w:szCs w:val="22"/>
        </w:rPr>
        <w:t xml:space="preserve">based on the criteria and procedures laid out in this </w:t>
      </w:r>
      <w:r w:rsidR="00CF3F90" w:rsidRPr="7C410AED">
        <w:rPr>
          <w:rFonts w:ascii="Arial" w:eastAsia="Arial" w:hAnsi="Arial" w:cs="Arial"/>
          <w:sz w:val="22"/>
          <w:szCs w:val="22"/>
        </w:rPr>
        <w:t>A</w:t>
      </w:r>
      <w:r w:rsidR="00315D37" w:rsidRPr="7C410AED">
        <w:rPr>
          <w:rFonts w:ascii="Arial" w:eastAsia="Arial" w:hAnsi="Arial" w:cs="Arial"/>
          <w:sz w:val="22"/>
          <w:szCs w:val="22"/>
        </w:rPr>
        <w:t>dmission</w:t>
      </w:r>
      <w:r w:rsidR="00CF3F90" w:rsidRPr="7C410AED">
        <w:rPr>
          <w:rFonts w:ascii="Arial" w:eastAsia="Arial" w:hAnsi="Arial" w:cs="Arial"/>
          <w:sz w:val="22"/>
          <w:szCs w:val="22"/>
        </w:rPr>
        <w:t>s</w:t>
      </w:r>
      <w:r w:rsidR="00315D37" w:rsidRPr="7C410AED">
        <w:rPr>
          <w:rFonts w:ascii="Arial" w:eastAsia="Arial" w:hAnsi="Arial" w:cs="Arial"/>
          <w:sz w:val="22"/>
          <w:szCs w:val="22"/>
        </w:rPr>
        <w:t xml:space="preserve"> </w:t>
      </w:r>
      <w:r w:rsidR="00CF3F90" w:rsidRPr="7C410AED">
        <w:rPr>
          <w:rFonts w:ascii="Arial" w:eastAsia="Arial" w:hAnsi="Arial" w:cs="Arial"/>
          <w:sz w:val="22"/>
          <w:szCs w:val="22"/>
        </w:rPr>
        <w:t>P</w:t>
      </w:r>
      <w:r w:rsidR="00315D37" w:rsidRPr="7C410AED">
        <w:rPr>
          <w:rFonts w:ascii="Arial" w:eastAsia="Arial" w:hAnsi="Arial" w:cs="Arial"/>
          <w:sz w:val="22"/>
          <w:szCs w:val="22"/>
        </w:rPr>
        <w:t>olicy.</w:t>
      </w:r>
    </w:p>
    <w:p w14:paraId="21430133" w14:textId="2952E9D8" w:rsidR="00B03527" w:rsidRDefault="00B03527" w:rsidP="00E26F77">
      <w:pPr>
        <w:pStyle w:val="ListParagraph"/>
        <w:numPr>
          <w:ilvl w:val="1"/>
          <w:numId w:val="9"/>
        </w:numPr>
        <w:jc w:val="both"/>
        <w:rPr>
          <w:rFonts w:ascii="Arial" w:eastAsia="Arial" w:hAnsi="Arial" w:cs="Arial"/>
          <w:sz w:val="22"/>
          <w:szCs w:val="20"/>
        </w:rPr>
      </w:pPr>
      <w:r>
        <w:rPr>
          <w:rFonts w:ascii="Arial" w:eastAsia="Arial" w:hAnsi="Arial" w:cs="Arial"/>
          <w:sz w:val="22"/>
          <w:szCs w:val="20"/>
        </w:rPr>
        <w:t>Decisions will be final and there is no right of appeal.</w:t>
      </w:r>
    </w:p>
    <w:p w14:paraId="6CE1DD28" w14:textId="4F89A8B4" w:rsidR="00B03527" w:rsidRDefault="00B03527" w:rsidP="00E26F77">
      <w:pPr>
        <w:pStyle w:val="ListParagraph"/>
        <w:numPr>
          <w:ilvl w:val="1"/>
          <w:numId w:val="9"/>
        </w:numPr>
        <w:jc w:val="both"/>
        <w:rPr>
          <w:rFonts w:ascii="Arial" w:eastAsia="Arial" w:hAnsi="Arial" w:cs="Arial"/>
          <w:sz w:val="22"/>
          <w:szCs w:val="20"/>
        </w:rPr>
      </w:pPr>
      <w:r>
        <w:rPr>
          <w:rFonts w:ascii="Arial" w:eastAsia="Arial" w:hAnsi="Arial" w:cs="Arial"/>
          <w:sz w:val="22"/>
          <w:szCs w:val="20"/>
        </w:rPr>
        <w:t xml:space="preserve">The offer of a </w:t>
      </w:r>
      <w:r w:rsidR="00EE58D7">
        <w:rPr>
          <w:rFonts w:ascii="Arial" w:eastAsia="Arial" w:hAnsi="Arial" w:cs="Arial"/>
          <w:sz w:val="22"/>
          <w:szCs w:val="20"/>
        </w:rPr>
        <w:t>N</w:t>
      </w:r>
      <w:r>
        <w:rPr>
          <w:rFonts w:ascii="Arial" w:eastAsia="Arial" w:hAnsi="Arial" w:cs="Arial"/>
          <w:sz w:val="22"/>
          <w:szCs w:val="20"/>
        </w:rPr>
        <w:t>ursery place DOES NOT mean automatic entitlement to a place in one of the Reception Classes.</w:t>
      </w:r>
    </w:p>
    <w:p w14:paraId="3F218DC9" w14:textId="39E72738" w:rsidR="00B03527" w:rsidRDefault="00B03527" w:rsidP="00E26F77">
      <w:pPr>
        <w:pStyle w:val="ListParagraph"/>
        <w:numPr>
          <w:ilvl w:val="1"/>
          <w:numId w:val="9"/>
        </w:numPr>
        <w:jc w:val="both"/>
        <w:rPr>
          <w:rFonts w:ascii="Arial" w:eastAsia="Arial" w:hAnsi="Arial" w:cs="Arial"/>
          <w:sz w:val="22"/>
          <w:szCs w:val="20"/>
        </w:rPr>
      </w:pPr>
      <w:r>
        <w:rPr>
          <w:rFonts w:ascii="Arial" w:eastAsia="Arial" w:hAnsi="Arial" w:cs="Arial"/>
          <w:sz w:val="22"/>
          <w:szCs w:val="20"/>
        </w:rPr>
        <w:t>Parents</w:t>
      </w:r>
      <w:r w:rsidR="00AC4C3B">
        <w:rPr>
          <w:rFonts w:ascii="Arial" w:eastAsia="Arial" w:hAnsi="Arial" w:cs="Arial"/>
          <w:sz w:val="22"/>
          <w:szCs w:val="20"/>
        </w:rPr>
        <w:t>/Carers</w:t>
      </w:r>
      <w:r>
        <w:rPr>
          <w:rFonts w:ascii="Arial" w:eastAsia="Arial" w:hAnsi="Arial" w:cs="Arial"/>
          <w:sz w:val="22"/>
          <w:szCs w:val="20"/>
        </w:rPr>
        <w:t xml:space="preserve"> who accept a plac</w:t>
      </w:r>
      <w:r w:rsidR="00AC4C3B">
        <w:rPr>
          <w:rFonts w:ascii="Arial" w:eastAsia="Arial" w:hAnsi="Arial" w:cs="Arial"/>
          <w:sz w:val="22"/>
          <w:szCs w:val="20"/>
        </w:rPr>
        <w:t>e,</w:t>
      </w:r>
      <w:r>
        <w:rPr>
          <w:rFonts w:ascii="Arial" w:eastAsia="Arial" w:hAnsi="Arial" w:cs="Arial"/>
          <w:sz w:val="22"/>
          <w:szCs w:val="20"/>
        </w:rPr>
        <w:t xml:space="preserve"> will be expected to commit to taking up the place for the rest of the academic year.</w:t>
      </w:r>
    </w:p>
    <w:p w14:paraId="4346AEC1" w14:textId="7781834F" w:rsidR="00304378" w:rsidRPr="004D2C3A" w:rsidRDefault="00304378" w:rsidP="000E0F4B">
      <w:pPr>
        <w:jc w:val="both"/>
        <w:rPr>
          <w:rFonts w:ascii="Arial" w:eastAsia="Arial" w:hAnsi="Arial" w:cs="Arial"/>
          <w:sz w:val="16"/>
          <w:szCs w:val="16"/>
        </w:rPr>
      </w:pPr>
    </w:p>
    <w:p w14:paraId="6A29A2E1" w14:textId="77777777" w:rsidR="0025044C" w:rsidRDefault="0025044C" w:rsidP="000E0F4B">
      <w:pPr>
        <w:jc w:val="both"/>
        <w:rPr>
          <w:rFonts w:ascii="Arial" w:eastAsia="Arial" w:hAnsi="Arial" w:cs="Arial"/>
          <w:sz w:val="16"/>
          <w:szCs w:val="16"/>
        </w:rPr>
      </w:pPr>
    </w:p>
    <w:p w14:paraId="3213B748" w14:textId="77777777" w:rsidR="0042104D" w:rsidRPr="004D2C3A" w:rsidRDefault="0042104D" w:rsidP="000E0F4B">
      <w:pPr>
        <w:jc w:val="both"/>
        <w:rPr>
          <w:rFonts w:ascii="Arial" w:eastAsia="Arial" w:hAnsi="Arial" w:cs="Arial"/>
          <w:sz w:val="16"/>
          <w:szCs w:val="16"/>
        </w:rPr>
      </w:pPr>
    </w:p>
    <w:p w14:paraId="2C4A866C" w14:textId="59F86AB5" w:rsidR="00304378" w:rsidRPr="00FA2971" w:rsidRDefault="00304378" w:rsidP="00E26F77">
      <w:pPr>
        <w:pStyle w:val="ListParagraph"/>
        <w:numPr>
          <w:ilvl w:val="0"/>
          <w:numId w:val="9"/>
        </w:numPr>
        <w:jc w:val="both"/>
        <w:rPr>
          <w:rFonts w:ascii="Arial" w:eastAsia="Arial" w:hAnsi="Arial" w:cs="Arial"/>
          <w:b/>
          <w:bCs/>
          <w:color w:val="ED7D31" w:themeColor="accent2"/>
        </w:rPr>
      </w:pPr>
      <w:r w:rsidRPr="00FA2971">
        <w:rPr>
          <w:rFonts w:ascii="Arial" w:eastAsia="Arial" w:hAnsi="Arial" w:cs="Arial"/>
          <w:b/>
          <w:bCs/>
          <w:color w:val="ED7D31" w:themeColor="accent2"/>
        </w:rPr>
        <w:t>Home Visits</w:t>
      </w:r>
    </w:p>
    <w:p w14:paraId="7514330C" w14:textId="77777777" w:rsidR="00002EAA" w:rsidRDefault="00002EAA" w:rsidP="00002EAA">
      <w:pPr>
        <w:rPr>
          <w:rFonts w:ascii="Arial" w:eastAsia="Arial" w:hAnsi="Arial" w:cs="Arial"/>
          <w:sz w:val="16"/>
          <w:szCs w:val="16"/>
        </w:rPr>
      </w:pPr>
    </w:p>
    <w:p w14:paraId="09DF0ACE" w14:textId="705B2E82" w:rsidR="00002EAA" w:rsidRPr="00183A1C" w:rsidRDefault="00002EAA" w:rsidP="00002EAA">
      <w:pPr>
        <w:ind w:left="360"/>
        <w:jc w:val="both"/>
        <w:rPr>
          <w:rFonts w:ascii="Arial" w:eastAsia="Arial" w:hAnsi="Arial" w:cs="Arial"/>
          <w:sz w:val="22"/>
          <w:szCs w:val="20"/>
        </w:rPr>
      </w:pPr>
      <w:r w:rsidRPr="00002EAA">
        <w:rPr>
          <w:rFonts w:ascii="Arial" w:eastAsia="Arial" w:hAnsi="Arial" w:cs="Arial"/>
          <w:sz w:val="22"/>
          <w:szCs w:val="20"/>
        </w:rPr>
        <w:t>Home visits may be offered before a child takes up their place. Where a home visit is offered, the academy will explain the purpose of the visit and agree arrangements with parents and carers in advance.</w:t>
      </w:r>
    </w:p>
    <w:p w14:paraId="76A7A870" w14:textId="77777777" w:rsidR="007C18F9" w:rsidRDefault="007C18F9" w:rsidP="000E0F4B">
      <w:pPr>
        <w:jc w:val="both"/>
        <w:rPr>
          <w:rFonts w:ascii="Arial" w:eastAsia="Arial" w:hAnsi="Arial" w:cs="Arial"/>
          <w:sz w:val="16"/>
          <w:szCs w:val="16"/>
        </w:rPr>
      </w:pPr>
    </w:p>
    <w:p w14:paraId="5C09FFE5" w14:textId="77777777" w:rsidR="0042104D" w:rsidRPr="004D2C3A" w:rsidRDefault="0042104D" w:rsidP="000E0F4B">
      <w:pPr>
        <w:jc w:val="both"/>
        <w:rPr>
          <w:rFonts w:ascii="Arial" w:eastAsia="Arial" w:hAnsi="Arial" w:cs="Arial"/>
          <w:sz w:val="16"/>
          <w:szCs w:val="16"/>
        </w:rPr>
      </w:pPr>
    </w:p>
    <w:p w14:paraId="772D93D4" w14:textId="4A77D12B" w:rsidR="00F44E20" w:rsidRPr="00FA2971" w:rsidRDefault="000630DA" w:rsidP="00E26F77">
      <w:pPr>
        <w:pStyle w:val="ListParagraph"/>
        <w:numPr>
          <w:ilvl w:val="0"/>
          <w:numId w:val="9"/>
        </w:numPr>
        <w:jc w:val="both"/>
        <w:rPr>
          <w:rFonts w:ascii="Arial" w:eastAsia="Arial" w:hAnsi="Arial" w:cs="Arial"/>
          <w:b/>
          <w:bCs/>
          <w:color w:val="ED7D31" w:themeColor="accent2"/>
        </w:rPr>
      </w:pPr>
      <w:r w:rsidRPr="00FA2971">
        <w:rPr>
          <w:rFonts w:ascii="Arial" w:eastAsia="Arial" w:hAnsi="Arial" w:cs="Arial"/>
          <w:b/>
          <w:bCs/>
          <w:color w:val="ED7D31" w:themeColor="accent2"/>
        </w:rPr>
        <w:t>Waiting</w:t>
      </w:r>
      <w:r w:rsidR="007A4877" w:rsidRPr="00FA2971">
        <w:rPr>
          <w:rFonts w:ascii="Arial" w:eastAsia="Arial" w:hAnsi="Arial" w:cs="Arial"/>
          <w:b/>
          <w:bCs/>
          <w:color w:val="ED7D31" w:themeColor="accent2"/>
        </w:rPr>
        <w:t xml:space="preserve"> Lists</w:t>
      </w:r>
    </w:p>
    <w:p w14:paraId="3F13E25E" w14:textId="7A5257C5" w:rsidR="007A4877" w:rsidRPr="004D2C3A" w:rsidRDefault="007A4877" w:rsidP="000E0F4B">
      <w:pPr>
        <w:jc w:val="both"/>
        <w:rPr>
          <w:rFonts w:ascii="Arial" w:eastAsia="Arial" w:hAnsi="Arial" w:cs="Arial"/>
          <w:sz w:val="16"/>
          <w:szCs w:val="16"/>
        </w:rPr>
      </w:pPr>
    </w:p>
    <w:p w14:paraId="51DEB355" w14:textId="77777777" w:rsidR="001B2A58" w:rsidRDefault="007A4877" w:rsidP="001B2A58">
      <w:pPr>
        <w:ind w:left="360"/>
        <w:jc w:val="both"/>
        <w:rPr>
          <w:rFonts w:ascii="Arial" w:eastAsia="Arial" w:hAnsi="Arial" w:cs="Arial"/>
          <w:sz w:val="22"/>
          <w:szCs w:val="20"/>
        </w:rPr>
      </w:pPr>
      <w:r>
        <w:rPr>
          <w:rFonts w:ascii="Arial" w:eastAsia="Arial" w:hAnsi="Arial" w:cs="Arial"/>
          <w:sz w:val="22"/>
          <w:szCs w:val="20"/>
        </w:rPr>
        <w:t xml:space="preserve">If the </w:t>
      </w:r>
      <w:r w:rsidR="00CF3F90">
        <w:rPr>
          <w:rFonts w:ascii="Arial" w:eastAsia="Arial" w:hAnsi="Arial" w:cs="Arial"/>
          <w:sz w:val="22"/>
          <w:szCs w:val="20"/>
        </w:rPr>
        <w:t>N</w:t>
      </w:r>
      <w:r w:rsidR="000630DA">
        <w:rPr>
          <w:rFonts w:ascii="Arial" w:eastAsia="Arial" w:hAnsi="Arial" w:cs="Arial"/>
          <w:sz w:val="22"/>
          <w:szCs w:val="20"/>
        </w:rPr>
        <w:t>ursery</w:t>
      </w:r>
      <w:r>
        <w:rPr>
          <w:rFonts w:ascii="Arial" w:eastAsia="Arial" w:hAnsi="Arial" w:cs="Arial"/>
          <w:sz w:val="22"/>
          <w:szCs w:val="20"/>
        </w:rPr>
        <w:t xml:space="preserve"> is oversubscribed, a </w:t>
      </w:r>
      <w:r w:rsidR="00030DFB">
        <w:rPr>
          <w:rFonts w:ascii="Arial" w:eastAsia="Arial" w:hAnsi="Arial" w:cs="Arial"/>
          <w:sz w:val="22"/>
          <w:szCs w:val="20"/>
        </w:rPr>
        <w:t>reserves</w:t>
      </w:r>
      <w:r>
        <w:rPr>
          <w:rFonts w:ascii="Arial" w:eastAsia="Arial" w:hAnsi="Arial" w:cs="Arial"/>
          <w:sz w:val="22"/>
          <w:szCs w:val="20"/>
        </w:rPr>
        <w:t xml:space="preserve"> list will be maintained and will remain in</w:t>
      </w:r>
      <w:r w:rsidR="00A82667">
        <w:rPr>
          <w:rFonts w:ascii="Arial" w:eastAsia="Arial" w:hAnsi="Arial" w:cs="Arial"/>
          <w:sz w:val="22"/>
          <w:szCs w:val="20"/>
        </w:rPr>
        <w:t xml:space="preserve"> </w:t>
      </w:r>
      <w:r>
        <w:rPr>
          <w:rFonts w:ascii="Arial" w:eastAsia="Arial" w:hAnsi="Arial" w:cs="Arial"/>
          <w:sz w:val="22"/>
          <w:szCs w:val="20"/>
        </w:rPr>
        <w:t>place</w:t>
      </w:r>
      <w:r w:rsidR="00C43CB9">
        <w:rPr>
          <w:rFonts w:ascii="Arial" w:eastAsia="Arial" w:hAnsi="Arial" w:cs="Arial"/>
          <w:sz w:val="22"/>
          <w:szCs w:val="20"/>
        </w:rPr>
        <w:t xml:space="preserve"> </w:t>
      </w:r>
      <w:r>
        <w:rPr>
          <w:rFonts w:ascii="Arial" w:eastAsia="Arial" w:hAnsi="Arial" w:cs="Arial"/>
          <w:sz w:val="22"/>
          <w:szCs w:val="20"/>
        </w:rPr>
        <w:t xml:space="preserve">until the end of the relevant academic year. </w:t>
      </w:r>
      <w:r w:rsidR="00666509">
        <w:rPr>
          <w:rFonts w:ascii="Arial" w:eastAsia="Arial" w:hAnsi="Arial" w:cs="Arial"/>
          <w:sz w:val="22"/>
          <w:szCs w:val="20"/>
        </w:rPr>
        <w:t xml:space="preserve">  </w:t>
      </w:r>
    </w:p>
    <w:p w14:paraId="56707F05" w14:textId="77777777" w:rsidR="001B2A58" w:rsidRDefault="001B2A58" w:rsidP="001B2A58">
      <w:pPr>
        <w:jc w:val="both"/>
        <w:rPr>
          <w:rFonts w:ascii="Arial" w:eastAsia="Arial" w:hAnsi="Arial" w:cs="Arial"/>
          <w:sz w:val="22"/>
          <w:szCs w:val="20"/>
        </w:rPr>
      </w:pPr>
    </w:p>
    <w:p w14:paraId="183E00F2" w14:textId="4950DCC8" w:rsidR="00542038" w:rsidRPr="001B2A58" w:rsidRDefault="00542038" w:rsidP="00E26F77">
      <w:pPr>
        <w:pStyle w:val="ListParagraph"/>
        <w:numPr>
          <w:ilvl w:val="0"/>
          <w:numId w:val="9"/>
        </w:numPr>
        <w:jc w:val="both"/>
        <w:rPr>
          <w:rFonts w:ascii="Arial" w:eastAsia="Arial" w:hAnsi="Arial" w:cs="Arial"/>
          <w:b/>
          <w:bCs/>
          <w:color w:val="ED7D31" w:themeColor="accent2"/>
          <w:sz w:val="22"/>
          <w:szCs w:val="20"/>
        </w:rPr>
      </w:pPr>
      <w:r w:rsidRPr="001B2A58">
        <w:rPr>
          <w:rFonts w:ascii="Arial" w:eastAsia="Arial" w:hAnsi="Arial" w:cs="Arial"/>
          <w:b/>
          <w:bCs/>
          <w:color w:val="ED7D31" w:themeColor="accent2"/>
        </w:rPr>
        <w:t>Leavers during the year</w:t>
      </w:r>
    </w:p>
    <w:p w14:paraId="3C7431AB" w14:textId="77777777" w:rsidR="00BA393D" w:rsidRPr="004D2C3A" w:rsidRDefault="00BA393D" w:rsidP="00BA393D">
      <w:pPr>
        <w:jc w:val="both"/>
        <w:rPr>
          <w:rFonts w:ascii="Arial" w:eastAsia="Arial" w:hAnsi="Arial" w:cs="Arial"/>
          <w:sz w:val="16"/>
          <w:szCs w:val="16"/>
        </w:rPr>
      </w:pPr>
    </w:p>
    <w:p w14:paraId="1AC06167" w14:textId="40AA5D9D" w:rsidR="00542038" w:rsidRPr="00BA393D" w:rsidRDefault="00542038" w:rsidP="001B2A58">
      <w:pPr>
        <w:ind w:left="403"/>
        <w:jc w:val="both"/>
        <w:rPr>
          <w:rFonts w:ascii="Arial" w:eastAsia="Arial" w:hAnsi="Arial" w:cs="Arial"/>
          <w:sz w:val="22"/>
          <w:szCs w:val="20"/>
        </w:rPr>
      </w:pPr>
      <w:r w:rsidRPr="00BA393D">
        <w:rPr>
          <w:rFonts w:ascii="Arial" w:eastAsia="Arial" w:hAnsi="Arial" w:cs="Arial"/>
          <w:sz w:val="22"/>
          <w:szCs w:val="20"/>
        </w:rPr>
        <w:t>If a child is withdrawn by their parents from Nursery during the school year, we request</w:t>
      </w:r>
      <w:r w:rsidR="00046D48">
        <w:rPr>
          <w:rFonts w:ascii="Arial" w:eastAsia="Arial" w:hAnsi="Arial" w:cs="Arial"/>
          <w:sz w:val="22"/>
          <w:szCs w:val="20"/>
        </w:rPr>
        <w:t xml:space="preserve"> </w:t>
      </w:r>
      <w:r w:rsidRPr="00BA393D">
        <w:rPr>
          <w:rFonts w:ascii="Arial" w:eastAsia="Arial" w:hAnsi="Arial" w:cs="Arial"/>
          <w:sz w:val="22"/>
          <w:szCs w:val="20"/>
        </w:rPr>
        <w:t xml:space="preserve">that parents/carers must give the school a minimum of </w:t>
      </w:r>
      <w:r w:rsidR="00202D49">
        <w:rPr>
          <w:rFonts w:ascii="Arial" w:eastAsia="Arial" w:hAnsi="Arial" w:cs="Arial"/>
          <w:sz w:val="22"/>
          <w:szCs w:val="20"/>
        </w:rPr>
        <w:t>8</w:t>
      </w:r>
      <w:r w:rsidRPr="00BA393D">
        <w:rPr>
          <w:rFonts w:ascii="Arial" w:eastAsia="Arial" w:hAnsi="Arial" w:cs="Arial"/>
          <w:sz w:val="22"/>
          <w:szCs w:val="20"/>
        </w:rPr>
        <w:t xml:space="preserve"> weeks’ notice.  The place of a child who has been withdrawn cannot be held open and will be automatically made available to allocate to a child on the waiting list.  If parents/carers</w:t>
      </w:r>
      <w:r w:rsidR="00865145" w:rsidRPr="00BA393D">
        <w:rPr>
          <w:rFonts w:ascii="Arial" w:eastAsia="Arial" w:hAnsi="Arial" w:cs="Arial"/>
          <w:sz w:val="22"/>
          <w:szCs w:val="20"/>
        </w:rPr>
        <w:t xml:space="preserve"> later wish their child to return to the Nursery, then they will have to re-apply for a place and the application will be considered according to the criteria along with any other applications at the time, </w:t>
      </w:r>
      <w:r w:rsidR="00BC280B" w:rsidRPr="00BA393D">
        <w:rPr>
          <w:rFonts w:ascii="Arial" w:eastAsia="Arial" w:hAnsi="Arial" w:cs="Arial"/>
          <w:sz w:val="22"/>
          <w:szCs w:val="20"/>
        </w:rPr>
        <w:t>unless there are special circumstances.  The fact that a child has previously been in the Nursery class, or any other Nursery class, will in no way influence the decision on being offered a place.</w:t>
      </w:r>
    </w:p>
    <w:p w14:paraId="24680659" w14:textId="77777777" w:rsidR="00D32798" w:rsidRDefault="00D32798" w:rsidP="000E0F4B">
      <w:pPr>
        <w:jc w:val="both"/>
        <w:rPr>
          <w:rFonts w:ascii="Arial" w:eastAsia="Arial" w:hAnsi="Arial" w:cs="Arial"/>
          <w:sz w:val="22"/>
          <w:szCs w:val="20"/>
        </w:rPr>
      </w:pPr>
    </w:p>
    <w:p w14:paraId="0F6800CE" w14:textId="77777777" w:rsidR="007C18F9" w:rsidRDefault="007C18F9" w:rsidP="000E0F4B">
      <w:pPr>
        <w:jc w:val="both"/>
        <w:rPr>
          <w:rFonts w:ascii="Arial" w:eastAsia="Arial" w:hAnsi="Arial" w:cs="Arial"/>
          <w:sz w:val="22"/>
          <w:szCs w:val="20"/>
        </w:rPr>
      </w:pPr>
    </w:p>
    <w:p w14:paraId="50B10CC2" w14:textId="75F705F1" w:rsidR="00B92EC5" w:rsidRPr="00FA2971" w:rsidRDefault="00E26F77" w:rsidP="000E0F4B">
      <w:pPr>
        <w:jc w:val="both"/>
        <w:rPr>
          <w:rFonts w:ascii="Arial" w:eastAsia="Arial" w:hAnsi="Arial" w:cs="Arial"/>
          <w:b/>
          <w:bCs/>
          <w:color w:val="ED7D31" w:themeColor="accent2"/>
        </w:rPr>
      </w:pPr>
      <w:r>
        <w:rPr>
          <w:rFonts w:ascii="Arial" w:eastAsia="Arial" w:hAnsi="Arial" w:cs="Arial"/>
          <w:b/>
          <w:bCs/>
          <w:color w:val="ED7D31" w:themeColor="accent2"/>
        </w:rPr>
        <w:t>8</w:t>
      </w:r>
      <w:r w:rsidR="00DB16F4" w:rsidRPr="00FA2971">
        <w:rPr>
          <w:rFonts w:ascii="Arial" w:eastAsia="Arial" w:hAnsi="Arial" w:cs="Arial"/>
          <w:b/>
          <w:bCs/>
          <w:color w:val="ED7D31" w:themeColor="accent2"/>
        </w:rPr>
        <w:t xml:space="preserve">. Attendance &amp; loss of </w:t>
      </w:r>
      <w:r w:rsidR="0074162E" w:rsidRPr="00FA2971">
        <w:rPr>
          <w:rFonts w:ascii="Arial" w:eastAsia="Arial" w:hAnsi="Arial" w:cs="Arial"/>
          <w:b/>
          <w:bCs/>
          <w:color w:val="ED7D31" w:themeColor="accent2"/>
        </w:rPr>
        <w:t>N</w:t>
      </w:r>
      <w:r w:rsidR="00DB16F4" w:rsidRPr="00FA2971">
        <w:rPr>
          <w:rFonts w:ascii="Arial" w:eastAsia="Arial" w:hAnsi="Arial" w:cs="Arial"/>
          <w:b/>
          <w:bCs/>
          <w:color w:val="ED7D31" w:themeColor="accent2"/>
        </w:rPr>
        <w:t>ursery place</w:t>
      </w:r>
    </w:p>
    <w:p w14:paraId="2BDA4AA1" w14:textId="15BDFDFE" w:rsidR="001D4F25" w:rsidRDefault="001D4F25" w:rsidP="000E0F4B">
      <w:pPr>
        <w:jc w:val="both"/>
        <w:rPr>
          <w:rFonts w:ascii="Arial" w:eastAsia="Arial" w:hAnsi="Arial" w:cs="Arial"/>
          <w:sz w:val="22"/>
          <w:szCs w:val="20"/>
        </w:rPr>
      </w:pPr>
    </w:p>
    <w:p w14:paraId="1910AE23" w14:textId="69D14D16" w:rsidR="00DF4B32" w:rsidRPr="00024915" w:rsidRDefault="00D2660B" w:rsidP="00024915">
      <w:pPr>
        <w:pStyle w:val="ListParagraph"/>
        <w:numPr>
          <w:ilvl w:val="1"/>
          <w:numId w:val="16"/>
        </w:numPr>
        <w:jc w:val="both"/>
        <w:rPr>
          <w:rFonts w:ascii="Arial" w:eastAsia="Arial" w:hAnsi="Arial" w:cs="Arial"/>
          <w:sz w:val="22"/>
          <w:szCs w:val="20"/>
        </w:rPr>
      </w:pPr>
      <w:r w:rsidRPr="00024915">
        <w:rPr>
          <w:rFonts w:ascii="Arial" w:eastAsia="Arial" w:hAnsi="Arial" w:cs="Arial"/>
          <w:sz w:val="22"/>
          <w:szCs w:val="20"/>
        </w:rPr>
        <w:t xml:space="preserve">If attendance and / or punctuality is poor or erratic, the Nursery teacher will talk to the child’s parents/carers and remind them that for the child to benefit </w:t>
      </w:r>
      <w:r w:rsidR="009B108B" w:rsidRPr="00024915">
        <w:rPr>
          <w:rFonts w:ascii="Arial" w:eastAsia="Arial" w:hAnsi="Arial" w:cs="Arial"/>
          <w:sz w:val="22"/>
          <w:szCs w:val="20"/>
        </w:rPr>
        <w:t xml:space="preserve">fully from Nursery education attendance needs to be </w:t>
      </w:r>
      <w:r w:rsidR="00B918DE" w:rsidRPr="00024915">
        <w:rPr>
          <w:rFonts w:ascii="Arial" w:eastAsia="Arial" w:hAnsi="Arial" w:cs="Arial"/>
          <w:sz w:val="22"/>
          <w:szCs w:val="20"/>
        </w:rPr>
        <w:t>regular and punctual due to the great demand for places.  This conversation should be recorded and dated in the child’s Learning Journey.</w:t>
      </w:r>
    </w:p>
    <w:p w14:paraId="2A0B725B" w14:textId="19BDFC4E" w:rsidR="00DF4B32" w:rsidRPr="00024915" w:rsidRDefault="00B918DE" w:rsidP="00024915">
      <w:pPr>
        <w:pStyle w:val="ListParagraph"/>
        <w:numPr>
          <w:ilvl w:val="1"/>
          <w:numId w:val="16"/>
        </w:numPr>
        <w:jc w:val="both"/>
        <w:rPr>
          <w:rFonts w:ascii="Arial" w:eastAsia="Arial" w:hAnsi="Arial" w:cs="Arial"/>
          <w:sz w:val="22"/>
          <w:szCs w:val="20"/>
        </w:rPr>
      </w:pPr>
      <w:r w:rsidRPr="00024915">
        <w:rPr>
          <w:rFonts w:ascii="Arial" w:eastAsia="Arial" w:hAnsi="Arial" w:cs="Arial"/>
          <w:sz w:val="22"/>
          <w:szCs w:val="20"/>
        </w:rPr>
        <w:t xml:space="preserve">If after a period of two weeks, attendance and/or punctuality remain poor, a letter will be sent to the parents/carers inviting them to meet with the </w:t>
      </w:r>
      <w:proofErr w:type="gramStart"/>
      <w:r w:rsidRPr="00024915">
        <w:rPr>
          <w:rFonts w:ascii="Arial" w:eastAsia="Arial" w:hAnsi="Arial" w:cs="Arial"/>
          <w:sz w:val="22"/>
          <w:szCs w:val="20"/>
        </w:rPr>
        <w:t>Principal</w:t>
      </w:r>
      <w:proofErr w:type="gramEnd"/>
      <w:r w:rsidR="007355EC" w:rsidRPr="00024915">
        <w:rPr>
          <w:rFonts w:ascii="Arial" w:eastAsia="Arial" w:hAnsi="Arial" w:cs="Arial"/>
          <w:sz w:val="22"/>
          <w:szCs w:val="20"/>
        </w:rPr>
        <w:t>.</w:t>
      </w:r>
    </w:p>
    <w:p w14:paraId="60D3FED7" w14:textId="760A1997" w:rsidR="00DF4B32" w:rsidRPr="00024915" w:rsidRDefault="007355EC" w:rsidP="00024915">
      <w:pPr>
        <w:pStyle w:val="ListParagraph"/>
        <w:numPr>
          <w:ilvl w:val="1"/>
          <w:numId w:val="16"/>
        </w:numPr>
        <w:jc w:val="both"/>
        <w:rPr>
          <w:rFonts w:ascii="Arial" w:eastAsia="Arial" w:hAnsi="Arial" w:cs="Arial"/>
          <w:sz w:val="22"/>
          <w:szCs w:val="20"/>
        </w:rPr>
      </w:pPr>
      <w:r w:rsidRPr="00024915">
        <w:rPr>
          <w:rFonts w:ascii="Arial" w:eastAsia="Arial" w:hAnsi="Arial" w:cs="Arial"/>
          <w:sz w:val="22"/>
          <w:szCs w:val="20"/>
        </w:rPr>
        <w:t>If following the meeting, there is no sustained improvement in attendance and/or punctuality within an agreed period, then the child may lose their place.  Parent/carers will be notified of the loss of place in writing.</w:t>
      </w:r>
    </w:p>
    <w:p w14:paraId="7BE352C9" w14:textId="186E76E5" w:rsidR="007355EC" w:rsidRPr="00DF4B32" w:rsidRDefault="007355EC" w:rsidP="00024915">
      <w:pPr>
        <w:pStyle w:val="ListParagraph"/>
        <w:numPr>
          <w:ilvl w:val="1"/>
          <w:numId w:val="16"/>
        </w:numPr>
        <w:jc w:val="both"/>
        <w:rPr>
          <w:rFonts w:ascii="Arial" w:eastAsia="Arial" w:hAnsi="Arial" w:cs="Arial"/>
          <w:sz w:val="22"/>
          <w:szCs w:val="20"/>
        </w:rPr>
      </w:pPr>
      <w:r w:rsidRPr="00DF4B32">
        <w:rPr>
          <w:rFonts w:ascii="Arial" w:eastAsia="Arial" w:hAnsi="Arial" w:cs="Arial"/>
          <w:sz w:val="22"/>
          <w:szCs w:val="20"/>
        </w:rPr>
        <w:t>If a child is absent</w:t>
      </w:r>
      <w:r w:rsidR="00222623" w:rsidRPr="00DF4B32">
        <w:rPr>
          <w:rFonts w:ascii="Arial" w:eastAsia="Arial" w:hAnsi="Arial" w:cs="Arial"/>
          <w:sz w:val="22"/>
          <w:szCs w:val="20"/>
        </w:rPr>
        <w:t xml:space="preserve"> for a period of three weeks without any contact from the parents and the school has been unable to make contact within this time, the child may lose their </w:t>
      </w:r>
      <w:proofErr w:type="gramStart"/>
      <w:r w:rsidR="00222623" w:rsidRPr="00DF4B32">
        <w:rPr>
          <w:rFonts w:ascii="Arial" w:eastAsia="Arial" w:hAnsi="Arial" w:cs="Arial"/>
          <w:sz w:val="22"/>
          <w:szCs w:val="20"/>
        </w:rPr>
        <w:t>place</w:t>
      </w:r>
      <w:proofErr w:type="gramEnd"/>
      <w:r w:rsidR="00222623" w:rsidRPr="00DF4B32">
        <w:rPr>
          <w:rFonts w:ascii="Arial" w:eastAsia="Arial" w:hAnsi="Arial" w:cs="Arial"/>
          <w:sz w:val="22"/>
          <w:szCs w:val="20"/>
        </w:rPr>
        <w:t xml:space="preserve"> and it may be offered to someone else.  This will be decided by the </w:t>
      </w:r>
      <w:proofErr w:type="gramStart"/>
      <w:r w:rsidR="00222623" w:rsidRPr="00DF4B32">
        <w:rPr>
          <w:rFonts w:ascii="Arial" w:eastAsia="Arial" w:hAnsi="Arial" w:cs="Arial"/>
          <w:sz w:val="22"/>
          <w:szCs w:val="20"/>
        </w:rPr>
        <w:t>Principal</w:t>
      </w:r>
      <w:proofErr w:type="gramEnd"/>
      <w:r w:rsidR="00222623" w:rsidRPr="00DF4B32">
        <w:rPr>
          <w:rFonts w:ascii="Arial" w:eastAsia="Arial" w:hAnsi="Arial" w:cs="Arial"/>
          <w:sz w:val="22"/>
          <w:szCs w:val="20"/>
        </w:rPr>
        <w:t>, and a letter explaining the situation will be sent to the parents/carers.</w:t>
      </w:r>
    </w:p>
    <w:p w14:paraId="162FDB0D" w14:textId="77777777" w:rsidR="000A5F1D" w:rsidRDefault="000A5F1D" w:rsidP="000A5F1D">
      <w:pPr>
        <w:jc w:val="both"/>
        <w:rPr>
          <w:rFonts w:ascii="Arial" w:eastAsia="Arial" w:hAnsi="Arial" w:cs="Arial"/>
          <w:b/>
          <w:bCs/>
          <w:color w:val="ED7D31" w:themeColor="accent2"/>
          <w:sz w:val="28"/>
          <w:szCs w:val="28"/>
        </w:rPr>
      </w:pPr>
    </w:p>
    <w:p w14:paraId="38C7F80E" w14:textId="43464BF4" w:rsidR="008545BD" w:rsidRDefault="008545BD" w:rsidP="000E0F4B">
      <w:pPr>
        <w:jc w:val="both"/>
        <w:rPr>
          <w:rFonts w:ascii="Arial" w:eastAsia="Arial" w:hAnsi="Arial" w:cs="Arial"/>
          <w:sz w:val="22"/>
          <w:szCs w:val="20"/>
        </w:rPr>
      </w:pPr>
    </w:p>
    <w:p w14:paraId="25B12379" w14:textId="7BD9D78D" w:rsidR="00985418" w:rsidRPr="00FA2971" w:rsidRDefault="00E26F77" w:rsidP="00DF4B32">
      <w:pPr>
        <w:jc w:val="both"/>
        <w:rPr>
          <w:rFonts w:ascii="Arial" w:eastAsia="Arial" w:hAnsi="Arial" w:cs="Arial"/>
          <w:b/>
          <w:bCs/>
          <w:color w:val="ED7D31" w:themeColor="accent2"/>
        </w:rPr>
      </w:pPr>
      <w:r>
        <w:rPr>
          <w:rFonts w:ascii="Arial" w:eastAsia="Arial" w:hAnsi="Arial" w:cs="Arial"/>
          <w:b/>
          <w:bCs/>
          <w:color w:val="ED7D31" w:themeColor="accent2"/>
        </w:rPr>
        <w:t>9</w:t>
      </w:r>
      <w:r w:rsidR="00DF4B32" w:rsidRPr="00FA2971">
        <w:rPr>
          <w:rFonts w:ascii="Arial" w:eastAsia="Arial" w:hAnsi="Arial" w:cs="Arial"/>
          <w:b/>
          <w:bCs/>
          <w:color w:val="ED7D31" w:themeColor="accent2"/>
        </w:rPr>
        <w:t xml:space="preserve">. </w:t>
      </w:r>
      <w:r w:rsidR="00985418" w:rsidRPr="00FA2971">
        <w:rPr>
          <w:rFonts w:ascii="Arial" w:eastAsia="Arial" w:hAnsi="Arial" w:cs="Arial"/>
          <w:b/>
          <w:bCs/>
          <w:color w:val="ED7D31" w:themeColor="accent2"/>
        </w:rPr>
        <w:t>Transfer from Nursery into School</w:t>
      </w:r>
    </w:p>
    <w:p w14:paraId="2E4845F9" w14:textId="77777777" w:rsidR="00985418" w:rsidRDefault="00985418" w:rsidP="000E0F4B">
      <w:pPr>
        <w:jc w:val="both"/>
        <w:rPr>
          <w:rFonts w:ascii="Arial" w:eastAsia="Arial" w:hAnsi="Arial" w:cs="Arial"/>
          <w:sz w:val="22"/>
          <w:szCs w:val="20"/>
        </w:rPr>
      </w:pPr>
    </w:p>
    <w:p w14:paraId="6371D423" w14:textId="02A1D172" w:rsidR="00834F14" w:rsidRPr="00024915" w:rsidRDefault="00550496" w:rsidP="00024915">
      <w:pPr>
        <w:pStyle w:val="ListParagraph"/>
        <w:numPr>
          <w:ilvl w:val="1"/>
          <w:numId w:val="18"/>
        </w:numPr>
        <w:jc w:val="both"/>
        <w:rPr>
          <w:rFonts w:ascii="Arial" w:eastAsia="Arial" w:hAnsi="Arial" w:cs="Arial"/>
          <w:sz w:val="22"/>
          <w:szCs w:val="20"/>
        </w:rPr>
      </w:pPr>
      <w:r w:rsidRPr="00024915">
        <w:rPr>
          <w:rFonts w:ascii="Arial" w:eastAsia="Arial" w:hAnsi="Arial" w:cs="Arial"/>
          <w:sz w:val="22"/>
          <w:szCs w:val="20"/>
        </w:rPr>
        <w:lastRenderedPageBreak/>
        <w:t xml:space="preserve">All parents and carers must be aware that a place in the Nursery does not guarantee a place in the academy and that they must still go through the correct </w:t>
      </w:r>
      <w:r w:rsidR="0055207F" w:rsidRPr="00024915">
        <w:rPr>
          <w:rFonts w:ascii="Arial" w:eastAsia="Arial" w:hAnsi="Arial" w:cs="Arial"/>
          <w:sz w:val="22"/>
          <w:szCs w:val="20"/>
        </w:rPr>
        <w:t>Local Authority Admissions Procedure</w:t>
      </w:r>
      <w:r w:rsidR="003F2843" w:rsidRPr="00024915">
        <w:rPr>
          <w:rFonts w:ascii="Arial" w:eastAsia="Arial" w:hAnsi="Arial" w:cs="Arial"/>
          <w:sz w:val="22"/>
          <w:szCs w:val="20"/>
        </w:rPr>
        <w:t>.</w:t>
      </w:r>
      <w:r w:rsidR="006E4140" w:rsidRPr="00024915">
        <w:rPr>
          <w:rFonts w:ascii="Arial" w:eastAsia="Arial" w:hAnsi="Arial" w:cs="Arial"/>
          <w:sz w:val="22"/>
          <w:szCs w:val="20"/>
        </w:rPr>
        <w:t xml:space="preserve"> However</w:t>
      </w:r>
      <w:r w:rsidR="00EF400A" w:rsidRPr="00024915">
        <w:rPr>
          <w:rFonts w:ascii="Arial" w:eastAsia="Arial" w:hAnsi="Arial" w:cs="Arial"/>
          <w:sz w:val="22"/>
          <w:szCs w:val="20"/>
        </w:rPr>
        <w:t>,</w:t>
      </w:r>
      <w:r w:rsidR="006E4140" w:rsidRPr="00024915">
        <w:rPr>
          <w:rFonts w:ascii="Arial" w:eastAsia="Arial" w:hAnsi="Arial" w:cs="Arial"/>
          <w:sz w:val="22"/>
          <w:szCs w:val="20"/>
        </w:rPr>
        <w:t xml:space="preserve"> the Trust Admissions Code </w:t>
      </w:r>
      <w:r w:rsidR="00EF400A" w:rsidRPr="00024915">
        <w:rPr>
          <w:rFonts w:ascii="Arial" w:eastAsia="Arial" w:hAnsi="Arial" w:cs="Arial"/>
          <w:sz w:val="22"/>
          <w:szCs w:val="20"/>
        </w:rPr>
        <w:t>states</w:t>
      </w:r>
      <w:r w:rsidR="006E4140" w:rsidRPr="00024915">
        <w:rPr>
          <w:rFonts w:ascii="Arial" w:eastAsia="Arial" w:hAnsi="Arial" w:cs="Arial"/>
          <w:sz w:val="22"/>
          <w:szCs w:val="20"/>
        </w:rPr>
        <w:t xml:space="preserve"> that where a child attends one of our </w:t>
      </w:r>
      <w:r w:rsidR="00EF400A" w:rsidRPr="00024915">
        <w:rPr>
          <w:rFonts w:ascii="Arial" w:eastAsia="Arial" w:hAnsi="Arial" w:cs="Arial"/>
          <w:sz w:val="22"/>
          <w:szCs w:val="20"/>
        </w:rPr>
        <w:t>N</w:t>
      </w:r>
      <w:r w:rsidR="006E4140" w:rsidRPr="00024915">
        <w:rPr>
          <w:rFonts w:ascii="Arial" w:eastAsia="Arial" w:hAnsi="Arial" w:cs="Arial"/>
          <w:sz w:val="22"/>
          <w:szCs w:val="20"/>
        </w:rPr>
        <w:t xml:space="preserve">urseries and is in receipt of Early Years or Pupil Premium funding then </w:t>
      </w:r>
      <w:r w:rsidR="00EF400A" w:rsidRPr="00024915">
        <w:rPr>
          <w:rFonts w:ascii="Arial" w:eastAsia="Arial" w:hAnsi="Arial" w:cs="Arial"/>
          <w:sz w:val="22"/>
          <w:szCs w:val="20"/>
        </w:rPr>
        <w:t xml:space="preserve">a place </w:t>
      </w:r>
      <w:r w:rsidR="00EF400A" w:rsidRPr="00024915">
        <w:rPr>
          <w:rFonts w:ascii="Arial" w:eastAsia="Arial" w:hAnsi="Arial" w:cs="Arial"/>
          <w:b/>
          <w:bCs/>
          <w:sz w:val="22"/>
          <w:szCs w:val="20"/>
        </w:rPr>
        <w:t>could</w:t>
      </w:r>
      <w:r w:rsidR="00EF400A" w:rsidRPr="00024915">
        <w:rPr>
          <w:rFonts w:ascii="Arial" w:eastAsia="Arial" w:hAnsi="Arial" w:cs="Arial"/>
          <w:sz w:val="22"/>
          <w:szCs w:val="20"/>
        </w:rPr>
        <w:t xml:space="preserve"> be secured in </w:t>
      </w:r>
      <w:r w:rsidR="00E55ABB" w:rsidRPr="00024915">
        <w:rPr>
          <w:rFonts w:ascii="Arial" w:eastAsia="Arial" w:hAnsi="Arial" w:cs="Arial"/>
          <w:sz w:val="22"/>
          <w:szCs w:val="20"/>
        </w:rPr>
        <w:t xml:space="preserve">the </w:t>
      </w:r>
      <w:r w:rsidR="00EF400A" w:rsidRPr="00024915">
        <w:rPr>
          <w:rFonts w:ascii="Arial" w:eastAsia="Arial" w:hAnsi="Arial" w:cs="Arial"/>
          <w:sz w:val="22"/>
          <w:szCs w:val="20"/>
        </w:rPr>
        <w:t>Reception Class</w:t>
      </w:r>
      <w:r w:rsidR="00E55ABB" w:rsidRPr="00024915">
        <w:rPr>
          <w:rFonts w:ascii="Arial" w:eastAsia="Arial" w:hAnsi="Arial" w:cs="Arial"/>
          <w:sz w:val="22"/>
          <w:szCs w:val="20"/>
        </w:rPr>
        <w:t>.</w:t>
      </w:r>
    </w:p>
    <w:p w14:paraId="4CDC1973" w14:textId="4540DD67" w:rsidR="00AF3AC7" w:rsidRPr="00024915" w:rsidRDefault="003F2843" w:rsidP="00024915">
      <w:pPr>
        <w:pStyle w:val="ListParagraph"/>
        <w:numPr>
          <w:ilvl w:val="1"/>
          <w:numId w:val="18"/>
        </w:numPr>
        <w:jc w:val="both"/>
        <w:rPr>
          <w:rFonts w:ascii="Arial" w:eastAsia="Arial" w:hAnsi="Arial" w:cs="Arial"/>
          <w:sz w:val="22"/>
          <w:szCs w:val="20"/>
        </w:rPr>
      </w:pPr>
      <w:r w:rsidRPr="00024915">
        <w:rPr>
          <w:rFonts w:ascii="Arial" w:eastAsia="Arial" w:hAnsi="Arial" w:cs="Arial"/>
          <w:sz w:val="22"/>
          <w:szCs w:val="20"/>
        </w:rPr>
        <w:t xml:space="preserve">The Nursery staff will liaise closely with colleagues in Reception classes to plan for a smooth transition into our </w:t>
      </w:r>
      <w:proofErr w:type="gramStart"/>
      <w:r w:rsidRPr="00024915">
        <w:rPr>
          <w:rFonts w:ascii="Arial" w:eastAsia="Arial" w:hAnsi="Arial" w:cs="Arial"/>
          <w:sz w:val="22"/>
          <w:szCs w:val="20"/>
        </w:rPr>
        <w:t>Reception</w:t>
      </w:r>
      <w:proofErr w:type="gramEnd"/>
      <w:r w:rsidRPr="00024915">
        <w:rPr>
          <w:rFonts w:ascii="Arial" w:eastAsia="Arial" w:hAnsi="Arial" w:cs="Arial"/>
          <w:sz w:val="22"/>
          <w:szCs w:val="20"/>
        </w:rPr>
        <w:t xml:space="preserve"> class, or any other chosen or allocated school.  Nursery staff will send on reports and other agreed records to other schools as appropriate</w:t>
      </w:r>
      <w:r w:rsidR="00F253FB" w:rsidRPr="00024915">
        <w:rPr>
          <w:rFonts w:ascii="Arial" w:eastAsia="Arial" w:hAnsi="Arial" w:cs="Arial"/>
          <w:sz w:val="22"/>
          <w:szCs w:val="20"/>
        </w:rPr>
        <w:t>.</w:t>
      </w:r>
    </w:p>
    <w:p w14:paraId="283A0FED" w14:textId="72342733" w:rsidR="000630DA" w:rsidRDefault="000630DA" w:rsidP="00183A1C">
      <w:pPr>
        <w:pStyle w:val="ListParagraph"/>
        <w:ind w:left="360"/>
        <w:jc w:val="both"/>
        <w:rPr>
          <w:rFonts w:ascii="Arial" w:eastAsia="Arial" w:hAnsi="Arial" w:cs="Arial"/>
          <w:sz w:val="22"/>
          <w:szCs w:val="20"/>
        </w:rPr>
      </w:pPr>
    </w:p>
    <w:p w14:paraId="10BF4112" w14:textId="77777777" w:rsidR="004D2C3A" w:rsidRDefault="004D2C3A" w:rsidP="00183A1C">
      <w:pPr>
        <w:pStyle w:val="ListParagraph"/>
        <w:ind w:left="360"/>
        <w:jc w:val="both"/>
        <w:rPr>
          <w:rFonts w:ascii="Arial" w:eastAsia="Arial" w:hAnsi="Arial" w:cs="Arial"/>
          <w:sz w:val="22"/>
          <w:szCs w:val="20"/>
        </w:rPr>
      </w:pPr>
    </w:p>
    <w:p w14:paraId="137D04C5" w14:textId="77777777" w:rsidR="004D2C3A" w:rsidRDefault="004D2C3A" w:rsidP="00183A1C">
      <w:pPr>
        <w:pStyle w:val="ListParagraph"/>
        <w:ind w:left="360"/>
        <w:jc w:val="both"/>
        <w:rPr>
          <w:rFonts w:ascii="Arial" w:eastAsia="Arial" w:hAnsi="Arial" w:cs="Arial"/>
          <w:sz w:val="22"/>
          <w:szCs w:val="20"/>
        </w:rPr>
      </w:pPr>
    </w:p>
    <w:p w14:paraId="566F88B5" w14:textId="77777777" w:rsidR="004D2C3A" w:rsidRDefault="004D2C3A" w:rsidP="00183A1C">
      <w:pPr>
        <w:pStyle w:val="ListParagraph"/>
        <w:ind w:left="360"/>
        <w:jc w:val="both"/>
        <w:rPr>
          <w:rFonts w:ascii="Arial" w:eastAsia="Arial" w:hAnsi="Arial" w:cs="Arial"/>
          <w:sz w:val="22"/>
          <w:szCs w:val="20"/>
        </w:rPr>
      </w:pPr>
    </w:p>
    <w:p w14:paraId="136B0379" w14:textId="77777777" w:rsidR="004D2C3A" w:rsidRDefault="004D2C3A" w:rsidP="00183A1C">
      <w:pPr>
        <w:pStyle w:val="ListParagraph"/>
        <w:ind w:left="360"/>
        <w:jc w:val="both"/>
        <w:rPr>
          <w:rFonts w:ascii="Arial" w:eastAsia="Arial" w:hAnsi="Arial" w:cs="Arial"/>
          <w:sz w:val="22"/>
          <w:szCs w:val="20"/>
        </w:rPr>
      </w:pPr>
    </w:p>
    <w:p w14:paraId="07B4FE48" w14:textId="77777777" w:rsidR="004D2C3A" w:rsidRDefault="004D2C3A" w:rsidP="00183A1C">
      <w:pPr>
        <w:pStyle w:val="ListParagraph"/>
        <w:ind w:left="360"/>
        <w:jc w:val="both"/>
        <w:rPr>
          <w:rFonts w:ascii="Arial" w:eastAsia="Arial" w:hAnsi="Arial" w:cs="Arial"/>
          <w:sz w:val="22"/>
          <w:szCs w:val="20"/>
        </w:rPr>
      </w:pPr>
    </w:p>
    <w:p w14:paraId="40ACCBAD" w14:textId="77777777" w:rsidR="000F3D4F" w:rsidRPr="00183A1C" w:rsidRDefault="000F3D4F" w:rsidP="000F3D4F">
      <w:pPr>
        <w:jc w:val="both"/>
        <w:rPr>
          <w:rFonts w:ascii="Arial" w:eastAsia="Arial" w:hAnsi="Arial" w:cs="Arial"/>
          <w:sz w:val="22"/>
          <w:szCs w:val="20"/>
        </w:rPr>
      </w:pPr>
      <w:r w:rsidRPr="00BB34AA">
        <w:rPr>
          <w:rFonts w:ascii="Arial" w:hAnsi="Arial" w:cs="Arial"/>
          <w:b/>
          <w:bCs/>
          <w:sz w:val="22"/>
          <w:szCs w:val="22"/>
        </w:rPr>
        <w:t>APPENDIX 1 – Government childcare funding summary</w:t>
      </w:r>
    </w:p>
    <w:p w14:paraId="400E8AA2" w14:textId="77777777" w:rsidR="000F3D4F" w:rsidRPr="001C28DB" w:rsidRDefault="000F3D4F" w:rsidP="000F3D4F">
      <w:pPr>
        <w:jc w:val="both"/>
        <w:rPr>
          <w:rFonts w:ascii="Arial" w:eastAsia="Arial" w:hAnsi="Arial" w:cs="Arial"/>
          <w:sz w:val="22"/>
          <w:szCs w:val="20"/>
        </w:rPr>
      </w:pPr>
    </w:p>
    <w:p w14:paraId="08E93A14" w14:textId="77777777" w:rsidR="000F3D4F" w:rsidRDefault="000F3D4F" w:rsidP="000F3D4F">
      <w:pPr>
        <w:jc w:val="both"/>
        <w:rPr>
          <w:lang w:eastAsia="en-GB"/>
        </w:rPr>
      </w:pPr>
      <w:r>
        <w:rPr>
          <w:rFonts w:ascii="Arial" w:hAnsi="Arial" w:cs="Arial"/>
          <w:sz w:val="22"/>
          <w:szCs w:val="22"/>
        </w:rPr>
        <w:t>Parents and carers should refer to the Government’s Childcare Choices information and Local Authority guidance for the most up-to-date details about funded childcare entitlements. Entitlements, eligibility criteria and application processes may change, and funded hours can only be confirmed once eligibility has been checked.</w:t>
      </w:r>
    </w:p>
    <w:p w14:paraId="48382099" w14:textId="77777777" w:rsidR="00CE62F9" w:rsidRPr="001C28DB" w:rsidRDefault="00CE62F9" w:rsidP="001C28DB">
      <w:pPr>
        <w:jc w:val="both"/>
        <w:rPr>
          <w:rFonts w:ascii="Arial" w:eastAsia="Arial" w:hAnsi="Arial" w:cs="Arial"/>
          <w:sz w:val="22"/>
          <w:szCs w:val="20"/>
        </w:rPr>
      </w:pPr>
    </w:p>
    <w:p w14:paraId="460A9566" w14:textId="455A5BDE" w:rsidR="00183A1C" w:rsidRPr="00183A1C" w:rsidRDefault="00183A1C" w:rsidP="00183A1C">
      <w:pPr>
        <w:jc w:val="both"/>
        <w:rPr>
          <w:rFonts w:ascii="Arial" w:eastAsia="Arial" w:hAnsi="Arial" w:cs="Arial"/>
          <w:sz w:val="22"/>
          <w:szCs w:val="20"/>
        </w:rPr>
      </w:pPr>
    </w:p>
    <w:sectPr w:rsidR="00183A1C" w:rsidRPr="00183A1C" w:rsidSect="00AF3AC7">
      <w:headerReference w:type="default" r:id="rId9"/>
      <w:footerReference w:type="even" r:id="rId10"/>
      <w:footerReference w:type="default" r:id="rId11"/>
      <w:headerReference w:type="firs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0C0B5" w14:textId="77777777" w:rsidR="00C55F18" w:rsidRDefault="00C55F18" w:rsidP="00B27D1F">
      <w:r>
        <w:separator/>
      </w:r>
    </w:p>
  </w:endnote>
  <w:endnote w:type="continuationSeparator" w:id="0">
    <w:p w14:paraId="57537AF4" w14:textId="77777777" w:rsidR="00C55F18" w:rsidRDefault="00C55F18" w:rsidP="00B27D1F">
      <w:r>
        <w:continuationSeparator/>
      </w:r>
    </w:p>
  </w:endnote>
  <w:endnote w:type="continuationNotice" w:id="1">
    <w:p w14:paraId="087CF718" w14:textId="77777777" w:rsidR="00C55F18" w:rsidRDefault="00C55F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7104263"/>
      <w:docPartObj>
        <w:docPartGallery w:val="Page Numbers (Bottom of Page)"/>
        <w:docPartUnique/>
      </w:docPartObj>
    </w:sdtPr>
    <w:sdtEndPr>
      <w:rPr>
        <w:rStyle w:val="PageNumber"/>
      </w:rPr>
    </w:sdtEndPr>
    <w:sdtContent>
      <w:p w14:paraId="3AF6197B" w14:textId="3A810A83" w:rsidR="009818A0" w:rsidRDefault="009818A0" w:rsidP="00517D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3AD651C" w14:textId="77777777" w:rsidR="009818A0" w:rsidRDefault="009818A0" w:rsidP="009818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1738672"/>
      <w:docPartObj>
        <w:docPartGallery w:val="Page Numbers (Bottom of Page)"/>
        <w:docPartUnique/>
      </w:docPartObj>
    </w:sdtPr>
    <w:sdtEndPr>
      <w:rPr>
        <w:rStyle w:val="PageNumber"/>
      </w:rPr>
    </w:sdtEndPr>
    <w:sdtContent>
      <w:p w14:paraId="1D0CE79C" w14:textId="31A6C3A3" w:rsidR="009818A0" w:rsidRDefault="009818A0" w:rsidP="00517D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D761C">
          <w:rPr>
            <w:rStyle w:val="PageNumber"/>
            <w:noProof/>
          </w:rPr>
          <w:t>6</w:t>
        </w:r>
        <w:r>
          <w:rPr>
            <w:rStyle w:val="PageNumber"/>
          </w:rPr>
          <w:fldChar w:fldCharType="end"/>
        </w:r>
      </w:p>
    </w:sdtContent>
  </w:sdt>
  <w:p w14:paraId="43EAF0C1" w14:textId="77777777" w:rsidR="009818A0" w:rsidRDefault="009818A0" w:rsidP="009818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5E8BF" w14:textId="77777777" w:rsidR="00C55F18" w:rsidRDefault="00C55F18" w:rsidP="00B27D1F">
      <w:r>
        <w:separator/>
      </w:r>
    </w:p>
  </w:footnote>
  <w:footnote w:type="continuationSeparator" w:id="0">
    <w:p w14:paraId="5CE8BDEF" w14:textId="77777777" w:rsidR="00C55F18" w:rsidRDefault="00C55F18" w:rsidP="00B27D1F">
      <w:r>
        <w:continuationSeparator/>
      </w:r>
    </w:p>
  </w:footnote>
  <w:footnote w:type="continuationNotice" w:id="1">
    <w:p w14:paraId="7E7AD0BF" w14:textId="77777777" w:rsidR="00C55F18" w:rsidRDefault="00C55F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EDBD4" w14:textId="336D7463" w:rsidR="009818A0" w:rsidRDefault="00881F40">
    <w:pPr>
      <w:pStyle w:val="Header"/>
    </w:pPr>
    <w:r>
      <w:rPr>
        <w:noProof/>
      </w:rPr>
      <w:drawing>
        <wp:anchor distT="0" distB="0" distL="114300" distR="114300" simplePos="0" relativeHeight="251658240" behindDoc="0" locked="0" layoutInCell="1" allowOverlap="1" wp14:anchorId="0916BFF4" wp14:editId="74A227AA">
          <wp:simplePos x="0" y="0"/>
          <wp:positionH relativeFrom="margin">
            <wp:posOffset>4800177</wp:posOffset>
          </wp:positionH>
          <wp:positionV relativeFrom="paragraph">
            <wp:posOffset>-211455</wp:posOffset>
          </wp:positionV>
          <wp:extent cx="1423644" cy="786179"/>
          <wp:effectExtent l="0" t="0" r="0" b="1270"/>
          <wp:wrapNone/>
          <wp:docPr id="71129346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93460"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23644" cy="78617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3868" w14:textId="0736DA39" w:rsidR="009818A0" w:rsidRDefault="009818A0" w:rsidP="003A74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85691"/>
    <w:multiLevelType w:val="multilevel"/>
    <w:tmpl w:val="833ACBE0"/>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A21572"/>
    <w:multiLevelType w:val="multilevel"/>
    <w:tmpl w:val="C73283C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18D094E"/>
    <w:multiLevelType w:val="multilevel"/>
    <w:tmpl w:val="7312D78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9A74305"/>
    <w:multiLevelType w:val="multilevel"/>
    <w:tmpl w:val="B568D8E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E44B48"/>
    <w:multiLevelType w:val="hybridMultilevel"/>
    <w:tmpl w:val="BE4ABD10"/>
    <w:lvl w:ilvl="0" w:tplc="E65E2B4E">
      <w:start w:val="10"/>
      <w:numFmt w:val="decimal"/>
      <w:lvlText w:val="%1."/>
      <w:lvlJc w:val="left"/>
      <w:pPr>
        <w:ind w:left="380" w:hanging="38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15C7BE0"/>
    <w:multiLevelType w:val="hybridMultilevel"/>
    <w:tmpl w:val="D88AAF42"/>
    <w:lvl w:ilvl="0" w:tplc="68C0067A">
      <w:start w:val="1"/>
      <w:numFmt w:val="bullet"/>
      <w:lvlText w:val="-"/>
      <w:lvlJc w:val="left"/>
      <w:pPr>
        <w:ind w:left="760" w:hanging="360"/>
      </w:pPr>
      <w:rPr>
        <w:rFonts w:ascii="Arial" w:eastAsia="Arial" w:hAnsi="Arial" w:cs="Arial"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6" w15:restartNumberingAfterBreak="0">
    <w:nsid w:val="27D137DD"/>
    <w:multiLevelType w:val="multilevel"/>
    <w:tmpl w:val="CEBA69A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913681"/>
    <w:multiLevelType w:val="multilevel"/>
    <w:tmpl w:val="4D9CDEAE"/>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8D915AD"/>
    <w:multiLevelType w:val="multilevel"/>
    <w:tmpl w:val="6A9A06A0"/>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5DC5C18"/>
    <w:multiLevelType w:val="hybridMultilevel"/>
    <w:tmpl w:val="752ED6FE"/>
    <w:lvl w:ilvl="0" w:tplc="1C763602">
      <w:start w:val="1"/>
      <w:numFmt w:val="decimal"/>
      <w:lvlText w:val="%1."/>
      <w:lvlJc w:val="left"/>
      <w:pPr>
        <w:ind w:left="720" w:hanging="360"/>
      </w:pPr>
      <w:rPr>
        <w:rFonts w:hint="default"/>
        <w:color w:val="ED7D31" w:themeColor="accent2"/>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5265D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3866A61"/>
    <w:multiLevelType w:val="multilevel"/>
    <w:tmpl w:val="DB1C837E"/>
    <w:lvl w:ilvl="0">
      <w:start w:val="1"/>
      <w:numFmt w:val="decimal"/>
      <w:lvlText w:val="%1."/>
      <w:lvlJc w:val="left"/>
      <w:pPr>
        <w:ind w:left="360" w:hanging="360"/>
      </w:pPr>
      <w:rPr>
        <w:rFonts w:hint="default"/>
      </w:rPr>
    </w:lvl>
    <w:lvl w:ilvl="1">
      <w:start w:val="1"/>
      <w:numFmt w:val="decimal"/>
      <w:isLgl/>
      <w:lvlText w:val="%1.%2"/>
      <w:lvlJc w:val="left"/>
      <w:pPr>
        <w:ind w:left="400" w:hanging="4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66D67C94"/>
    <w:multiLevelType w:val="hybridMultilevel"/>
    <w:tmpl w:val="16A4E8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3A62C1"/>
    <w:multiLevelType w:val="hybridMultilevel"/>
    <w:tmpl w:val="22A811B2"/>
    <w:lvl w:ilvl="0" w:tplc="A85A0F60">
      <w:start w:val="1"/>
      <w:numFmt w:val="decimal"/>
      <w:lvlText w:val="%1."/>
      <w:lvlJc w:val="left"/>
      <w:pPr>
        <w:ind w:left="360" w:hanging="360"/>
      </w:pPr>
      <w:rPr>
        <w:rFonts w:hint="default"/>
        <w:color w:val="ED7D31" w:themeColor="accent2"/>
        <w:u w:val="none"/>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49539A4"/>
    <w:multiLevelType w:val="multilevel"/>
    <w:tmpl w:val="180CD8D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A950B9B"/>
    <w:multiLevelType w:val="multilevel"/>
    <w:tmpl w:val="1EC82540"/>
    <w:lvl w:ilvl="0">
      <w:start w:val="12"/>
      <w:numFmt w:val="decimal"/>
      <w:lvlText w:val="%1."/>
      <w:lvlJc w:val="left"/>
      <w:pPr>
        <w:ind w:left="380" w:hanging="380"/>
      </w:pPr>
      <w:rPr>
        <w:rFonts w:hint="default"/>
      </w:rPr>
    </w:lvl>
    <w:lvl w:ilvl="1">
      <w:start w:val="1"/>
      <w:numFmt w:val="decimal"/>
      <w:isLgl/>
      <w:lvlText w:val="%1.%2"/>
      <w:lvlJc w:val="left"/>
      <w:pPr>
        <w:ind w:left="1500" w:hanging="4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960" w:hanging="720"/>
      </w:pPr>
      <w:rPr>
        <w:rFonts w:hint="default"/>
      </w:rPr>
    </w:lvl>
    <w:lvl w:ilvl="4">
      <w:start w:val="1"/>
      <w:numFmt w:val="decimal"/>
      <w:isLgl/>
      <w:lvlText w:val="%1.%2.%3.%4.%5"/>
      <w:lvlJc w:val="left"/>
      <w:pPr>
        <w:ind w:left="5400" w:hanging="1080"/>
      </w:pPr>
      <w:rPr>
        <w:rFonts w:hint="default"/>
      </w:rPr>
    </w:lvl>
    <w:lvl w:ilvl="5">
      <w:start w:val="1"/>
      <w:numFmt w:val="decimal"/>
      <w:isLgl/>
      <w:lvlText w:val="%1.%2.%3.%4.%5.%6"/>
      <w:lvlJc w:val="left"/>
      <w:pPr>
        <w:ind w:left="648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9000" w:hanging="1440"/>
      </w:pPr>
      <w:rPr>
        <w:rFonts w:hint="default"/>
      </w:rPr>
    </w:lvl>
    <w:lvl w:ilvl="8">
      <w:start w:val="1"/>
      <w:numFmt w:val="decimal"/>
      <w:isLgl/>
      <w:lvlText w:val="%1.%2.%3.%4.%5.%6.%7.%8.%9"/>
      <w:lvlJc w:val="left"/>
      <w:pPr>
        <w:ind w:left="10440" w:hanging="1800"/>
      </w:pPr>
      <w:rPr>
        <w:rFonts w:hint="default"/>
      </w:rPr>
    </w:lvl>
  </w:abstractNum>
  <w:abstractNum w:abstractNumId="16" w15:restartNumberingAfterBreak="0">
    <w:nsid w:val="7B7E7062"/>
    <w:multiLevelType w:val="hybridMultilevel"/>
    <w:tmpl w:val="9FC619EE"/>
    <w:lvl w:ilvl="0" w:tplc="29F2AE4E">
      <w:start w:val="10"/>
      <w:numFmt w:val="decimal"/>
      <w:lvlText w:val="%1."/>
      <w:lvlJc w:val="left"/>
      <w:pPr>
        <w:ind w:left="380" w:hanging="38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D882ECF"/>
    <w:multiLevelType w:val="hybridMultilevel"/>
    <w:tmpl w:val="FE86E27E"/>
    <w:lvl w:ilvl="0" w:tplc="0809000F">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26177235">
    <w:abstractNumId w:val="11"/>
  </w:num>
  <w:num w:numId="2" w16cid:durableId="477647456">
    <w:abstractNumId w:val="5"/>
  </w:num>
  <w:num w:numId="3" w16cid:durableId="777792282">
    <w:abstractNumId w:val="6"/>
  </w:num>
  <w:num w:numId="4" w16cid:durableId="894315095">
    <w:abstractNumId w:val="8"/>
  </w:num>
  <w:num w:numId="5" w16cid:durableId="2009676807">
    <w:abstractNumId w:val="17"/>
  </w:num>
  <w:num w:numId="6" w16cid:durableId="1666989">
    <w:abstractNumId w:val="7"/>
  </w:num>
  <w:num w:numId="7" w16cid:durableId="2030176859">
    <w:abstractNumId w:val="15"/>
  </w:num>
  <w:num w:numId="8" w16cid:durableId="754740257">
    <w:abstractNumId w:val="9"/>
  </w:num>
  <w:num w:numId="9" w16cid:durableId="207302607">
    <w:abstractNumId w:val="13"/>
  </w:num>
  <w:num w:numId="10" w16cid:durableId="744962211">
    <w:abstractNumId w:val="16"/>
  </w:num>
  <w:num w:numId="11" w16cid:durableId="1248540907">
    <w:abstractNumId w:val="10"/>
  </w:num>
  <w:num w:numId="12" w16cid:durableId="876044684">
    <w:abstractNumId w:val="4"/>
  </w:num>
  <w:num w:numId="13" w16cid:durableId="1915432779">
    <w:abstractNumId w:val="1"/>
  </w:num>
  <w:num w:numId="14" w16cid:durableId="1731466211">
    <w:abstractNumId w:val="0"/>
  </w:num>
  <w:num w:numId="15" w16cid:durableId="1608346516">
    <w:abstractNumId w:val="12"/>
  </w:num>
  <w:num w:numId="16" w16cid:durableId="1391733619">
    <w:abstractNumId w:val="14"/>
  </w:num>
  <w:num w:numId="17" w16cid:durableId="1106971527">
    <w:abstractNumId w:val="2"/>
  </w:num>
  <w:num w:numId="18" w16cid:durableId="128800864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1A"/>
    <w:rsid w:val="000018DC"/>
    <w:rsid w:val="00002EAA"/>
    <w:rsid w:val="0000755C"/>
    <w:rsid w:val="00015A01"/>
    <w:rsid w:val="000220FC"/>
    <w:rsid w:val="000244A4"/>
    <w:rsid w:val="00024915"/>
    <w:rsid w:val="000264B8"/>
    <w:rsid w:val="00030DFB"/>
    <w:rsid w:val="00035248"/>
    <w:rsid w:val="00035D62"/>
    <w:rsid w:val="000426F0"/>
    <w:rsid w:val="00046D48"/>
    <w:rsid w:val="00053138"/>
    <w:rsid w:val="00053BCF"/>
    <w:rsid w:val="0005625B"/>
    <w:rsid w:val="00056313"/>
    <w:rsid w:val="000630DA"/>
    <w:rsid w:val="000729FA"/>
    <w:rsid w:val="00072FA8"/>
    <w:rsid w:val="000747BE"/>
    <w:rsid w:val="00075474"/>
    <w:rsid w:val="00082FBD"/>
    <w:rsid w:val="000917FE"/>
    <w:rsid w:val="000A315F"/>
    <w:rsid w:val="000A5F1D"/>
    <w:rsid w:val="000A7390"/>
    <w:rsid w:val="000A7C58"/>
    <w:rsid w:val="000B1AE3"/>
    <w:rsid w:val="000C12C6"/>
    <w:rsid w:val="000C3F71"/>
    <w:rsid w:val="000C6F3A"/>
    <w:rsid w:val="000D0A8D"/>
    <w:rsid w:val="000D28EE"/>
    <w:rsid w:val="000E0516"/>
    <w:rsid w:val="000E0F4B"/>
    <w:rsid w:val="000F3363"/>
    <w:rsid w:val="000F3D4F"/>
    <w:rsid w:val="00102FE5"/>
    <w:rsid w:val="001055BC"/>
    <w:rsid w:val="001070E9"/>
    <w:rsid w:val="00111734"/>
    <w:rsid w:val="00111C0F"/>
    <w:rsid w:val="00120A20"/>
    <w:rsid w:val="00121128"/>
    <w:rsid w:val="00121F63"/>
    <w:rsid w:val="0012633C"/>
    <w:rsid w:val="0013171C"/>
    <w:rsid w:val="00135823"/>
    <w:rsid w:val="00135F43"/>
    <w:rsid w:val="00146A29"/>
    <w:rsid w:val="00147945"/>
    <w:rsid w:val="001605E0"/>
    <w:rsid w:val="001642AC"/>
    <w:rsid w:val="001652D5"/>
    <w:rsid w:val="00176195"/>
    <w:rsid w:val="00176A2A"/>
    <w:rsid w:val="00177DE0"/>
    <w:rsid w:val="00180FE0"/>
    <w:rsid w:val="00183A1C"/>
    <w:rsid w:val="001A2C2D"/>
    <w:rsid w:val="001A4A48"/>
    <w:rsid w:val="001A58DC"/>
    <w:rsid w:val="001B0722"/>
    <w:rsid w:val="001B13DF"/>
    <w:rsid w:val="001B1988"/>
    <w:rsid w:val="001B2A58"/>
    <w:rsid w:val="001B57EC"/>
    <w:rsid w:val="001C28DB"/>
    <w:rsid w:val="001C2EE3"/>
    <w:rsid w:val="001C519B"/>
    <w:rsid w:val="001D1379"/>
    <w:rsid w:val="001D42B8"/>
    <w:rsid w:val="001D4F25"/>
    <w:rsid w:val="001E1187"/>
    <w:rsid w:val="001E3B85"/>
    <w:rsid w:val="001E4AF2"/>
    <w:rsid w:val="001F1A59"/>
    <w:rsid w:val="001F4432"/>
    <w:rsid w:val="001F7082"/>
    <w:rsid w:val="00200CEA"/>
    <w:rsid w:val="00202D49"/>
    <w:rsid w:val="0020461C"/>
    <w:rsid w:val="0021022C"/>
    <w:rsid w:val="00211249"/>
    <w:rsid w:val="002120ED"/>
    <w:rsid w:val="0021335F"/>
    <w:rsid w:val="00213584"/>
    <w:rsid w:val="00214E11"/>
    <w:rsid w:val="00215AA7"/>
    <w:rsid w:val="0021683F"/>
    <w:rsid w:val="00222225"/>
    <w:rsid w:val="00222623"/>
    <w:rsid w:val="0024126C"/>
    <w:rsid w:val="0024277B"/>
    <w:rsid w:val="00242F15"/>
    <w:rsid w:val="00244177"/>
    <w:rsid w:val="00244584"/>
    <w:rsid w:val="00246D56"/>
    <w:rsid w:val="00246FEF"/>
    <w:rsid w:val="0025044C"/>
    <w:rsid w:val="0025092B"/>
    <w:rsid w:val="00250BBA"/>
    <w:rsid w:val="00251FE5"/>
    <w:rsid w:val="00252014"/>
    <w:rsid w:val="002577DD"/>
    <w:rsid w:val="00263788"/>
    <w:rsid w:val="00270DFA"/>
    <w:rsid w:val="0027459D"/>
    <w:rsid w:val="002757D3"/>
    <w:rsid w:val="00280FD7"/>
    <w:rsid w:val="00283916"/>
    <w:rsid w:val="00283F07"/>
    <w:rsid w:val="00286B0F"/>
    <w:rsid w:val="0028709A"/>
    <w:rsid w:val="00293215"/>
    <w:rsid w:val="002936E9"/>
    <w:rsid w:val="00294CBF"/>
    <w:rsid w:val="00294F06"/>
    <w:rsid w:val="00295897"/>
    <w:rsid w:val="002A401C"/>
    <w:rsid w:val="002A6353"/>
    <w:rsid w:val="002A6586"/>
    <w:rsid w:val="002B40C0"/>
    <w:rsid w:val="002B5143"/>
    <w:rsid w:val="002B63E6"/>
    <w:rsid w:val="002C06A3"/>
    <w:rsid w:val="002C21C7"/>
    <w:rsid w:val="002C3375"/>
    <w:rsid w:val="002C3D4A"/>
    <w:rsid w:val="002C4294"/>
    <w:rsid w:val="002C4F48"/>
    <w:rsid w:val="002D05F9"/>
    <w:rsid w:val="002D116A"/>
    <w:rsid w:val="002D266F"/>
    <w:rsid w:val="002D2AFD"/>
    <w:rsid w:val="002E3568"/>
    <w:rsid w:val="002E68E2"/>
    <w:rsid w:val="002F7966"/>
    <w:rsid w:val="003035B1"/>
    <w:rsid w:val="0030401F"/>
    <w:rsid w:val="00304378"/>
    <w:rsid w:val="00304D79"/>
    <w:rsid w:val="00304E37"/>
    <w:rsid w:val="0031187E"/>
    <w:rsid w:val="00315D37"/>
    <w:rsid w:val="00321972"/>
    <w:rsid w:val="00326C60"/>
    <w:rsid w:val="00330286"/>
    <w:rsid w:val="00333B3F"/>
    <w:rsid w:val="003359C0"/>
    <w:rsid w:val="00335BDB"/>
    <w:rsid w:val="0034050A"/>
    <w:rsid w:val="003413F0"/>
    <w:rsid w:val="003419FE"/>
    <w:rsid w:val="00343BD4"/>
    <w:rsid w:val="003451D9"/>
    <w:rsid w:val="0035360C"/>
    <w:rsid w:val="00360B57"/>
    <w:rsid w:val="00362808"/>
    <w:rsid w:val="003710D0"/>
    <w:rsid w:val="00386FB4"/>
    <w:rsid w:val="00391514"/>
    <w:rsid w:val="00392C89"/>
    <w:rsid w:val="003946E2"/>
    <w:rsid w:val="00395030"/>
    <w:rsid w:val="0039556B"/>
    <w:rsid w:val="003976B0"/>
    <w:rsid w:val="003A1E9E"/>
    <w:rsid w:val="003A740F"/>
    <w:rsid w:val="003C02A2"/>
    <w:rsid w:val="003C42C8"/>
    <w:rsid w:val="003D078C"/>
    <w:rsid w:val="003D7CF0"/>
    <w:rsid w:val="003E3CDB"/>
    <w:rsid w:val="003E5535"/>
    <w:rsid w:val="003E7F85"/>
    <w:rsid w:val="003F1E8D"/>
    <w:rsid w:val="003F2843"/>
    <w:rsid w:val="003F28FE"/>
    <w:rsid w:val="0040040B"/>
    <w:rsid w:val="004016E5"/>
    <w:rsid w:val="004024E4"/>
    <w:rsid w:val="00403FA1"/>
    <w:rsid w:val="0040598B"/>
    <w:rsid w:val="00412CD5"/>
    <w:rsid w:val="00412F16"/>
    <w:rsid w:val="00414C9E"/>
    <w:rsid w:val="00416591"/>
    <w:rsid w:val="0042104D"/>
    <w:rsid w:val="00421C95"/>
    <w:rsid w:val="00425126"/>
    <w:rsid w:val="00426582"/>
    <w:rsid w:val="004330C7"/>
    <w:rsid w:val="00433500"/>
    <w:rsid w:val="00441435"/>
    <w:rsid w:val="0044276E"/>
    <w:rsid w:val="0044316E"/>
    <w:rsid w:val="0044366E"/>
    <w:rsid w:val="00443847"/>
    <w:rsid w:val="00445B03"/>
    <w:rsid w:val="00456755"/>
    <w:rsid w:val="00470E2E"/>
    <w:rsid w:val="004753B2"/>
    <w:rsid w:val="00483AD0"/>
    <w:rsid w:val="004908A7"/>
    <w:rsid w:val="004928C3"/>
    <w:rsid w:val="004975F4"/>
    <w:rsid w:val="004A2161"/>
    <w:rsid w:val="004A642D"/>
    <w:rsid w:val="004A6ACD"/>
    <w:rsid w:val="004B05FE"/>
    <w:rsid w:val="004B0A78"/>
    <w:rsid w:val="004B11D8"/>
    <w:rsid w:val="004B61D2"/>
    <w:rsid w:val="004C16C1"/>
    <w:rsid w:val="004C1D18"/>
    <w:rsid w:val="004C4729"/>
    <w:rsid w:val="004D2C3A"/>
    <w:rsid w:val="004D3464"/>
    <w:rsid w:val="004D59DD"/>
    <w:rsid w:val="004E1095"/>
    <w:rsid w:val="004E3BAB"/>
    <w:rsid w:val="004E44E0"/>
    <w:rsid w:val="004F05A7"/>
    <w:rsid w:val="004F0AD5"/>
    <w:rsid w:val="004F1B61"/>
    <w:rsid w:val="004F6908"/>
    <w:rsid w:val="00502055"/>
    <w:rsid w:val="005034A4"/>
    <w:rsid w:val="00505D9C"/>
    <w:rsid w:val="00511378"/>
    <w:rsid w:val="0054123C"/>
    <w:rsid w:val="00542038"/>
    <w:rsid w:val="00543D3E"/>
    <w:rsid w:val="00547A6C"/>
    <w:rsid w:val="00550496"/>
    <w:rsid w:val="0055207F"/>
    <w:rsid w:val="00552341"/>
    <w:rsid w:val="00552AD3"/>
    <w:rsid w:val="00554A89"/>
    <w:rsid w:val="00555398"/>
    <w:rsid w:val="0055795B"/>
    <w:rsid w:val="00566771"/>
    <w:rsid w:val="00570ED6"/>
    <w:rsid w:val="00574B27"/>
    <w:rsid w:val="00590B83"/>
    <w:rsid w:val="00591E32"/>
    <w:rsid w:val="00594BC5"/>
    <w:rsid w:val="005A3CBE"/>
    <w:rsid w:val="005B2DB3"/>
    <w:rsid w:val="005B4DF3"/>
    <w:rsid w:val="005C64DE"/>
    <w:rsid w:val="005C75B1"/>
    <w:rsid w:val="005D1362"/>
    <w:rsid w:val="005D28DD"/>
    <w:rsid w:val="005D4BEE"/>
    <w:rsid w:val="005E0F4F"/>
    <w:rsid w:val="005E5F9C"/>
    <w:rsid w:val="005E77D2"/>
    <w:rsid w:val="005F1828"/>
    <w:rsid w:val="005F4F3F"/>
    <w:rsid w:val="005F6263"/>
    <w:rsid w:val="005F628A"/>
    <w:rsid w:val="005F6D5A"/>
    <w:rsid w:val="006028E1"/>
    <w:rsid w:val="00602BC9"/>
    <w:rsid w:val="0060479C"/>
    <w:rsid w:val="00605E64"/>
    <w:rsid w:val="006064B8"/>
    <w:rsid w:val="006078C8"/>
    <w:rsid w:val="0061040A"/>
    <w:rsid w:val="006164EC"/>
    <w:rsid w:val="00617D94"/>
    <w:rsid w:val="006256F2"/>
    <w:rsid w:val="006261C1"/>
    <w:rsid w:val="00630986"/>
    <w:rsid w:val="006317AD"/>
    <w:rsid w:val="0064001A"/>
    <w:rsid w:val="00643191"/>
    <w:rsid w:val="00643978"/>
    <w:rsid w:val="00644A7F"/>
    <w:rsid w:val="006470F8"/>
    <w:rsid w:val="006501C8"/>
    <w:rsid w:val="00651307"/>
    <w:rsid w:val="00654A41"/>
    <w:rsid w:val="00665430"/>
    <w:rsid w:val="00666509"/>
    <w:rsid w:val="00674BE8"/>
    <w:rsid w:val="00675826"/>
    <w:rsid w:val="00676999"/>
    <w:rsid w:val="00687B2B"/>
    <w:rsid w:val="00691F79"/>
    <w:rsid w:val="00691FBB"/>
    <w:rsid w:val="00692F99"/>
    <w:rsid w:val="00694BE0"/>
    <w:rsid w:val="0069593E"/>
    <w:rsid w:val="006A0375"/>
    <w:rsid w:val="006A1E11"/>
    <w:rsid w:val="006A34EF"/>
    <w:rsid w:val="006B4409"/>
    <w:rsid w:val="006B4D70"/>
    <w:rsid w:val="006C2EEC"/>
    <w:rsid w:val="006C3097"/>
    <w:rsid w:val="006C5C56"/>
    <w:rsid w:val="006C5E00"/>
    <w:rsid w:val="006C74C1"/>
    <w:rsid w:val="006D761C"/>
    <w:rsid w:val="006D7759"/>
    <w:rsid w:val="006D7F30"/>
    <w:rsid w:val="006E247B"/>
    <w:rsid w:val="006E2D73"/>
    <w:rsid w:val="006E4140"/>
    <w:rsid w:val="006F0206"/>
    <w:rsid w:val="006F0ACE"/>
    <w:rsid w:val="006F37D6"/>
    <w:rsid w:val="006F5877"/>
    <w:rsid w:val="0070414F"/>
    <w:rsid w:val="00704218"/>
    <w:rsid w:val="00707B2B"/>
    <w:rsid w:val="0071243F"/>
    <w:rsid w:val="00717247"/>
    <w:rsid w:val="007257C2"/>
    <w:rsid w:val="00731CF7"/>
    <w:rsid w:val="00733DC3"/>
    <w:rsid w:val="007355EC"/>
    <w:rsid w:val="0074162E"/>
    <w:rsid w:val="0075554F"/>
    <w:rsid w:val="00755765"/>
    <w:rsid w:val="00756BA8"/>
    <w:rsid w:val="00756DC6"/>
    <w:rsid w:val="00761619"/>
    <w:rsid w:val="007638FC"/>
    <w:rsid w:val="00765F47"/>
    <w:rsid w:val="00770403"/>
    <w:rsid w:val="00773224"/>
    <w:rsid w:val="00775D70"/>
    <w:rsid w:val="00777C8F"/>
    <w:rsid w:val="00780462"/>
    <w:rsid w:val="007A2792"/>
    <w:rsid w:val="007A27D7"/>
    <w:rsid w:val="007A4877"/>
    <w:rsid w:val="007A7C20"/>
    <w:rsid w:val="007B61E1"/>
    <w:rsid w:val="007B7FA1"/>
    <w:rsid w:val="007C186E"/>
    <w:rsid w:val="007C18F9"/>
    <w:rsid w:val="007C40E0"/>
    <w:rsid w:val="007C6E1F"/>
    <w:rsid w:val="007C788E"/>
    <w:rsid w:val="007D19AE"/>
    <w:rsid w:val="007E2539"/>
    <w:rsid w:val="007E484E"/>
    <w:rsid w:val="007E573F"/>
    <w:rsid w:val="007F3C87"/>
    <w:rsid w:val="00804C37"/>
    <w:rsid w:val="008053D4"/>
    <w:rsid w:val="008067AF"/>
    <w:rsid w:val="00807C64"/>
    <w:rsid w:val="008148F8"/>
    <w:rsid w:val="00817F98"/>
    <w:rsid w:val="00831070"/>
    <w:rsid w:val="00834F14"/>
    <w:rsid w:val="00842450"/>
    <w:rsid w:val="0084279B"/>
    <w:rsid w:val="008463BC"/>
    <w:rsid w:val="00846EF9"/>
    <w:rsid w:val="008545BD"/>
    <w:rsid w:val="00857B99"/>
    <w:rsid w:val="008617DD"/>
    <w:rsid w:val="00865145"/>
    <w:rsid w:val="00870A6B"/>
    <w:rsid w:val="00875DAA"/>
    <w:rsid w:val="00881426"/>
    <w:rsid w:val="00881F40"/>
    <w:rsid w:val="00892473"/>
    <w:rsid w:val="0089264D"/>
    <w:rsid w:val="00893501"/>
    <w:rsid w:val="008960D2"/>
    <w:rsid w:val="0089730A"/>
    <w:rsid w:val="008979F8"/>
    <w:rsid w:val="008A2F06"/>
    <w:rsid w:val="008A30A1"/>
    <w:rsid w:val="008A7EDA"/>
    <w:rsid w:val="008B2D31"/>
    <w:rsid w:val="008B3E2F"/>
    <w:rsid w:val="008B6525"/>
    <w:rsid w:val="008B7BE2"/>
    <w:rsid w:val="008C1C43"/>
    <w:rsid w:val="008C24FC"/>
    <w:rsid w:val="008C2831"/>
    <w:rsid w:val="008C496B"/>
    <w:rsid w:val="008D0B21"/>
    <w:rsid w:val="008DCD6C"/>
    <w:rsid w:val="008E0878"/>
    <w:rsid w:val="008E0C60"/>
    <w:rsid w:val="008E23E2"/>
    <w:rsid w:val="008E36D8"/>
    <w:rsid w:val="008E481A"/>
    <w:rsid w:val="008E4EC5"/>
    <w:rsid w:val="008E5928"/>
    <w:rsid w:val="008E5F06"/>
    <w:rsid w:val="008E7706"/>
    <w:rsid w:val="008F59E1"/>
    <w:rsid w:val="009009BA"/>
    <w:rsid w:val="00900E58"/>
    <w:rsid w:val="00901732"/>
    <w:rsid w:val="00901E91"/>
    <w:rsid w:val="0091001A"/>
    <w:rsid w:val="00912078"/>
    <w:rsid w:val="0091290E"/>
    <w:rsid w:val="00917878"/>
    <w:rsid w:val="00925425"/>
    <w:rsid w:val="0093327B"/>
    <w:rsid w:val="009351BE"/>
    <w:rsid w:val="00935452"/>
    <w:rsid w:val="00940DFE"/>
    <w:rsid w:val="00942816"/>
    <w:rsid w:val="00945A1B"/>
    <w:rsid w:val="009513B8"/>
    <w:rsid w:val="0095245D"/>
    <w:rsid w:val="0095335D"/>
    <w:rsid w:val="009604B2"/>
    <w:rsid w:val="00961141"/>
    <w:rsid w:val="00964B59"/>
    <w:rsid w:val="00970049"/>
    <w:rsid w:val="009705D7"/>
    <w:rsid w:val="009713BF"/>
    <w:rsid w:val="00972D81"/>
    <w:rsid w:val="00974F43"/>
    <w:rsid w:val="00980E99"/>
    <w:rsid w:val="00981253"/>
    <w:rsid w:val="009818A0"/>
    <w:rsid w:val="00985418"/>
    <w:rsid w:val="00985A74"/>
    <w:rsid w:val="009901AF"/>
    <w:rsid w:val="0099476E"/>
    <w:rsid w:val="00996948"/>
    <w:rsid w:val="009A26B1"/>
    <w:rsid w:val="009A5EDC"/>
    <w:rsid w:val="009A638B"/>
    <w:rsid w:val="009B108B"/>
    <w:rsid w:val="009B4354"/>
    <w:rsid w:val="009B44F3"/>
    <w:rsid w:val="009B5023"/>
    <w:rsid w:val="009B52FE"/>
    <w:rsid w:val="009C1A53"/>
    <w:rsid w:val="009D209A"/>
    <w:rsid w:val="009E093D"/>
    <w:rsid w:val="009E1FB8"/>
    <w:rsid w:val="009E331B"/>
    <w:rsid w:val="009E37D4"/>
    <w:rsid w:val="009E7A4F"/>
    <w:rsid w:val="009F66DE"/>
    <w:rsid w:val="00A0016E"/>
    <w:rsid w:val="00A04760"/>
    <w:rsid w:val="00A05F74"/>
    <w:rsid w:val="00A068DD"/>
    <w:rsid w:val="00A14327"/>
    <w:rsid w:val="00A22EC2"/>
    <w:rsid w:val="00A26ADD"/>
    <w:rsid w:val="00A32D4B"/>
    <w:rsid w:val="00A342F6"/>
    <w:rsid w:val="00A3766F"/>
    <w:rsid w:val="00A415F2"/>
    <w:rsid w:val="00A42EBD"/>
    <w:rsid w:val="00A47575"/>
    <w:rsid w:val="00A47859"/>
    <w:rsid w:val="00A5112C"/>
    <w:rsid w:val="00A5460B"/>
    <w:rsid w:val="00A62145"/>
    <w:rsid w:val="00A63BAF"/>
    <w:rsid w:val="00A65467"/>
    <w:rsid w:val="00A661EF"/>
    <w:rsid w:val="00A8083C"/>
    <w:rsid w:val="00A82667"/>
    <w:rsid w:val="00A83702"/>
    <w:rsid w:val="00A83A02"/>
    <w:rsid w:val="00A84369"/>
    <w:rsid w:val="00A84FCF"/>
    <w:rsid w:val="00A867A5"/>
    <w:rsid w:val="00A90F3C"/>
    <w:rsid w:val="00A971DA"/>
    <w:rsid w:val="00AA3529"/>
    <w:rsid w:val="00AA384C"/>
    <w:rsid w:val="00AA456F"/>
    <w:rsid w:val="00AA551B"/>
    <w:rsid w:val="00AB6FEE"/>
    <w:rsid w:val="00AC0E01"/>
    <w:rsid w:val="00AC20D6"/>
    <w:rsid w:val="00AC4C3B"/>
    <w:rsid w:val="00AC6917"/>
    <w:rsid w:val="00AD1B8C"/>
    <w:rsid w:val="00AD4FAF"/>
    <w:rsid w:val="00AD632D"/>
    <w:rsid w:val="00AF1A43"/>
    <w:rsid w:val="00AF39B4"/>
    <w:rsid w:val="00AF3AC7"/>
    <w:rsid w:val="00B006AB"/>
    <w:rsid w:val="00B03527"/>
    <w:rsid w:val="00B234D9"/>
    <w:rsid w:val="00B23847"/>
    <w:rsid w:val="00B25571"/>
    <w:rsid w:val="00B25686"/>
    <w:rsid w:val="00B258EF"/>
    <w:rsid w:val="00B27AB2"/>
    <w:rsid w:val="00B27D1F"/>
    <w:rsid w:val="00B302E1"/>
    <w:rsid w:val="00B308C4"/>
    <w:rsid w:val="00B30948"/>
    <w:rsid w:val="00B34D21"/>
    <w:rsid w:val="00B36698"/>
    <w:rsid w:val="00B44379"/>
    <w:rsid w:val="00B44C6B"/>
    <w:rsid w:val="00B5684A"/>
    <w:rsid w:val="00B56C57"/>
    <w:rsid w:val="00B657B5"/>
    <w:rsid w:val="00B71824"/>
    <w:rsid w:val="00B721FE"/>
    <w:rsid w:val="00B812AD"/>
    <w:rsid w:val="00B81A5F"/>
    <w:rsid w:val="00B877CB"/>
    <w:rsid w:val="00B918DE"/>
    <w:rsid w:val="00B92EC5"/>
    <w:rsid w:val="00BA393D"/>
    <w:rsid w:val="00BA61BC"/>
    <w:rsid w:val="00BA6826"/>
    <w:rsid w:val="00BB2639"/>
    <w:rsid w:val="00BB7F66"/>
    <w:rsid w:val="00BC14D0"/>
    <w:rsid w:val="00BC2190"/>
    <w:rsid w:val="00BC280B"/>
    <w:rsid w:val="00BD299C"/>
    <w:rsid w:val="00BD5226"/>
    <w:rsid w:val="00BD7391"/>
    <w:rsid w:val="00BE4DD6"/>
    <w:rsid w:val="00BE735D"/>
    <w:rsid w:val="00BF446C"/>
    <w:rsid w:val="00C0168E"/>
    <w:rsid w:val="00C0290F"/>
    <w:rsid w:val="00C054BD"/>
    <w:rsid w:val="00C07267"/>
    <w:rsid w:val="00C076D3"/>
    <w:rsid w:val="00C1146E"/>
    <w:rsid w:val="00C11A17"/>
    <w:rsid w:val="00C14926"/>
    <w:rsid w:val="00C162D8"/>
    <w:rsid w:val="00C16353"/>
    <w:rsid w:val="00C21E3B"/>
    <w:rsid w:val="00C23307"/>
    <w:rsid w:val="00C27D47"/>
    <w:rsid w:val="00C32A81"/>
    <w:rsid w:val="00C3461A"/>
    <w:rsid w:val="00C37D2F"/>
    <w:rsid w:val="00C4188B"/>
    <w:rsid w:val="00C43CB9"/>
    <w:rsid w:val="00C44784"/>
    <w:rsid w:val="00C4796D"/>
    <w:rsid w:val="00C50DEF"/>
    <w:rsid w:val="00C51949"/>
    <w:rsid w:val="00C55F18"/>
    <w:rsid w:val="00C6706F"/>
    <w:rsid w:val="00C72EEB"/>
    <w:rsid w:val="00C739AC"/>
    <w:rsid w:val="00C760BD"/>
    <w:rsid w:val="00C83054"/>
    <w:rsid w:val="00C8446A"/>
    <w:rsid w:val="00C85972"/>
    <w:rsid w:val="00C8600D"/>
    <w:rsid w:val="00C865A4"/>
    <w:rsid w:val="00C869B3"/>
    <w:rsid w:val="00C87895"/>
    <w:rsid w:val="00C91061"/>
    <w:rsid w:val="00C97D9D"/>
    <w:rsid w:val="00CA1245"/>
    <w:rsid w:val="00CA27FF"/>
    <w:rsid w:val="00CA6195"/>
    <w:rsid w:val="00CB1113"/>
    <w:rsid w:val="00CB7963"/>
    <w:rsid w:val="00CC1F2D"/>
    <w:rsid w:val="00CC2C6B"/>
    <w:rsid w:val="00CC3B59"/>
    <w:rsid w:val="00CC577D"/>
    <w:rsid w:val="00CC65B8"/>
    <w:rsid w:val="00CC74F3"/>
    <w:rsid w:val="00CE62F9"/>
    <w:rsid w:val="00CE77FA"/>
    <w:rsid w:val="00CF3F90"/>
    <w:rsid w:val="00CF4CCF"/>
    <w:rsid w:val="00CF7005"/>
    <w:rsid w:val="00D10333"/>
    <w:rsid w:val="00D12960"/>
    <w:rsid w:val="00D13399"/>
    <w:rsid w:val="00D20A48"/>
    <w:rsid w:val="00D210A4"/>
    <w:rsid w:val="00D22431"/>
    <w:rsid w:val="00D2314C"/>
    <w:rsid w:val="00D2660B"/>
    <w:rsid w:val="00D31101"/>
    <w:rsid w:val="00D3273B"/>
    <w:rsid w:val="00D32798"/>
    <w:rsid w:val="00D345A6"/>
    <w:rsid w:val="00D3781A"/>
    <w:rsid w:val="00D4452E"/>
    <w:rsid w:val="00D5340C"/>
    <w:rsid w:val="00D54279"/>
    <w:rsid w:val="00D62B79"/>
    <w:rsid w:val="00D6695F"/>
    <w:rsid w:val="00D70B39"/>
    <w:rsid w:val="00D71B83"/>
    <w:rsid w:val="00D72F0B"/>
    <w:rsid w:val="00D751EB"/>
    <w:rsid w:val="00D7786B"/>
    <w:rsid w:val="00D85578"/>
    <w:rsid w:val="00D903AF"/>
    <w:rsid w:val="00D904FE"/>
    <w:rsid w:val="00D9504F"/>
    <w:rsid w:val="00D97261"/>
    <w:rsid w:val="00DA2AEB"/>
    <w:rsid w:val="00DA3736"/>
    <w:rsid w:val="00DA4615"/>
    <w:rsid w:val="00DA5A5A"/>
    <w:rsid w:val="00DA6357"/>
    <w:rsid w:val="00DA6CE4"/>
    <w:rsid w:val="00DB16F4"/>
    <w:rsid w:val="00DB41D4"/>
    <w:rsid w:val="00DB44F6"/>
    <w:rsid w:val="00DC0F41"/>
    <w:rsid w:val="00DC3BD4"/>
    <w:rsid w:val="00DC6EDB"/>
    <w:rsid w:val="00DD0D0A"/>
    <w:rsid w:val="00DD132F"/>
    <w:rsid w:val="00DD7B01"/>
    <w:rsid w:val="00DE0C59"/>
    <w:rsid w:val="00DE5578"/>
    <w:rsid w:val="00DE56AC"/>
    <w:rsid w:val="00DE58D4"/>
    <w:rsid w:val="00DE5CF7"/>
    <w:rsid w:val="00DF4B32"/>
    <w:rsid w:val="00E026E3"/>
    <w:rsid w:val="00E10BA1"/>
    <w:rsid w:val="00E11555"/>
    <w:rsid w:val="00E20C1C"/>
    <w:rsid w:val="00E21181"/>
    <w:rsid w:val="00E26F77"/>
    <w:rsid w:val="00E27A6F"/>
    <w:rsid w:val="00E37D1E"/>
    <w:rsid w:val="00E400CF"/>
    <w:rsid w:val="00E426FE"/>
    <w:rsid w:val="00E51598"/>
    <w:rsid w:val="00E520DE"/>
    <w:rsid w:val="00E55496"/>
    <w:rsid w:val="00E55ABB"/>
    <w:rsid w:val="00E55C3D"/>
    <w:rsid w:val="00E55D8F"/>
    <w:rsid w:val="00E62E0C"/>
    <w:rsid w:val="00E708CC"/>
    <w:rsid w:val="00E77672"/>
    <w:rsid w:val="00E843CD"/>
    <w:rsid w:val="00E87B4F"/>
    <w:rsid w:val="00E87EB0"/>
    <w:rsid w:val="00E90FB7"/>
    <w:rsid w:val="00E94FE1"/>
    <w:rsid w:val="00E95CDC"/>
    <w:rsid w:val="00EA2BFA"/>
    <w:rsid w:val="00EA71E2"/>
    <w:rsid w:val="00EA745D"/>
    <w:rsid w:val="00EB288C"/>
    <w:rsid w:val="00EB4748"/>
    <w:rsid w:val="00EB7000"/>
    <w:rsid w:val="00EC2C34"/>
    <w:rsid w:val="00EC67D3"/>
    <w:rsid w:val="00EE07F8"/>
    <w:rsid w:val="00EE58D7"/>
    <w:rsid w:val="00EE5DEF"/>
    <w:rsid w:val="00EF1C63"/>
    <w:rsid w:val="00EF210C"/>
    <w:rsid w:val="00EF400A"/>
    <w:rsid w:val="00F03E45"/>
    <w:rsid w:val="00F04FE9"/>
    <w:rsid w:val="00F10657"/>
    <w:rsid w:val="00F1500F"/>
    <w:rsid w:val="00F21F09"/>
    <w:rsid w:val="00F222F2"/>
    <w:rsid w:val="00F24965"/>
    <w:rsid w:val="00F253FB"/>
    <w:rsid w:val="00F25F29"/>
    <w:rsid w:val="00F26121"/>
    <w:rsid w:val="00F3016D"/>
    <w:rsid w:val="00F347D3"/>
    <w:rsid w:val="00F3548E"/>
    <w:rsid w:val="00F40292"/>
    <w:rsid w:val="00F44E20"/>
    <w:rsid w:val="00F52B95"/>
    <w:rsid w:val="00F601E7"/>
    <w:rsid w:val="00F62395"/>
    <w:rsid w:val="00F626AB"/>
    <w:rsid w:val="00F62B0B"/>
    <w:rsid w:val="00F63CC5"/>
    <w:rsid w:val="00F66171"/>
    <w:rsid w:val="00F73F89"/>
    <w:rsid w:val="00F7450C"/>
    <w:rsid w:val="00F75551"/>
    <w:rsid w:val="00F774CB"/>
    <w:rsid w:val="00F8045E"/>
    <w:rsid w:val="00F8353D"/>
    <w:rsid w:val="00F83CC9"/>
    <w:rsid w:val="00F84F57"/>
    <w:rsid w:val="00F851E0"/>
    <w:rsid w:val="00F85E78"/>
    <w:rsid w:val="00F90B8E"/>
    <w:rsid w:val="00F91D00"/>
    <w:rsid w:val="00FA2971"/>
    <w:rsid w:val="00FA31A5"/>
    <w:rsid w:val="00FA7E0B"/>
    <w:rsid w:val="00FB148F"/>
    <w:rsid w:val="00FB549C"/>
    <w:rsid w:val="00FC1226"/>
    <w:rsid w:val="00FC2752"/>
    <w:rsid w:val="00FC3C26"/>
    <w:rsid w:val="00FC686A"/>
    <w:rsid w:val="00FD0CE3"/>
    <w:rsid w:val="00FD5560"/>
    <w:rsid w:val="00FD6751"/>
    <w:rsid w:val="00FE15CC"/>
    <w:rsid w:val="00FF07B8"/>
    <w:rsid w:val="00FF2224"/>
    <w:rsid w:val="00FF2CFF"/>
    <w:rsid w:val="00FF3A36"/>
    <w:rsid w:val="00FF7D1D"/>
    <w:rsid w:val="09C49EBC"/>
    <w:rsid w:val="1BF5407E"/>
    <w:rsid w:val="1C4DFE88"/>
    <w:rsid w:val="2BF0C2D4"/>
    <w:rsid w:val="67E702A0"/>
    <w:rsid w:val="6F3FDD5E"/>
    <w:rsid w:val="78C1F41E"/>
    <w:rsid w:val="7B945BD1"/>
    <w:rsid w:val="7C410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74CE8"/>
  <w15:chartTrackingRefBased/>
  <w15:docId w15:val="{F44FC977-7955-4B61-A521-1D187A88F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73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67D3"/>
    <w:pPr>
      <w:ind w:left="720"/>
      <w:contextualSpacing/>
    </w:pPr>
  </w:style>
  <w:style w:type="paragraph" w:styleId="NoSpacing">
    <w:name w:val="No Spacing"/>
    <w:uiPriority w:val="1"/>
    <w:qFormat/>
    <w:rsid w:val="008C1C43"/>
    <w:pPr>
      <w:widowControl w:val="0"/>
    </w:pPr>
    <w:rPr>
      <w:sz w:val="22"/>
      <w:szCs w:val="22"/>
      <w:lang w:val="en-US"/>
    </w:rPr>
  </w:style>
  <w:style w:type="paragraph" w:styleId="Header">
    <w:name w:val="header"/>
    <w:basedOn w:val="Normal"/>
    <w:link w:val="HeaderChar"/>
    <w:uiPriority w:val="99"/>
    <w:unhideWhenUsed/>
    <w:rsid w:val="00B27D1F"/>
    <w:pPr>
      <w:tabs>
        <w:tab w:val="center" w:pos="4513"/>
        <w:tab w:val="right" w:pos="9026"/>
      </w:tabs>
    </w:pPr>
  </w:style>
  <w:style w:type="character" w:customStyle="1" w:styleId="HeaderChar">
    <w:name w:val="Header Char"/>
    <w:basedOn w:val="DefaultParagraphFont"/>
    <w:link w:val="Header"/>
    <w:uiPriority w:val="99"/>
    <w:rsid w:val="00B27D1F"/>
  </w:style>
  <w:style w:type="paragraph" w:styleId="Footer">
    <w:name w:val="footer"/>
    <w:basedOn w:val="Normal"/>
    <w:link w:val="FooterChar"/>
    <w:uiPriority w:val="99"/>
    <w:unhideWhenUsed/>
    <w:rsid w:val="00B27D1F"/>
    <w:pPr>
      <w:tabs>
        <w:tab w:val="center" w:pos="4513"/>
        <w:tab w:val="right" w:pos="9026"/>
      </w:tabs>
    </w:pPr>
  </w:style>
  <w:style w:type="character" w:customStyle="1" w:styleId="FooterChar">
    <w:name w:val="Footer Char"/>
    <w:basedOn w:val="DefaultParagraphFont"/>
    <w:link w:val="Footer"/>
    <w:uiPriority w:val="99"/>
    <w:rsid w:val="00B27D1F"/>
  </w:style>
  <w:style w:type="character" w:styleId="PageNumber">
    <w:name w:val="page number"/>
    <w:basedOn w:val="DefaultParagraphFont"/>
    <w:uiPriority w:val="99"/>
    <w:semiHidden/>
    <w:unhideWhenUsed/>
    <w:rsid w:val="004B11D8"/>
  </w:style>
  <w:style w:type="table" w:styleId="TableGrid">
    <w:name w:val="Table Grid"/>
    <w:basedOn w:val="TableNormal"/>
    <w:uiPriority w:val="39"/>
    <w:rsid w:val="006D77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600D"/>
    <w:rPr>
      <w:color w:val="0563C1" w:themeColor="hyperlink"/>
      <w:u w:val="single"/>
    </w:rPr>
  </w:style>
  <w:style w:type="character" w:customStyle="1" w:styleId="UnresolvedMention1">
    <w:name w:val="Unresolved Mention1"/>
    <w:basedOn w:val="DefaultParagraphFont"/>
    <w:uiPriority w:val="99"/>
    <w:semiHidden/>
    <w:unhideWhenUsed/>
    <w:rsid w:val="00C8600D"/>
    <w:rPr>
      <w:color w:val="605E5C"/>
      <w:shd w:val="clear" w:color="auto" w:fill="E1DFDD"/>
    </w:rPr>
  </w:style>
  <w:style w:type="character" w:customStyle="1" w:styleId="Heading1Char">
    <w:name w:val="Heading 1 Char"/>
    <w:basedOn w:val="DefaultParagraphFont"/>
    <w:link w:val="Heading1"/>
    <w:uiPriority w:val="9"/>
    <w:rsid w:val="00DA3736"/>
    <w:rPr>
      <w:rFonts w:asciiTheme="majorHAnsi" w:eastAsiaTheme="majorEastAsia" w:hAnsiTheme="majorHAnsi" w:cstheme="majorBidi"/>
      <w:color w:val="2F5496" w:themeColor="accent1" w:themeShade="BF"/>
      <w:sz w:val="32"/>
      <w:szCs w:val="32"/>
    </w:rPr>
  </w:style>
  <w:style w:type="character" w:customStyle="1" w:styleId="UnresolvedMention2">
    <w:name w:val="Unresolved Mention2"/>
    <w:basedOn w:val="DefaultParagraphFont"/>
    <w:uiPriority w:val="99"/>
    <w:rsid w:val="005F6263"/>
    <w:rPr>
      <w:color w:val="605E5C"/>
      <w:shd w:val="clear" w:color="auto" w:fill="E1DFDD"/>
    </w:rPr>
  </w:style>
  <w:style w:type="paragraph" w:styleId="NormalWeb">
    <w:name w:val="Normal (Web)"/>
    <w:basedOn w:val="Normal"/>
    <w:uiPriority w:val="99"/>
    <w:semiHidden/>
    <w:unhideWhenUsed/>
    <w:rsid w:val="00426582"/>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753B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53B2"/>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AF3AC7"/>
    <w:rPr>
      <w:color w:val="954F72" w:themeColor="followedHyperlink"/>
      <w:u w:val="single"/>
    </w:rPr>
  </w:style>
  <w:style w:type="paragraph" w:customStyle="1" w:styleId="BodyA">
    <w:name w:val="Body A"/>
    <w:rsid w:val="007F3C87"/>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paragraph">
    <w:name w:val="paragraph"/>
    <w:basedOn w:val="Normal"/>
    <w:rsid w:val="007F3C87"/>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7F3C87"/>
  </w:style>
  <w:style w:type="character" w:customStyle="1" w:styleId="normaltextrun">
    <w:name w:val="normaltextrun"/>
    <w:basedOn w:val="DefaultParagraphFont"/>
    <w:rsid w:val="007F3C87"/>
  </w:style>
  <w:style w:type="paragraph" w:customStyle="1" w:styleId="1bodycopy10pt">
    <w:name w:val="1 body copy 10pt"/>
    <w:basedOn w:val="Normal"/>
    <w:link w:val="1bodycopy10ptChar"/>
    <w:qFormat/>
    <w:rsid w:val="00691F79"/>
    <w:pPr>
      <w:spacing w:after="120"/>
    </w:pPr>
    <w:rPr>
      <w:rFonts w:ascii="Arial" w:eastAsia="MS Mincho" w:hAnsi="Arial" w:cs="Times New Roman"/>
      <w:sz w:val="20"/>
      <w:lang w:val="en-US"/>
    </w:rPr>
  </w:style>
  <w:style w:type="character" w:customStyle="1" w:styleId="1bodycopy10ptChar">
    <w:name w:val="1 body copy 10pt Char"/>
    <w:link w:val="1bodycopy10pt"/>
    <w:rsid w:val="00691F79"/>
    <w:rPr>
      <w:rFonts w:ascii="Arial" w:eastAsia="MS Mincho" w:hAnsi="Arial" w:cs="Times New Roman"/>
      <w:sz w:val="20"/>
      <w:lang w:val="en-US"/>
    </w:rPr>
  </w:style>
  <w:style w:type="paragraph" w:customStyle="1" w:styleId="1bodycopy11pt">
    <w:name w:val="1 body copy 11pt"/>
    <w:autoRedefine/>
    <w:rsid w:val="00691F79"/>
    <w:pPr>
      <w:spacing w:after="120"/>
      <w:ind w:right="850"/>
    </w:pPr>
    <w:rPr>
      <w:rFonts w:ascii="Arial" w:eastAsia="MS Mincho" w:hAnsi="Arial" w:cs="Arial"/>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023423">
      <w:bodyDiv w:val="1"/>
      <w:marLeft w:val="0"/>
      <w:marRight w:val="0"/>
      <w:marTop w:val="0"/>
      <w:marBottom w:val="0"/>
      <w:divBdr>
        <w:top w:val="none" w:sz="0" w:space="0" w:color="auto"/>
        <w:left w:val="none" w:sz="0" w:space="0" w:color="auto"/>
        <w:bottom w:val="none" w:sz="0" w:space="0" w:color="auto"/>
        <w:right w:val="none" w:sz="0" w:space="0" w:color="auto"/>
      </w:divBdr>
      <w:divsChild>
        <w:div w:id="918947757">
          <w:marLeft w:val="0"/>
          <w:marRight w:val="0"/>
          <w:marTop w:val="0"/>
          <w:marBottom w:val="0"/>
          <w:divBdr>
            <w:top w:val="none" w:sz="0" w:space="0" w:color="auto"/>
            <w:left w:val="none" w:sz="0" w:space="0" w:color="auto"/>
            <w:bottom w:val="none" w:sz="0" w:space="0" w:color="auto"/>
            <w:right w:val="none" w:sz="0" w:space="0" w:color="auto"/>
          </w:divBdr>
          <w:divsChild>
            <w:div w:id="940066045">
              <w:marLeft w:val="0"/>
              <w:marRight w:val="0"/>
              <w:marTop w:val="0"/>
              <w:marBottom w:val="0"/>
              <w:divBdr>
                <w:top w:val="none" w:sz="0" w:space="0" w:color="auto"/>
                <w:left w:val="none" w:sz="0" w:space="0" w:color="auto"/>
                <w:bottom w:val="none" w:sz="0" w:space="0" w:color="auto"/>
                <w:right w:val="none" w:sz="0" w:space="0" w:color="auto"/>
              </w:divBdr>
              <w:divsChild>
                <w:div w:id="38326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77868">
      <w:bodyDiv w:val="1"/>
      <w:marLeft w:val="0"/>
      <w:marRight w:val="0"/>
      <w:marTop w:val="0"/>
      <w:marBottom w:val="0"/>
      <w:divBdr>
        <w:top w:val="none" w:sz="0" w:space="0" w:color="auto"/>
        <w:left w:val="none" w:sz="0" w:space="0" w:color="auto"/>
        <w:bottom w:val="none" w:sz="0" w:space="0" w:color="auto"/>
        <w:right w:val="none" w:sz="0" w:space="0" w:color="auto"/>
      </w:divBdr>
      <w:divsChild>
        <w:div w:id="1485274452">
          <w:marLeft w:val="0"/>
          <w:marRight w:val="0"/>
          <w:marTop w:val="0"/>
          <w:marBottom w:val="0"/>
          <w:divBdr>
            <w:top w:val="none" w:sz="0" w:space="0" w:color="auto"/>
            <w:left w:val="none" w:sz="0" w:space="0" w:color="auto"/>
            <w:bottom w:val="none" w:sz="0" w:space="0" w:color="auto"/>
            <w:right w:val="none" w:sz="0" w:space="0" w:color="auto"/>
          </w:divBdr>
        </w:div>
      </w:divsChild>
    </w:div>
    <w:div w:id="1094545453">
      <w:bodyDiv w:val="1"/>
      <w:marLeft w:val="0"/>
      <w:marRight w:val="0"/>
      <w:marTop w:val="0"/>
      <w:marBottom w:val="0"/>
      <w:divBdr>
        <w:top w:val="none" w:sz="0" w:space="0" w:color="auto"/>
        <w:left w:val="none" w:sz="0" w:space="0" w:color="auto"/>
        <w:bottom w:val="none" w:sz="0" w:space="0" w:color="auto"/>
        <w:right w:val="none" w:sz="0" w:space="0" w:color="auto"/>
      </w:divBdr>
      <w:divsChild>
        <w:div w:id="115760770">
          <w:marLeft w:val="0"/>
          <w:marRight w:val="0"/>
          <w:marTop w:val="0"/>
          <w:marBottom w:val="0"/>
          <w:divBdr>
            <w:top w:val="none" w:sz="0" w:space="0" w:color="auto"/>
            <w:left w:val="none" w:sz="0" w:space="0" w:color="auto"/>
            <w:bottom w:val="none" w:sz="0" w:space="0" w:color="auto"/>
            <w:right w:val="none" w:sz="0" w:space="0" w:color="auto"/>
          </w:divBdr>
          <w:divsChild>
            <w:div w:id="1988168148">
              <w:marLeft w:val="0"/>
              <w:marRight w:val="0"/>
              <w:marTop w:val="0"/>
              <w:marBottom w:val="0"/>
              <w:divBdr>
                <w:top w:val="none" w:sz="0" w:space="0" w:color="auto"/>
                <w:left w:val="none" w:sz="0" w:space="0" w:color="auto"/>
                <w:bottom w:val="none" w:sz="0" w:space="0" w:color="auto"/>
                <w:right w:val="none" w:sz="0" w:space="0" w:color="auto"/>
              </w:divBdr>
              <w:divsChild>
                <w:div w:id="1292592090">
                  <w:marLeft w:val="0"/>
                  <w:marRight w:val="0"/>
                  <w:marTop w:val="0"/>
                  <w:marBottom w:val="0"/>
                  <w:divBdr>
                    <w:top w:val="none" w:sz="0" w:space="0" w:color="auto"/>
                    <w:left w:val="none" w:sz="0" w:space="0" w:color="auto"/>
                    <w:bottom w:val="none" w:sz="0" w:space="0" w:color="auto"/>
                    <w:right w:val="none" w:sz="0" w:space="0" w:color="auto"/>
                  </w:divBdr>
                </w:div>
                <w:div w:id="94550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5245">
      <w:bodyDiv w:val="1"/>
      <w:marLeft w:val="0"/>
      <w:marRight w:val="0"/>
      <w:marTop w:val="0"/>
      <w:marBottom w:val="0"/>
      <w:divBdr>
        <w:top w:val="none" w:sz="0" w:space="0" w:color="auto"/>
        <w:left w:val="none" w:sz="0" w:space="0" w:color="auto"/>
        <w:bottom w:val="none" w:sz="0" w:space="0" w:color="auto"/>
        <w:right w:val="none" w:sz="0" w:space="0" w:color="auto"/>
      </w:divBdr>
      <w:divsChild>
        <w:div w:id="271321858">
          <w:marLeft w:val="0"/>
          <w:marRight w:val="0"/>
          <w:marTop w:val="0"/>
          <w:marBottom w:val="0"/>
          <w:divBdr>
            <w:top w:val="none" w:sz="0" w:space="0" w:color="auto"/>
            <w:left w:val="none" w:sz="0" w:space="0" w:color="auto"/>
            <w:bottom w:val="none" w:sz="0" w:space="0" w:color="auto"/>
            <w:right w:val="none" w:sz="0" w:space="0" w:color="auto"/>
          </w:divBdr>
        </w:div>
      </w:divsChild>
    </w:div>
    <w:div w:id="1806044283">
      <w:bodyDiv w:val="1"/>
      <w:marLeft w:val="0"/>
      <w:marRight w:val="0"/>
      <w:marTop w:val="0"/>
      <w:marBottom w:val="0"/>
      <w:divBdr>
        <w:top w:val="none" w:sz="0" w:space="0" w:color="auto"/>
        <w:left w:val="none" w:sz="0" w:space="0" w:color="auto"/>
        <w:bottom w:val="none" w:sz="0" w:space="0" w:color="auto"/>
        <w:right w:val="none" w:sz="0" w:space="0" w:color="auto"/>
      </w:divBdr>
      <w:divsChild>
        <w:div w:id="341397966">
          <w:marLeft w:val="0"/>
          <w:marRight w:val="0"/>
          <w:marTop w:val="0"/>
          <w:marBottom w:val="0"/>
          <w:divBdr>
            <w:top w:val="none" w:sz="0" w:space="0" w:color="auto"/>
            <w:left w:val="none" w:sz="0" w:space="0" w:color="auto"/>
            <w:bottom w:val="none" w:sz="0" w:space="0" w:color="auto"/>
            <w:right w:val="none" w:sz="0" w:space="0" w:color="auto"/>
          </w:divBdr>
          <w:divsChild>
            <w:div w:id="1534928018">
              <w:marLeft w:val="0"/>
              <w:marRight w:val="0"/>
              <w:marTop w:val="0"/>
              <w:marBottom w:val="0"/>
              <w:divBdr>
                <w:top w:val="none" w:sz="0" w:space="0" w:color="auto"/>
                <w:left w:val="none" w:sz="0" w:space="0" w:color="auto"/>
                <w:bottom w:val="none" w:sz="0" w:space="0" w:color="auto"/>
                <w:right w:val="none" w:sz="0" w:space="0" w:color="auto"/>
              </w:divBdr>
              <w:divsChild>
                <w:div w:id="13058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8D902-8A63-4693-AEE7-AC8EA320A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1501</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Brett Webster</dc:creator>
  <cp:keywords/>
  <dc:description/>
  <cp:lastModifiedBy>H Seymour (ES)</cp:lastModifiedBy>
  <cp:revision>2</cp:revision>
  <cp:lastPrinted>2023-12-06T09:19:00Z</cp:lastPrinted>
  <dcterms:created xsi:type="dcterms:W3CDTF">2026-09-25T18:24:00Z</dcterms:created>
  <dcterms:modified xsi:type="dcterms:W3CDTF">2026-09-25T18:24:00Z</dcterms:modified>
</cp:coreProperties>
</file>