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4D6E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4503420</wp:posOffset>
                </wp:positionH>
                <wp:positionV relativeFrom="paragraph">
                  <wp:posOffset>2639695</wp:posOffset>
                </wp:positionV>
                <wp:extent cx="2438400" cy="27051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05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99710C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Recite numbers past 5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Know that the last number reached when counting a small set of objects tells you how many there are in total (‘cardinal principle’).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Experiments with own symbols and marks as well as numerals.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quantities using language ‘more than ‘fewer than’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Make comparisons between objects relating to size, length, weight and capacity.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Selects shapes appropriately; flat surfaces for buildings, triangular prism for roof.</w:t>
                            </w:r>
                          </w:p>
                          <w:p w:rsidR="00D317BF" w:rsidRPr="009A71D3" w:rsidRDefault="00D317BF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Talk about and identifies the patterns around them. For example: stripes on clothes, designs on rugs and wallpaper. Use informal language like ‘pointy’, ‘spotty’, ‘blobs’ etc.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6" style="position:absolute;margin-left:354.6pt;margin-top:207.85pt;width:192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sqQIAAGEFAAAOAAAAZHJzL2Uyb0RvYy54bWysVFtP2zAUfp+0/2D5fSTtCu0qUlSBmCYx&#10;QMDEs+s4jSXfZrtNu1+/z04ohe1pWh6cc/O5fOccn1/stCJb4YO0pqKjk5ISYbitpVlX9MfT9acZ&#10;JSEyUzNljajoXgR6sfj44bxzczG2rVW18AROTJh3rqJtjG5eFIG3QrNwYp0wUDbWaxbB+nVRe9bB&#10;u1bFuCzPis762nnLRQiQXvVKusj+m0bweNc0QUSiKorcYj59PlfpLBbnbL72zLWSD2mwf8hCM2kQ&#10;9ODqikVGNl7+4UpL7m2wTTzhVhe2aSQXuQZUMyrfVfPYMidyLQAnuANM4f+55bfbe09kXdEpJYZp&#10;tOjBbkwtavIA8JhZK0GmCabOhTmsH929H7gAMtW8a7xOf1RDdhna/QFasYuEQziefJ5NSnSAQzee&#10;lqcjMPBTvF53PsSvwmqSiIr6lEbKIePKtjch9vYvdilksErW11KpzKShEZfKky1DuxnnwsSzfF1t&#10;9Hdb9/KzEl/feIgxHr0Y2R1SyuOXPOUE3wRRhnQYdJSQimEY2UaxCFI7gBjMmhKm1tgFHn0O/eZ2&#10;2IdDfpji2nZPQIgSxUKEArDlb0DmzdVU9hULbZ9tVvVFaBmxQkrqis6ObyuTQBF5CQbwUg/7riUq&#10;7la73PpxcpQkK1vvMQ7e9nsSHL+WCHuD7O6Zx2KgZix7vMPRKAsg7EBR0lr/62/yZI95hZaSDosG&#10;kH5umBco+pvBJH8ZTSZpMzMzOZ2OwfhjzepYYzb60qK5Izwrjmcy2Uf1Qjbe6me8CcsUFSpmOGJX&#10;FCD35GXs1x9vChfLZTbCLjoWb8yj48l1wi3B/bR7Zt4N8xjRqFv7spJs/m4ie9t009jlJtpG5nF9&#10;RRWjlBjscR6q4c1JD8Uxn61eX8bFbwAAAP//AwBQSwMEFAAGAAgAAAAhANnP/OjiAAAADAEAAA8A&#10;AABkcnMvZG93bnJldi54bWxMj8FKw0AQhu+C77CM4EXsJm3aNDGTIoIgSA9G8bzNTpNgdjZkt2n0&#10;6d2e9DgzH/98f7GbTS8mGl1nGSFeRCCIa6s7bhA+3p/vtyCcV6xVb5kQvsnBrry+KlSu7ZnfaKp8&#10;I0IIu1whtN4PuZSubskot7ADcbgd7WiUD+PYSD2qcwg3vVxG0UYa1XH40KqBnlqqv6qTQZiq4+ed&#10;ctl69VIlbvND+rUZ9oi3N/PjAwhPs/+D4aIf1KEMTgd7Yu1Ej5BG2TKgCEm8TkFciChbhdUBYZvE&#10;KciykP9LlL8AAAD//wMAUEsBAi0AFAAGAAgAAAAhALaDOJL+AAAA4QEAABMAAAAAAAAAAAAAAAAA&#10;AAAAAFtDb250ZW50X1R5cGVzXS54bWxQSwECLQAUAAYACAAAACEAOP0h/9YAAACUAQAACwAAAAAA&#10;AAAAAAAAAAAvAQAAX3JlbHMvLnJlbHNQSwECLQAUAAYACAAAACEAaxgX7KkCAABhBQAADgAAAAAA&#10;AAAAAAAAAAAuAgAAZHJzL2Uyb0RvYy54bWxQSwECLQAUAAYACAAAACEA2c/86OIAAAAMAQAADwAA&#10;AAAAAAAAAAAAAAADBQAAZHJzL2Rvd25yZXYueG1sUEsFBgAAAAAEAAQA8wAAABIGAAAAAA=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99710C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Recite numbers past 5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Know that the last number reached when counting a small set of objects tells you how many there are in total (‘cardinal principle’).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Experiments with own symbols and marks as well as numerals.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Compare quantities using language ‘more than ‘fewer than’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Make comparisons between objects relating to size, length, weight and capacity.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Selects shapes appropriately; flat surfaces for buildings, triangular prism for roof.</w:t>
                      </w:r>
                    </w:p>
                    <w:p w:rsidR="00D317BF" w:rsidRPr="009A71D3" w:rsidRDefault="00D317BF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Talk about and identifies the patterns around them. For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example: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stripes on clothes, designs on rugs and wallpaper. Use informal language like ‘pointy’, ‘spotty’, ‘blobs’ etc.</w:t>
                      </w:r>
                    </w:p>
                    <w:bookmarkEnd w:id="1"/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7094220</wp:posOffset>
                </wp:positionH>
                <wp:positionV relativeFrom="paragraph">
                  <wp:posOffset>2468880</wp:posOffset>
                </wp:positionV>
                <wp:extent cx="2407920" cy="2103120"/>
                <wp:effectExtent l="0" t="0" r="1143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10312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Take part in simple pretend play, using an object to represent something else even though they are not similar.</w:t>
                            </w:r>
                          </w:p>
                          <w:p w:rsid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Explore different materials freely, in order to develop their ideas about how to use them and what to make.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Create closed shapes with continuous lines, and begin to use these shapes to represent objects.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with increased attention to sounds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Remember and sing entire songs.</w:t>
                            </w:r>
                          </w:p>
                          <w:p w:rsidR="009A71D3" w:rsidRPr="004921CC" w:rsidRDefault="009A71D3" w:rsidP="009A71D3">
                            <w:pPr>
                              <w:jc w:val="center"/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27" style="position:absolute;margin-left:558.6pt;margin-top:194.4pt;width:189.6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GNjwIAACMFAAAOAAAAZHJzL2Uyb0RvYy54bWysVEtv2zAMvg/YfxB0X+2k6doYdYogRYYB&#10;RVv0gZ4ZWbYF6DVJiZ39+lGym6ZdT8NyUEiT4uPjR11e9UqSHXdeGF3SyUlOCdfMVEI3JX1+Wn+7&#10;oMQH0BVIo3lJ99zTq8XXL5edLfjUtEZW3BEMon3R2ZK2IdgiyzxruQJ/YizXaKyNUxBQdU1WOegw&#10;upLZNM+/Z51xlXWGce/x6/VgpIsUv645C3d17XkgsqRYW0inS+cmntniEorGgW0FG8uAf6hCgdCY&#10;9BDqGgKQrRN/hVKCOeNNHU6YUZmpa8F46gG7meQfunlswfLUC4Lj7QEm///CstvdvSOiKukZJRoU&#10;jujBbHXFK/KA4IFuJCdnEabO+gK9H+29GzWPYuy5r52K/9gN6RO0+wO0vA+E4cfpLD+fT3ECDG3T&#10;SX46QQXjZG/XrfPhBzeKRKGkLpYRa0i4wu7Gh8H/1S+m9EaKai2kTIprNivpyA5w2KvVfL5ejyne&#10;uUlNOqTq9DyP5QCSrpYQUFQWYfC6oQRkg2xmwaXc7277vT/kQB5WpnvCHimR4AMasPH0+yxxLPwa&#10;fDsUmKJGNyiUCLgEUqiSXhzfljpaeaLx2H6cwoB7lEK/6dPwTmOg+GVjqj0O1JmB6d6ytcC0N1jd&#10;PTikNvaM6xru8KilQSDMKFHSGvf7s+/RHxmHVko6XBUE6dcWHMemf2rk4nwym8XdSsrs7DyO2R1b&#10;NscWvVUrgwOa4MNgWRKjf5CvYu2MesGtXsasaALNMHdJEeRBXIVhgfFVYHy5TE64TRbCjX60LIaO&#10;uEW4n/oXcHZkVMBB3ZrXpYLiA6cG33hTm+U2mFokwr2himyNCm5i4u34asRVP9aT19vbtvgDAAD/&#10;/wMAUEsDBBQABgAIAAAAIQDN/y134gAAAA0BAAAPAAAAZHJzL2Rvd25yZXYueG1sTI9BS8NAFITv&#10;gv9heYIXsZvU2MSYTRFBEATFWjxvs88kmn0bs9sk9tf7etLjMMPMN8V6tp0YcfCtIwXxIgKBVDnT&#10;Uq1g+/ZwmYHwQZPRnSNU8IMe1uXpSaFz4yZ6xXETasEl5HOtoAmhz6X0VYNW+4Xrkdj7cIPVgeVQ&#10;SzPoicttJ5dRtJJWt8QLje7xvsHqa7O3CtpxGz0l1y/P0+PhQJ/p+4UP36jU+dl8dwsi4Bz+wnDE&#10;Z3QomWnn9mS86FjHcbrkrIKrLOMTx0hys0pA7BSkvA2yLOT/F+UvAAAA//8DAFBLAQItABQABgAI&#10;AAAAIQC2gziS/gAAAOEBAAATAAAAAAAAAAAAAAAAAAAAAABbQ29udGVudF9UeXBlc10ueG1sUEsB&#10;Ai0AFAAGAAgAAAAhADj9If/WAAAAlAEAAAsAAAAAAAAAAAAAAAAALwEAAF9yZWxzLy5yZWxzUEsB&#10;Ai0AFAAGAAgAAAAhAKa44Y2PAgAAIwUAAA4AAAAAAAAAAAAAAAAALgIAAGRycy9lMm9Eb2MueG1s&#10;UEsBAi0AFAAGAAgAAAAhAM3/LXfiAAAADQEAAA8AAAAAAAAAAAAAAAAA6Q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Take part in simple pretend play, using an object to represent something else even though they are not similar.</w:t>
                      </w:r>
                    </w:p>
                    <w:p w:rsid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Explore different materials freely, in order to develop their ideas about how to use </w:t>
                      </w:r>
                      <w:proofErr w:type="gramStart"/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them and what to make</w:t>
                      </w:r>
                      <w:proofErr w:type="gramEnd"/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.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Create closed shapes with continuous lines, and begin to use these shapes to represent objects.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Listen with increased attention to sounds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Remember and sing entire songs.</w:t>
                      </w:r>
                    </w:p>
                    <w:p w:rsidR="009A71D3" w:rsidRPr="004921CC" w:rsidRDefault="009A71D3" w:rsidP="009A71D3">
                      <w:pPr>
                        <w:jc w:val="center"/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-784860</wp:posOffset>
                </wp:positionH>
                <wp:positionV relativeFrom="paragraph">
                  <wp:posOffset>2545080</wp:posOffset>
                </wp:positionV>
                <wp:extent cx="2461260" cy="2004060"/>
                <wp:effectExtent l="0" t="0" r="1524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00406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all their senses in handson exploration of natural materials.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Explore collections of materials with similar and/or different properties.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Begin to make sense of their own life-story and family’s history.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Talk about the differences between materials and changes they notice.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 to develop positive attitudes about the differences between people.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28" style="position:absolute;margin-left:-61.8pt;margin-top:200.4pt;width:193.8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kpiwIAABwFAAAOAAAAZHJzL2Uyb0RvYy54bWysVNtOGzEQfa/Uf7D8XjaJ0kBXbFAUlKoS&#10;AgRUPDte70XyrbaT3fTre+xdQqA8Vc2DM7MznsuZM7686pUke+F8a3RBp2cTSoTmpmx1XdCfT5sv&#10;F5T4wHTJpNGioAfh6dXy86fLzuZiZhojS+EIgmifd7agTQg2zzLPG6GYPzNWaBgr4xQLUF2dlY51&#10;iK5kNptMFllnXGmd4cJ7fL0ejHSZ4leV4OGuqrwIRBYUtYV0unRu45ktL1leO2ablo9lsH+oQrFW&#10;I+kx1DULjOxc+1co1XJnvKnCGTcqM1XVcpF6QDfTybtuHhtmReoF4Hh7hMn/v7D8dn/vSFsWdEGJ&#10;ZgojejA7XYqSPAA8pmspyCLC1Fmfw/vR3rtR8xBjz33lVPxHN6RP0B6O0Io+EI6Ps/liOltgAhw2&#10;DG4+gYI42et163z4LowiUSioi2XEGhKubH/jw+D/4hdTeiPbctNKmRRXb9fSkT3DsBeLzWa9HlO8&#10;cZOadKDq7HwSy2EgXSVZgKgsYPC6poTJGmzmwaXcb277gz/mAA9L0z2hR0ok8wEGNJ5+HyWOhV8z&#10;3wwFpqjRjeWqDVgC2aqCXpzeljpaRaLx2H6cwoB7lEK/7cdhbE15wCSdGSjuLd+0yHeDsu6ZA6fR&#10;LPY03OGopAECZpQoaYz7/dH36A+qwUpJhx0BOr92zAl0+0ODhN+m83lcqqTMv57PoLhTy/bUondq&#10;bTCZKV4Ey5MY/YN8EStn1DPWeRWzwsQ0R+6CAt1BXIdhc/EccLFaJSeskWXhRj9aHkNHwCLOT/0z&#10;c3akUsCEbs3LNrH8HZkG33hTm9UumKpNTIsAD6iCplHBCibCjs9F3PFTPXm9PmrLPwAAAP//AwBQ&#10;SwMEFAAGAAgAAAAhAJrB/lvhAAAADAEAAA8AAABkcnMvZG93bnJldi54bWxMj01PhDAURfcm/ofm&#10;mbibKSBBgpSJmsxSjUiIy0IfH4G2hHZm8N/7XDnLl3dz7zn5YdMzO+PqRmsEhPsAGJrWqtH0Aqqv&#10;4y4F5rw0Ss7WoIAfdHAobm9ymSl7MZ94Ln3PqMS4TAoYvF8yzl07oJZubxc09OvsqqWnc+25WuWF&#10;yvXMoyBIuJajoYVBLvg6YDuVJy1gqo5l+t69fdcvXVPH6UddVZMW4v5ue34C5nHz/2H4wyd0KIip&#10;sSejHJsF7MLoIaGsgDgISIIiURKTXiPgMUxi4EXOryWKXwAAAP//AwBQSwECLQAUAAYACAAAACEA&#10;toM4kv4AAADhAQAAEwAAAAAAAAAAAAAAAAAAAAAAW0NvbnRlbnRfVHlwZXNdLnhtbFBLAQItABQA&#10;BgAIAAAAIQA4/SH/1gAAAJQBAAALAAAAAAAAAAAAAAAAAC8BAABfcmVscy8ucmVsc1BLAQItABQA&#10;BgAIAAAAIQBJZmkpiwIAABwFAAAOAAAAAAAAAAAAAAAAAC4CAABkcnMvZTJvRG9jLnhtbFBLAQIt&#10;ABQABgAIAAAAIQCawf5b4QAAAAwBAAAPAAAAAAAAAAAAAAAAAOUEAABkcnMvZG93bnJldi54bWxQ&#10;SwUGAAAAAAQABADzAAAA8wUAAAAA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Use all their senses in </w:t>
                      </w:r>
                      <w:proofErr w:type="spell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handson</w:t>
                      </w:r>
                      <w:proofErr w:type="spell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exploration of natural materials.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Explore collections of materials with similar and/or different properties.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Begin to make sense of their own life-story and family’s history.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Talk about the differences between materials and changes they notice.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Continue to develop positive attitudes about the differences between people.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1866900</wp:posOffset>
                </wp:positionH>
                <wp:positionV relativeFrom="paragraph">
                  <wp:posOffset>2723515</wp:posOffset>
                </wp:positionV>
                <wp:extent cx="2446020" cy="24460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4460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Add some marks to their drawings, which they give meaning to. For example: “That says mummy.”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Repeat words and phrases from familiar stories.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Understands that print has meaning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Names the different parts of a book.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Counts or claps syllables in words</w:t>
                            </w:r>
                          </w:p>
                          <w:p w:rsidR="0099710C" w:rsidRPr="009A71D3" w:rsidRDefault="0099710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some of their print and letter knowledge in their early writing. For example: writing a pretend shopping list that starts at the top of the page; write ‘m’ for mummy.</w:t>
                            </w:r>
                          </w:p>
                          <w:p w:rsidR="004921CC" w:rsidRPr="004921CC" w:rsidRDefault="004921CC" w:rsidP="004921CC">
                            <w:pPr>
                              <w:jc w:val="center"/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9" style="position:absolute;margin-left:147pt;margin-top:214.45pt;width:192.6pt;height:19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ykiwIAACMFAAAOAAAAZHJzL2Uyb0RvYy54bWysVNtuGjEQfa/Uf7D83iwgmssqS4SIqCpF&#10;aZSkyrPxehdLvtU27NKv77EXCEnzVJUHM7MznsuZM76+6bUiW+GDtKai47MRJcJwW0vTVvTn8/LL&#10;JSUhMlMzZY2o6E4EejP7/Om6c6WY2LVVtfAEQUwoO1fRdYyuLIrA10KzcGadMDA21msWofq2qD3r&#10;EF2rYjIanRed9bXzlosQ8PV2MNJZjt80gscfTRNEJKqiqC3m0+dzlc5ids3K1jO3lnxfBvuHKjST&#10;BkmPoW5ZZGTj5V+htOTeBtvEM251YZtGcpF7QDfj0btuntbMidwLwAnuCFP4f2H5/fbBE1lXFIMy&#10;TGNEj3ZjalGTR4DHTKsEuUwwdS6U8H5yD36vBYip577xOv2jG9JnaHdHaEUfCcfHyXR6PppgAhy2&#10;g4I4xet150P8JqwmSaioT2WkGjKubHsX4uB/8Espg1WyXkqlsuLb1UJ5smUY9nJ5dbVYpMKR4o2b&#10;MqQDVScXo1QOA+kaxSJE7QBDMC0lTLVgM48+535zO+zCMQd4WNvuGT1SoliIMKDx/PsocSr8loX1&#10;UGCOmtxYqWXEEiipMYXT28okq8g03refpjDgnqTYr/o8vHEKlL6sbL3DQL0dmB4cX0qkvUN1D8yD&#10;2ugZ6xp/4GiUBRB2L1Gytv73R9+TPxgHKyUdVgUg/dowL9D0dwMuXo2n07RbWZl+vUhj9qeW1anF&#10;bPTCYkBjPAyOZzH5R3UQG2/1C7Z6nrLCxAxH7ooC5EFcxGGB8SpwMZ9nJ2yTY/HOPDmeQifcEtzP&#10;/Qvzbs+oiEHd28NSsfIdpwbfdNPY+SbaRmbCvaIKKiUFm5hJtX810qqf6tnr9W2b/QEAAP//AwBQ&#10;SwMEFAAGAAgAAAAhAHWoT3biAAAACwEAAA8AAABkcnMvZG93bnJldi54bWxMj81OwzAQhO9IvIO1&#10;SFwQdRKlxQlxKoSgUsUB9ecB3HiJI+J1FDtteHvcExxHM5r5plrPtmdnHH3nSEK6SIAhNU531Eo4&#10;Ht4fBTAfFGnVO0IJP+hhXd/eVKrU7kI7PO9Dy2IJ+VJJMCEMJee+MWiVX7gBKXpfbrQqRDm2XI/q&#10;Esttz7MkWXGrOooLRg34arD53k9WwnJ5mIRpPml7FOZhHjabt91HJuX93fzyDCzgHP7CcMWP6FBH&#10;ppObSHvWS8iKPH4JEvJMFMBiYvVUZMBOEkSap8Driv//UP8CAAD//wMAUEsBAi0AFAAGAAgAAAAh&#10;ALaDOJL+AAAA4QEAABMAAAAAAAAAAAAAAAAAAAAAAFtDb250ZW50X1R5cGVzXS54bWxQSwECLQAU&#10;AAYACAAAACEAOP0h/9YAAACUAQAACwAAAAAAAAAAAAAAAAAvAQAAX3JlbHMvLnJlbHNQSwECLQAU&#10;AAYACAAAACEAlxgcpIsCAAAjBQAADgAAAAAAAAAAAAAAAAAuAgAAZHJzL2Uyb0RvYy54bWxQSwEC&#10;LQAUAAYACAAAACEAdahPduIAAAALAQAADwAAAAAAAAAAAAAAAADlBAAAZHJzL2Rvd25yZXYueG1s&#10;UEsFBgAAAAAEAAQA8wAAAPQFAAAAAA==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Add some marks to their drawings, which they give meaning to. For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example: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“That says mummy.”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Repeat words and phrases from familiar stories.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Understands that print has meaning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Names the different parts of a book.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Counts or claps syllables in words</w:t>
                      </w:r>
                    </w:p>
                    <w:p w:rsidR="0099710C" w:rsidRPr="009A71D3" w:rsidRDefault="0099710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Use some of their print and letter knowledge in their early writing. For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example: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writing a pretend shopping list that starts at the top of the page; write ‘m’ for mummy.</w:t>
                      </w:r>
                    </w:p>
                    <w:p w:rsidR="004921CC" w:rsidRPr="004921CC" w:rsidRDefault="004921CC" w:rsidP="004921CC">
                      <w:pPr>
                        <w:jc w:val="center"/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1706880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C7272A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2021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127B25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Nursery Objectives-Autumn Term</w:t>
                            </w:r>
                          </w:p>
                          <w:p w:rsidR="00127B25" w:rsidRPr="00E00528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Three and Four Year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245.15pt;margin-top:134.4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G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LzoY82UByw7Tx08xicvK7w1W9EiPfC4wBio+BSiXd4aANNzqG/cVaC//nRd7LHuUAtZw0OdM7D&#10;j53wijPzzeLELKZz6r+YhPnx6QwF/1qzea2xu/oSsItwKjC7dCX7aIar9lA/4+5ZU1RUCSsxds5l&#10;9INwGbtFg9tLqvU6meHUOxFv7KOTBE48U0M/tc/Cu771Iw7NLQzDL5bvmr+zJU8L610EXaXJIKY7&#10;XvsXwI2RWqnfbrSSXsvJ6mUHr34BAAD//wMAUEsDBBQABgAIAAAAIQDvnu6h4AAAAAsBAAAPAAAA&#10;ZHJzL2Rvd25yZXYueG1sTI/RSsQwEEXfBf8hjOCbm2y71FqbLiLKsiCIqx+QNmNbtpnUJt2tf+/4&#10;pI/DPdw5t9wubhAnnELvScN6pUAgNd721Gr4eH++yUGEaMiawRNq+MYA2+ryojSF9Wd6w9MhtoJL&#10;KBRGQxfjWEgZmg6dCSs/InH26SdnIp9TK+1kzlzuBpkolUlneuIPnRnxscPmeJidhmxeXvfp17Rv&#10;013dv7ijf9rNXuvrq+XhHkTEJf7B8KvP6lCxU+1nskEMGjZ3KmVUQ5LlvIGJPE9uQdQcrdUGZFXK&#10;/xuqHwAAAP//AwBQSwECLQAUAAYACAAAACEAtoM4kv4AAADhAQAAEwAAAAAAAAAAAAAAAAAAAAAA&#10;W0NvbnRlbnRfVHlwZXNdLnhtbFBLAQItABQABgAIAAAAIQA4/SH/1gAAAJQBAAALAAAAAAAAAAAA&#10;AAAAAC8BAABfcmVscy8ucmVsc1BLAQItABQABgAIAAAAIQC4y1GupwIAAMsFAAAOAAAAAAAAAAAA&#10;AAAAAC4CAABkcnMvZTJvRG9jLnhtbFBLAQItABQABgAIAAAAIQDvnu6h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C7272A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2021</w:t>
                      </w:r>
                      <w:bookmarkStart w:id="1" w:name="_GoBack"/>
                      <w:bookmarkEnd w:id="1"/>
                    </w:p>
                    <w:p w:rsidR="00127B25" w:rsidRPr="00E00528" w:rsidRDefault="00127B25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Nursery Objectives-Autumn Term</w:t>
                      </w:r>
                    </w:p>
                    <w:p w:rsidR="00127B25" w:rsidRPr="00E00528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Three and Four Year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6149340</wp:posOffset>
                </wp:positionH>
                <wp:positionV relativeFrom="paragraph">
                  <wp:posOffset>-53340</wp:posOffset>
                </wp:positionV>
                <wp:extent cx="3299460" cy="2065020"/>
                <wp:effectExtent l="0" t="0" r="1524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065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Pr="004169B2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60123F" w:rsidRPr="009A71D3" w:rsidRDefault="0060123F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 to develop their movement, balancing, riding (scooters, trikes and bikes) and ball skills.</w:t>
                            </w:r>
                          </w:p>
                          <w:p w:rsidR="0060123F" w:rsidRPr="009A71D3" w:rsidRDefault="0060123F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large-muscle movements to wave flags and streamers, paint and make marks.</w:t>
                            </w:r>
                          </w:p>
                          <w:p w:rsidR="0060123F" w:rsidRPr="009A71D3" w:rsidRDefault="0060123F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Match their developing physical skills to tasks and activities in the setting. For example, they decide whether to crawl, walk or run across a</w:t>
                            </w:r>
                            <w:r w:rsidR="004169B2"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plank, depending on its length and width.</w:t>
                            </w:r>
                          </w:p>
                          <w:p w:rsidR="004169B2" w:rsidRPr="009A71D3" w:rsidRDefault="004169B2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Collaborate with others to manage large items, such as moving a long plank safely, carrying large hollow blocks.</w:t>
                            </w:r>
                          </w:p>
                          <w:p w:rsidR="004169B2" w:rsidRPr="009A71D3" w:rsidRDefault="004169B2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one-handed tools and equipment, for example, making snips in paper with scissors.</w:t>
                            </w:r>
                          </w:p>
                          <w:p w:rsidR="004169B2" w:rsidRPr="009A71D3" w:rsidRDefault="004169B2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Be increasingly independent as they get dressed and undressed, for example, putting coats on and doing up zips.</w:t>
                            </w: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31" style="position:absolute;margin-left:484.2pt;margin-top:-4.2pt;width:259.8pt;height:16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43rgIAAGEFAAAOAAAAZHJzL2Uyb0RvYy54bWysVFtP2zAUfp+0/2D5fSTtQoGKFFUgpkls&#10;IGDi2XWcJpJvs90m3a/fZycthe1pWh6c43OOz+U7l8urXkmyFc63Rpd0cpJTIjQ3VavXJf3xfPvp&#10;nBIfmK6YNFqUdCc8vVp8/HDZ2bmYmsbISjgCI9rPO1vSJgQ7zzLPG6GYPzFWaAhr4xQLuLp1VjnW&#10;wbqS2TTPZ1lnXGWd4cJ7cG8GIV0k+3UteLivay8CkSVFbCGdLp2reGaLSzZfO2ablo9hsH+IQrFW&#10;w+nB1A0LjGxc+4cp1XJnvKnDCTcqM3XdcpFyQDaT/F02Tw2zIuUCcLw9wOT/n1n+ffvgSFuVtKBE&#10;M4USPZqNrkRFHgEe02spSBFh6qyfQ/vJPrjx5kHGnPvaqfhHNqRP0O4O0Io+EA7m5+nFRTFDBThk&#10;03x2mk8T+Nnrc+t8+CKMIpEoqYthxBgSrmx75wP8Qn+vF116I9vqtpUyXWLTiGvpyJah3IxzocMk&#10;PZcb9c1UA7/I8Q2FBxvtMbBnezZcpPaLlpLDN06kJh0afXoGG4QztGwtWQCpLED0ek0Jk2vMAg8u&#10;uX7z2u/8IT50cWW6ZyBEiWQ+QADY0heji2EcZxfTvmG+GaJNoiEJ1QaMkGxVSc+PX0sdQRFpCEbw&#10;Yg2HqkUq9Kt+LP1Y0ZWpdmgHZ4Y58ZbftnB7h+gemMNgIGcMe7jHUUsDIMxIUdIY9+tv/KiPfoWU&#10;kg6DBpB+bpgTSPqrRidfTIoiTma6FKdn6AvijiWrY4neqGuD4k6wVixPZNQPck/WzqgX7IRl9AoR&#10;0xy+SwqQB/I6DOOPncLFcpmUMIuWhTv9ZHk0HXGLcD/3L8zZsR8DCvXd7EeSzd915KAbX2qz3ART&#10;t6ldI84DqqhovGCOU23HnRMXxfE9ab1uxsVvAAAA//8DAFBLAwQUAAYACAAAACEAB/f7CuEAAAAL&#10;AQAADwAAAGRycy9kb3ducmV2LnhtbEyPwUrDQBCG74LvsIzgrd20hrCmmRSxKghebAR73GanSTS7&#10;G7KbJvXp3Zz0NAzz8c/3Z9tJt+xMvWusQVgtI2BkSqsaUyF8FM8LAcx5aZRsrSGECznY5tdXmUyV&#10;Hc07nfe+YiHEuFQi1N53KeeurElLt7QdmXA72V5LH9a+4qqXYwjXLV9HUcK1bEz4UMuOHmsqv/eD&#10;RuBF/LI7DPb1MH7S09fb+md3sQXi7c30sAHmafJ/MMz6QR3y4HS0g1GOtQj3iYgDirCY5wzEQoR2&#10;R4S7VSKA5xn/3yH/BQAA//8DAFBLAQItABQABgAIAAAAIQC2gziS/gAAAOEBAAATAAAAAAAAAAAA&#10;AAAAAAAAAABbQ29udGVudF9UeXBlc10ueG1sUEsBAi0AFAAGAAgAAAAhADj9If/WAAAAlAEAAAsA&#10;AAAAAAAAAAAAAAAALwEAAF9yZWxzLy5yZWxzUEsBAi0AFAAGAAgAAAAhALJmnjeuAgAAYQUAAA4A&#10;AAAAAAAAAAAAAAAALgIAAGRycy9lMm9Eb2MueG1sUEsBAi0AFAAGAAgAAAAhAAf3+wrhAAAACwEA&#10;AA8AAAAAAAAAAAAAAAAACAUAAGRycy9kb3ducmV2LnhtbFBLBQYAAAAABAAEAPMAAAAWBgAAAAA=&#10;" fillcolor="#bdd6ee [1300]" strokecolor="windowText" strokeweight="1pt">
                <v:stroke joinstyle="miter"/>
                <v:textbox>
                  <w:txbxContent>
                    <w:p w:rsidR="004F3954" w:rsidRPr="004169B2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60123F" w:rsidRPr="009A71D3" w:rsidRDefault="0060123F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Continue to develop their movement, balancing, riding (scooters, trikes and bikes) and ball skills.</w:t>
                      </w:r>
                    </w:p>
                    <w:p w:rsidR="0060123F" w:rsidRPr="009A71D3" w:rsidRDefault="0060123F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Use large-muscle movements to wave flags and streamers, paint and make marks.</w:t>
                      </w:r>
                    </w:p>
                    <w:p w:rsidR="0060123F" w:rsidRPr="009A71D3" w:rsidRDefault="0060123F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Match their developing physical skills to tasks and activities in the setting. For example, they decide whether to crawl, walk or run across a</w:t>
                      </w:r>
                      <w:r w:rsidR="004169B2"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plank, depending on its length and width.</w:t>
                      </w:r>
                    </w:p>
                    <w:p w:rsidR="004169B2" w:rsidRPr="009A71D3" w:rsidRDefault="004169B2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Collaborate with others to manage large items, such as moving a long plank safely, carrying large hollow blocks.</w:t>
                      </w:r>
                    </w:p>
                    <w:p w:rsidR="004169B2" w:rsidRPr="009A71D3" w:rsidRDefault="004169B2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Use one-handed tools and equipment, for example, making snips in paper with scissors.</w:t>
                      </w:r>
                    </w:p>
                    <w:p w:rsidR="004169B2" w:rsidRPr="009A71D3" w:rsidRDefault="004169B2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Be increasingly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independent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as they get dressed and undressed, for example, putting coats on and doing up zips.</w:t>
                      </w: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-655320</wp:posOffset>
                </wp:positionH>
                <wp:positionV relativeFrom="paragraph">
                  <wp:posOffset>0</wp:posOffset>
                </wp:positionV>
                <wp:extent cx="2987040" cy="19583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958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Pr="00E41832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Select and use activities and resources, with help when needed. This helps them to achieve a goal they have chosen, or one which is suggested to them.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Become more outgoing with unfamiliar people, in the safe context of their setting.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Play with one or more other children, extending and elaborating play ideas.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Talk about their feelings using words like ‘happy’, ‘sad’, ‘angry’ or ‘worried’.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-51.6pt;margin-top:0;width:235.2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4sugIAAAsGAAAOAAAAZHJzL2Uyb0RvYy54bWysVE1v2zAMvQ/YfxB0X/2xtE2DOkXQosOA&#10;ri3aDj0rshwbkEVNUmJnv36UZLtZ123AsBwckSIfySeS5xd9K8lOGNuAKmh2lFIiFIeyUZuCfn26&#10;/jCnxDqmSiZBiYLuhaUXy/fvzju9EDnUIEthCIIou+h0QWvn9CJJLK9Fy+wRaKHwsgLTMoei2SSl&#10;YR2itzLJ0/Qk6cCU2gAX1qL2Kl7SZcCvKsHdXVVZ4YgsKObmwteE79p/k+U5W2wM03XDhzTYP2TR&#10;skZh0AnqijlGtqb5BaptuAELlTvi0CZQVQ0XoQasJktfVfNYMy1CLUiO1RNN9v/B8tvdvSFNWdCc&#10;EsVafKIH2KpSlOQByWNqIwXJPU2dtgu0ftT3ZpAsHn3NfWVa/4/VkD5Qu5+oFb0jHJX52fw0neEL&#10;cLzLzo7nH1FAnOTFXRvrPgloiT8U1Pg0fA6BV7a7sS7aj3Y+pAXZlNeNlEHwTSMupSE7hs/NOBfK&#10;5cFdbtsvUEb9SYq/+PCoxvaI6tmoxpRC+3mkkOBPQaT6W1zXZ0NlB44I6j0Tz2LkLZzcXgqPJ9WD&#10;qPAZPFMh4SmDw1qyeFWzUkT18W9zDoAeuUJyJuwB4C2expwHe+8qwvxMzumfEotPM3mEyKDc5Nw2&#10;CsxbANJNkaP9SFKkxrPk+nUfWvTE8+o1ayj32LYG4jxbza8bbJobZt09MzjA2Gi4lNwdfioJXUFh&#10;OFFSg/n+lt7b41zhLSUdLoSC2m9bZgQl8rPCiTvLZr5/XRBmx6c5CubwZn14o7btJWATZrj+NA9H&#10;b+/keKwMtM+4u1Y+Kl4xxTF2Qbkzo3Dp4qLC7cfFahXMcGto5m7Uo+Ye3PPs5+Gpf2ZGD5PjcOhu&#10;YVwebPFqdqKt91Sw2jqomjBYL7wOL4AbJ7T/sB39SjuUg9XLDl/+AAAA//8DAFBLAwQUAAYACAAA&#10;ACEAP8Vzi9wAAAAJAQAADwAAAGRycy9kb3ducmV2LnhtbEyPzW7CMBCE75X6DtYi9QY2BFEa4iBU&#10;qaeeoEjt0Yk3P8JeR7GB9O27PbW3Hc1o9ptiP3knbjjGPpCG5UKBQKqD7anVcP54m29BxGTIGhcI&#10;NXxjhH35+FCY3IY7HfF2Sq3gEoq50dClNORSxrpDb+IiDEjsNWH0JrEcW2lHc+dy7+RKqY30pif+&#10;0JkBXzusL6er1+D69P7VHD6z9fhShbY5XpxHpfXTbDrsQCSc0l8YfvEZHUpmqsKVbBROw3ypshVn&#10;NfAk9rPNM8uKD7VdgywL+X9B+QMAAP//AwBQSwECLQAUAAYACAAAACEAtoM4kv4AAADhAQAAEwAA&#10;AAAAAAAAAAAAAAAAAAAAW0NvbnRlbnRfVHlwZXNdLnhtbFBLAQItABQABgAIAAAAIQA4/SH/1gAA&#10;AJQBAAALAAAAAAAAAAAAAAAAAC8BAABfcmVscy8ucmVsc1BLAQItABQABgAIAAAAIQB3B64sugIA&#10;AAsGAAAOAAAAAAAAAAAAAAAAAC4CAABkcnMvZTJvRG9jLnhtbFBLAQItABQABgAIAAAAIQA/xXOL&#10;3AAAAAkBAAAPAAAAAAAAAAAAAAAAABQFAABkcnMvZG93bnJldi54bWxQSwUGAAAAAAQABADzAAAA&#10;HQYAAAAA&#10;" fillcolor="#f4b083 [1941]" strokecolor="black [3213]" strokeweight="1pt">
                <v:stroke joinstyle="miter"/>
                <v:textbox>
                  <w:txbxContent>
                    <w:p w:rsidR="00E41832" w:rsidRPr="00E41832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Select and use activities and resources, with help when needed. This helps them to achieve a goal they have chosen, 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one which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is suggested to them.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Become more outgoing with unfamiliar people, in the safe context of their setting.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Play with one or more other children, extending and elaborating play ideas.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Talk about their feelings using words like ‘happy’, ‘sad’,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‘angry’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or ‘worried’.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2598420</wp:posOffset>
                </wp:positionH>
                <wp:positionV relativeFrom="paragraph">
                  <wp:posOffset>-152400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504737" w:rsidRPr="009A71D3" w:rsidRDefault="004F3954" w:rsidP="00504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Enjoy listening to longer stories and can remember much of what happens.</w:t>
                            </w:r>
                          </w:p>
                          <w:p w:rsidR="004F3954" w:rsidRPr="009A71D3" w:rsidRDefault="004F3954" w:rsidP="004F3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a question or instruction that has two parts, such as: “Get your coat and wait at the door”</w:t>
                            </w:r>
                          </w:p>
                          <w:p w:rsidR="00504737" w:rsidRPr="009A71D3" w:rsidRDefault="004F3954" w:rsidP="004F3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Develop their communication, but may continue to have problems with irregular tenses and plurals, such as ‘runned’ for ‘ran’, ‘swimmed’ for ‘swam’.</w:t>
                            </w:r>
                          </w:p>
                          <w:p w:rsidR="004F3954" w:rsidRPr="009A71D3" w:rsidRDefault="004F3954" w:rsidP="004F3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talk to organise themselves and their play: “Let’s go on a bus... you sit there... I’ll be the driver.”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.6pt;margin-top:-12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GUHId/gAAAACwEA&#10;AA8AAABkcnMvZG93bnJldi54bWxMj0FOwzAQRfdI3MEaJDaotRvSKEnjVAUBUpcEDuDGJo4aj6PY&#10;bUNPz7CC5cw8/Xm/2s5uYGczhd6jhNVSADPYet1jJ+Hz43WRAwtRoVaDRyPh2wTY1rc3lSq1v+C7&#10;OTexYxSCoVQSbIxjyXlorXEqLP1okG5ffnIq0jh1XE/qQuFu4IkQGXeqR/pg1WierWmPzclJeGre&#10;7PohX+0zd9XjtY8vxa4RUt7fzbsNsGjm+AfDrz6pQ01OB39CHdggIRVFQqiERZJSKSKK9JE2BwnJ&#10;OsuB1xX/36H+AQAA//8DAFBLAQItABQABgAIAAAAIQC2gziS/gAAAOEBAAATAAAAAAAAAAAAAAAA&#10;AAAAAABbQ29udGVudF9UeXBlc10ueG1sUEsBAi0AFAAGAAgAAAAhADj9If/WAAAAlAEAAAsAAAAA&#10;AAAAAAAAAAAALwEAAF9yZWxzLy5yZWxzUEsBAi0AFAAGAAgAAAAhAFXwAyesAgAAYQUAAA4AAAAA&#10;AAAAAAAAAAAALgIAAGRycy9lMm9Eb2MueG1sUEsBAi0AFAAGAAgAAAAhAGUHId/gAAAACwEAAA8A&#10;AAAAAAAAAAAAAAAABgUAAGRycy9kb3ducmV2LnhtbFBLBQYAAAAABAAEAPMAAAATBgAAAAA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504737" w:rsidRPr="009A71D3" w:rsidRDefault="004F3954" w:rsidP="00504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Enjoy listening to longer stories and can remember much of what happens.</w:t>
                      </w:r>
                    </w:p>
                    <w:p w:rsidR="004F3954" w:rsidRPr="009A71D3" w:rsidRDefault="004F3954" w:rsidP="004F3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a question or instruction that has two parts, such as: “Get your coat and wait at the door”</w:t>
                      </w:r>
                    </w:p>
                    <w:p w:rsidR="00504737" w:rsidRPr="009A71D3" w:rsidRDefault="004F3954" w:rsidP="004F3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Develop their communication, but may continue to have problems with irregular tenses and plurals, such as ‘</w:t>
                      </w:r>
                      <w:proofErr w:type="spell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runned</w:t>
                      </w:r>
                      <w:proofErr w:type="spell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’ for ‘ran’, ‘</w:t>
                      </w:r>
                      <w:proofErr w:type="spell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swimmed</w:t>
                      </w:r>
                      <w:proofErr w:type="spell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’ for ‘swam’.</w:t>
                      </w:r>
                    </w:p>
                    <w:p w:rsidR="004F3954" w:rsidRPr="009A71D3" w:rsidRDefault="004F3954" w:rsidP="004F3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Use talk to organise themselves and their play: “Let’s go on a bus... you sit there... I’ll be the driver.”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BA" w:rsidRPr="00D462BA" w:rsidRDefault="00D462BA" w:rsidP="00D462BA">
    <w:pPr>
      <w:pStyle w:val="Header"/>
      <w:rPr>
        <w:rFonts w:ascii="Kristen ITC" w:hAnsi="Kristen ITC"/>
        <w:sz w:val="32"/>
        <w:szCs w:val="32"/>
      </w:rPr>
    </w:pPr>
    <w:r w:rsidRPr="00EB1254">
      <w:rPr>
        <w:noProof/>
        <w:lang w:eastAsia="en-GB"/>
      </w:rPr>
      <w:drawing>
        <wp:inline distT="0" distB="0" distL="0" distR="0">
          <wp:extent cx="1264920" cy="1060901"/>
          <wp:effectExtent l="0" t="0" r="0" b="635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72536" cy="10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</w:t>
    </w:r>
    <w:r w:rsidRPr="00D462BA">
      <w:rPr>
        <w:rFonts w:ascii="Kristen ITC" w:hAnsi="Kristen ITC"/>
        <w:sz w:val="32"/>
        <w:szCs w:val="32"/>
      </w:rPr>
      <w:t>EASTERSIDE ACADEMY</w:t>
    </w:r>
  </w:p>
  <w:p w:rsidR="00D462BA" w:rsidRPr="00D462BA" w:rsidRDefault="00D462BA" w:rsidP="00D462BA">
    <w:pPr>
      <w:pStyle w:val="Header"/>
      <w:jc w:val="center"/>
      <w:rPr>
        <w:rFonts w:ascii="Kristen ITC" w:hAnsi="Kristen ITC"/>
        <w:sz w:val="32"/>
        <w:szCs w:val="32"/>
      </w:rPr>
    </w:pPr>
    <w:r w:rsidRPr="00D462BA">
      <w:rPr>
        <w:rFonts w:ascii="Kristen ITC" w:hAnsi="Kristen ITC"/>
        <w:sz w:val="32"/>
        <w:szCs w:val="32"/>
      </w:rPr>
      <w:t>Early Years</w:t>
    </w:r>
    <w:r w:rsidR="00516FC4">
      <w:rPr>
        <w:rFonts w:ascii="Kristen ITC" w:hAnsi="Kristen ITC"/>
        <w:sz w:val="32"/>
        <w:szCs w:val="32"/>
      </w:rPr>
      <w:t xml:space="preserve"> - Nursery</w:t>
    </w:r>
  </w:p>
  <w:p w:rsidR="00D462BA" w:rsidRDefault="00D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0542"/>
    <w:multiLevelType w:val="hybridMultilevel"/>
    <w:tmpl w:val="EAC8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541EC"/>
    <w:rsid w:val="00265721"/>
    <w:rsid w:val="003B7D84"/>
    <w:rsid w:val="00416837"/>
    <w:rsid w:val="004169B2"/>
    <w:rsid w:val="004921CC"/>
    <w:rsid w:val="004D6EB5"/>
    <w:rsid w:val="004F3954"/>
    <w:rsid w:val="00504737"/>
    <w:rsid w:val="00516FC4"/>
    <w:rsid w:val="0060123F"/>
    <w:rsid w:val="0080291C"/>
    <w:rsid w:val="00880F17"/>
    <w:rsid w:val="0099710C"/>
    <w:rsid w:val="009A71D3"/>
    <w:rsid w:val="00C7272A"/>
    <w:rsid w:val="00D27E74"/>
    <w:rsid w:val="00D317BF"/>
    <w:rsid w:val="00D462BA"/>
    <w:rsid w:val="00DF46B6"/>
    <w:rsid w:val="00E00528"/>
    <w:rsid w:val="00E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26A4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5</cp:revision>
  <cp:lastPrinted>2020-10-17T07:58:00Z</cp:lastPrinted>
  <dcterms:created xsi:type="dcterms:W3CDTF">2020-10-16T13:57:00Z</dcterms:created>
  <dcterms:modified xsi:type="dcterms:W3CDTF">2021-09-08T19:18:00Z</dcterms:modified>
</cp:coreProperties>
</file>