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547"/>
        <w:gridCol w:w="2131"/>
        <w:gridCol w:w="263"/>
        <w:gridCol w:w="1722"/>
        <w:gridCol w:w="673"/>
        <w:gridCol w:w="1241"/>
        <w:gridCol w:w="1153"/>
        <w:gridCol w:w="902"/>
        <w:gridCol w:w="1493"/>
        <w:gridCol w:w="491"/>
        <w:gridCol w:w="1904"/>
      </w:tblGrid>
      <w:tr w:rsidR="009A2B0F" w:rsidTr="00FA7A58">
        <w:trPr>
          <w:trHeight w:val="1723"/>
        </w:trPr>
        <w:tc>
          <w:tcPr>
            <w:tcW w:w="2547" w:type="dxa"/>
            <w:shd w:val="clear" w:color="auto" w:fill="F2F2F2" w:themeFill="background1" w:themeFillShade="F2"/>
          </w:tcPr>
          <w:p w:rsidR="009A2B0F" w:rsidRPr="00A46BA7" w:rsidRDefault="009A2B0F" w:rsidP="00A46BA7">
            <w:pPr>
              <w:jc w:val="center"/>
              <w:rPr>
                <w:rFonts w:asciiTheme="minorHAnsi" w:hAnsiTheme="minorHAnsi" w:cstheme="minorHAnsi"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</w:tc>
        <w:tc>
          <w:tcPr>
            <w:tcW w:w="11973" w:type="dxa"/>
            <w:gridSpan w:val="10"/>
          </w:tcPr>
          <w:p w:rsidR="005F739E" w:rsidRPr="00137700" w:rsidRDefault="003515D9" w:rsidP="00137700">
            <w:pPr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</w:pPr>
            <w:r w:rsidRPr="00137700">
              <w:rPr>
                <w:rFonts w:asciiTheme="minorHAnsi" w:hAnsiTheme="minorHAnsi"/>
                <w:b/>
                <w:color w:val="000000" w:themeColor="text1"/>
                <w:sz w:val="20"/>
                <w:u w:val="single"/>
              </w:rPr>
              <w:t>Year 5 focus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play and perform in solo and ensemble contexts, using their voices and playing musical instruments with increasing accuracy, fluency, control and expression 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improvise and compose music for a range of purposes using the inter-related dimensions of music 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listen with attention to detail and recall sounds with increasing aural memory 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use and understand staff and other musical notations 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appreciate and understand a wide range of high-quality live and recorded music drawn from different traditions and from great composers and musicians </w:t>
            </w:r>
          </w:p>
          <w:p w:rsidR="005F739E" w:rsidRPr="005F739E" w:rsidRDefault="005F739E" w:rsidP="005F739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</w:pPr>
            <w:proofErr w:type="gramStart"/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>develop</w:t>
            </w:r>
            <w:proofErr w:type="gramEnd"/>
            <w:r w:rsidRPr="005F739E">
              <w:rPr>
                <w:rFonts w:asciiTheme="minorHAnsi" w:hAnsiTheme="minorHAnsi" w:cs="Arial"/>
                <w:color w:val="000000"/>
                <w:sz w:val="20"/>
                <w:szCs w:val="20"/>
                <w:lang w:eastAsia="en-GB"/>
              </w:rPr>
              <w:t xml:space="preserve"> an understanding of the history of music. </w:t>
            </w:r>
          </w:p>
          <w:p w:rsidR="009A2B0F" w:rsidRPr="005F739E" w:rsidRDefault="009A2B0F" w:rsidP="009A2B0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/>
                <w:color w:val="000000" w:themeColor="text1"/>
                <w:sz w:val="20"/>
              </w:rPr>
            </w:pPr>
            <w:r w:rsidRPr="005F739E">
              <w:rPr>
                <w:rFonts w:asciiTheme="minorHAnsi" w:hAnsiTheme="minorHAnsi"/>
                <w:b/>
                <w:color w:val="FF0000"/>
                <w:sz w:val="20"/>
              </w:rPr>
              <w:t xml:space="preserve">Expected musical learning for the end of Key Stage 2: </w:t>
            </w:r>
          </w:p>
          <w:p w:rsidR="00FA7A58" w:rsidRPr="00A46BA7" w:rsidRDefault="00FA7A58" w:rsidP="00E4725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20"/>
              </w:rPr>
            </w:pPr>
            <w:r w:rsidRPr="00A46BA7">
              <w:rPr>
                <w:rFonts w:asciiTheme="minorHAnsi" w:hAnsiTheme="minorHAnsi"/>
                <w:sz w:val="20"/>
              </w:rPr>
              <w:t>A</w:t>
            </w:r>
            <w:r w:rsidR="009A2B0F" w:rsidRPr="00A46BA7">
              <w:rPr>
                <w:rFonts w:asciiTheme="minorHAnsi" w:hAnsiTheme="minorHAnsi"/>
                <w:sz w:val="20"/>
              </w:rPr>
              <w:t>ppreciate and understand a wide range of high-quality live a</w:t>
            </w:r>
            <w:r w:rsidRPr="00A46BA7">
              <w:rPr>
                <w:rFonts w:asciiTheme="minorHAnsi" w:hAnsiTheme="minorHAnsi"/>
                <w:sz w:val="20"/>
              </w:rPr>
              <w:t>nd recorded music drawn from diffe</w:t>
            </w:r>
            <w:r w:rsidR="009A2B0F" w:rsidRPr="00A46BA7">
              <w:rPr>
                <w:rFonts w:asciiTheme="minorHAnsi" w:hAnsiTheme="minorHAnsi"/>
                <w:sz w:val="20"/>
              </w:rPr>
              <w:t>rent traditions and from g</w:t>
            </w:r>
            <w:r w:rsidRPr="00A46BA7">
              <w:rPr>
                <w:rFonts w:asciiTheme="minorHAnsi" w:hAnsiTheme="minorHAnsi"/>
                <w:sz w:val="20"/>
              </w:rPr>
              <w:t xml:space="preserve">reat composers and musicians </w:t>
            </w:r>
          </w:p>
          <w:p w:rsidR="009A2B0F" w:rsidRPr="00FA7A58" w:rsidRDefault="00FA7A58" w:rsidP="00E4725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46BA7">
              <w:rPr>
                <w:rFonts w:asciiTheme="minorHAnsi" w:hAnsiTheme="minorHAnsi"/>
                <w:sz w:val="20"/>
              </w:rPr>
              <w:t>D</w:t>
            </w:r>
            <w:r w:rsidR="009A2B0F" w:rsidRPr="00A46BA7">
              <w:rPr>
                <w:rFonts w:asciiTheme="minorHAnsi" w:hAnsiTheme="minorHAnsi"/>
                <w:sz w:val="20"/>
              </w:rPr>
              <w:t>evelop an understanding of the history of music.</w:t>
            </w:r>
          </w:p>
        </w:tc>
      </w:tr>
      <w:tr w:rsidR="00FA7A58" w:rsidTr="00FA7A58">
        <w:tc>
          <w:tcPr>
            <w:tcW w:w="2547" w:type="dxa"/>
            <w:shd w:val="clear" w:color="auto" w:fill="F2F2F2" w:themeFill="background1" w:themeFillShade="F2"/>
          </w:tcPr>
          <w:p w:rsidR="00FA7A58" w:rsidRPr="00BC474F" w:rsidRDefault="00FA7A58" w:rsidP="00220F4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Concepts</w:t>
            </w:r>
          </w:p>
        </w:tc>
        <w:tc>
          <w:tcPr>
            <w:tcW w:w="11973" w:type="dxa"/>
            <w:gridSpan w:val="10"/>
          </w:tcPr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Perform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  <w:lang w:eastAsia="en-GB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This concept involves understanding that music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is created to be performed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Compose</w:t>
            </w:r>
            <w:r w:rsidRPr="00A46BA7">
              <w:rPr>
                <w:rFonts w:asciiTheme="minorHAnsi" w:hAnsiTheme="minorHAnsi"/>
                <w:color w:val="FF0000"/>
                <w:sz w:val="20"/>
                <w:szCs w:val="18"/>
              </w:rPr>
              <w:t xml:space="preserve">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- This concept involves appreciating that music is created through a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process which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has a number of techniques.</w:t>
            </w:r>
          </w:p>
          <w:p w:rsidR="00FA7A58" w:rsidRPr="00A46BA7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/>
                <w:color w:val="000000"/>
                <w:sz w:val="20"/>
                <w:szCs w:val="18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Transcribe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- This concept involves understanding that compositions need to </w:t>
            </w:r>
            <w:proofErr w:type="gramStart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be understood</w:t>
            </w:r>
            <w:proofErr w:type="gramEnd"/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 xml:space="preserve"> by others and that there are techniques and a language for communicating them.</w:t>
            </w:r>
          </w:p>
          <w:p w:rsidR="00FA7A58" w:rsidRPr="00BC474F" w:rsidRDefault="00FA7A58" w:rsidP="00E47257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A46BA7">
              <w:rPr>
                <w:rStyle w:val="Strong"/>
                <w:rFonts w:asciiTheme="minorHAnsi" w:hAnsiTheme="minorHAnsi"/>
                <w:color w:val="FF0000"/>
                <w:sz w:val="20"/>
                <w:szCs w:val="18"/>
              </w:rPr>
              <w:t>Describe music</w:t>
            </w:r>
            <w:r w:rsidRPr="00A46BA7">
              <w:rPr>
                <w:rStyle w:val="Strong"/>
                <w:rFonts w:asciiTheme="minorHAnsi" w:hAnsiTheme="minorHAnsi"/>
                <w:color w:val="000000"/>
                <w:sz w:val="20"/>
                <w:szCs w:val="18"/>
              </w:rPr>
              <w:t xml:space="preserve">- </w:t>
            </w:r>
            <w:r w:rsidRPr="00A46BA7">
              <w:rPr>
                <w:rFonts w:asciiTheme="minorHAnsi" w:hAnsiTheme="minorHAnsi"/>
                <w:color w:val="000000"/>
                <w:sz w:val="20"/>
                <w:szCs w:val="18"/>
              </w:rPr>
              <w:t>This concept involves appreciating the features and effectiveness of musical elements</w:t>
            </w:r>
          </w:p>
        </w:tc>
      </w:tr>
      <w:tr w:rsidR="00A46BA7" w:rsidTr="0067319B">
        <w:tc>
          <w:tcPr>
            <w:tcW w:w="2547" w:type="dxa"/>
            <w:shd w:val="clear" w:color="auto" w:fill="F2F2F2" w:themeFill="background1" w:themeFillShade="F2"/>
          </w:tcPr>
          <w:p w:rsidR="00A46BA7" w:rsidRPr="00BC474F" w:rsidRDefault="00A46BA7" w:rsidP="00220F4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 xml:space="preserve">Procedural Knowledge (Skills) </w:t>
            </w:r>
          </w:p>
        </w:tc>
        <w:tc>
          <w:tcPr>
            <w:tcW w:w="2394" w:type="dxa"/>
            <w:gridSpan w:val="2"/>
          </w:tcPr>
          <w:p w:rsidR="00A46BA7" w:rsidRDefault="00A46BA7" w:rsidP="00A46BA7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>Listen and apprai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sing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think about the message of songs.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compare two songs in the same style, talking about what stands out musically in each of them, their similarities and differences.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Listen carefully and respectfully to other people’s thoughts about the music.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● When you talk try to use musical words.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To talk about the musical dimensions working together in the Unit songs.</w:t>
            </w:r>
          </w:p>
          <w:p w:rsidR="00A46BA7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E202AA">
              <w:rPr>
                <w:rFonts w:asciiTheme="minorHAnsi" w:hAnsiTheme="minorHAnsi"/>
                <w:sz w:val="20"/>
                <w:szCs w:val="20"/>
              </w:rPr>
              <w:t>● Talk about the music and how it makes</w:t>
            </w:r>
            <w:proofErr w:type="gramEnd"/>
            <w:r w:rsidRPr="00E202AA">
              <w:rPr>
                <w:rFonts w:asciiTheme="minorHAnsi" w:hAnsiTheme="minorHAnsi"/>
                <w:sz w:val="20"/>
                <w:szCs w:val="20"/>
              </w:rPr>
              <w:t xml:space="preserve"> you feel.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To identify and move to the pulse with ease.</w:t>
            </w:r>
          </w:p>
          <w:p w:rsidR="00A46BA7" w:rsidRPr="00E202AA" w:rsidRDefault="00A46BA7" w:rsidP="00E202AA"/>
        </w:tc>
        <w:tc>
          <w:tcPr>
            <w:tcW w:w="2395" w:type="dxa"/>
            <w:gridSpan w:val="2"/>
          </w:tcPr>
          <w:p w:rsidR="00A46BA7" w:rsidRPr="00E202AA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Singing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sing in unison and to sing backing vocals.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enjoy exploring singing solo. To listen to the group when singing.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demonstrate a good singing posture. </w:t>
            </w:r>
          </w:p>
          <w:p w:rsidR="00A46BA7" w:rsidRPr="00A46BA7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46BA7">
              <w:rPr>
                <w:rFonts w:asciiTheme="minorHAnsi" w:hAnsiTheme="minorHAnsi"/>
                <w:sz w:val="20"/>
                <w:szCs w:val="20"/>
              </w:rPr>
              <w:t xml:space="preserve">● To follow a leader when singing. </w:t>
            </w:r>
          </w:p>
          <w:p w:rsidR="00A46BA7" w:rsidRPr="00A46BA7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46BA7">
              <w:rPr>
                <w:rFonts w:asciiTheme="minorHAnsi" w:hAnsiTheme="minorHAnsi"/>
                <w:sz w:val="20"/>
                <w:szCs w:val="20"/>
              </w:rPr>
              <w:t xml:space="preserve">● To experience rapping and solo singing.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● To listen to each other and be aware of how you fit into the group.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To sing with awareness of being ‘in tune’.</w:t>
            </w:r>
          </w:p>
          <w:p w:rsidR="00A46BA7" w:rsidRPr="00E202AA" w:rsidRDefault="00A46BA7" w:rsidP="00E202AA"/>
        </w:tc>
        <w:tc>
          <w:tcPr>
            <w:tcW w:w="2394" w:type="dxa"/>
            <w:gridSpan w:val="2"/>
          </w:tcPr>
          <w:p w:rsidR="00B6694B" w:rsidRDefault="00B6694B" w:rsidP="00B6694B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Playing </w:t>
            </w:r>
          </w:p>
          <w:p w:rsidR="00A46BA7" w:rsidRPr="00B6694B" w:rsidRDefault="00B6694B" w:rsidP="00B6694B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Play a musical </w:t>
            </w:r>
            <w:r w:rsidR="00A46BA7" w:rsidRPr="00B6694B">
              <w:rPr>
                <w:rFonts w:asciiTheme="minorHAnsi" w:hAnsiTheme="minorHAnsi"/>
                <w:sz w:val="20"/>
                <w:szCs w:val="20"/>
              </w:rPr>
              <w:t xml:space="preserve">instrument with the correct technique within the context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Select and learn an instrumental part that matches their musical challenge, using one of the differentiated parts – a one-note, simple or medium part or the </w:t>
            </w: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>melody of the song from memory or using notation.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rehearse and perform their part within the context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To listen to and follow musical instructions from a leader.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To lead a rehearsal session.</w:t>
            </w:r>
          </w:p>
          <w:p w:rsidR="00A46BA7" w:rsidRPr="00E202AA" w:rsidRDefault="00A46BA7" w:rsidP="00E202AA"/>
        </w:tc>
        <w:tc>
          <w:tcPr>
            <w:tcW w:w="2395" w:type="dxa"/>
            <w:gridSpan w:val="2"/>
          </w:tcPr>
          <w:p w:rsidR="00A46BA7" w:rsidRPr="00A46BA7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Composition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Create simple melodies using up to five different notes and simple rhythms that work musically with the style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Explain the keynote or home note and the structure of the melody.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Listen </w:t>
            </w:r>
            <w:proofErr w:type="gramStart"/>
            <w:r w:rsidRPr="00E202AA">
              <w:rPr>
                <w:rFonts w:asciiTheme="minorHAnsi" w:hAnsiTheme="minorHAnsi"/>
                <w:sz w:val="20"/>
                <w:szCs w:val="20"/>
              </w:rPr>
              <w:t>to and reflect upon the developing composition</w:t>
            </w:r>
            <w:proofErr w:type="gramEnd"/>
            <w:r w:rsidRPr="00E202AA">
              <w:rPr>
                <w:rFonts w:asciiTheme="minorHAnsi" w:hAnsiTheme="minorHAnsi"/>
                <w:sz w:val="20"/>
                <w:szCs w:val="20"/>
              </w:rPr>
              <w:t xml:space="preserve"> and make musical decisions about </w:t>
            </w: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how the melody connects with the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Record the composition in any way appropriate that recognises the connection between sound and symbol (e.g. graphic/pictorial notation).</w:t>
            </w:r>
          </w:p>
          <w:p w:rsidR="00A46BA7" w:rsidRPr="00E202AA" w:rsidRDefault="00A46BA7" w:rsidP="00E202AA"/>
        </w:tc>
        <w:tc>
          <w:tcPr>
            <w:tcW w:w="2395" w:type="dxa"/>
            <w:gridSpan w:val="2"/>
          </w:tcPr>
          <w:p w:rsidR="00A46BA7" w:rsidRPr="00A46BA7" w:rsidRDefault="00A46BA7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Performance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Create simple melodies using up to five different notes and simple rhythms that work musically with the style of the Unit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Explain the keynote or home note and the structure of the melody.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 xml:space="preserve">● Listen </w:t>
            </w:r>
            <w:proofErr w:type="gramStart"/>
            <w:r w:rsidRPr="00E202AA">
              <w:rPr>
                <w:rFonts w:asciiTheme="minorHAnsi" w:hAnsiTheme="minorHAnsi"/>
                <w:sz w:val="20"/>
                <w:szCs w:val="20"/>
              </w:rPr>
              <w:t>to and reflect upon the developing composition</w:t>
            </w:r>
            <w:proofErr w:type="gramEnd"/>
            <w:r w:rsidRPr="00E202AA">
              <w:rPr>
                <w:rFonts w:asciiTheme="minorHAnsi" w:hAnsiTheme="minorHAnsi"/>
                <w:sz w:val="20"/>
                <w:szCs w:val="20"/>
              </w:rPr>
              <w:t xml:space="preserve"> and make musical decisions about </w:t>
            </w:r>
            <w:r w:rsidRPr="00E202A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how the melody connects with the song. </w:t>
            </w:r>
          </w:p>
          <w:p w:rsidR="00A46BA7" w:rsidRPr="00E202AA" w:rsidRDefault="00A46BA7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E202AA">
              <w:rPr>
                <w:rFonts w:asciiTheme="minorHAnsi" w:hAnsiTheme="minorHAnsi"/>
                <w:sz w:val="20"/>
                <w:szCs w:val="20"/>
              </w:rPr>
              <w:t>● Record the composition in any way appropriate that recognises the connection between sound and symbol (e.g. graphic/pictorial notation).</w:t>
            </w:r>
          </w:p>
          <w:p w:rsidR="00A46BA7" w:rsidRPr="00E202AA" w:rsidRDefault="00A46BA7" w:rsidP="00E202AA"/>
        </w:tc>
      </w:tr>
      <w:tr w:rsidR="00A46BA7" w:rsidTr="0067319B">
        <w:tc>
          <w:tcPr>
            <w:tcW w:w="2547" w:type="dxa"/>
            <w:shd w:val="clear" w:color="auto" w:fill="F2F2F2" w:themeFill="background1" w:themeFillShade="F2"/>
          </w:tcPr>
          <w:p w:rsidR="00A46BA7" w:rsidRPr="00BC474F" w:rsidRDefault="00A46BA7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Declarative Knowledge </w:t>
            </w:r>
          </w:p>
        </w:tc>
        <w:tc>
          <w:tcPr>
            <w:tcW w:w="2394" w:type="dxa"/>
            <w:gridSpan w:val="2"/>
          </w:tcPr>
          <w:p w:rsidR="00AD323D" w:rsidRDefault="00AD323D" w:rsidP="00AD323D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>Listen and apprai</w:t>
            </w: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  <w:t xml:space="preserve">sing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● To know five songs from memory, who sang or wrote them, when they were written and, if possible, why?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To know the style of the five songs and to name other songs from the Units in those styles.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● To choose two or three other songs and be able to talk about: ○ Some of the style indicators of the songs (musical characteristics that give the songs their style)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○ The lyrics: what the songs are about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lastRenderedPageBreak/>
              <w:t>○ Any musical dimensions featured in the songs and where they are used</w:t>
            </w:r>
            <w:r>
              <w:t xml:space="preserve">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t>(texture, dynamics</w:t>
            </w:r>
            <w:r>
              <w:t xml:space="preserve">,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t xml:space="preserve">tempo, rhythm and pitch)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○ Identify the main sections of the songs (intro, verse, chorus etc.)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○ Name some of the instruments they heard in the songs </w:t>
            </w:r>
          </w:p>
          <w:p w:rsidR="00A46BA7" w:rsidRPr="00E202AA" w:rsidRDefault="00AD323D" w:rsidP="00A46BA7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u w:val="single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○ The historical context of the songs. What else was going on at this time?</w:t>
            </w:r>
          </w:p>
        </w:tc>
        <w:tc>
          <w:tcPr>
            <w:tcW w:w="2395" w:type="dxa"/>
            <w:gridSpan w:val="2"/>
          </w:tcPr>
          <w:p w:rsidR="00AD323D" w:rsidRPr="00E202AA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E202AA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lastRenderedPageBreak/>
              <w:t xml:space="preserve">Singing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● To know and confidently sing five songs and their parts from memory, and to sing them with a strong internal pulse. ● To choose a song and be able to talk about: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○ Its main features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○ Singing in unison, the solo, lead vocal, backing vocals or rapping</w:t>
            </w:r>
          </w:p>
          <w:p w:rsidR="00A46BA7" w:rsidRPr="00E202AA" w:rsidRDefault="00AD323D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○ To know </w:t>
            </w:r>
            <w:proofErr w:type="gramStart"/>
            <w:r w:rsidRPr="00AD323D">
              <w:rPr>
                <w:rFonts w:asciiTheme="minorHAnsi" w:hAnsiTheme="minorHAnsi"/>
                <w:sz w:val="20"/>
                <w:szCs w:val="20"/>
              </w:rPr>
              <w:t>what the song is about and the meaning of the lyrics ○ To know and explain the importance of</w:t>
            </w:r>
            <w:r>
              <w:t xml:space="preserve">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t>warming up your voice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394" w:type="dxa"/>
            <w:gridSpan w:val="2"/>
          </w:tcPr>
          <w:p w:rsidR="00AD323D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Playing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● Different ways of writing music down – e.g. staff notation, symbols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The notes C, D, E, F, G, A, B + C on the treble stave</w:t>
            </w:r>
          </w:p>
          <w:p w:rsidR="00A46BA7" w:rsidRPr="00A46BA7" w:rsidRDefault="00AD323D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The instruments they might play or be played in a band or orchestra or by their friends</w:t>
            </w:r>
          </w:p>
        </w:tc>
        <w:tc>
          <w:tcPr>
            <w:tcW w:w="2395" w:type="dxa"/>
            <w:gridSpan w:val="2"/>
          </w:tcPr>
          <w:p w:rsidR="00AD323D" w:rsidRPr="00A46BA7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Composition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To know and be able to talk about: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● A composition: music that </w:t>
            </w:r>
            <w:proofErr w:type="gramStart"/>
            <w:r w:rsidRPr="00AD323D">
              <w:rPr>
                <w:rFonts w:asciiTheme="minorHAnsi" w:hAnsiTheme="minorHAnsi"/>
                <w:sz w:val="20"/>
                <w:szCs w:val="20"/>
              </w:rPr>
              <w:t>is created by you and kept in some way</w:t>
            </w:r>
            <w:proofErr w:type="gramEnd"/>
            <w:r w:rsidRPr="00AD323D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proofErr w:type="gramStart"/>
            <w:r w:rsidRPr="00AD323D">
              <w:rPr>
                <w:rFonts w:asciiTheme="minorHAnsi" w:hAnsiTheme="minorHAnsi"/>
                <w:sz w:val="20"/>
                <w:szCs w:val="20"/>
              </w:rPr>
              <w:t>It’s</w:t>
            </w:r>
            <w:proofErr w:type="gramEnd"/>
            <w:r w:rsidRPr="00AD323D">
              <w:rPr>
                <w:rFonts w:asciiTheme="minorHAnsi" w:hAnsiTheme="minorHAnsi"/>
                <w:sz w:val="20"/>
                <w:szCs w:val="20"/>
              </w:rPr>
              <w:t xml:space="preserve"> like writing a story. It </w:t>
            </w:r>
            <w:proofErr w:type="gramStart"/>
            <w:r w:rsidRPr="00AD323D">
              <w:rPr>
                <w:rFonts w:asciiTheme="minorHAnsi" w:hAnsiTheme="minorHAnsi"/>
                <w:sz w:val="20"/>
                <w:szCs w:val="20"/>
              </w:rPr>
              <w:t>can be played or performed again to your friends</w:t>
            </w:r>
            <w:proofErr w:type="gramEnd"/>
            <w:r w:rsidRPr="00AD323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A composition has pulse, rhythm and pitch that work together and are shaped by tempo, dynamics, texture and structure </w:t>
            </w:r>
          </w:p>
          <w:p w:rsidR="00A46BA7" w:rsidRPr="00A46BA7" w:rsidRDefault="00AD323D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● Notation: recognise the connection</w:t>
            </w:r>
            <w:r>
              <w:t xml:space="preserve">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t>between sound and symbol</w:t>
            </w:r>
          </w:p>
        </w:tc>
        <w:tc>
          <w:tcPr>
            <w:tcW w:w="2395" w:type="dxa"/>
            <w:gridSpan w:val="2"/>
          </w:tcPr>
          <w:p w:rsidR="00AD323D" w:rsidRPr="00A46BA7" w:rsidRDefault="00AD323D" w:rsidP="00AD323D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46BA7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Performance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To know and be able to talk about: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Performing is sharing music with other people, an audience 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● A performance </w:t>
            </w:r>
            <w:proofErr w:type="gramStart"/>
            <w:r w:rsidRPr="00AD323D">
              <w:rPr>
                <w:rFonts w:asciiTheme="minorHAnsi" w:hAnsiTheme="minorHAnsi"/>
                <w:sz w:val="20"/>
                <w:szCs w:val="20"/>
              </w:rPr>
              <w:t>doesn’t</w:t>
            </w:r>
            <w:proofErr w:type="gramEnd"/>
            <w:r w:rsidRPr="00AD323D">
              <w:rPr>
                <w:rFonts w:asciiTheme="minorHAnsi" w:hAnsiTheme="minorHAnsi"/>
                <w:sz w:val="20"/>
                <w:szCs w:val="20"/>
              </w:rPr>
              <w:t xml:space="preserve"> have to be a drama! It can be to one person or to each other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Everything that will be performed must be planned and learned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You must sing or rap the words clearly and play with confidence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>
              <w:t xml:space="preserve">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t xml:space="preserve">● A performance can be a special occasion and involve an audience </w:t>
            </w:r>
            <w:r w:rsidRPr="00AD323D">
              <w:rPr>
                <w:rFonts w:asciiTheme="minorHAnsi" w:hAnsiTheme="minorHAnsi"/>
                <w:sz w:val="20"/>
                <w:szCs w:val="20"/>
              </w:rPr>
              <w:lastRenderedPageBreak/>
              <w:t>including of people you don’t know</w:t>
            </w:r>
          </w:p>
          <w:p w:rsidR="00AD323D" w:rsidRPr="00AD323D" w:rsidRDefault="00AD323D" w:rsidP="00A46BA7">
            <w:pPr>
              <w:rPr>
                <w:rFonts w:asciiTheme="minorHAnsi" w:hAnsiTheme="minorHAnsi"/>
                <w:sz w:val="20"/>
                <w:szCs w:val="20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 xml:space="preserve"> ● It is planned and different for each occasion </w:t>
            </w:r>
          </w:p>
          <w:p w:rsidR="00A46BA7" w:rsidRPr="00A46BA7" w:rsidRDefault="00AD323D" w:rsidP="00A46BA7">
            <w:pP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</w:pPr>
            <w:r w:rsidRPr="00AD323D">
              <w:rPr>
                <w:rFonts w:asciiTheme="minorHAnsi" w:hAnsiTheme="minorHAnsi"/>
                <w:sz w:val="20"/>
                <w:szCs w:val="20"/>
              </w:rPr>
              <w:t>● A performance involves communicating ideas, thoughts and feelings about the song/music</w:t>
            </w:r>
          </w:p>
        </w:tc>
      </w:tr>
      <w:tr w:rsidR="00BA4960" w:rsidTr="00597993">
        <w:tc>
          <w:tcPr>
            <w:tcW w:w="2547" w:type="dxa"/>
            <w:shd w:val="clear" w:color="auto" w:fill="F2F2F2" w:themeFill="background1" w:themeFillShade="F2"/>
          </w:tcPr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lastRenderedPageBreak/>
              <w:t>Term</w:t>
            </w:r>
          </w:p>
        </w:tc>
        <w:tc>
          <w:tcPr>
            <w:tcW w:w="4116" w:type="dxa"/>
            <w:gridSpan w:val="3"/>
            <w:shd w:val="clear" w:color="auto" w:fill="DEEAF6" w:themeFill="accent1" w:themeFillTint="33"/>
          </w:tcPr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A1</w:t>
            </w:r>
          </w:p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shd w:val="clear" w:color="auto" w:fill="DEEAF6" w:themeFill="accent1" w:themeFillTint="33"/>
          </w:tcPr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Sp1</w:t>
            </w:r>
          </w:p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88" w:type="dxa"/>
            <w:gridSpan w:val="3"/>
            <w:shd w:val="clear" w:color="auto" w:fill="DEEAF6" w:themeFill="accent1" w:themeFillTint="33"/>
          </w:tcPr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S1</w:t>
            </w:r>
          </w:p>
          <w:p w:rsidR="00BA4960" w:rsidRPr="00BC474F" w:rsidRDefault="00BA4960" w:rsidP="00A46B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C474F" w:rsidTr="00A46BA7">
        <w:tc>
          <w:tcPr>
            <w:tcW w:w="2547" w:type="dxa"/>
            <w:shd w:val="clear" w:color="auto" w:fill="F2F2F2" w:themeFill="background1" w:themeFillShade="F2"/>
          </w:tcPr>
          <w:p w:rsidR="00BC474F" w:rsidRPr="00BC474F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Eras/ Genres of Music </w:t>
            </w:r>
          </w:p>
        </w:tc>
        <w:tc>
          <w:tcPr>
            <w:tcW w:w="2131" w:type="dxa"/>
          </w:tcPr>
          <w:p w:rsidR="00BC474F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Rock Anthems</w:t>
            </w:r>
          </w:p>
          <w:p w:rsidR="008D67EC" w:rsidRPr="00BC474F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1980s </w:t>
            </w:r>
          </w:p>
        </w:tc>
        <w:tc>
          <w:tcPr>
            <w:tcW w:w="1985" w:type="dxa"/>
            <w:gridSpan w:val="2"/>
          </w:tcPr>
          <w:p w:rsid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Jazz, swing and improvisation </w:t>
            </w:r>
          </w:p>
          <w:p w:rsidR="0033464A" w:rsidRP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1940s. </w:t>
            </w:r>
          </w:p>
        </w:tc>
        <w:tc>
          <w:tcPr>
            <w:tcW w:w="1914" w:type="dxa"/>
            <w:gridSpan w:val="2"/>
          </w:tcPr>
          <w:p w:rsid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Pop Ballads </w:t>
            </w:r>
          </w:p>
          <w:p w:rsidR="0033464A" w:rsidRP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1997-covered again in 2008</w:t>
            </w:r>
          </w:p>
        </w:tc>
        <w:tc>
          <w:tcPr>
            <w:tcW w:w="2055" w:type="dxa"/>
            <w:gridSpan w:val="2"/>
          </w:tcPr>
          <w:p w:rsid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Old school hip hop </w:t>
            </w:r>
          </w:p>
          <w:p w:rsidR="0033464A" w:rsidRP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1990 </w:t>
            </w:r>
          </w:p>
        </w:tc>
        <w:tc>
          <w:tcPr>
            <w:tcW w:w="1984" w:type="dxa"/>
            <w:gridSpan w:val="2"/>
          </w:tcPr>
          <w:p w:rsid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Motown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33464A" w:rsidRP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1964 </w:t>
            </w:r>
          </w:p>
        </w:tc>
        <w:tc>
          <w:tcPr>
            <w:tcW w:w="1904" w:type="dxa"/>
          </w:tcPr>
          <w:p w:rsid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Consolidation </w:t>
            </w:r>
          </w:p>
          <w:p w:rsidR="0033464A" w:rsidRPr="00BC474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History of classical music </w:t>
            </w:r>
          </w:p>
        </w:tc>
      </w:tr>
      <w:tr w:rsidR="008D67EC" w:rsidTr="00A46BA7">
        <w:tc>
          <w:tcPr>
            <w:tcW w:w="2547" w:type="dxa"/>
            <w:shd w:val="clear" w:color="auto" w:fill="F2F2F2" w:themeFill="background1" w:themeFillShade="F2"/>
          </w:tcPr>
          <w:p w:rsidR="008D67EC" w:rsidRDefault="008D67EC" w:rsidP="00E305A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Key Vocabulary </w:t>
            </w:r>
          </w:p>
        </w:tc>
        <w:tc>
          <w:tcPr>
            <w:tcW w:w="2131" w:type="dxa"/>
          </w:tcPr>
          <w:p w:rsidR="008D67EC" w:rsidRPr="008D67EC" w:rsidRDefault="008D67EC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D67EC">
              <w:rPr>
                <w:rFonts w:asciiTheme="minorHAnsi" w:hAnsiTheme="minorHAnsi"/>
                <w:sz w:val="20"/>
                <w:szCs w:val="20"/>
              </w:rPr>
              <w:t>Rock, structure, pulse, rhythm, pitch, bridge, backbeat, amplifier, tempo, texture, dynamics, chorus, bridge, riff, hook, improvise, compose</w:t>
            </w:r>
          </w:p>
        </w:tc>
        <w:tc>
          <w:tcPr>
            <w:tcW w:w="1985" w:type="dxa"/>
            <w:gridSpan w:val="2"/>
          </w:tcPr>
          <w:p w:rsidR="008D67EC" w:rsidRPr="0033464A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464A">
              <w:rPr>
                <w:rFonts w:asciiTheme="minorHAnsi" w:hAnsiTheme="minorHAnsi"/>
                <w:sz w:val="20"/>
                <w:szCs w:val="20"/>
              </w:rPr>
              <w:t xml:space="preserve">Appraising, </w:t>
            </w:r>
            <w:proofErr w:type="spellStart"/>
            <w:r w:rsidRPr="0033464A">
              <w:rPr>
                <w:rFonts w:asciiTheme="minorHAnsi" w:hAnsiTheme="minorHAnsi"/>
                <w:sz w:val="20"/>
                <w:szCs w:val="20"/>
              </w:rPr>
              <w:t>Bossa</w:t>
            </w:r>
            <w:proofErr w:type="spellEnd"/>
            <w:r w:rsidRPr="0033464A">
              <w:rPr>
                <w:rFonts w:asciiTheme="minorHAnsi" w:hAnsiTheme="minorHAnsi"/>
                <w:sz w:val="20"/>
                <w:szCs w:val="20"/>
              </w:rPr>
              <w:t xml:space="preserve"> Nova, syncopation, structure, Swing, tune/head, note values, note names, Big bands, improvise, pulse, rhythm, pitch, tempo, dynamics, riff, hook, solo</w:t>
            </w:r>
          </w:p>
        </w:tc>
        <w:tc>
          <w:tcPr>
            <w:tcW w:w="1914" w:type="dxa"/>
            <w:gridSpan w:val="2"/>
          </w:tcPr>
          <w:p w:rsidR="008D67EC" w:rsidRPr="009A2B0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B0F">
              <w:rPr>
                <w:rFonts w:asciiTheme="minorHAnsi" w:hAnsiTheme="minorHAnsi"/>
                <w:sz w:val="20"/>
              </w:rPr>
              <w:t>Ballad, verse, chorus, interlude, tag ending, strings, piano, guitar, bass, drums, melody, compose, improvise, cover, pulse, rhythm, pitch, tempo, dynamics, timbre, texture, structure</w:t>
            </w:r>
          </w:p>
        </w:tc>
        <w:tc>
          <w:tcPr>
            <w:tcW w:w="2055" w:type="dxa"/>
            <w:gridSpan w:val="2"/>
          </w:tcPr>
          <w:p w:rsidR="008D67EC" w:rsidRPr="009A2B0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B0F">
              <w:rPr>
                <w:rFonts w:asciiTheme="minorHAnsi" w:hAnsiTheme="minorHAnsi"/>
                <w:sz w:val="20"/>
              </w:rPr>
              <w:t>Old-school Hip Hop, Rap, riff, synthesizer, deck, backing loops, Funk, scratching, unison, melody, compose, improvise, cover, pulse, rhythm, pitch, tempo, dynamics, timbre, texture, structure</w:t>
            </w:r>
          </w:p>
        </w:tc>
        <w:tc>
          <w:tcPr>
            <w:tcW w:w="1984" w:type="dxa"/>
            <w:gridSpan w:val="2"/>
          </w:tcPr>
          <w:p w:rsidR="008D67EC" w:rsidRPr="009A2B0F" w:rsidRDefault="0033464A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B0F">
              <w:rPr>
                <w:rFonts w:asciiTheme="minorHAnsi" w:hAnsiTheme="minorHAnsi"/>
                <w:sz w:val="20"/>
              </w:rPr>
              <w:t>Soul, groove, riff, bass line, backbeat, brass section, harmony, hook, melody, compose, improvise, cover, pulse, rhythm, pitch, tempo, dynamics, timbre, texture, structure</w:t>
            </w:r>
          </w:p>
        </w:tc>
        <w:tc>
          <w:tcPr>
            <w:tcW w:w="1904" w:type="dxa"/>
          </w:tcPr>
          <w:p w:rsidR="008D67EC" w:rsidRPr="00BC474F" w:rsidRDefault="00E47257" w:rsidP="00E305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Revisit vocabulary. </w:t>
            </w:r>
          </w:p>
        </w:tc>
      </w:tr>
    </w:tbl>
    <w:p w:rsidR="00491D16" w:rsidRPr="00137700" w:rsidRDefault="00491D16" w:rsidP="00220F47">
      <w:pPr>
        <w:tabs>
          <w:tab w:val="left" w:pos="2076"/>
        </w:tabs>
        <w:rPr>
          <w:rFonts w:ascii="Arial" w:hAnsi="Arial" w:cs="Arial"/>
          <w:sz w:val="16"/>
          <w:szCs w:val="16"/>
        </w:rPr>
      </w:pPr>
      <w:bookmarkStart w:id="0" w:name="_GoBack"/>
      <w:bookmarkEnd w:id="0"/>
    </w:p>
    <w:sectPr w:rsidR="00491D16" w:rsidRPr="00137700" w:rsidSect="008B4219">
      <w:headerReference w:type="default" r:id="rId7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Pr="00137700" w:rsidRDefault="00491D16" w:rsidP="00BC474F">
    <w:pPr>
      <w:pStyle w:val="Header"/>
      <w:rPr>
        <w:rFonts w:ascii="Calibri" w:hAnsi="Calibri"/>
        <w:b/>
        <w:noProof/>
        <w:color w:val="FF0000"/>
        <w:sz w:val="32"/>
        <w:szCs w:val="32"/>
      </w:rPr>
    </w:pPr>
    <w:r w:rsidRPr="00137700">
      <w:rPr>
        <w:rFonts w:ascii="Calibri" w:hAnsi="Calibri"/>
        <w:b/>
        <w:noProof/>
        <w:color w:val="FF0000"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-542290</wp:posOffset>
              </wp:positionH>
              <wp:positionV relativeFrom="paragraph">
                <wp:posOffset>-85090</wp:posOffset>
              </wp:positionV>
              <wp:extent cx="1752600" cy="8769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876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pt;margin-top:-6.7pt;width:138pt;height:6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137700">
      <w:rPr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20F47" w:rsidRPr="00137700">
      <w:rPr>
        <w:rFonts w:ascii="Calibri" w:hAnsi="Calibri"/>
        <w:b/>
        <w:noProof/>
        <w:color w:val="FF0000"/>
        <w:sz w:val="32"/>
        <w:szCs w:val="32"/>
      </w:rPr>
      <w:t xml:space="preserve">           </w:t>
    </w:r>
    <w:r w:rsidR="00137700">
      <w:rPr>
        <w:rFonts w:ascii="Calibri" w:hAnsi="Calibri"/>
        <w:b/>
        <w:noProof/>
        <w:color w:val="FF0000"/>
        <w:sz w:val="32"/>
        <w:szCs w:val="32"/>
      </w:rPr>
      <w:t xml:space="preserve">                                         </w:t>
    </w:r>
    <w:r w:rsidR="00F04019" w:rsidRPr="00137700">
      <w:rPr>
        <w:rFonts w:ascii="Calibri" w:hAnsi="Calibri"/>
        <w:b/>
        <w:noProof/>
        <w:color w:val="FF0000"/>
        <w:sz w:val="32"/>
        <w:szCs w:val="32"/>
      </w:rPr>
      <w:t>EASTERSIDE ACADEMY</w:t>
    </w:r>
  </w:p>
  <w:p w:rsidR="00BC474F" w:rsidRPr="00137700" w:rsidRDefault="00BC474F" w:rsidP="00BC474F">
    <w:pPr>
      <w:pStyle w:val="Header"/>
      <w:rPr>
        <w:rFonts w:ascii="Arial" w:hAnsi="Arial" w:cs="Arial"/>
        <w:b/>
        <w:noProof/>
        <w:sz w:val="32"/>
        <w:szCs w:val="32"/>
      </w:rPr>
    </w:pPr>
    <w:r w:rsidRPr="00137700">
      <w:rPr>
        <w:rFonts w:ascii="Calibri" w:hAnsi="Calibri"/>
        <w:b/>
        <w:noProof/>
        <w:color w:val="FF0000"/>
        <w:sz w:val="32"/>
        <w:szCs w:val="32"/>
      </w:rPr>
      <w:t xml:space="preserve">             </w:t>
    </w:r>
    <w:r w:rsidR="00220F47" w:rsidRPr="00137700">
      <w:rPr>
        <w:rFonts w:ascii="Calibri" w:hAnsi="Calibri"/>
        <w:b/>
        <w:noProof/>
        <w:color w:val="FF0000"/>
        <w:sz w:val="32"/>
        <w:szCs w:val="32"/>
      </w:rPr>
      <w:t xml:space="preserve">     </w:t>
    </w:r>
    <w:r w:rsidR="00137700">
      <w:rPr>
        <w:rFonts w:ascii="Calibri" w:hAnsi="Calibri"/>
        <w:b/>
        <w:noProof/>
        <w:color w:val="FF0000"/>
        <w:sz w:val="32"/>
        <w:szCs w:val="32"/>
      </w:rPr>
      <w:t xml:space="preserve">                                    </w:t>
    </w:r>
    <w:r w:rsidR="005646DE" w:rsidRPr="00137700">
      <w:rPr>
        <w:rFonts w:ascii="Arial" w:hAnsi="Arial" w:cs="Arial"/>
        <w:b/>
        <w:noProof/>
        <w:sz w:val="32"/>
        <w:szCs w:val="32"/>
      </w:rPr>
      <w:t>Music Curricu</w:t>
    </w:r>
    <w:r w:rsidRPr="00137700">
      <w:rPr>
        <w:rFonts w:ascii="Arial" w:hAnsi="Arial" w:cs="Arial"/>
        <w:b/>
        <w:noProof/>
        <w:sz w:val="32"/>
        <w:szCs w:val="32"/>
      </w:rPr>
      <w:t>lum</w:t>
    </w:r>
  </w:p>
  <w:p w:rsidR="00F04019" w:rsidRPr="00137700" w:rsidRDefault="00220F47" w:rsidP="00BC474F">
    <w:pPr>
      <w:pStyle w:val="Header"/>
      <w:rPr>
        <w:rFonts w:ascii="Calibri" w:hAnsi="Calibri"/>
        <w:b/>
        <w:noProof/>
        <w:color w:val="FF0000"/>
        <w:sz w:val="32"/>
        <w:szCs w:val="32"/>
      </w:rPr>
    </w:pPr>
    <w:r w:rsidRPr="00137700">
      <w:rPr>
        <w:rFonts w:ascii="Arial" w:hAnsi="Arial" w:cs="Arial"/>
        <w:b/>
        <w:noProof/>
        <w:sz w:val="32"/>
        <w:szCs w:val="32"/>
      </w:rPr>
      <w:t xml:space="preserve">                        </w:t>
    </w:r>
    <w:r w:rsidR="00137700">
      <w:rPr>
        <w:rFonts w:ascii="Arial" w:hAnsi="Arial" w:cs="Arial"/>
        <w:b/>
        <w:noProof/>
        <w:sz w:val="32"/>
        <w:szCs w:val="32"/>
      </w:rPr>
      <w:t xml:space="preserve">                    </w:t>
    </w:r>
    <w:r w:rsidR="00D52F70" w:rsidRPr="00137700">
      <w:rPr>
        <w:rFonts w:ascii="Arial" w:hAnsi="Arial" w:cs="Arial"/>
        <w:b/>
        <w:noProof/>
        <w:sz w:val="32"/>
        <w:szCs w:val="32"/>
      </w:rPr>
      <w:t>Year 5/6</w:t>
    </w:r>
    <w:r w:rsidR="00157E10" w:rsidRPr="00137700">
      <w:rPr>
        <w:rFonts w:ascii="Arial" w:hAnsi="Arial" w:cs="Arial"/>
        <w:b/>
        <w:noProof/>
        <w:sz w:val="32"/>
        <w:szCs w:val="32"/>
      </w:rPr>
      <w:t xml:space="preserve"> – Cycle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22025"/>
    <w:multiLevelType w:val="hybridMultilevel"/>
    <w:tmpl w:val="E84AD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C11E1"/>
    <w:multiLevelType w:val="hybridMultilevel"/>
    <w:tmpl w:val="24C4E9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B4582A"/>
    <w:multiLevelType w:val="multilevel"/>
    <w:tmpl w:val="0B1C8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7232F"/>
    <w:multiLevelType w:val="hybridMultilevel"/>
    <w:tmpl w:val="0A384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2A0166"/>
    <w:multiLevelType w:val="hybridMultilevel"/>
    <w:tmpl w:val="9AC4D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A60934"/>
    <w:multiLevelType w:val="hybridMultilevel"/>
    <w:tmpl w:val="6BB21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275E5C"/>
    <w:multiLevelType w:val="hybridMultilevel"/>
    <w:tmpl w:val="93826DEE"/>
    <w:lvl w:ilvl="0" w:tplc="97E0EA0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358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588E"/>
    <w:rsid w:val="000668FF"/>
    <w:rsid w:val="00077AB6"/>
    <w:rsid w:val="0010181A"/>
    <w:rsid w:val="00137700"/>
    <w:rsid w:val="00150554"/>
    <w:rsid w:val="00157E10"/>
    <w:rsid w:val="00196B6F"/>
    <w:rsid w:val="001C6EB0"/>
    <w:rsid w:val="001E2107"/>
    <w:rsid w:val="001F22C8"/>
    <w:rsid w:val="00207661"/>
    <w:rsid w:val="00211B2D"/>
    <w:rsid w:val="00220F47"/>
    <w:rsid w:val="002619C9"/>
    <w:rsid w:val="002B219D"/>
    <w:rsid w:val="002D7988"/>
    <w:rsid w:val="002F2A1E"/>
    <w:rsid w:val="003314C7"/>
    <w:rsid w:val="0033464A"/>
    <w:rsid w:val="00343AE5"/>
    <w:rsid w:val="003515D9"/>
    <w:rsid w:val="0038106F"/>
    <w:rsid w:val="003B4576"/>
    <w:rsid w:val="003F7AB6"/>
    <w:rsid w:val="004678B7"/>
    <w:rsid w:val="00471377"/>
    <w:rsid w:val="00491D16"/>
    <w:rsid w:val="0049660B"/>
    <w:rsid w:val="004E61E1"/>
    <w:rsid w:val="00500C96"/>
    <w:rsid w:val="0050621A"/>
    <w:rsid w:val="005646DE"/>
    <w:rsid w:val="0056516B"/>
    <w:rsid w:val="0057630E"/>
    <w:rsid w:val="005A6211"/>
    <w:rsid w:val="005D7795"/>
    <w:rsid w:val="005F739E"/>
    <w:rsid w:val="0063321B"/>
    <w:rsid w:val="00636922"/>
    <w:rsid w:val="00665353"/>
    <w:rsid w:val="006B21FB"/>
    <w:rsid w:val="006B251F"/>
    <w:rsid w:val="006E1A43"/>
    <w:rsid w:val="00807FBD"/>
    <w:rsid w:val="00840CDC"/>
    <w:rsid w:val="008B4219"/>
    <w:rsid w:val="008D67EC"/>
    <w:rsid w:val="008F1A6E"/>
    <w:rsid w:val="00993470"/>
    <w:rsid w:val="009A2B0F"/>
    <w:rsid w:val="009C69F6"/>
    <w:rsid w:val="009D26C9"/>
    <w:rsid w:val="009E4516"/>
    <w:rsid w:val="009E5AEB"/>
    <w:rsid w:val="00A132A8"/>
    <w:rsid w:val="00A3658B"/>
    <w:rsid w:val="00A46BA7"/>
    <w:rsid w:val="00A53566"/>
    <w:rsid w:val="00A53F17"/>
    <w:rsid w:val="00A96023"/>
    <w:rsid w:val="00AD323D"/>
    <w:rsid w:val="00AF5CDB"/>
    <w:rsid w:val="00B05BA5"/>
    <w:rsid w:val="00B643F3"/>
    <w:rsid w:val="00B6694B"/>
    <w:rsid w:val="00BA4960"/>
    <w:rsid w:val="00BB292E"/>
    <w:rsid w:val="00BC474F"/>
    <w:rsid w:val="00BC7C09"/>
    <w:rsid w:val="00BD02EC"/>
    <w:rsid w:val="00C75FC1"/>
    <w:rsid w:val="00C87B21"/>
    <w:rsid w:val="00C945A6"/>
    <w:rsid w:val="00CB197F"/>
    <w:rsid w:val="00CC681E"/>
    <w:rsid w:val="00CE621F"/>
    <w:rsid w:val="00D139A4"/>
    <w:rsid w:val="00D52F70"/>
    <w:rsid w:val="00D6480D"/>
    <w:rsid w:val="00D957C6"/>
    <w:rsid w:val="00DC2D64"/>
    <w:rsid w:val="00E202AA"/>
    <w:rsid w:val="00E305AF"/>
    <w:rsid w:val="00E420DF"/>
    <w:rsid w:val="00E47257"/>
    <w:rsid w:val="00EE5084"/>
    <w:rsid w:val="00F04019"/>
    <w:rsid w:val="00F237AD"/>
    <w:rsid w:val="00F42A16"/>
    <w:rsid w:val="00F507B3"/>
    <w:rsid w:val="00FA7A58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o:colormenu v:ext="edit" strokecolor="none"/>
    </o:shapedefaults>
    <o:shapelayout v:ext="edit">
      <o:idmap v:ext="edit" data="1"/>
    </o:shapelayout>
  </w:shapeDefaults>
  <w:decimalSymbol w:val="."/>
  <w:listSeparator w:val=","/>
  <w14:docId w14:val="2AC8B7F3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21</TotalTime>
  <Pages>3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Delyth Linacre</cp:lastModifiedBy>
  <cp:revision>6</cp:revision>
  <cp:lastPrinted>2018-09-07T13:23:00Z</cp:lastPrinted>
  <dcterms:created xsi:type="dcterms:W3CDTF">2020-05-07T12:53:00Z</dcterms:created>
  <dcterms:modified xsi:type="dcterms:W3CDTF">2020-06-23T09:22:00Z</dcterms:modified>
</cp:coreProperties>
</file>