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BF469" w14:textId="77777777" w:rsidR="00F545A6" w:rsidRDefault="00F545A6">
      <w:pPr>
        <w:widowControl w:val="0"/>
        <w:pBdr>
          <w:top w:val="nil"/>
          <w:left w:val="nil"/>
          <w:bottom w:val="nil"/>
          <w:right w:val="nil"/>
          <w:between w:val="nil"/>
        </w:pBdr>
        <w:spacing w:after="0" w:line="276" w:lineRule="auto"/>
      </w:pPr>
    </w:p>
    <w:p w14:paraId="02EC484D" w14:textId="77777777" w:rsidR="00F545A6" w:rsidRDefault="00D45775">
      <w:pPr>
        <w:spacing w:after="0"/>
        <w:ind w:left="357" w:hanging="357"/>
        <w:rPr>
          <w:rFonts w:ascii="Arial" w:eastAsia="Arial" w:hAnsi="Arial" w:cs="Arial"/>
          <w:sz w:val="24"/>
          <w:szCs w:val="24"/>
        </w:rPr>
      </w:pPr>
      <w:r>
        <w:rPr>
          <w:rFonts w:ascii="Arial" w:eastAsia="Arial" w:hAnsi="Arial" w:cs="Arial"/>
          <w:noProof/>
          <w:color w:val="4D4D4D"/>
          <w:sz w:val="24"/>
          <w:szCs w:val="24"/>
        </w:rPr>
        <w:drawing>
          <wp:anchor distT="0" distB="0" distL="114300" distR="114300" simplePos="0" relativeHeight="251658240" behindDoc="0" locked="0" layoutInCell="1" hidden="0" allowOverlap="1" wp14:anchorId="3697C374" wp14:editId="7731FFF2">
            <wp:simplePos x="0" y="0"/>
            <wp:positionH relativeFrom="margin">
              <wp:align>center</wp:align>
            </wp:positionH>
            <wp:positionV relativeFrom="margin">
              <wp:align>top</wp:align>
            </wp:positionV>
            <wp:extent cx="5731514" cy="2491109"/>
            <wp:effectExtent l="0" t="0" r="0" b="0"/>
            <wp:wrapSquare wrapText="bothSides" distT="0" distB="0" distL="114300" distR="114300"/>
            <wp:docPr id="2"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8"/>
                    <a:srcRect/>
                    <a:stretch>
                      <a:fillRect/>
                    </a:stretch>
                  </pic:blipFill>
                  <pic:spPr>
                    <a:xfrm>
                      <a:off x="0" y="0"/>
                      <a:ext cx="5731514" cy="2491109"/>
                    </a:xfrm>
                    <a:prstGeom prst="rect">
                      <a:avLst/>
                    </a:prstGeom>
                    <a:ln/>
                  </pic:spPr>
                </pic:pic>
              </a:graphicData>
            </a:graphic>
          </wp:anchor>
        </w:drawing>
      </w:r>
    </w:p>
    <w:p w14:paraId="3D9E5185" w14:textId="77777777" w:rsidR="00F545A6" w:rsidRDefault="00F545A6">
      <w:pPr>
        <w:spacing w:after="0"/>
        <w:ind w:left="357" w:hanging="357"/>
        <w:jc w:val="center"/>
        <w:rPr>
          <w:rFonts w:ascii="Arial" w:eastAsia="Arial" w:hAnsi="Arial" w:cs="Arial"/>
          <w:sz w:val="24"/>
          <w:szCs w:val="24"/>
        </w:rPr>
      </w:pPr>
    </w:p>
    <w:p w14:paraId="7DAA20D9" w14:textId="77777777" w:rsidR="00F545A6" w:rsidRDefault="00F545A6">
      <w:pPr>
        <w:spacing w:after="0"/>
        <w:ind w:left="357" w:hanging="357"/>
        <w:jc w:val="center"/>
        <w:rPr>
          <w:rFonts w:ascii="Arial" w:eastAsia="Arial" w:hAnsi="Arial" w:cs="Arial"/>
          <w:sz w:val="24"/>
          <w:szCs w:val="24"/>
        </w:rPr>
      </w:pPr>
    </w:p>
    <w:p w14:paraId="02BB2B42" w14:textId="77777777" w:rsidR="00F545A6" w:rsidRDefault="00F545A6">
      <w:pPr>
        <w:spacing w:after="0"/>
        <w:ind w:left="357" w:hanging="357"/>
        <w:jc w:val="center"/>
        <w:rPr>
          <w:rFonts w:ascii="Arial" w:eastAsia="Arial" w:hAnsi="Arial" w:cs="Arial"/>
          <w:color w:val="943634"/>
          <w:sz w:val="24"/>
          <w:szCs w:val="24"/>
        </w:rPr>
      </w:pPr>
    </w:p>
    <w:p w14:paraId="6177315B" w14:textId="77777777" w:rsidR="00F545A6" w:rsidRDefault="00F545A6">
      <w:pPr>
        <w:spacing w:after="0"/>
        <w:ind w:left="357" w:hanging="357"/>
        <w:jc w:val="center"/>
        <w:rPr>
          <w:rFonts w:ascii="Arial" w:eastAsia="Arial" w:hAnsi="Arial" w:cs="Arial"/>
          <w:color w:val="0070C0"/>
          <w:sz w:val="56"/>
          <w:szCs w:val="56"/>
        </w:rPr>
      </w:pPr>
    </w:p>
    <w:p w14:paraId="34AD5A9C" w14:textId="77777777" w:rsidR="00F545A6" w:rsidRDefault="00F545A6">
      <w:pPr>
        <w:spacing w:after="0"/>
        <w:ind w:left="357" w:hanging="357"/>
        <w:jc w:val="center"/>
        <w:rPr>
          <w:rFonts w:ascii="Arial" w:eastAsia="Arial" w:hAnsi="Arial" w:cs="Arial"/>
          <w:color w:val="0070C0"/>
          <w:sz w:val="56"/>
          <w:szCs w:val="56"/>
        </w:rPr>
      </w:pPr>
    </w:p>
    <w:p w14:paraId="7979E863" w14:textId="77777777" w:rsidR="00F545A6" w:rsidRDefault="00D45775">
      <w:pPr>
        <w:spacing w:after="0"/>
        <w:ind w:left="357" w:hanging="357"/>
        <w:jc w:val="center"/>
        <w:rPr>
          <w:rFonts w:ascii="Arial" w:eastAsia="Arial" w:hAnsi="Arial" w:cs="Arial"/>
          <w:color w:val="0070C0"/>
          <w:sz w:val="56"/>
          <w:szCs w:val="56"/>
        </w:rPr>
      </w:pPr>
      <w:r>
        <w:rPr>
          <w:rFonts w:ascii="Arial" w:eastAsia="Arial" w:hAnsi="Arial" w:cs="Arial"/>
          <w:color w:val="0070C0"/>
          <w:sz w:val="56"/>
          <w:szCs w:val="56"/>
        </w:rPr>
        <w:t>Mental Health and Wellbeing Policy</w:t>
      </w:r>
    </w:p>
    <w:p w14:paraId="54D51660" w14:textId="77777777" w:rsidR="00F545A6" w:rsidRDefault="00F545A6">
      <w:pPr>
        <w:spacing w:after="0"/>
        <w:ind w:left="357" w:hanging="357"/>
        <w:jc w:val="center"/>
        <w:rPr>
          <w:rFonts w:ascii="Arial" w:eastAsia="Arial" w:hAnsi="Arial" w:cs="Arial"/>
          <w:color w:val="0070C0"/>
          <w:sz w:val="24"/>
          <w:szCs w:val="24"/>
        </w:rPr>
      </w:pPr>
    </w:p>
    <w:p w14:paraId="0DC836D2" w14:textId="77777777" w:rsidR="00F545A6" w:rsidRDefault="00F545A6">
      <w:pPr>
        <w:spacing w:after="0"/>
        <w:ind w:left="357" w:hanging="357"/>
        <w:jc w:val="center"/>
        <w:rPr>
          <w:rFonts w:ascii="Arial" w:eastAsia="Arial" w:hAnsi="Arial" w:cs="Arial"/>
          <w:sz w:val="24"/>
          <w:szCs w:val="24"/>
        </w:rPr>
      </w:pPr>
    </w:p>
    <w:p w14:paraId="54EBD6E0" w14:textId="77777777" w:rsidR="00F545A6" w:rsidRDefault="00F545A6">
      <w:pPr>
        <w:spacing w:after="0"/>
        <w:ind w:left="357" w:hanging="357"/>
        <w:jc w:val="center"/>
        <w:rPr>
          <w:rFonts w:ascii="Arial" w:eastAsia="Arial" w:hAnsi="Arial" w:cs="Arial"/>
          <w:color w:val="943634"/>
          <w:sz w:val="24"/>
          <w:szCs w:val="24"/>
        </w:rPr>
      </w:pPr>
    </w:p>
    <w:p w14:paraId="769F3F3D" w14:textId="77777777" w:rsidR="00F545A6" w:rsidRDefault="00F545A6">
      <w:pPr>
        <w:spacing w:after="0"/>
        <w:ind w:left="357" w:hanging="357"/>
        <w:rPr>
          <w:rFonts w:ascii="Arial" w:eastAsia="Arial" w:hAnsi="Arial" w:cs="Arial"/>
          <w:b/>
          <w:bCs/>
          <w:color w:val="002060"/>
          <w:sz w:val="24"/>
          <w:szCs w:val="24"/>
        </w:rPr>
      </w:pPr>
    </w:p>
    <w:p w14:paraId="564A0EA1" w14:textId="77777777" w:rsidR="00F545A6" w:rsidRDefault="00F545A6">
      <w:pPr>
        <w:spacing w:after="0"/>
        <w:ind w:left="357" w:hanging="357"/>
        <w:jc w:val="center"/>
        <w:rPr>
          <w:rFonts w:ascii="Arial" w:eastAsia="Arial" w:hAnsi="Arial" w:cs="Arial"/>
          <w:b/>
          <w:bCs/>
          <w:color w:val="002060"/>
          <w:sz w:val="24"/>
          <w:szCs w:val="24"/>
        </w:rPr>
      </w:pPr>
    </w:p>
    <w:p w14:paraId="72201FE9" w14:textId="77777777" w:rsidR="00F545A6" w:rsidRDefault="00F545A6">
      <w:pPr>
        <w:spacing w:after="0"/>
        <w:ind w:left="357" w:hanging="357"/>
        <w:jc w:val="center"/>
        <w:rPr>
          <w:rFonts w:ascii="Arial" w:eastAsia="Arial" w:hAnsi="Arial" w:cs="Arial"/>
          <w:b/>
          <w:bCs/>
          <w:color w:val="002060"/>
          <w:sz w:val="24"/>
          <w:szCs w:val="24"/>
        </w:rPr>
      </w:pPr>
    </w:p>
    <w:p w14:paraId="55751D49" w14:textId="77777777" w:rsidR="00F545A6" w:rsidRDefault="00F545A6">
      <w:pPr>
        <w:spacing w:after="0"/>
        <w:ind w:left="357" w:hanging="357"/>
        <w:jc w:val="center"/>
        <w:rPr>
          <w:rFonts w:ascii="Arial" w:eastAsia="Arial" w:hAnsi="Arial" w:cs="Arial"/>
          <w:b/>
          <w:bCs/>
          <w:sz w:val="24"/>
          <w:szCs w:val="24"/>
        </w:rPr>
      </w:pPr>
    </w:p>
    <w:p w14:paraId="08F16C3D" w14:textId="77777777" w:rsidR="00F545A6" w:rsidRDefault="00F545A6">
      <w:pPr>
        <w:spacing w:after="0"/>
        <w:ind w:left="357" w:hanging="357"/>
        <w:jc w:val="center"/>
        <w:rPr>
          <w:rFonts w:ascii="Arial" w:eastAsia="Arial" w:hAnsi="Arial" w:cs="Arial"/>
          <w:b/>
          <w:bCs/>
          <w:sz w:val="24"/>
          <w:szCs w:val="24"/>
        </w:rPr>
      </w:pPr>
    </w:p>
    <w:p w14:paraId="30D21729" w14:textId="77777777" w:rsidR="00F545A6" w:rsidRDefault="00F545A6">
      <w:pPr>
        <w:spacing w:after="0"/>
        <w:ind w:left="357" w:hanging="357"/>
        <w:jc w:val="center"/>
        <w:rPr>
          <w:rFonts w:ascii="Arial" w:eastAsia="Arial" w:hAnsi="Arial" w:cs="Arial"/>
          <w:b/>
          <w:bCs/>
          <w:sz w:val="24"/>
          <w:szCs w:val="24"/>
        </w:rPr>
      </w:pPr>
    </w:p>
    <w:p w14:paraId="06CF3FD0" w14:textId="77777777" w:rsidR="00F545A6" w:rsidRDefault="00F545A6">
      <w:pPr>
        <w:spacing w:after="0"/>
        <w:ind w:left="357" w:hanging="357"/>
        <w:jc w:val="center"/>
        <w:rPr>
          <w:rFonts w:ascii="Arial" w:eastAsia="Arial" w:hAnsi="Arial" w:cs="Arial"/>
          <w:b/>
          <w:bCs/>
          <w:sz w:val="24"/>
          <w:szCs w:val="24"/>
        </w:rPr>
      </w:pPr>
    </w:p>
    <w:p w14:paraId="57CFBFB7" w14:textId="77777777" w:rsidR="00F545A6" w:rsidRDefault="00F545A6">
      <w:pPr>
        <w:spacing w:after="0"/>
        <w:ind w:left="357" w:hanging="357"/>
        <w:jc w:val="center"/>
        <w:rPr>
          <w:rFonts w:ascii="Arial" w:eastAsia="Arial" w:hAnsi="Arial" w:cs="Arial"/>
          <w:b/>
          <w:bCs/>
          <w:sz w:val="24"/>
          <w:szCs w:val="24"/>
        </w:rPr>
      </w:pPr>
    </w:p>
    <w:p w14:paraId="57FAAF50" w14:textId="77777777" w:rsidR="00F545A6" w:rsidRDefault="00F545A6">
      <w:pPr>
        <w:spacing w:after="0"/>
        <w:ind w:left="357" w:hanging="357"/>
        <w:jc w:val="center"/>
        <w:rPr>
          <w:rFonts w:ascii="Arial" w:eastAsia="Arial" w:hAnsi="Arial" w:cs="Arial"/>
          <w:b/>
          <w:bCs/>
          <w:sz w:val="24"/>
          <w:szCs w:val="24"/>
        </w:rPr>
      </w:pPr>
    </w:p>
    <w:p w14:paraId="4724761D" w14:textId="77777777" w:rsidR="00F545A6" w:rsidRDefault="00F545A6">
      <w:pPr>
        <w:spacing w:after="0"/>
        <w:ind w:left="357" w:hanging="357"/>
        <w:jc w:val="center"/>
        <w:rPr>
          <w:rFonts w:ascii="Arial" w:eastAsia="Arial" w:hAnsi="Arial" w:cs="Arial"/>
          <w:sz w:val="24"/>
          <w:szCs w:val="24"/>
        </w:rPr>
      </w:pPr>
    </w:p>
    <w:p w14:paraId="5CD41F82" w14:textId="77777777" w:rsidR="00F545A6" w:rsidRDefault="00F545A6">
      <w:pPr>
        <w:spacing w:after="0"/>
        <w:ind w:left="357" w:hanging="357"/>
        <w:jc w:val="center"/>
        <w:rPr>
          <w:rFonts w:ascii="Arial" w:eastAsia="Arial" w:hAnsi="Arial" w:cs="Arial"/>
          <w:i/>
          <w:iCs/>
          <w:color w:val="C13735"/>
          <w:sz w:val="24"/>
          <w:szCs w:val="24"/>
        </w:rPr>
      </w:pPr>
    </w:p>
    <w:p w14:paraId="50C9AA6C" w14:textId="77777777" w:rsidR="00F545A6" w:rsidRDefault="00F545A6">
      <w:pPr>
        <w:spacing w:after="0"/>
        <w:ind w:left="357" w:hanging="357"/>
        <w:jc w:val="center"/>
        <w:rPr>
          <w:rFonts w:ascii="Arial" w:eastAsia="Arial" w:hAnsi="Arial" w:cs="Arial"/>
          <w:i/>
          <w:iCs/>
          <w:color w:val="C13735"/>
          <w:sz w:val="24"/>
          <w:szCs w:val="24"/>
        </w:rPr>
      </w:pPr>
    </w:p>
    <w:p w14:paraId="639BD629" w14:textId="77777777" w:rsidR="00F545A6" w:rsidRDefault="00F545A6">
      <w:pPr>
        <w:spacing w:after="0"/>
        <w:ind w:left="357" w:hanging="357"/>
        <w:jc w:val="center"/>
        <w:rPr>
          <w:rFonts w:ascii="Arial" w:eastAsia="Arial" w:hAnsi="Arial" w:cs="Arial"/>
          <w:i/>
          <w:iCs/>
          <w:color w:val="C13735"/>
          <w:sz w:val="24"/>
          <w:szCs w:val="24"/>
        </w:rPr>
      </w:pPr>
    </w:p>
    <w:p w14:paraId="6C73D66E" w14:textId="77777777" w:rsidR="00F545A6" w:rsidRDefault="00F545A6">
      <w:pPr>
        <w:spacing w:after="0"/>
        <w:ind w:left="357" w:hanging="357"/>
        <w:rPr>
          <w:rFonts w:ascii="Arial" w:eastAsia="Arial" w:hAnsi="Arial" w:cs="Arial"/>
          <w:i/>
          <w:iCs/>
          <w:color w:val="C13735"/>
          <w:sz w:val="24"/>
          <w:szCs w:val="24"/>
        </w:rPr>
      </w:pPr>
    </w:p>
    <w:p w14:paraId="32F63D9C" w14:textId="77777777" w:rsidR="00F545A6" w:rsidRDefault="00F545A6">
      <w:pPr>
        <w:spacing w:after="0"/>
        <w:ind w:left="357" w:hanging="357"/>
        <w:rPr>
          <w:rFonts w:ascii="Arial" w:eastAsia="Arial" w:hAnsi="Arial" w:cs="Arial"/>
          <w:i/>
          <w:iCs/>
          <w:color w:val="C13735"/>
          <w:sz w:val="24"/>
          <w:szCs w:val="24"/>
        </w:rPr>
      </w:pPr>
    </w:p>
    <w:p w14:paraId="2BA6690F" w14:textId="77777777" w:rsidR="00F545A6" w:rsidRDefault="00F545A6">
      <w:pPr>
        <w:spacing w:after="0"/>
        <w:ind w:left="357" w:hanging="357"/>
        <w:jc w:val="center"/>
        <w:rPr>
          <w:rFonts w:ascii="Arial" w:eastAsia="Arial" w:hAnsi="Arial" w:cs="Arial"/>
          <w:i/>
          <w:iCs/>
          <w:color w:val="C13735"/>
          <w:sz w:val="24"/>
          <w:szCs w:val="24"/>
        </w:rPr>
      </w:pPr>
    </w:p>
    <w:p w14:paraId="2A1920B1" w14:textId="77777777" w:rsidR="00F545A6" w:rsidRDefault="00F545A6">
      <w:pPr>
        <w:spacing w:after="0"/>
        <w:ind w:left="357" w:hanging="357"/>
        <w:jc w:val="center"/>
        <w:rPr>
          <w:rFonts w:ascii="Arial" w:eastAsia="Arial" w:hAnsi="Arial" w:cs="Arial"/>
          <w:i/>
          <w:iCs/>
          <w:color w:val="C13735"/>
          <w:sz w:val="24"/>
          <w:szCs w:val="24"/>
        </w:rPr>
      </w:pPr>
    </w:p>
    <w:p w14:paraId="210801A4" w14:textId="77777777" w:rsidR="00F545A6" w:rsidRDefault="00F545A6">
      <w:pPr>
        <w:spacing w:after="0"/>
        <w:ind w:left="357" w:hanging="357"/>
        <w:jc w:val="center"/>
        <w:rPr>
          <w:rFonts w:ascii="Arial" w:eastAsia="Arial" w:hAnsi="Arial" w:cs="Arial"/>
          <w:i/>
          <w:iCs/>
          <w:color w:val="C13735"/>
          <w:sz w:val="24"/>
          <w:szCs w:val="24"/>
        </w:rPr>
      </w:pPr>
    </w:p>
    <w:p w14:paraId="4B33B42A" w14:textId="77777777" w:rsidR="00F545A6" w:rsidRDefault="00F545A6">
      <w:pPr>
        <w:spacing w:after="0"/>
        <w:ind w:left="357" w:hanging="357"/>
        <w:jc w:val="center"/>
        <w:rPr>
          <w:rFonts w:ascii="Arial" w:eastAsia="Arial" w:hAnsi="Arial" w:cs="Arial"/>
          <w:i/>
          <w:iCs/>
          <w:color w:val="C13735"/>
          <w:sz w:val="24"/>
          <w:szCs w:val="24"/>
        </w:rPr>
      </w:pPr>
    </w:p>
    <w:p w14:paraId="199382F5" w14:textId="77777777" w:rsidR="00F545A6" w:rsidRDefault="00D45775">
      <w:pPr>
        <w:spacing w:after="0"/>
        <w:ind w:left="357" w:hanging="357"/>
        <w:jc w:val="center"/>
        <w:rPr>
          <w:rFonts w:ascii="Times" w:eastAsia="Times" w:hAnsi="Times" w:cs="Times"/>
          <w:i/>
          <w:iCs/>
          <w:color w:val="C13735"/>
          <w:sz w:val="36"/>
          <w:szCs w:val="36"/>
        </w:rPr>
      </w:pPr>
      <w:r>
        <w:rPr>
          <w:rFonts w:ascii="Times" w:eastAsia="Times" w:hAnsi="Times" w:cs="Times"/>
          <w:i/>
          <w:iCs/>
          <w:color w:val="C13735"/>
          <w:sz w:val="36"/>
          <w:szCs w:val="36"/>
        </w:rPr>
        <w:t>Inspiring independent learners to thrive in a changing world</w:t>
      </w:r>
    </w:p>
    <w:p w14:paraId="4B13A05C" w14:textId="2A3900BE" w:rsidR="00F545A6" w:rsidRPr="00342830" w:rsidRDefault="00D45775">
      <w:pPr>
        <w:spacing w:after="0"/>
        <w:ind w:left="357" w:hanging="357"/>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lastRenderedPageBreak/>
        <w:t xml:space="preserve">Our </w:t>
      </w:r>
      <w:r w:rsidR="009842D8" w:rsidRPr="00342830">
        <w:rPr>
          <w:rFonts w:asciiTheme="minorHAnsi" w:hAnsiTheme="minorHAnsi" w:cstheme="minorHAnsi"/>
          <w:b/>
          <w:bCs/>
          <w:color w:val="000000"/>
          <w:sz w:val="23"/>
          <w:szCs w:val="23"/>
        </w:rPr>
        <w:t>wellbeing</w:t>
      </w:r>
      <w:r w:rsidRPr="00342830">
        <w:rPr>
          <w:rFonts w:asciiTheme="minorHAnsi" w:hAnsiTheme="minorHAnsi" w:cstheme="minorHAnsi"/>
          <w:b/>
          <w:bCs/>
          <w:color w:val="000000"/>
          <w:sz w:val="23"/>
          <w:szCs w:val="23"/>
        </w:rPr>
        <w:t xml:space="preserve"> statement</w:t>
      </w:r>
    </w:p>
    <w:p w14:paraId="4AFBBB78" w14:textId="555D4E21"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Eccleston Primary School recognises its responsibility for the health, safety and welfare of its employees, and understands that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and performance are linked. We are committed to fostering a culture of co-operation, trust and mutual respect, where all individuals are treated with dignity, and can work at their optimum level.  </w:t>
      </w:r>
    </w:p>
    <w:p w14:paraId="3653C076" w14:textId="77777777" w:rsidR="00F545A6" w:rsidRPr="00342830" w:rsidRDefault="00F545A6">
      <w:pPr>
        <w:spacing w:after="0"/>
        <w:jc w:val="both"/>
        <w:rPr>
          <w:rFonts w:asciiTheme="minorHAnsi" w:hAnsiTheme="minorHAnsi" w:cstheme="minorHAnsi"/>
          <w:color w:val="000000"/>
          <w:sz w:val="23"/>
          <w:szCs w:val="23"/>
        </w:rPr>
      </w:pPr>
    </w:p>
    <w:p w14:paraId="460B4EDA" w14:textId="26266EB2"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We recognise that work-related stress has a negative impact on employees’ wellbeing and that it can take many forms, so it needs to be carefully monitored and addressed at an organisational level. </w:t>
      </w:r>
    </w:p>
    <w:p w14:paraId="3ADCCED2" w14:textId="77777777" w:rsidR="00F545A6" w:rsidRPr="00342830" w:rsidRDefault="00D45775">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 </w:t>
      </w:r>
    </w:p>
    <w:p w14:paraId="43F72F06" w14:textId="77777777" w:rsidR="00F545A6" w:rsidRPr="00342830" w:rsidRDefault="00D45775">
      <w:pPr>
        <w:spacing w:after="0"/>
        <w:ind w:left="357" w:hanging="357"/>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t>Our vision</w:t>
      </w:r>
    </w:p>
    <w:p w14:paraId="7CD3BFC2" w14:textId="77777777" w:rsidR="00F545A6" w:rsidRPr="00342830" w:rsidRDefault="00D45775">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To inspire independent learners to thrive in a changing world.</w:t>
      </w:r>
    </w:p>
    <w:p w14:paraId="627079B9" w14:textId="77777777" w:rsidR="00F545A6" w:rsidRPr="00342830" w:rsidRDefault="00F545A6">
      <w:pPr>
        <w:spacing w:after="0"/>
        <w:ind w:left="357" w:hanging="357"/>
        <w:jc w:val="both"/>
        <w:rPr>
          <w:rFonts w:asciiTheme="minorHAnsi" w:hAnsiTheme="minorHAnsi" w:cstheme="minorHAnsi"/>
          <w:b/>
          <w:bCs/>
          <w:color w:val="000000"/>
          <w:sz w:val="23"/>
          <w:szCs w:val="23"/>
        </w:rPr>
      </w:pPr>
    </w:p>
    <w:p w14:paraId="0FFA9EFA" w14:textId="77777777" w:rsidR="00F545A6" w:rsidRPr="00342830" w:rsidRDefault="00D45775">
      <w:pPr>
        <w:spacing w:after="0"/>
        <w:ind w:left="357" w:hanging="357"/>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t>Our values</w:t>
      </w:r>
    </w:p>
    <w:p w14:paraId="1CB19E76" w14:textId="77777777" w:rsidR="00F545A6" w:rsidRPr="00342830" w:rsidRDefault="00D45775">
      <w:pPr>
        <w:numPr>
          <w:ilvl w:val="0"/>
          <w:numId w:val="3"/>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Resilience</w:t>
      </w:r>
    </w:p>
    <w:p w14:paraId="6518CCD6" w14:textId="77777777" w:rsidR="00F545A6" w:rsidRPr="00342830" w:rsidRDefault="00D45775">
      <w:pPr>
        <w:numPr>
          <w:ilvl w:val="0"/>
          <w:numId w:val="3"/>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Relationships</w:t>
      </w:r>
    </w:p>
    <w:p w14:paraId="037721E3" w14:textId="77777777" w:rsidR="00F545A6" w:rsidRPr="00342830" w:rsidRDefault="00D45775">
      <w:pPr>
        <w:numPr>
          <w:ilvl w:val="0"/>
          <w:numId w:val="3"/>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Resourcefulness</w:t>
      </w:r>
    </w:p>
    <w:p w14:paraId="0C5BA369" w14:textId="77777777" w:rsidR="00F545A6" w:rsidRPr="00342830" w:rsidRDefault="00D45775">
      <w:pPr>
        <w:numPr>
          <w:ilvl w:val="0"/>
          <w:numId w:val="3"/>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Fairness</w:t>
      </w:r>
    </w:p>
    <w:p w14:paraId="3298B17C" w14:textId="77777777" w:rsidR="00F545A6" w:rsidRPr="00342830" w:rsidRDefault="00D45775">
      <w:pPr>
        <w:numPr>
          <w:ilvl w:val="0"/>
          <w:numId w:val="3"/>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Kindness</w:t>
      </w:r>
    </w:p>
    <w:p w14:paraId="26DDC0AF" w14:textId="77777777" w:rsidR="00F545A6" w:rsidRPr="00342830" w:rsidRDefault="00D45775">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b/>
          <w:bCs/>
          <w:color w:val="000000"/>
          <w:sz w:val="23"/>
          <w:szCs w:val="23"/>
        </w:rPr>
        <w:t xml:space="preserve"> </w:t>
      </w:r>
    </w:p>
    <w:p w14:paraId="2435BCDD" w14:textId="2B71728A" w:rsidR="00F545A6" w:rsidRPr="00342830" w:rsidRDefault="00D45775">
      <w:pPr>
        <w:pBdr>
          <w:top w:val="nil"/>
          <w:left w:val="nil"/>
          <w:bottom w:val="nil"/>
          <w:right w:val="nil"/>
          <w:between w:val="nil"/>
        </w:pBdr>
        <w:spacing w:after="0" w:line="288" w:lineRule="auto"/>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t>Our wellbeing principles</w:t>
      </w:r>
    </w:p>
    <w:p w14:paraId="3C9B221B" w14:textId="3A43E3BC" w:rsidR="00F545A6" w:rsidRPr="00342830" w:rsidRDefault="00D45775">
      <w:pPr>
        <w:pBdr>
          <w:top w:val="nil"/>
          <w:left w:val="nil"/>
          <w:bottom w:val="nil"/>
          <w:right w:val="nil"/>
          <w:between w:val="nil"/>
        </w:pBd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These principles are the cornerstone of our approach to wellbeing at Eccleston Primary School:</w:t>
      </w:r>
    </w:p>
    <w:p w14:paraId="26784C03" w14:textId="77777777" w:rsidR="00F545A6" w:rsidRPr="00342830" w:rsidRDefault="00D45775">
      <w:pPr>
        <w:numPr>
          <w:ilvl w:val="0"/>
          <w:numId w:val="8"/>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Because we care</w:t>
      </w:r>
    </w:p>
    <w:p w14:paraId="7008DFA3" w14:textId="77777777" w:rsidR="00F545A6" w:rsidRPr="00342830" w:rsidRDefault="00D45775">
      <w:pPr>
        <w:numPr>
          <w:ilvl w:val="0"/>
          <w:numId w:val="8"/>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Because everyone matters</w:t>
      </w:r>
    </w:p>
    <w:p w14:paraId="1F78542C" w14:textId="77777777" w:rsidR="00F545A6" w:rsidRPr="00342830" w:rsidRDefault="00D45775">
      <w:pPr>
        <w:numPr>
          <w:ilvl w:val="0"/>
          <w:numId w:val="8"/>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Together we can make a difference</w:t>
      </w:r>
    </w:p>
    <w:p w14:paraId="6641DB72" w14:textId="77777777" w:rsidR="00F545A6" w:rsidRPr="00342830" w:rsidRDefault="00D45775">
      <w:pPr>
        <w:numPr>
          <w:ilvl w:val="0"/>
          <w:numId w:val="8"/>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You are worth it</w:t>
      </w:r>
    </w:p>
    <w:p w14:paraId="078C9EDA" w14:textId="77777777" w:rsidR="00F545A6" w:rsidRPr="00342830" w:rsidRDefault="00D45775">
      <w:pPr>
        <w:numPr>
          <w:ilvl w:val="0"/>
          <w:numId w:val="8"/>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We are worth it</w:t>
      </w:r>
    </w:p>
    <w:p w14:paraId="38B6BD07" w14:textId="77777777" w:rsidR="00F545A6" w:rsidRPr="00342830" w:rsidRDefault="00D45775">
      <w:pPr>
        <w:numPr>
          <w:ilvl w:val="0"/>
          <w:numId w:val="8"/>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This is worth it</w:t>
      </w:r>
    </w:p>
    <w:p w14:paraId="00326E9E" w14:textId="77777777" w:rsidR="009C33DF" w:rsidRPr="00342830" w:rsidRDefault="009C33DF" w:rsidP="009C33DF">
      <w:pPr>
        <w:pBdr>
          <w:top w:val="nil"/>
          <w:left w:val="nil"/>
          <w:bottom w:val="nil"/>
          <w:right w:val="nil"/>
          <w:between w:val="nil"/>
        </w:pBdr>
        <w:spacing w:after="0"/>
        <w:jc w:val="both"/>
        <w:rPr>
          <w:rFonts w:asciiTheme="minorHAnsi" w:hAnsiTheme="minorHAnsi" w:cstheme="minorHAnsi"/>
          <w:color w:val="000000"/>
          <w:sz w:val="23"/>
          <w:szCs w:val="23"/>
        </w:rPr>
      </w:pPr>
    </w:p>
    <w:p w14:paraId="3F9BD2AE" w14:textId="77777777"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We will:</w:t>
      </w:r>
    </w:p>
    <w:p w14:paraId="57EE26F0" w14:textId="41302377" w:rsidR="009C33DF" w:rsidRPr="00342830" w:rsidRDefault="009C33DF" w:rsidP="009C33DF">
      <w:pPr>
        <w:pStyle w:val="ListParagraph"/>
        <w:numPr>
          <w:ilvl w:val="0"/>
          <w:numId w:val="14"/>
        </w:numPr>
        <w:suppressAutoHyphens w:val="0"/>
        <w:spacing w:after="120" w:line="360" w:lineRule="auto"/>
        <w:contextualSpacing/>
        <w:rPr>
          <w:rFonts w:asciiTheme="minorHAnsi" w:hAnsiTheme="minorHAnsi" w:cstheme="minorHAnsi"/>
          <w:sz w:val="23"/>
          <w:szCs w:val="23"/>
        </w:rPr>
      </w:pPr>
      <w:r w:rsidRPr="00342830">
        <w:rPr>
          <w:rFonts w:asciiTheme="minorHAnsi" w:hAnsiTheme="minorHAnsi" w:cstheme="minorHAnsi"/>
          <w:sz w:val="23"/>
          <w:szCs w:val="23"/>
        </w:rPr>
        <w:t>Support children in understanding their emotions using the Zones of Regulation</w:t>
      </w:r>
    </w:p>
    <w:p w14:paraId="6658BB33" w14:textId="77777777" w:rsidR="009C33DF" w:rsidRPr="00342830" w:rsidRDefault="009C33DF" w:rsidP="009C33DF">
      <w:pPr>
        <w:pStyle w:val="ListParagraph"/>
        <w:numPr>
          <w:ilvl w:val="0"/>
          <w:numId w:val="14"/>
        </w:numPr>
        <w:suppressAutoHyphens w:val="0"/>
        <w:spacing w:after="120" w:line="360" w:lineRule="auto"/>
        <w:contextualSpacing/>
        <w:rPr>
          <w:rFonts w:asciiTheme="minorHAnsi" w:hAnsiTheme="minorHAnsi" w:cstheme="minorHAnsi"/>
          <w:sz w:val="23"/>
          <w:szCs w:val="23"/>
        </w:rPr>
      </w:pPr>
      <w:r w:rsidRPr="00342830">
        <w:rPr>
          <w:rFonts w:asciiTheme="minorHAnsi" w:hAnsiTheme="minorHAnsi" w:cstheme="minorHAnsi"/>
          <w:sz w:val="23"/>
          <w:szCs w:val="23"/>
        </w:rPr>
        <w:t>Help children to manage change and adversity and develop resilience</w:t>
      </w:r>
    </w:p>
    <w:p w14:paraId="75127096" w14:textId="73A436F8" w:rsidR="009C33DF" w:rsidRPr="00342830" w:rsidRDefault="009C33DF" w:rsidP="009C33DF">
      <w:pPr>
        <w:pStyle w:val="ListParagraph"/>
        <w:numPr>
          <w:ilvl w:val="0"/>
          <w:numId w:val="14"/>
        </w:numPr>
        <w:suppressAutoHyphens w:val="0"/>
        <w:spacing w:after="120" w:line="360" w:lineRule="auto"/>
        <w:contextualSpacing/>
        <w:rPr>
          <w:rFonts w:asciiTheme="minorHAnsi" w:hAnsiTheme="minorHAnsi" w:cstheme="minorHAnsi"/>
          <w:sz w:val="23"/>
          <w:szCs w:val="23"/>
        </w:rPr>
      </w:pPr>
      <w:r w:rsidRPr="00342830">
        <w:rPr>
          <w:rFonts w:asciiTheme="minorHAnsi" w:hAnsiTheme="minorHAnsi" w:cstheme="minorHAnsi"/>
          <w:sz w:val="23"/>
          <w:szCs w:val="23"/>
        </w:rPr>
        <w:t>Provide an environment which is conducive to children sharing concerns about themselves or others</w:t>
      </w:r>
    </w:p>
    <w:p w14:paraId="5F761B42" w14:textId="77777777"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We will promote a mentally healthy school environment by:</w:t>
      </w:r>
    </w:p>
    <w:p w14:paraId="51009B0D" w14:textId="77777777" w:rsidR="009C33DF" w:rsidRPr="00342830" w:rsidRDefault="009C33DF" w:rsidP="009C33DF">
      <w:pPr>
        <w:pStyle w:val="ListParagraph"/>
        <w:numPr>
          <w:ilvl w:val="0"/>
          <w:numId w:val="14"/>
        </w:numPr>
        <w:suppressAutoHyphens w:val="0"/>
        <w:spacing w:after="120" w:line="360" w:lineRule="auto"/>
        <w:contextualSpacing/>
        <w:rPr>
          <w:rFonts w:asciiTheme="minorHAnsi" w:hAnsiTheme="minorHAnsi" w:cstheme="minorHAnsi"/>
          <w:sz w:val="23"/>
          <w:szCs w:val="23"/>
        </w:rPr>
      </w:pPr>
      <w:r w:rsidRPr="00342830">
        <w:rPr>
          <w:rFonts w:asciiTheme="minorHAnsi" w:hAnsiTheme="minorHAnsi" w:cstheme="minorHAnsi"/>
          <w:sz w:val="23"/>
          <w:szCs w:val="23"/>
        </w:rPr>
        <w:t>Adopting a whole school approach to mental health and wellbeing</w:t>
      </w:r>
    </w:p>
    <w:p w14:paraId="1F492707" w14:textId="77777777" w:rsidR="009C33DF" w:rsidRPr="00342830" w:rsidRDefault="009C33DF" w:rsidP="009C33DF">
      <w:pPr>
        <w:pStyle w:val="ListParagraph"/>
        <w:numPr>
          <w:ilvl w:val="0"/>
          <w:numId w:val="14"/>
        </w:numPr>
        <w:suppressAutoHyphens w:val="0"/>
        <w:spacing w:after="120" w:line="360" w:lineRule="auto"/>
        <w:contextualSpacing/>
        <w:rPr>
          <w:rFonts w:asciiTheme="minorHAnsi" w:hAnsiTheme="minorHAnsi" w:cstheme="minorHAnsi"/>
          <w:sz w:val="23"/>
          <w:szCs w:val="23"/>
        </w:rPr>
      </w:pPr>
      <w:r w:rsidRPr="00342830">
        <w:rPr>
          <w:rFonts w:asciiTheme="minorHAnsi" w:hAnsiTheme="minorHAnsi" w:cstheme="minorHAnsi"/>
          <w:sz w:val="23"/>
          <w:szCs w:val="23"/>
        </w:rPr>
        <w:t xml:space="preserve">Raising awareness in the whole school community of the signs and symptoms of mental health problems </w:t>
      </w:r>
    </w:p>
    <w:p w14:paraId="546B0132" w14:textId="77777777" w:rsidR="009C33DF" w:rsidRPr="00342830" w:rsidRDefault="009C33DF" w:rsidP="009C33DF">
      <w:pPr>
        <w:pStyle w:val="ListParagraph"/>
        <w:numPr>
          <w:ilvl w:val="0"/>
          <w:numId w:val="14"/>
        </w:numPr>
        <w:suppressAutoHyphens w:val="0"/>
        <w:spacing w:after="120" w:line="360" w:lineRule="auto"/>
        <w:contextualSpacing/>
        <w:rPr>
          <w:rFonts w:asciiTheme="minorHAnsi" w:hAnsiTheme="minorHAnsi" w:cstheme="minorHAnsi"/>
          <w:sz w:val="23"/>
          <w:szCs w:val="23"/>
        </w:rPr>
      </w:pPr>
      <w:r w:rsidRPr="00342830">
        <w:rPr>
          <w:rFonts w:asciiTheme="minorHAnsi" w:hAnsiTheme="minorHAnsi" w:cstheme="minorHAnsi"/>
          <w:sz w:val="23"/>
          <w:szCs w:val="23"/>
        </w:rPr>
        <w:t>Supporting staff to manage their own mental health and wellbeing</w:t>
      </w:r>
    </w:p>
    <w:p w14:paraId="2819CA36" w14:textId="77777777" w:rsidR="009C33DF" w:rsidRPr="00342830" w:rsidRDefault="009C33DF" w:rsidP="009C33DF">
      <w:pPr>
        <w:pStyle w:val="ListParagraph"/>
        <w:numPr>
          <w:ilvl w:val="0"/>
          <w:numId w:val="14"/>
        </w:numPr>
        <w:suppressAutoHyphens w:val="0"/>
        <w:spacing w:after="120" w:line="360" w:lineRule="auto"/>
        <w:contextualSpacing/>
        <w:rPr>
          <w:rFonts w:asciiTheme="minorHAnsi" w:hAnsiTheme="minorHAnsi" w:cstheme="minorHAnsi"/>
          <w:sz w:val="23"/>
          <w:szCs w:val="23"/>
        </w:rPr>
      </w:pPr>
      <w:r w:rsidRPr="00342830">
        <w:rPr>
          <w:rFonts w:asciiTheme="minorHAnsi" w:hAnsiTheme="minorHAnsi" w:cstheme="minorHAnsi"/>
          <w:sz w:val="23"/>
          <w:szCs w:val="23"/>
        </w:rPr>
        <w:t>Supporting staff to respond swiftly and effectively to any signs of an emerging mental health problem</w:t>
      </w:r>
    </w:p>
    <w:p w14:paraId="006F3471" w14:textId="77777777" w:rsidR="009C33DF" w:rsidRPr="00342830" w:rsidRDefault="009C33DF" w:rsidP="009C33DF">
      <w:pPr>
        <w:pStyle w:val="ListParagraph"/>
        <w:numPr>
          <w:ilvl w:val="0"/>
          <w:numId w:val="14"/>
        </w:numPr>
        <w:suppressAutoHyphens w:val="0"/>
        <w:spacing w:after="120" w:line="360" w:lineRule="auto"/>
        <w:contextualSpacing/>
        <w:rPr>
          <w:rFonts w:asciiTheme="minorHAnsi" w:hAnsiTheme="minorHAnsi" w:cstheme="minorHAnsi"/>
          <w:sz w:val="23"/>
          <w:szCs w:val="23"/>
        </w:rPr>
      </w:pPr>
      <w:r w:rsidRPr="00342830">
        <w:rPr>
          <w:rFonts w:asciiTheme="minorHAnsi" w:hAnsiTheme="minorHAnsi" w:cstheme="minorHAnsi"/>
          <w:sz w:val="23"/>
          <w:szCs w:val="23"/>
        </w:rPr>
        <w:lastRenderedPageBreak/>
        <w:t xml:space="preserve">Engaging in activities which promote mental health and wellbeing and a sense of belonging in the whole school community </w:t>
      </w:r>
    </w:p>
    <w:p w14:paraId="453B76B7" w14:textId="24B01D2D" w:rsidR="009C33DF" w:rsidRPr="00342830" w:rsidRDefault="009C33DF" w:rsidP="009C33DF">
      <w:pPr>
        <w:pStyle w:val="ListParagraph"/>
        <w:numPr>
          <w:ilvl w:val="0"/>
          <w:numId w:val="14"/>
        </w:numPr>
        <w:suppressAutoHyphens w:val="0"/>
        <w:spacing w:after="120" w:line="360" w:lineRule="auto"/>
        <w:contextualSpacing/>
        <w:rPr>
          <w:rFonts w:asciiTheme="minorHAnsi" w:hAnsiTheme="minorHAnsi" w:cstheme="minorHAnsi"/>
          <w:sz w:val="23"/>
          <w:szCs w:val="23"/>
        </w:rPr>
      </w:pPr>
      <w:r w:rsidRPr="00342830">
        <w:rPr>
          <w:rFonts w:asciiTheme="minorHAnsi" w:hAnsiTheme="minorHAnsi" w:cstheme="minorHAnsi"/>
          <w:sz w:val="23"/>
          <w:szCs w:val="23"/>
        </w:rPr>
        <w:t>Celebrating individual differences in children, ensuring all children feel valued and respected</w:t>
      </w:r>
    </w:p>
    <w:p w14:paraId="15463602" w14:textId="77777777" w:rsidR="009C33DF" w:rsidRPr="00342830" w:rsidRDefault="009C33DF" w:rsidP="009C33DF">
      <w:pPr>
        <w:pStyle w:val="ListParagraph"/>
        <w:numPr>
          <w:ilvl w:val="0"/>
          <w:numId w:val="14"/>
        </w:numPr>
        <w:suppressAutoHyphens w:val="0"/>
        <w:spacing w:after="120" w:line="360" w:lineRule="auto"/>
        <w:contextualSpacing/>
        <w:rPr>
          <w:rFonts w:asciiTheme="minorHAnsi" w:hAnsiTheme="minorHAnsi" w:cstheme="minorHAnsi"/>
          <w:sz w:val="23"/>
          <w:szCs w:val="23"/>
        </w:rPr>
      </w:pPr>
      <w:r w:rsidRPr="00342830">
        <w:rPr>
          <w:rFonts w:asciiTheme="minorHAnsi" w:hAnsiTheme="minorHAnsi" w:cstheme="minorHAnsi"/>
          <w:sz w:val="23"/>
          <w:szCs w:val="23"/>
        </w:rPr>
        <w:t>Valuing and celebrating non-academic achievements</w:t>
      </w:r>
    </w:p>
    <w:p w14:paraId="41929C67" w14:textId="77777777" w:rsidR="009C33DF" w:rsidRPr="00342830" w:rsidRDefault="009C33DF" w:rsidP="009C33DF">
      <w:pPr>
        <w:pStyle w:val="Heading2"/>
        <w:rPr>
          <w:rFonts w:asciiTheme="minorHAnsi" w:hAnsiTheme="minorHAnsi" w:cstheme="minorHAnsi"/>
          <w:sz w:val="23"/>
          <w:szCs w:val="23"/>
        </w:rPr>
      </w:pPr>
      <w:bookmarkStart w:id="0" w:name="_Toc294447447"/>
      <w:r w:rsidRPr="00342830">
        <w:rPr>
          <w:rFonts w:asciiTheme="minorHAnsi" w:hAnsiTheme="minorHAnsi" w:cstheme="minorHAnsi"/>
          <w:sz w:val="23"/>
          <w:szCs w:val="23"/>
        </w:rPr>
        <w:t>Scope</w:t>
      </w:r>
      <w:bookmarkEnd w:id="0"/>
    </w:p>
    <w:p w14:paraId="4A0792A6" w14:textId="4142600C"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 xml:space="preserve">This document describes the school’s approach to promoting positive mental health and wellbeing. This policy is intended as guidance for teaching and non-teaching staff and governors. The policy and procedures will also be made available for the perusal of children and their parents and carers. </w:t>
      </w:r>
    </w:p>
    <w:p w14:paraId="544D64F4" w14:textId="6DD13772" w:rsidR="009C33DF" w:rsidRPr="00342830" w:rsidRDefault="009C33DF" w:rsidP="009C33DF">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Members of the teaching and non-teaching staff are entitled to be treated fairly and professionally at all times. The Governing Body takes its duty of care as an employer to all members of staff very seriously and several policies and procedures have been made about this duty, which should be considered alongside this policy, these include: </w:t>
      </w:r>
    </w:p>
    <w:p w14:paraId="3826BCFB"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Health and Safety Policy </w:t>
      </w:r>
    </w:p>
    <w:p w14:paraId="412CC8F1"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Equality Opportunity Policy </w:t>
      </w:r>
    </w:p>
    <w:p w14:paraId="6E25A4A2"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Grievance Procedure </w:t>
      </w:r>
    </w:p>
    <w:p w14:paraId="3529C7F3"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Whistleblowing Procedure  </w:t>
      </w:r>
    </w:p>
    <w:p w14:paraId="1EE87ABD" w14:textId="77777777" w:rsidR="009C33DF" w:rsidRPr="00342830" w:rsidRDefault="009C33DF" w:rsidP="009C33DF">
      <w:pPr>
        <w:spacing w:after="0"/>
        <w:jc w:val="both"/>
        <w:rPr>
          <w:rFonts w:asciiTheme="minorHAnsi" w:hAnsiTheme="minorHAnsi" w:cstheme="minorHAnsi"/>
          <w:color w:val="000000"/>
          <w:sz w:val="23"/>
          <w:szCs w:val="23"/>
        </w:rPr>
      </w:pPr>
    </w:p>
    <w:p w14:paraId="57B966BF" w14:textId="77777777" w:rsidR="009C33DF" w:rsidRPr="00342830" w:rsidRDefault="009C33DF" w:rsidP="009C33DF">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Other policies contribute to staff wellbeing by providing certainty, fairness and consistency in the treatment of staff in different contexts, including: </w:t>
      </w:r>
    </w:p>
    <w:p w14:paraId="7EA78F2A" w14:textId="77777777" w:rsidR="009C33DF" w:rsidRPr="00342830" w:rsidRDefault="009C33DF" w:rsidP="009C33DF">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 </w:t>
      </w:r>
    </w:p>
    <w:p w14:paraId="7D2C4008"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Disciplinary Procedure </w:t>
      </w:r>
    </w:p>
    <w:p w14:paraId="25A163D3"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Capability Procedure </w:t>
      </w:r>
    </w:p>
    <w:p w14:paraId="3B7F654D"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Staff Code of Conduct </w:t>
      </w:r>
    </w:p>
    <w:p w14:paraId="215E1809"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Appraisal Policies for Teaching and Support Staff </w:t>
      </w:r>
    </w:p>
    <w:p w14:paraId="31CCDBAD"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Information, Records and Data Protection: Policies and Procedures </w:t>
      </w:r>
    </w:p>
    <w:p w14:paraId="1B143D7D"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Behaviour Policy </w:t>
      </w:r>
    </w:p>
    <w:p w14:paraId="72879C61" w14:textId="150E84ED"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Whole School Safeguarding and Child Protection Policy </w:t>
      </w:r>
    </w:p>
    <w:p w14:paraId="57872960"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Keeping Children Safe in Education </w:t>
      </w:r>
    </w:p>
    <w:p w14:paraId="774B36B1"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Menopause Policy</w:t>
      </w:r>
    </w:p>
    <w:p w14:paraId="1B7E16F2" w14:textId="77777777" w:rsidR="009C33DF" w:rsidRPr="00342830" w:rsidRDefault="009C33DF" w:rsidP="009C33DF">
      <w:pPr>
        <w:numPr>
          <w:ilvl w:val="1"/>
          <w:numId w:val="1"/>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Low level concerns policy</w:t>
      </w:r>
    </w:p>
    <w:p w14:paraId="4F42F218" w14:textId="77777777" w:rsidR="009C33DF" w:rsidRPr="00342830" w:rsidRDefault="009C33DF" w:rsidP="009C33DF">
      <w:pPr>
        <w:spacing w:after="0"/>
        <w:ind w:left="357" w:hanging="357"/>
        <w:jc w:val="both"/>
        <w:rPr>
          <w:rFonts w:asciiTheme="minorHAnsi" w:hAnsiTheme="minorHAnsi" w:cstheme="minorHAnsi"/>
          <w:color w:val="000000"/>
          <w:sz w:val="23"/>
          <w:szCs w:val="23"/>
        </w:rPr>
      </w:pPr>
    </w:p>
    <w:p w14:paraId="564E54B0" w14:textId="77777777" w:rsidR="009C33DF" w:rsidRPr="00342830" w:rsidRDefault="009C33DF" w:rsidP="009C33DF">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All Policies are published on the school website or available on the shared Google Drive. </w:t>
      </w:r>
    </w:p>
    <w:p w14:paraId="1613D934" w14:textId="77777777" w:rsidR="009C33DF" w:rsidRPr="00342830" w:rsidRDefault="009C33DF" w:rsidP="009C33DF">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 </w:t>
      </w:r>
    </w:p>
    <w:p w14:paraId="12805DA2" w14:textId="77777777" w:rsidR="009C33DF" w:rsidRPr="00342830" w:rsidRDefault="009C33DF" w:rsidP="009C33DF">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The Staff Handbook provides easy reference to a wide range of information needed at different times by employees. </w:t>
      </w:r>
    </w:p>
    <w:p w14:paraId="6194DD1A" w14:textId="77777777" w:rsidR="009C33DF" w:rsidRPr="00342830" w:rsidRDefault="009C33DF" w:rsidP="009C33DF">
      <w:pPr>
        <w:spacing w:after="0"/>
        <w:jc w:val="both"/>
        <w:rPr>
          <w:rFonts w:asciiTheme="minorHAnsi" w:hAnsiTheme="minorHAnsi" w:cstheme="minorHAnsi"/>
          <w:color w:val="000000"/>
          <w:sz w:val="23"/>
          <w:szCs w:val="23"/>
        </w:rPr>
      </w:pPr>
    </w:p>
    <w:p w14:paraId="26F312B4" w14:textId="77777777" w:rsidR="009C33DF" w:rsidRPr="00342830" w:rsidRDefault="009C33DF" w:rsidP="009C33DF">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All roles and responsibilities within the school are clearly defined in the management structure and job descriptions. </w:t>
      </w:r>
    </w:p>
    <w:p w14:paraId="56213837" w14:textId="77777777" w:rsidR="009C33DF" w:rsidRPr="00342830" w:rsidRDefault="009C33DF" w:rsidP="009C33DF">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 </w:t>
      </w:r>
    </w:p>
    <w:p w14:paraId="537671FE" w14:textId="77777777" w:rsidR="009C33DF" w:rsidRPr="00342830" w:rsidRDefault="009C33DF" w:rsidP="009C33DF">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All policies can be found on Google Drive: Teachers.</w:t>
      </w:r>
    </w:p>
    <w:p w14:paraId="05B97D58" w14:textId="77777777" w:rsidR="009C33DF" w:rsidRDefault="009C33DF" w:rsidP="009C33DF">
      <w:pPr>
        <w:spacing w:after="120"/>
        <w:rPr>
          <w:rFonts w:asciiTheme="minorHAnsi" w:hAnsiTheme="minorHAnsi" w:cstheme="minorHAnsi"/>
          <w:sz w:val="23"/>
          <w:szCs w:val="23"/>
        </w:rPr>
      </w:pPr>
    </w:p>
    <w:p w14:paraId="7B10984C" w14:textId="77777777" w:rsidR="00342830" w:rsidRDefault="00342830" w:rsidP="009C33DF">
      <w:pPr>
        <w:spacing w:after="120"/>
        <w:rPr>
          <w:rFonts w:asciiTheme="minorHAnsi" w:hAnsiTheme="minorHAnsi" w:cstheme="minorHAnsi"/>
          <w:sz w:val="23"/>
          <w:szCs w:val="23"/>
        </w:rPr>
      </w:pPr>
    </w:p>
    <w:p w14:paraId="5A948553" w14:textId="77777777" w:rsidR="00342830" w:rsidRPr="00342830" w:rsidRDefault="00342830" w:rsidP="009C33DF">
      <w:pPr>
        <w:spacing w:after="120"/>
        <w:rPr>
          <w:rFonts w:asciiTheme="minorHAnsi" w:hAnsiTheme="minorHAnsi" w:cstheme="minorHAnsi"/>
          <w:sz w:val="23"/>
          <w:szCs w:val="23"/>
        </w:rPr>
      </w:pPr>
    </w:p>
    <w:p w14:paraId="46F13A53" w14:textId="77777777" w:rsidR="009C33DF" w:rsidRPr="00342830" w:rsidRDefault="009C33DF" w:rsidP="009C33DF">
      <w:pPr>
        <w:pStyle w:val="Heading2"/>
        <w:rPr>
          <w:rFonts w:asciiTheme="minorHAnsi" w:hAnsiTheme="minorHAnsi" w:cstheme="minorHAnsi"/>
          <w:sz w:val="23"/>
          <w:szCs w:val="23"/>
        </w:rPr>
      </w:pPr>
      <w:bookmarkStart w:id="1" w:name="_Toc294447448"/>
      <w:r w:rsidRPr="00342830">
        <w:rPr>
          <w:rFonts w:asciiTheme="minorHAnsi" w:hAnsiTheme="minorHAnsi" w:cstheme="minorHAnsi"/>
          <w:sz w:val="23"/>
          <w:szCs w:val="23"/>
        </w:rPr>
        <w:lastRenderedPageBreak/>
        <w:t>Policy Objectives:</w:t>
      </w:r>
      <w:bookmarkEnd w:id="1"/>
    </w:p>
    <w:p w14:paraId="2F576DC0" w14:textId="719AED91" w:rsidR="009C33DF" w:rsidRPr="00342830" w:rsidRDefault="009C33DF" w:rsidP="009C33DF">
      <w:pPr>
        <w:pStyle w:val="ListParagraph"/>
        <w:numPr>
          <w:ilvl w:val="0"/>
          <w:numId w:val="13"/>
        </w:numPr>
        <w:suppressAutoHyphens w:val="0"/>
        <w:spacing w:after="0" w:line="276" w:lineRule="auto"/>
        <w:contextualSpacing/>
        <w:jc w:val="both"/>
        <w:rPr>
          <w:rFonts w:asciiTheme="minorHAnsi" w:hAnsiTheme="minorHAnsi" w:cstheme="minorHAnsi"/>
          <w:b/>
          <w:sz w:val="23"/>
          <w:szCs w:val="23"/>
        </w:rPr>
      </w:pPr>
      <w:r w:rsidRPr="00342830">
        <w:rPr>
          <w:rFonts w:asciiTheme="minorHAnsi" w:hAnsiTheme="minorHAnsi" w:cstheme="minorHAnsi"/>
          <w:sz w:val="23"/>
          <w:szCs w:val="23"/>
        </w:rPr>
        <w:t>Promote positive mental health in all staff and children</w:t>
      </w:r>
    </w:p>
    <w:p w14:paraId="481A324B" w14:textId="77777777" w:rsidR="009C33DF" w:rsidRPr="00342830" w:rsidRDefault="009C33DF" w:rsidP="009C33DF">
      <w:pPr>
        <w:pStyle w:val="ListParagraph"/>
        <w:numPr>
          <w:ilvl w:val="0"/>
          <w:numId w:val="13"/>
        </w:numPr>
        <w:suppressAutoHyphens w:val="0"/>
        <w:spacing w:after="0" w:line="276" w:lineRule="auto"/>
        <w:contextualSpacing/>
        <w:jc w:val="both"/>
        <w:rPr>
          <w:rFonts w:asciiTheme="minorHAnsi" w:hAnsiTheme="minorHAnsi" w:cstheme="minorHAnsi"/>
          <w:b/>
          <w:sz w:val="23"/>
          <w:szCs w:val="23"/>
        </w:rPr>
      </w:pPr>
      <w:r w:rsidRPr="00342830">
        <w:rPr>
          <w:rFonts w:asciiTheme="minorHAnsi" w:hAnsiTheme="minorHAnsi" w:cstheme="minorHAnsi"/>
          <w:sz w:val="23"/>
          <w:szCs w:val="23"/>
        </w:rPr>
        <w:t>Reduce discrimination and stigma by increasing awareness and understanding of mental health problems</w:t>
      </w:r>
    </w:p>
    <w:p w14:paraId="30085564" w14:textId="77777777" w:rsidR="009C33DF" w:rsidRPr="00342830" w:rsidRDefault="009C33DF" w:rsidP="009C33DF">
      <w:pPr>
        <w:pStyle w:val="ListParagraph"/>
        <w:numPr>
          <w:ilvl w:val="0"/>
          <w:numId w:val="13"/>
        </w:numPr>
        <w:suppressAutoHyphens w:val="0"/>
        <w:spacing w:after="0" w:line="276" w:lineRule="auto"/>
        <w:contextualSpacing/>
        <w:jc w:val="both"/>
        <w:rPr>
          <w:rFonts w:asciiTheme="minorHAnsi" w:hAnsiTheme="minorHAnsi" w:cstheme="minorHAnsi"/>
          <w:b/>
          <w:sz w:val="23"/>
          <w:szCs w:val="23"/>
        </w:rPr>
      </w:pPr>
      <w:r w:rsidRPr="00342830">
        <w:rPr>
          <w:rFonts w:asciiTheme="minorHAnsi" w:hAnsiTheme="minorHAnsi" w:cstheme="minorHAnsi"/>
          <w:sz w:val="23"/>
          <w:szCs w:val="23"/>
        </w:rPr>
        <w:t>Increase awareness of early warning signs of mental health problems</w:t>
      </w:r>
    </w:p>
    <w:p w14:paraId="4AC0B79E" w14:textId="77777777" w:rsidR="009C33DF" w:rsidRPr="00342830" w:rsidRDefault="009C33DF" w:rsidP="009C33DF">
      <w:pPr>
        <w:pStyle w:val="ListParagraph"/>
        <w:numPr>
          <w:ilvl w:val="0"/>
          <w:numId w:val="13"/>
        </w:numPr>
        <w:suppressAutoHyphens w:val="0"/>
        <w:spacing w:after="0" w:line="276" w:lineRule="auto"/>
        <w:contextualSpacing/>
        <w:jc w:val="both"/>
        <w:rPr>
          <w:rFonts w:asciiTheme="minorHAnsi" w:hAnsiTheme="minorHAnsi" w:cstheme="minorHAnsi"/>
          <w:b/>
          <w:sz w:val="23"/>
          <w:szCs w:val="23"/>
        </w:rPr>
      </w:pPr>
      <w:r w:rsidRPr="00342830">
        <w:rPr>
          <w:rFonts w:asciiTheme="minorHAnsi" w:hAnsiTheme="minorHAnsi" w:cstheme="minorHAnsi"/>
          <w:sz w:val="23"/>
          <w:szCs w:val="23"/>
        </w:rPr>
        <w:t>Provide support to staff working with young people with mental health issues</w:t>
      </w:r>
    </w:p>
    <w:p w14:paraId="5E50FD84" w14:textId="363EF998" w:rsidR="009C33DF" w:rsidRPr="00342830" w:rsidRDefault="009C33DF" w:rsidP="009C33DF">
      <w:pPr>
        <w:pStyle w:val="ListParagraph"/>
        <w:numPr>
          <w:ilvl w:val="0"/>
          <w:numId w:val="13"/>
        </w:numPr>
        <w:suppressAutoHyphens w:val="0"/>
        <w:spacing w:after="120" w:line="276" w:lineRule="auto"/>
        <w:ind w:left="714" w:hanging="357"/>
        <w:contextualSpacing/>
        <w:jc w:val="both"/>
        <w:rPr>
          <w:rFonts w:asciiTheme="minorHAnsi" w:hAnsiTheme="minorHAnsi" w:cstheme="minorHAnsi"/>
          <w:b/>
          <w:sz w:val="23"/>
          <w:szCs w:val="23"/>
        </w:rPr>
      </w:pPr>
      <w:r w:rsidRPr="00342830">
        <w:rPr>
          <w:rFonts w:asciiTheme="minorHAnsi" w:hAnsiTheme="minorHAnsi" w:cstheme="minorHAnsi"/>
          <w:sz w:val="23"/>
          <w:szCs w:val="23"/>
        </w:rPr>
        <w:t>Provide support to children experiencing mental health problems and their peers and parents or carers</w:t>
      </w:r>
    </w:p>
    <w:p w14:paraId="641A97FA" w14:textId="1D01CE63" w:rsidR="009C33DF" w:rsidRPr="00342830" w:rsidRDefault="009C33DF" w:rsidP="009C33DF">
      <w:pPr>
        <w:pStyle w:val="ListParagraph"/>
        <w:numPr>
          <w:ilvl w:val="0"/>
          <w:numId w:val="13"/>
        </w:numPr>
        <w:suppressAutoHyphens w:val="0"/>
        <w:spacing w:after="120" w:line="276" w:lineRule="auto"/>
        <w:ind w:left="714" w:hanging="357"/>
        <w:contextualSpacing/>
        <w:jc w:val="both"/>
        <w:rPr>
          <w:rFonts w:asciiTheme="minorHAnsi" w:hAnsiTheme="minorHAnsi" w:cstheme="minorHAnsi"/>
          <w:bCs/>
          <w:sz w:val="23"/>
          <w:szCs w:val="23"/>
        </w:rPr>
      </w:pPr>
      <w:r w:rsidRPr="00342830">
        <w:rPr>
          <w:rFonts w:asciiTheme="minorHAnsi" w:hAnsiTheme="minorHAnsi" w:cstheme="minorHAnsi"/>
          <w:bCs/>
          <w:sz w:val="23"/>
          <w:szCs w:val="23"/>
        </w:rPr>
        <w:t>Provide opportunities for staff and children to look after their mental wellbeing.</w:t>
      </w:r>
    </w:p>
    <w:p w14:paraId="557E9959" w14:textId="6F60A060" w:rsidR="00F545A6" w:rsidRPr="00342830" w:rsidRDefault="00F545A6">
      <w:pPr>
        <w:spacing w:after="0"/>
        <w:jc w:val="both"/>
        <w:rPr>
          <w:rFonts w:asciiTheme="minorHAnsi" w:hAnsiTheme="minorHAnsi" w:cstheme="minorHAnsi"/>
          <w:color w:val="000000"/>
          <w:sz w:val="23"/>
          <w:szCs w:val="23"/>
        </w:rPr>
      </w:pPr>
    </w:p>
    <w:p w14:paraId="74CDC312" w14:textId="77777777"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Eccleston Primary school recognises that there is a relationship between healthier, more positive staff, pupil achievement and school improvement and are to be valued, supported and encouraged to develop personally and professionally, within a learning and caring community. </w:t>
      </w:r>
    </w:p>
    <w:p w14:paraId="14C17E48" w14:textId="77777777"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 </w:t>
      </w:r>
    </w:p>
    <w:p w14:paraId="5E1643A1" w14:textId="31C48C17"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The purpose of this policy is to provide a document that embraces the many school practices that support staff’s health and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to minimise the harm from stress and ensure that there is cohesion and progress in working towards the health and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of all staff. </w:t>
      </w:r>
    </w:p>
    <w:p w14:paraId="172D6F87" w14:textId="77777777" w:rsidR="00F545A6" w:rsidRPr="00342830" w:rsidRDefault="00F545A6">
      <w:pPr>
        <w:spacing w:after="0"/>
        <w:jc w:val="both"/>
        <w:rPr>
          <w:rFonts w:asciiTheme="minorHAnsi" w:hAnsiTheme="minorHAnsi" w:cstheme="minorHAnsi"/>
          <w:color w:val="000000"/>
          <w:sz w:val="23"/>
          <w:szCs w:val="23"/>
        </w:rPr>
      </w:pPr>
    </w:p>
    <w:p w14:paraId="451C4112" w14:textId="7B0A7975"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This Policy Statement is made following the duties of the Governing Body about the mental health and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of members of staff. </w:t>
      </w:r>
    </w:p>
    <w:p w14:paraId="10799731" w14:textId="38AC30BC"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   </w:t>
      </w:r>
    </w:p>
    <w:p w14:paraId="23A9FAA9" w14:textId="77777777" w:rsidR="00F545A6" w:rsidRPr="00342830" w:rsidRDefault="00D45775">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b/>
          <w:bCs/>
          <w:color w:val="000000"/>
          <w:sz w:val="23"/>
          <w:szCs w:val="23"/>
        </w:rPr>
        <w:t>The Senior Leadership Team and Governing Body will</w:t>
      </w:r>
      <w:r w:rsidRPr="00342830">
        <w:rPr>
          <w:rFonts w:asciiTheme="minorHAnsi" w:hAnsiTheme="minorHAnsi" w:cstheme="minorHAnsi"/>
          <w:color w:val="000000"/>
          <w:sz w:val="23"/>
          <w:szCs w:val="23"/>
        </w:rPr>
        <w:t xml:space="preserve">: </w:t>
      </w:r>
    </w:p>
    <w:p w14:paraId="4B01E04A"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Work towards a school ethos where all staff are valued, where respect, empathy and honesty are the cornerstones of all school relationships. </w:t>
      </w:r>
    </w:p>
    <w:p w14:paraId="220647E2"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Provide personal and professional development such as team building, management of change, stress management.</w:t>
      </w:r>
    </w:p>
    <w:p w14:paraId="66006A23"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Provide a range of strategies for involving staff in school decision-making processes. </w:t>
      </w:r>
    </w:p>
    <w:p w14:paraId="38F4B408"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Operate sensitive appraisal linked to clear job descriptions and personalised to the needs and requirements of the individual, to be the best they can be in their role.</w:t>
      </w:r>
    </w:p>
    <w:p w14:paraId="1EAB5F4A"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Provide extra support from the Senior Leadership Teams at certain times of particular stress and/or difficulty e.g. Ofsted Inspections and Child Protection cases. </w:t>
      </w:r>
    </w:p>
    <w:p w14:paraId="2F735F31"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Provide a non-judgemental and confidential support system. </w:t>
      </w:r>
    </w:p>
    <w:p w14:paraId="7817B550" w14:textId="6BC195B9"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Promote information about and access to supportive services, for example </w:t>
      </w:r>
      <w:r w:rsidR="002C5BEF" w:rsidRPr="00342830">
        <w:rPr>
          <w:rFonts w:asciiTheme="minorHAnsi" w:hAnsiTheme="minorHAnsi" w:cstheme="minorHAnsi"/>
          <w:color w:val="000000"/>
          <w:sz w:val="23"/>
          <w:szCs w:val="23"/>
        </w:rPr>
        <w:t>Employee Assistance Program (EAP).</w:t>
      </w:r>
      <w:r w:rsidRPr="00342830">
        <w:rPr>
          <w:rFonts w:asciiTheme="minorHAnsi" w:hAnsiTheme="minorHAnsi" w:cstheme="minorHAnsi"/>
          <w:color w:val="000000"/>
          <w:sz w:val="23"/>
          <w:szCs w:val="23"/>
        </w:rPr>
        <w:t xml:space="preserve"> </w:t>
      </w:r>
    </w:p>
    <w:p w14:paraId="4093A816"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Ensure that staff workload is regularly monitored and acted upon when necessary. </w:t>
      </w:r>
    </w:p>
    <w:p w14:paraId="7BA42EBA"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Provide staff with support to deal positively with stressful incidents. </w:t>
      </w:r>
    </w:p>
    <w:p w14:paraId="64A1947F"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Respond sensitively and confidentially to external pressures that impact staff lives whilst at the same time ensuring the efficient running of the school. </w:t>
      </w:r>
    </w:p>
    <w:p w14:paraId="25CAC0F4"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Promote positive staff-pupil relationships to ensure an effective teaching and learning environment. </w:t>
      </w:r>
    </w:p>
    <w:p w14:paraId="6E590AEF"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2F3033"/>
          <w:sz w:val="23"/>
          <w:szCs w:val="23"/>
        </w:rPr>
        <w:t>Carefully plan and agree work-life balance solutions including flexible working practices where possible and appropriate.</w:t>
      </w:r>
    </w:p>
    <w:p w14:paraId="690558CD"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sz w:val="23"/>
          <w:szCs w:val="23"/>
        </w:rPr>
        <w:t xml:space="preserve">Address concerns or absence due to work related stress. </w:t>
      </w:r>
    </w:p>
    <w:p w14:paraId="0D2C928F"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2F3033"/>
          <w:sz w:val="23"/>
          <w:szCs w:val="23"/>
        </w:rPr>
        <w:t xml:space="preserve">Provide Occupational Health support to employees where appropriate.  </w:t>
      </w:r>
    </w:p>
    <w:p w14:paraId="01FF2283"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2F3033"/>
          <w:sz w:val="23"/>
          <w:szCs w:val="23"/>
        </w:rPr>
        <w:t xml:space="preserve">Carry out a stress work risk assessment, where necessary.  </w:t>
      </w:r>
    </w:p>
    <w:p w14:paraId="33DBB5A9" w14:textId="77777777"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2F3033"/>
          <w:sz w:val="23"/>
          <w:szCs w:val="23"/>
        </w:rPr>
        <w:t>Ensure that when staff are absent, proportionate, and supportive contact is maintained with them, at a mutually agreed frequency.</w:t>
      </w:r>
    </w:p>
    <w:p w14:paraId="0ED4E579" w14:textId="40968F4E" w:rsidR="00F545A6" w:rsidRPr="00342830" w:rsidRDefault="00D45775">
      <w:pPr>
        <w:numPr>
          <w:ilvl w:val="0"/>
          <w:numId w:val="4"/>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sz w:val="23"/>
          <w:szCs w:val="23"/>
        </w:rPr>
        <w:lastRenderedPageBreak/>
        <w:t xml:space="preserve">Establish a return-to-work </w:t>
      </w:r>
      <w:r w:rsidR="002C5BEF" w:rsidRPr="00342830">
        <w:rPr>
          <w:rFonts w:asciiTheme="minorHAnsi" w:hAnsiTheme="minorHAnsi" w:cstheme="minorHAnsi"/>
          <w:sz w:val="23"/>
          <w:szCs w:val="23"/>
        </w:rPr>
        <w:t>meeting</w:t>
      </w:r>
      <w:r w:rsidRPr="00342830">
        <w:rPr>
          <w:rFonts w:asciiTheme="minorHAnsi" w:hAnsiTheme="minorHAnsi" w:cstheme="minorHAnsi"/>
          <w:sz w:val="23"/>
          <w:szCs w:val="23"/>
        </w:rPr>
        <w:t xml:space="preserve"> that is supportive of employees. </w:t>
      </w:r>
    </w:p>
    <w:p w14:paraId="18740B9B" w14:textId="77777777" w:rsidR="00F545A6" w:rsidRPr="00342830" w:rsidRDefault="00F545A6">
      <w:pPr>
        <w:spacing w:after="0"/>
        <w:jc w:val="both"/>
        <w:rPr>
          <w:rFonts w:asciiTheme="minorHAnsi" w:hAnsiTheme="minorHAnsi" w:cstheme="minorHAnsi"/>
          <w:sz w:val="23"/>
          <w:szCs w:val="23"/>
        </w:rPr>
      </w:pPr>
    </w:p>
    <w:p w14:paraId="36EDF913" w14:textId="77777777" w:rsidR="00F545A6" w:rsidRPr="00342830" w:rsidRDefault="00D45775">
      <w:pPr>
        <w:widowControl w:val="0"/>
        <w:pBdr>
          <w:top w:val="nil"/>
          <w:left w:val="nil"/>
          <w:bottom w:val="nil"/>
          <w:right w:val="nil"/>
          <w:between w:val="nil"/>
        </w:pBdr>
        <w:spacing w:before="144"/>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t>We ask employees to:</w:t>
      </w:r>
    </w:p>
    <w:p w14:paraId="6279177B" w14:textId="77777777" w:rsidR="00F545A6" w:rsidRPr="00342830" w:rsidRDefault="00D45775">
      <w:pPr>
        <w:widowControl w:val="0"/>
        <w:numPr>
          <w:ilvl w:val="0"/>
          <w:numId w:val="10"/>
        </w:numPr>
        <w:pBdr>
          <w:top w:val="nil"/>
          <w:left w:val="nil"/>
          <w:bottom w:val="nil"/>
          <w:right w:val="nil"/>
          <w:between w:val="nil"/>
        </w:pBdr>
        <w:spacing w:before="144"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Inform School if they believe work or the work environment poses a risk to their health.</w:t>
      </w:r>
    </w:p>
    <w:p w14:paraId="5A86B1C2" w14:textId="77777777" w:rsidR="00F545A6" w:rsidRPr="00342830" w:rsidRDefault="00D45775">
      <w:pPr>
        <w:widowControl w:val="0"/>
        <w:numPr>
          <w:ilvl w:val="0"/>
          <w:numId w:val="9"/>
        </w:numPr>
        <w:pBdr>
          <w:top w:val="nil"/>
          <w:left w:val="nil"/>
          <w:bottom w:val="nil"/>
          <w:right w:val="nil"/>
          <w:between w:val="nil"/>
        </w:pBdr>
        <w:spacing w:after="0"/>
        <w:ind w:left="357" w:right="718" w:hanging="357"/>
        <w:jc w:val="both"/>
        <w:rPr>
          <w:rFonts w:asciiTheme="minorHAnsi" w:hAnsiTheme="minorHAnsi" w:cstheme="minorHAnsi"/>
          <w:color w:val="2F3033"/>
          <w:sz w:val="23"/>
          <w:szCs w:val="23"/>
        </w:rPr>
      </w:pPr>
      <w:r w:rsidRPr="00342830">
        <w:rPr>
          <w:rFonts w:asciiTheme="minorHAnsi" w:hAnsiTheme="minorHAnsi" w:cstheme="minorHAnsi"/>
          <w:color w:val="2F3033"/>
          <w:sz w:val="23"/>
          <w:szCs w:val="23"/>
        </w:rPr>
        <w:t xml:space="preserve">Seek support or help when they think they are experiencing a problem at the earliest opportunity to ensure effective strategies can be implemented. </w:t>
      </w:r>
    </w:p>
    <w:p w14:paraId="7C5E44C7" w14:textId="77777777" w:rsidR="00F545A6" w:rsidRPr="00342830" w:rsidRDefault="00D45775">
      <w:pPr>
        <w:widowControl w:val="0"/>
        <w:numPr>
          <w:ilvl w:val="0"/>
          <w:numId w:val="9"/>
        </w:numPr>
        <w:pBdr>
          <w:top w:val="nil"/>
          <w:left w:val="nil"/>
          <w:bottom w:val="nil"/>
          <w:right w:val="nil"/>
          <w:between w:val="nil"/>
        </w:pBdr>
        <w:spacing w:after="0"/>
        <w:ind w:left="357" w:right="177" w:hanging="357"/>
        <w:jc w:val="both"/>
        <w:rPr>
          <w:rFonts w:asciiTheme="minorHAnsi" w:hAnsiTheme="minorHAnsi" w:cstheme="minorHAnsi"/>
          <w:color w:val="2F3033"/>
          <w:sz w:val="23"/>
          <w:szCs w:val="23"/>
        </w:rPr>
      </w:pPr>
      <w:r w:rsidRPr="00342830">
        <w:rPr>
          <w:rFonts w:asciiTheme="minorHAnsi" w:hAnsiTheme="minorHAnsi" w:cstheme="minorHAnsi"/>
          <w:color w:val="2F3033"/>
          <w:sz w:val="23"/>
          <w:szCs w:val="23"/>
        </w:rPr>
        <w:t>Act in a manner that respects the health and safety needs of themselves and others whilst in the workplace.</w:t>
      </w:r>
    </w:p>
    <w:p w14:paraId="47817650" w14:textId="77777777" w:rsidR="00F545A6" w:rsidRPr="00342830" w:rsidRDefault="00D45775">
      <w:pPr>
        <w:widowControl w:val="0"/>
        <w:numPr>
          <w:ilvl w:val="0"/>
          <w:numId w:val="9"/>
        </w:numPr>
        <w:pBdr>
          <w:top w:val="nil"/>
          <w:left w:val="nil"/>
          <w:bottom w:val="nil"/>
          <w:right w:val="nil"/>
          <w:between w:val="nil"/>
        </w:pBdr>
        <w:spacing w:after="0"/>
        <w:ind w:left="357" w:right="645" w:hanging="357"/>
        <w:jc w:val="both"/>
        <w:rPr>
          <w:rFonts w:asciiTheme="minorHAnsi" w:hAnsiTheme="minorHAnsi" w:cstheme="minorHAnsi"/>
          <w:color w:val="2F3033"/>
          <w:sz w:val="23"/>
          <w:szCs w:val="23"/>
        </w:rPr>
      </w:pPr>
      <w:r w:rsidRPr="00342830">
        <w:rPr>
          <w:rFonts w:asciiTheme="minorHAnsi" w:hAnsiTheme="minorHAnsi" w:cstheme="minorHAnsi"/>
          <w:color w:val="2F3033"/>
          <w:sz w:val="23"/>
          <w:szCs w:val="23"/>
        </w:rPr>
        <w:t xml:space="preserve">Assist in the development of efficient work practice. </w:t>
      </w:r>
    </w:p>
    <w:p w14:paraId="4CA4A3D1" w14:textId="77777777" w:rsidR="00F545A6" w:rsidRPr="00342830" w:rsidRDefault="00D45775">
      <w:pPr>
        <w:widowControl w:val="0"/>
        <w:numPr>
          <w:ilvl w:val="0"/>
          <w:numId w:val="9"/>
        </w:numPr>
        <w:pBdr>
          <w:top w:val="nil"/>
          <w:left w:val="nil"/>
          <w:bottom w:val="nil"/>
          <w:right w:val="nil"/>
          <w:between w:val="nil"/>
        </w:pBdr>
        <w:spacing w:after="0"/>
        <w:ind w:left="357" w:right="804" w:hanging="357"/>
        <w:jc w:val="both"/>
        <w:rPr>
          <w:rFonts w:asciiTheme="minorHAnsi" w:hAnsiTheme="minorHAnsi" w:cstheme="minorHAnsi"/>
          <w:color w:val="2F3033"/>
          <w:sz w:val="23"/>
          <w:szCs w:val="23"/>
        </w:rPr>
      </w:pPr>
      <w:r w:rsidRPr="00342830">
        <w:rPr>
          <w:rFonts w:asciiTheme="minorHAnsi" w:hAnsiTheme="minorHAnsi" w:cstheme="minorHAnsi"/>
          <w:color w:val="2F3033"/>
          <w:sz w:val="23"/>
          <w:szCs w:val="23"/>
        </w:rPr>
        <w:t xml:space="preserve">Treat in confidence any health-related information disclosed by an employee during discussions with managers or the occupational health service. </w:t>
      </w:r>
    </w:p>
    <w:p w14:paraId="632D7113" w14:textId="0FBF5983" w:rsidR="00F545A6" w:rsidRPr="00342830" w:rsidRDefault="00D45775">
      <w:pPr>
        <w:widowControl w:val="0"/>
        <w:numPr>
          <w:ilvl w:val="0"/>
          <w:numId w:val="9"/>
        </w:numPr>
        <w:pBdr>
          <w:top w:val="nil"/>
          <w:left w:val="nil"/>
          <w:bottom w:val="nil"/>
          <w:right w:val="nil"/>
          <w:between w:val="nil"/>
        </w:pBdr>
        <w:spacing w:after="0"/>
        <w:ind w:left="357" w:right="31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Take responsibility for managing their own health and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outside of work.</w:t>
      </w:r>
    </w:p>
    <w:p w14:paraId="6157D22C" w14:textId="77777777" w:rsidR="00F545A6" w:rsidRPr="00342830" w:rsidRDefault="00F545A6">
      <w:pPr>
        <w:spacing w:after="0"/>
        <w:jc w:val="both"/>
        <w:rPr>
          <w:rFonts w:asciiTheme="minorHAnsi" w:hAnsiTheme="minorHAnsi" w:cstheme="minorHAnsi"/>
          <w:color w:val="000000"/>
          <w:sz w:val="23"/>
          <w:szCs w:val="23"/>
        </w:rPr>
      </w:pPr>
    </w:p>
    <w:p w14:paraId="0126CDE3" w14:textId="77777777"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 </w:t>
      </w:r>
    </w:p>
    <w:p w14:paraId="48B52028" w14:textId="4E3DFEBD" w:rsidR="00F545A6" w:rsidRPr="00342830" w:rsidRDefault="00D45775">
      <w:pPr>
        <w:spacing w:after="0"/>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t xml:space="preserve">The school will use the following to assess the impact of the staff </w:t>
      </w:r>
      <w:r w:rsidR="009842D8" w:rsidRPr="00342830">
        <w:rPr>
          <w:rFonts w:asciiTheme="minorHAnsi" w:hAnsiTheme="minorHAnsi" w:cstheme="minorHAnsi"/>
          <w:b/>
          <w:bCs/>
          <w:color w:val="000000"/>
          <w:sz w:val="23"/>
          <w:szCs w:val="23"/>
        </w:rPr>
        <w:t>wellbeing</w:t>
      </w:r>
      <w:r w:rsidRPr="00342830">
        <w:rPr>
          <w:rFonts w:asciiTheme="minorHAnsi" w:hAnsiTheme="minorHAnsi" w:cstheme="minorHAnsi"/>
          <w:b/>
          <w:bCs/>
          <w:color w:val="000000"/>
          <w:sz w:val="23"/>
          <w:szCs w:val="23"/>
        </w:rPr>
        <w:t xml:space="preserve"> policy </w:t>
      </w:r>
    </w:p>
    <w:p w14:paraId="679F7C31" w14:textId="77777777" w:rsidR="00F545A6" w:rsidRPr="00342830" w:rsidRDefault="00D45775">
      <w:pPr>
        <w:numPr>
          <w:ilvl w:val="0"/>
          <w:numId w:val="5"/>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Leaders are visible and positive role models. </w:t>
      </w:r>
    </w:p>
    <w:p w14:paraId="6C6C4B0D" w14:textId="77777777" w:rsidR="00F545A6" w:rsidRPr="00342830" w:rsidRDefault="00D45775">
      <w:pPr>
        <w:numPr>
          <w:ilvl w:val="0"/>
          <w:numId w:val="5"/>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Leaders ensure employees feel they are listened to.</w:t>
      </w:r>
    </w:p>
    <w:p w14:paraId="1188171B" w14:textId="77777777" w:rsidR="00F545A6" w:rsidRPr="00342830" w:rsidRDefault="00D45775">
      <w:pPr>
        <w:numPr>
          <w:ilvl w:val="0"/>
          <w:numId w:val="5"/>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Decision-making processes are clearly understood and supported by staff. </w:t>
      </w:r>
    </w:p>
    <w:p w14:paraId="2CEB1125" w14:textId="02A3A3F2" w:rsidR="00F545A6" w:rsidRPr="00342830" w:rsidRDefault="00D45775">
      <w:pPr>
        <w:numPr>
          <w:ilvl w:val="0"/>
          <w:numId w:val="5"/>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Opportunities are </w:t>
      </w:r>
      <w:r w:rsidR="002C5BEF" w:rsidRPr="00342830">
        <w:rPr>
          <w:rFonts w:asciiTheme="minorHAnsi" w:hAnsiTheme="minorHAnsi" w:cstheme="minorHAnsi"/>
          <w:color w:val="000000"/>
          <w:sz w:val="23"/>
          <w:szCs w:val="23"/>
        </w:rPr>
        <w:t>offered</w:t>
      </w:r>
      <w:r w:rsidRPr="00342830">
        <w:rPr>
          <w:rFonts w:asciiTheme="minorHAnsi" w:hAnsiTheme="minorHAnsi" w:cstheme="minorHAnsi"/>
          <w:color w:val="000000"/>
          <w:sz w:val="23"/>
          <w:szCs w:val="23"/>
        </w:rPr>
        <w:t xml:space="preserve"> for all staff to socialise and relax with each other. </w:t>
      </w:r>
    </w:p>
    <w:p w14:paraId="50FD83F8" w14:textId="77777777" w:rsidR="00F545A6" w:rsidRPr="00342830" w:rsidRDefault="00D45775">
      <w:pPr>
        <w:numPr>
          <w:ilvl w:val="0"/>
          <w:numId w:val="5"/>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New staff are supported with an appropriate level of induction. </w:t>
      </w:r>
    </w:p>
    <w:p w14:paraId="28BC9E88" w14:textId="77777777" w:rsidR="00F545A6" w:rsidRPr="00342830" w:rsidRDefault="00D45775">
      <w:pPr>
        <w:numPr>
          <w:ilvl w:val="0"/>
          <w:numId w:val="5"/>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An open and listening management system that responds quickly to problems. </w:t>
      </w:r>
    </w:p>
    <w:p w14:paraId="671A8E49" w14:textId="77777777" w:rsidR="00F545A6" w:rsidRPr="00342830" w:rsidRDefault="00D45775">
      <w:pPr>
        <w:numPr>
          <w:ilvl w:val="0"/>
          <w:numId w:val="5"/>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A welcoming and tidy staff room that is sensitive to issues of race, gender, homophobia, culture and disability. </w:t>
      </w:r>
    </w:p>
    <w:p w14:paraId="00D18048" w14:textId="77777777" w:rsidR="00F545A6" w:rsidRPr="00342830" w:rsidRDefault="00D45775">
      <w:pPr>
        <w:numPr>
          <w:ilvl w:val="0"/>
          <w:numId w:val="5"/>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The quality of staff facilities and accommodation e.g. access to refreshments, adequate seating and toilet facilities. </w:t>
      </w:r>
    </w:p>
    <w:p w14:paraId="00330401" w14:textId="77777777" w:rsidR="00F545A6" w:rsidRPr="00342830" w:rsidRDefault="00D45775">
      <w:pPr>
        <w:numPr>
          <w:ilvl w:val="0"/>
          <w:numId w:val="5"/>
        </w:num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The regular and systematic monitoring of staff absences, staff/pupil/parent relationships and the recruitment and retention of staff. </w:t>
      </w:r>
    </w:p>
    <w:p w14:paraId="1DD91EC4" w14:textId="40D67084" w:rsidR="00F545A6" w:rsidRPr="00342830" w:rsidRDefault="00F545A6" w:rsidP="009C33DF">
      <w:pPr>
        <w:spacing w:after="0"/>
        <w:jc w:val="both"/>
        <w:rPr>
          <w:rFonts w:asciiTheme="minorHAnsi" w:hAnsiTheme="minorHAnsi" w:cstheme="minorHAnsi"/>
          <w:color w:val="000000"/>
          <w:sz w:val="23"/>
          <w:szCs w:val="23"/>
        </w:rPr>
      </w:pPr>
    </w:p>
    <w:p w14:paraId="2D7E099D" w14:textId="77777777" w:rsidR="00F545A6" w:rsidRPr="00342830" w:rsidRDefault="00D45775">
      <w:pPr>
        <w:spacing w:after="0"/>
        <w:ind w:left="357" w:hanging="357"/>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t xml:space="preserve">Practical actions to support new staff </w:t>
      </w:r>
    </w:p>
    <w:p w14:paraId="5850BEC8" w14:textId="6D584957" w:rsidR="00F545A6" w:rsidRPr="00342830" w:rsidRDefault="00D45775">
      <w:pPr>
        <w:numPr>
          <w:ilvl w:val="0"/>
          <w:numId w:val="6"/>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All employees new to school will receive induction training and a staff handbook.</w:t>
      </w:r>
    </w:p>
    <w:p w14:paraId="2CB3D4D3" w14:textId="7DF03962" w:rsidR="00F545A6" w:rsidRPr="00342830" w:rsidRDefault="00D45775">
      <w:pPr>
        <w:numPr>
          <w:ilvl w:val="0"/>
          <w:numId w:val="6"/>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All staff have an ID badge</w:t>
      </w:r>
      <w:r w:rsidR="005F345D">
        <w:rPr>
          <w:rFonts w:asciiTheme="minorHAnsi" w:hAnsiTheme="minorHAnsi" w:cstheme="minorHAnsi"/>
          <w:color w:val="000000"/>
          <w:sz w:val="23"/>
          <w:szCs w:val="23"/>
        </w:rPr>
        <w:t xml:space="preserve"> to feel a sense of belonging</w:t>
      </w:r>
      <w:r w:rsidRPr="00342830">
        <w:rPr>
          <w:rFonts w:asciiTheme="minorHAnsi" w:hAnsiTheme="minorHAnsi" w:cstheme="minorHAnsi"/>
          <w:color w:val="000000"/>
          <w:sz w:val="23"/>
          <w:szCs w:val="23"/>
        </w:rPr>
        <w:t xml:space="preserve">. </w:t>
      </w:r>
    </w:p>
    <w:p w14:paraId="09F87826" w14:textId="6BC4175B" w:rsidR="00F545A6" w:rsidRPr="00342830" w:rsidRDefault="00D45775">
      <w:pPr>
        <w:numPr>
          <w:ilvl w:val="0"/>
          <w:numId w:val="6"/>
        </w:numPr>
        <w:pBdr>
          <w:top w:val="nil"/>
          <w:left w:val="nil"/>
          <w:bottom w:val="nil"/>
          <w:right w:val="nil"/>
          <w:between w:val="nil"/>
        </w:pBd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Teachers receive advice and guidance on their first PPA day from a member of the Senior Leadership Team</w:t>
      </w:r>
      <w:r w:rsidR="009842D8" w:rsidRPr="00342830">
        <w:rPr>
          <w:rFonts w:asciiTheme="minorHAnsi" w:hAnsiTheme="minorHAnsi" w:cstheme="minorHAnsi"/>
          <w:color w:val="000000"/>
          <w:sz w:val="23"/>
          <w:szCs w:val="23"/>
        </w:rPr>
        <w:t xml:space="preserve"> if required</w:t>
      </w:r>
      <w:r w:rsidRPr="00342830">
        <w:rPr>
          <w:rFonts w:asciiTheme="minorHAnsi" w:hAnsiTheme="minorHAnsi" w:cstheme="minorHAnsi"/>
          <w:color w:val="000000"/>
          <w:sz w:val="23"/>
          <w:szCs w:val="23"/>
        </w:rPr>
        <w:t>.</w:t>
      </w:r>
    </w:p>
    <w:p w14:paraId="1C2606F3" w14:textId="77777777" w:rsidR="00F545A6" w:rsidRPr="00342830" w:rsidRDefault="00D45775">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 </w:t>
      </w:r>
    </w:p>
    <w:p w14:paraId="6DD9EE4C" w14:textId="694C46C9" w:rsidR="00F545A6" w:rsidRPr="00342830" w:rsidRDefault="00D45775" w:rsidP="00342830">
      <w:pPr>
        <w:spacing w:after="0"/>
        <w:ind w:left="357" w:hanging="357"/>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t>Examples of</w:t>
      </w:r>
      <w:r w:rsidR="00A97120" w:rsidRPr="00342830">
        <w:rPr>
          <w:rFonts w:asciiTheme="minorHAnsi" w:hAnsiTheme="minorHAnsi" w:cstheme="minorHAnsi"/>
          <w:b/>
          <w:bCs/>
          <w:color w:val="000000"/>
          <w:sz w:val="23"/>
          <w:szCs w:val="23"/>
        </w:rPr>
        <w:t xml:space="preserve"> support in place to support staff wellbeing</w:t>
      </w:r>
      <w:r w:rsidRPr="00342830">
        <w:rPr>
          <w:rFonts w:asciiTheme="minorHAnsi" w:hAnsiTheme="minorHAnsi" w:cstheme="minorHAnsi"/>
          <w:b/>
          <w:bCs/>
          <w:color w:val="000000"/>
          <w:sz w:val="23"/>
          <w:szCs w:val="23"/>
        </w:rPr>
        <w:t xml:space="preserve"> </w:t>
      </w:r>
    </w:p>
    <w:p w14:paraId="485254E5" w14:textId="05985D5D"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A claim of time in lieu is given if staff attend a residential.</w:t>
      </w:r>
      <w:r w:rsidRPr="00342830">
        <w:rPr>
          <w:rFonts w:asciiTheme="minorHAnsi" w:hAnsiTheme="minorHAnsi" w:cstheme="minorHAnsi"/>
          <w:b/>
          <w:bCs/>
          <w:color w:val="000000"/>
          <w:sz w:val="23"/>
          <w:szCs w:val="23"/>
        </w:rPr>
        <w:t xml:space="preserve"> </w:t>
      </w:r>
    </w:p>
    <w:p w14:paraId="198FBB3F" w14:textId="77777777"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Eligibility to attend their own children’s appointments/concerts etc.</w:t>
      </w:r>
      <w:r w:rsidRPr="00342830">
        <w:rPr>
          <w:rFonts w:asciiTheme="minorHAnsi" w:hAnsiTheme="minorHAnsi" w:cstheme="minorHAnsi"/>
          <w:b/>
          <w:bCs/>
          <w:color w:val="000000"/>
          <w:sz w:val="23"/>
          <w:szCs w:val="23"/>
        </w:rPr>
        <w:t xml:space="preserve"> </w:t>
      </w:r>
    </w:p>
    <w:p w14:paraId="3A0F2280" w14:textId="77777777"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Christmas Dinner is provided and paid for by the school.</w:t>
      </w:r>
      <w:r w:rsidRPr="00342830">
        <w:rPr>
          <w:rFonts w:asciiTheme="minorHAnsi" w:hAnsiTheme="minorHAnsi" w:cstheme="minorHAnsi"/>
          <w:b/>
          <w:bCs/>
          <w:color w:val="000000"/>
          <w:sz w:val="23"/>
          <w:szCs w:val="23"/>
        </w:rPr>
        <w:t xml:space="preserve"> </w:t>
      </w:r>
    </w:p>
    <w:p w14:paraId="71AB4E55" w14:textId="3F1107A0"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Tea/</w:t>
      </w:r>
      <w:r w:rsidR="002C5BEF" w:rsidRPr="00342830">
        <w:rPr>
          <w:rFonts w:asciiTheme="minorHAnsi" w:hAnsiTheme="minorHAnsi" w:cstheme="minorHAnsi"/>
          <w:color w:val="000000"/>
          <w:sz w:val="23"/>
          <w:szCs w:val="23"/>
        </w:rPr>
        <w:t>c</w:t>
      </w:r>
      <w:r w:rsidRPr="00342830">
        <w:rPr>
          <w:rFonts w:asciiTheme="minorHAnsi" w:hAnsiTheme="minorHAnsi" w:cstheme="minorHAnsi"/>
          <w:color w:val="000000"/>
          <w:sz w:val="23"/>
          <w:szCs w:val="23"/>
        </w:rPr>
        <w:t>offee and milk are provided by the school daily.</w:t>
      </w:r>
      <w:r w:rsidRPr="00342830">
        <w:rPr>
          <w:rFonts w:asciiTheme="minorHAnsi" w:hAnsiTheme="minorHAnsi" w:cstheme="minorHAnsi"/>
          <w:b/>
          <w:bCs/>
          <w:color w:val="000000"/>
          <w:sz w:val="23"/>
          <w:szCs w:val="23"/>
        </w:rPr>
        <w:t xml:space="preserve"> </w:t>
      </w:r>
    </w:p>
    <w:p w14:paraId="53E8F7CE" w14:textId="77777777"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Free counsellor support if you need to see someone to talk to. Access is confidential. </w:t>
      </w:r>
    </w:p>
    <w:p w14:paraId="2B778D74" w14:textId="77777777"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Occupational Health. </w:t>
      </w:r>
    </w:p>
    <w:p w14:paraId="247A5909" w14:textId="77777777"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Use of the DFE teacher workload toolkits to assess workload and how to reduce.</w:t>
      </w:r>
    </w:p>
    <w:p w14:paraId="04B66319" w14:textId="65A10C85"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Subject leader release on a rotational basis</w:t>
      </w:r>
      <w:r w:rsidR="009842D8" w:rsidRPr="00342830">
        <w:rPr>
          <w:rFonts w:asciiTheme="minorHAnsi" w:hAnsiTheme="minorHAnsi" w:cstheme="minorHAnsi"/>
          <w:color w:val="000000"/>
          <w:sz w:val="23"/>
          <w:szCs w:val="23"/>
        </w:rPr>
        <w:t xml:space="preserve"> determined by the needs of the School Improvement Plan</w:t>
      </w:r>
      <w:r w:rsidRPr="00342830">
        <w:rPr>
          <w:rFonts w:asciiTheme="minorHAnsi" w:hAnsiTheme="minorHAnsi" w:cstheme="minorHAnsi"/>
          <w:color w:val="000000"/>
          <w:sz w:val="23"/>
          <w:szCs w:val="23"/>
        </w:rPr>
        <w:t>.</w:t>
      </w:r>
      <w:r w:rsidRPr="00342830">
        <w:rPr>
          <w:rFonts w:asciiTheme="minorHAnsi" w:hAnsiTheme="minorHAnsi" w:cstheme="minorHAnsi"/>
          <w:b/>
          <w:bCs/>
          <w:color w:val="000000"/>
          <w:sz w:val="23"/>
          <w:szCs w:val="23"/>
        </w:rPr>
        <w:t xml:space="preserve"> </w:t>
      </w:r>
    </w:p>
    <w:p w14:paraId="64046BBB" w14:textId="77777777" w:rsidR="00F545A6" w:rsidRPr="00342830" w:rsidRDefault="00D45775">
      <w:pPr>
        <w:numPr>
          <w:ilvl w:val="3"/>
          <w:numId w:val="7"/>
        </w:numPr>
        <w:pBdr>
          <w:top w:val="nil"/>
          <w:left w:val="nil"/>
          <w:bottom w:val="nil"/>
          <w:right w:val="nil"/>
          <w:between w:val="nil"/>
        </w:pBd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Professional Development to meet individual needs and to pursue passions or interests in line with School Improvement e.g. NPQs, top-up degrees/courses etc. </w:t>
      </w:r>
    </w:p>
    <w:p w14:paraId="18A5C0E0" w14:textId="0093CACC"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lastRenderedPageBreak/>
        <w:t xml:space="preserve">Designated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Governor to review school’s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strategy, policy and practices.</w:t>
      </w:r>
      <w:r w:rsidRPr="00342830">
        <w:rPr>
          <w:rFonts w:asciiTheme="minorHAnsi" w:hAnsiTheme="minorHAnsi" w:cstheme="minorHAnsi"/>
          <w:b/>
          <w:bCs/>
          <w:color w:val="000000"/>
          <w:sz w:val="23"/>
          <w:szCs w:val="23"/>
        </w:rPr>
        <w:t xml:space="preserve"> </w:t>
      </w:r>
    </w:p>
    <w:p w14:paraId="29E4FFFB" w14:textId="2A734C1E"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A staff survey conducted annually to monitor staff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w:t>
      </w:r>
    </w:p>
    <w:p w14:paraId="513D1946" w14:textId="295FBCE6" w:rsidR="00F545A6" w:rsidRPr="00342830" w:rsidRDefault="009842D8">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Wellbeing board in the staff room. </w:t>
      </w:r>
    </w:p>
    <w:p w14:paraId="2FFF6B25" w14:textId="49FE50E4" w:rsidR="00F545A6" w:rsidRPr="00342830" w:rsidRDefault="009842D8">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Wellbeing Champions meet half termly to record and discuss issues</w:t>
      </w:r>
      <w:r w:rsidR="002C5BEF" w:rsidRPr="00342830">
        <w:rPr>
          <w:rFonts w:asciiTheme="minorHAnsi" w:hAnsiTheme="minorHAnsi" w:cstheme="minorHAnsi"/>
          <w:color w:val="000000"/>
          <w:sz w:val="23"/>
          <w:szCs w:val="23"/>
        </w:rPr>
        <w:t>, that may support staff wellbeing, depending on the agenda of the meeting.</w:t>
      </w:r>
    </w:p>
    <w:p w14:paraId="1A268E0F" w14:textId="5BC2D529" w:rsidR="00F545A6" w:rsidRPr="00342830" w:rsidRDefault="00D45775" w:rsidP="009842D8">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Christmas advent raffle for all staff.</w:t>
      </w:r>
    </w:p>
    <w:p w14:paraId="5424973C" w14:textId="77434231" w:rsidR="00F545A6" w:rsidRPr="00342830" w:rsidRDefault="00D45775">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INSET </w:t>
      </w:r>
      <w:r w:rsidR="002C5BEF" w:rsidRPr="00342830">
        <w:rPr>
          <w:rFonts w:asciiTheme="minorHAnsi" w:hAnsiTheme="minorHAnsi" w:cstheme="minorHAnsi"/>
          <w:color w:val="000000"/>
          <w:sz w:val="23"/>
          <w:szCs w:val="23"/>
        </w:rPr>
        <w:t>time</w:t>
      </w:r>
      <w:r w:rsidRPr="00342830">
        <w:rPr>
          <w:rFonts w:asciiTheme="minorHAnsi" w:hAnsiTheme="minorHAnsi" w:cstheme="minorHAnsi"/>
          <w:color w:val="000000"/>
          <w:sz w:val="23"/>
          <w:szCs w:val="23"/>
        </w:rPr>
        <w:t xml:space="preserve"> </w:t>
      </w:r>
      <w:r w:rsidR="002C5BEF" w:rsidRPr="00342830">
        <w:rPr>
          <w:rFonts w:asciiTheme="minorHAnsi" w:hAnsiTheme="minorHAnsi" w:cstheme="minorHAnsi"/>
          <w:color w:val="000000"/>
          <w:sz w:val="23"/>
          <w:szCs w:val="23"/>
        </w:rPr>
        <w:t>is used to support</w:t>
      </w:r>
      <w:r w:rsidRPr="00342830">
        <w:rPr>
          <w:rFonts w:asciiTheme="minorHAnsi" w:hAnsiTheme="minorHAnsi" w:cstheme="minorHAnsi"/>
          <w:color w:val="000000"/>
          <w:sz w:val="23"/>
          <w:szCs w:val="23"/>
        </w:rPr>
        <w:t xml:space="preserve"> report writing. </w:t>
      </w:r>
    </w:p>
    <w:p w14:paraId="1375E485" w14:textId="6A4F5765" w:rsidR="009842D8" w:rsidRPr="00342830" w:rsidRDefault="009842D8">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Staff meetings will last no longer than they need to</w:t>
      </w:r>
      <w:r w:rsidR="002C5BEF" w:rsidRPr="00342830">
        <w:rPr>
          <w:rFonts w:asciiTheme="minorHAnsi" w:hAnsiTheme="minorHAnsi" w:cstheme="minorHAnsi"/>
          <w:color w:val="000000"/>
          <w:sz w:val="23"/>
          <w:szCs w:val="23"/>
        </w:rPr>
        <w:t>,</w:t>
      </w:r>
      <w:r w:rsidRPr="00342830">
        <w:rPr>
          <w:rFonts w:asciiTheme="minorHAnsi" w:hAnsiTheme="minorHAnsi" w:cstheme="minorHAnsi"/>
          <w:color w:val="000000"/>
          <w:sz w:val="23"/>
          <w:szCs w:val="23"/>
        </w:rPr>
        <w:t xml:space="preserve"> and remaining time will be given back to support work-life balance.</w:t>
      </w:r>
    </w:p>
    <w:p w14:paraId="1283DC5A" w14:textId="7991C276" w:rsidR="009842D8" w:rsidRPr="00342830" w:rsidRDefault="009842D8">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If staff are not leading assembly on Mondays, time is given to keep on top of their learning environment to support work-life balance.</w:t>
      </w:r>
    </w:p>
    <w:p w14:paraId="40561384" w14:textId="0B8FD4AF" w:rsidR="009842D8" w:rsidRPr="00342830" w:rsidRDefault="009842D8">
      <w:pPr>
        <w:numPr>
          <w:ilvl w:val="0"/>
          <w:numId w:val="7"/>
        </w:numPr>
        <w:spacing w:after="0" w:line="288" w:lineRule="auto"/>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Parents afternoon/evening takes place in one day with a 6pm finish.</w:t>
      </w:r>
    </w:p>
    <w:p w14:paraId="481AD647" w14:textId="77777777" w:rsidR="00F545A6" w:rsidRPr="00342830" w:rsidRDefault="00F545A6">
      <w:pPr>
        <w:spacing w:after="0"/>
        <w:jc w:val="both"/>
        <w:rPr>
          <w:rFonts w:asciiTheme="minorHAnsi" w:hAnsiTheme="minorHAnsi" w:cstheme="minorHAnsi"/>
          <w:color w:val="000000"/>
          <w:sz w:val="23"/>
          <w:szCs w:val="23"/>
        </w:rPr>
      </w:pPr>
    </w:p>
    <w:p w14:paraId="489B3D48" w14:textId="77777777" w:rsidR="00F545A6" w:rsidRPr="00342830" w:rsidRDefault="00D45775">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 </w:t>
      </w:r>
    </w:p>
    <w:p w14:paraId="068AC4AF" w14:textId="58252D23" w:rsidR="00F545A6" w:rsidRPr="00342830" w:rsidRDefault="00D45775">
      <w:pPr>
        <w:spacing w:after="0"/>
        <w:ind w:left="357" w:hanging="357"/>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t xml:space="preserve">Managing </w:t>
      </w:r>
      <w:r w:rsidR="009842D8" w:rsidRPr="00342830">
        <w:rPr>
          <w:rFonts w:asciiTheme="minorHAnsi" w:hAnsiTheme="minorHAnsi" w:cstheme="minorHAnsi"/>
          <w:b/>
          <w:bCs/>
          <w:color w:val="000000"/>
          <w:sz w:val="23"/>
          <w:szCs w:val="23"/>
        </w:rPr>
        <w:t>wellbeing</w:t>
      </w:r>
      <w:r w:rsidRPr="00342830">
        <w:rPr>
          <w:rFonts w:asciiTheme="minorHAnsi" w:hAnsiTheme="minorHAnsi" w:cstheme="minorHAnsi"/>
          <w:b/>
          <w:bCs/>
          <w:color w:val="000000"/>
          <w:sz w:val="23"/>
          <w:szCs w:val="23"/>
        </w:rPr>
        <w:t xml:space="preserve"> issues sensitively and effectively </w:t>
      </w:r>
    </w:p>
    <w:p w14:paraId="0EE0DA3A" w14:textId="2E446AFB"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The Headteacher encourages an atmosphere in which members of staff feel comfortable asking for help, when it is needed. They seek to be sensitive to and recognise early, any factors in an employee’s life that might precipitate stress-related issues. They act in a timely, supportive and proportionate manner when concerns arise. </w:t>
      </w:r>
    </w:p>
    <w:p w14:paraId="6320AE12" w14:textId="5A100D5F"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The Chair, Vice-Chair and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Team have delegated responsibility to implement appropriate support for the Headteacher should it become necessary. </w:t>
      </w:r>
    </w:p>
    <w:p w14:paraId="0E3D96CA" w14:textId="77777777" w:rsidR="002C5BEF" w:rsidRPr="00342830" w:rsidRDefault="002C5BEF">
      <w:pPr>
        <w:spacing w:after="0"/>
        <w:jc w:val="both"/>
        <w:rPr>
          <w:rFonts w:asciiTheme="minorHAnsi" w:hAnsiTheme="minorHAnsi" w:cstheme="minorHAnsi"/>
          <w:color w:val="000000"/>
          <w:sz w:val="23"/>
          <w:szCs w:val="23"/>
        </w:rPr>
      </w:pPr>
    </w:p>
    <w:p w14:paraId="44D5F412" w14:textId="77777777" w:rsidR="009C33DF" w:rsidRPr="00342830" w:rsidRDefault="009C33DF" w:rsidP="009C33DF">
      <w:pPr>
        <w:pStyle w:val="Heading2"/>
        <w:rPr>
          <w:rFonts w:asciiTheme="minorHAnsi" w:hAnsiTheme="minorHAnsi" w:cstheme="minorHAnsi"/>
          <w:color w:val="4C9D2F"/>
          <w:sz w:val="23"/>
          <w:szCs w:val="23"/>
        </w:rPr>
      </w:pPr>
      <w:bookmarkStart w:id="2" w:name="_Toc294447452"/>
      <w:r w:rsidRPr="00342830">
        <w:rPr>
          <w:rFonts w:asciiTheme="minorHAnsi" w:hAnsiTheme="minorHAnsi" w:cstheme="minorHAnsi"/>
          <w:sz w:val="23"/>
          <w:szCs w:val="23"/>
        </w:rPr>
        <w:t>Support and Signposting</w:t>
      </w:r>
      <w:bookmarkEnd w:id="2"/>
    </w:p>
    <w:p w14:paraId="5F0127AF" w14:textId="0C06606A"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Whenever we highlight sources of support, we will increase the chance of child help-seeking. We will ensure that staff, children, and parents and carers are aware of sources of support within school and in the local community, including outlining:</w:t>
      </w:r>
    </w:p>
    <w:p w14:paraId="4A5C59E9" w14:textId="77777777" w:rsidR="009C33DF" w:rsidRPr="00342830" w:rsidRDefault="009C33DF" w:rsidP="009C33DF">
      <w:pPr>
        <w:pStyle w:val="ListParagraph"/>
        <w:numPr>
          <w:ilvl w:val="0"/>
          <w:numId w:val="18"/>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The help that is available</w:t>
      </w:r>
    </w:p>
    <w:p w14:paraId="53F22AB7" w14:textId="77777777" w:rsidR="009C33DF" w:rsidRPr="00342830" w:rsidRDefault="009C33DF" w:rsidP="009C33DF">
      <w:pPr>
        <w:pStyle w:val="ListParagraph"/>
        <w:numPr>
          <w:ilvl w:val="0"/>
          <w:numId w:val="18"/>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Who the help is for</w:t>
      </w:r>
    </w:p>
    <w:p w14:paraId="0C5D9DFA" w14:textId="77777777" w:rsidR="009C33DF" w:rsidRPr="00342830" w:rsidRDefault="009C33DF" w:rsidP="009C33DF">
      <w:pPr>
        <w:pStyle w:val="ListParagraph"/>
        <w:numPr>
          <w:ilvl w:val="0"/>
          <w:numId w:val="18"/>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The reasons for accessing the support</w:t>
      </w:r>
    </w:p>
    <w:p w14:paraId="7E823E15" w14:textId="77777777" w:rsidR="009C33DF" w:rsidRPr="00342830" w:rsidRDefault="009C33DF" w:rsidP="009C33DF">
      <w:pPr>
        <w:pStyle w:val="ListParagraph"/>
        <w:numPr>
          <w:ilvl w:val="0"/>
          <w:numId w:val="18"/>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When to access the support</w:t>
      </w:r>
    </w:p>
    <w:p w14:paraId="6594A9A8" w14:textId="77777777" w:rsidR="009C33DF" w:rsidRPr="00342830" w:rsidRDefault="009C33DF" w:rsidP="009C33DF">
      <w:pPr>
        <w:pStyle w:val="ListParagraph"/>
        <w:numPr>
          <w:ilvl w:val="0"/>
          <w:numId w:val="18"/>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How to access the support</w:t>
      </w:r>
    </w:p>
    <w:p w14:paraId="133D7FF4" w14:textId="7AD8BC17" w:rsidR="009C33DF" w:rsidRPr="00342830" w:rsidRDefault="009C33DF" w:rsidP="009C33DF">
      <w:pPr>
        <w:pStyle w:val="ListParagraph"/>
        <w:numPr>
          <w:ilvl w:val="0"/>
          <w:numId w:val="18"/>
        </w:numPr>
        <w:suppressAutoHyphens w:val="0"/>
        <w:spacing w:after="120" w:line="276" w:lineRule="auto"/>
        <w:ind w:left="714" w:hanging="357"/>
        <w:contextualSpacing/>
        <w:jc w:val="both"/>
        <w:rPr>
          <w:rFonts w:asciiTheme="minorHAnsi" w:hAnsiTheme="minorHAnsi" w:cstheme="minorHAnsi"/>
          <w:sz w:val="23"/>
          <w:szCs w:val="23"/>
        </w:rPr>
      </w:pPr>
      <w:r w:rsidRPr="00342830">
        <w:rPr>
          <w:rFonts w:asciiTheme="minorHAnsi" w:hAnsiTheme="minorHAnsi" w:cstheme="minorHAnsi"/>
          <w:sz w:val="23"/>
          <w:szCs w:val="23"/>
        </w:rPr>
        <w:t>What is likely to happen once the child has accessed the support</w:t>
      </w:r>
    </w:p>
    <w:p w14:paraId="37913417" w14:textId="5195C8C9" w:rsidR="009C33DF" w:rsidRPr="00342830" w:rsidRDefault="009C33DF" w:rsidP="009C33DF">
      <w:pPr>
        <w:spacing w:after="0"/>
        <w:jc w:val="both"/>
        <w:rPr>
          <w:rFonts w:asciiTheme="minorHAnsi" w:hAnsiTheme="minorHAnsi" w:cstheme="minorHAnsi"/>
          <w:color w:val="000000"/>
          <w:sz w:val="23"/>
          <w:szCs w:val="23"/>
        </w:rPr>
      </w:pPr>
      <w:r w:rsidRPr="00342830">
        <w:rPr>
          <w:rFonts w:asciiTheme="minorHAnsi" w:hAnsiTheme="minorHAnsi" w:cstheme="minorHAnsi"/>
          <w:sz w:val="23"/>
          <w:szCs w:val="23"/>
        </w:rPr>
        <w:t xml:space="preserve">We will display relevant sources of support in communal areas such as common rooms and toilets, and will regularly highlight sources of support to children within relevant parts of the curriculum. </w:t>
      </w:r>
      <w:r w:rsidRPr="00342830">
        <w:rPr>
          <w:rFonts w:asciiTheme="minorHAnsi" w:hAnsiTheme="minorHAnsi" w:cstheme="minorHAnsi"/>
          <w:color w:val="000000"/>
          <w:sz w:val="23"/>
          <w:szCs w:val="23"/>
        </w:rPr>
        <w:t xml:space="preserve">The school will provide support and discuss options as appropriate to the circumstances. In some cases, this may include external support such as support from the Local Authority e.g. counselling. </w:t>
      </w:r>
    </w:p>
    <w:p w14:paraId="58882F85" w14:textId="77777777" w:rsidR="009C33DF" w:rsidRPr="00342830" w:rsidRDefault="009C33DF" w:rsidP="009C33DF">
      <w:pPr>
        <w:spacing w:after="0"/>
        <w:jc w:val="both"/>
        <w:rPr>
          <w:rFonts w:asciiTheme="minorHAnsi" w:hAnsiTheme="minorHAnsi" w:cstheme="minorHAnsi"/>
          <w:color w:val="000000"/>
          <w:sz w:val="23"/>
          <w:szCs w:val="23"/>
        </w:rPr>
      </w:pPr>
    </w:p>
    <w:p w14:paraId="1119856B" w14:textId="6A41C9C1" w:rsidR="00A97120" w:rsidRPr="00342830" w:rsidRDefault="009C33DF" w:rsidP="00342830">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Occupational Health and GP services may be used. The school will continue to support even when external services are involved. </w:t>
      </w:r>
      <w:r w:rsidR="00A97120" w:rsidRPr="00342830">
        <w:rPr>
          <w:rFonts w:asciiTheme="minorHAnsi" w:hAnsiTheme="minorHAnsi" w:cstheme="minorHAnsi"/>
          <w:color w:val="000000"/>
          <w:sz w:val="23"/>
          <w:szCs w:val="23"/>
        </w:rPr>
        <w:t>Occupational Health Services can offer support for: Physiotherapy</w:t>
      </w:r>
      <w:r w:rsidR="00342830">
        <w:rPr>
          <w:rFonts w:asciiTheme="minorHAnsi" w:hAnsiTheme="minorHAnsi" w:cstheme="minorHAnsi"/>
          <w:color w:val="000000"/>
          <w:sz w:val="23"/>
          <w:szCs w:val="23"/>
        </w:rPr>
        <w:t>, C</w:t>
      </w:r>
      <w:r w:rsidR="00A97120" w:rsidRPr="00342830">
        <w:rPr>
          <w:rFonts w:asciiTheme="minorHAnsi" w:hAnsiTheme="minorHAnsi" w:cstheme="minorHAnsi"/>
          <w:color w:val="000000"/>
          <w:sz w:val="23"/>
          <w:szCs w:val="23"/>
        </w:rPr>
        <w:t>ounselling</w:t>
      </w:r>
      <w:r w:rsidR="00342830">
        <w:rPr>
          <w:rFonts w:asciiTheme="minorHAnsi" w:hAnsiTheme="minorHAnsi" w:cstheme="minorHAnsi"/>
          <w:color w:val="000000"/>
          <w:sz w:val="23"/>
          <w:szCs w:val="23"/>
        </w:rPr>
        <w:t xml:space="preserve">, </w:t>
      </w:r>
      <w:r w:rsidR="00A97120" w:rsidRPr="00342830">
        <w:rPr>
          <w:rFonts w:asciiTheme="minorHAnsi" w:hAnsiTheme="minorHAnsi" w:cstheme="minorHAnsi"/>
          <w:color w:val="000000"/>
          <w:sz w:val="23"/>
          <w:szCs w:val="23"/>
        </w:rPr>
        <w:t>Nurse Support Service</w:t>
      </w:r>
      <w:r w:rsidR="00342830">
        <w:rPr>
          <w:rFonts w:asciiTheme="minorHAnsi" w:hAnsiTheme="minorHAnsi" w:cstheme="minorHAnsi"/>
          <w:color w:val="000000"/>
          <w:sz w:val="23"/>
          <w:szCs w:val="23"/>
        </w:rPr>
        <w:t xml:space="preserve">, </w:t>
      </w:r>
      <w:r w:rsidR="00A97120" w:rsidRPr="00342830">
        <w:rPr>
          <w:rFonts w:asciiTheme="minorHAnsi" w:hAnsiTheme="minorHAnsi" w:cstheme="minorHAnsi"/>
          <w:color w:val="000000"/>
          <w:sz w:val="23"/>
          <w:szCs w:val="23"/>
        </w:rPr>
        <w:t>GP Phone &amp; Video Consultations</w:t>
      </w:r>
      <w:r w:rsidR="00342830">
        <w:rPr>
          <w:rFonts w:asciiTheme="minorHAnsi" w:hAnsiTheme="minorHAnsi" w:cstheme="minorHAnsi"/>
          <w:color w:val="000000"/>
          <w:sz w:val="23"/>
          <w:szCs w:val="23"/>
        </w:rPr>
        <w:t xml:space="preserve">, </w:t>
      </w:r>
      <w:r w:rsidR="00A97120" w:rsidRPr="00342830">
        <w:rPr>
          <w:rFonts w:asciiTheme="minorHAnsi" w:hAnsiTheme="minorHAnsi" w:cstheme="minorHAnsi"/>
          <w:color w:val="000000"/>
          <w:sz w:val="23"/>
          <w:szCs w:val="23"/>
        </w:rPr>
        <w:t xml:space="preserve">Terminal and Chronic Illness Support </w:t>
      </w:r>
    </w:p>
    <w:p w14:paraId="3FC319A9" w14:textId="77777777" w:rsidR="00936F73" w:rsidRDefault="00936F73" w:rsidP="009C33DF">
      <w:pPr>
        <w:pStyle w:val="Heading2"/>
        <w:rPr>
          <w:rFonts w:asciiTheme="minorHAnsi" w:hAnsiTheme="minorHAnsi" w:cstheme="minorHAnsi"/>
          <w:sz w:val="23"/>
          <w:szCs w:val="23"/>
        </w:rPr>
      </w:pPr>
      <w:bookmarkStart w:id="3" w:name="_Toc294447453"/>
    </w:p>
    <w:p w14:paraId="61997CBD" w14:textId="77777777" w:rsidR="00936F73" w:rsidRDefault="00936F73" w:rsidP="009C33DF">
      <w:pPr>
        <w:pStyle w:val="Heading2"/>
        <w:rPr>
          <w:rFonts w:asciiTheme="minorHAnsi" w:hAnsiTheme="minorHAnsi" w:cstheme="minorHAnsi"/>
          <w:sz w:val="23"/>
          <w:szCs w:val="23"/>
        </w:rPr>
      </w:pPr>
    </w:p>
    <w:p w14:paraId="11C9BCAA" w14:textId="3ABC3712" w:rsidR="009C33DF" w:rsidRPr="00342830" w:rsidRDefault="009C33DF" w:rsidP="009C33DF">
      <w:pPr>
        <w:pStyle w:val="Heading2"/>
        <w:rPr>
          <w:rFonts w:asciiTheme="minorHAnsi" w:hAnsiTheme="minorHAnsi" w:cstheme="minorHAnsi"/>
          <w:sz w:val="23"/>
          <w:szCs w:val="23"/>
        </w:rPr>
      </w:pPr>
      <w:r w:rsidRPr="00342830">
        <w:rPr>
          <w:rFonts w:asciiTheme="minorHAnsi" w:hAnsiTheme="minorHAnsi" w:cstheme="minorHAnsi"/>
          <w:sz w:val="23"/>
          <w:szCs w:val="23"/>
        </w:rPr>
        <w:lastRenderedPageBreak/>
        <w:t>Warning Signs</w:t>
      </w:r>
      <w:bookmarkEnd w:id="3"/>
    </w:p>
    <w:p w14:paraId="0357854D" w14:textId="4DC8E349"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 xml:space="preserve">School staff may become aware of warning signs which may indicate a child is experiencing mental health or emotional wellbeing issues. These warning signs should </w:t>
      </w:r>
      <w:r w:rsidRPr="00342830">
        <w:rPr>
          <w:rFonts w:asciiTheme="minorHAnsi" w:hAnsiTheme="minorHAnsi" w:cstheme="minorHAnsi"/>
          <w:b/>
          <w:color w:val="EF811B"/>
          <w:sz w:val="23"/>
          <w:szCs w:val="23"/>
        </w:rPr>
        <w:t>always</w:t>
      </w:r>
      <w:r w:rsidRPr="00342830">
        <w:rPr>
          <w:rFonts w:asciiTheme="minorHAnsi" w:hAnsiTheme="minorHAnsi" w:cstheme="minorHAnsi"/>
          <w:color w:val="EF811B"/>
          <w:sz w:val="23"/>
          <w:szCs w:val="23"/>
        </w:rPr>
        <w:t xml:space="preserve"> </w:t>
      </w:r>
      <w:r w:rsidRPr="00342830">
        <w:rPr>
          <w:rFonts w:asciiTheme="minorHAnsi" w:hAnsiTheme="minorHAnsi" w:cstheme="minorHAnsi"/>
          <w:sz w:val="23"/>
          <w:szCs w:val="23"/>
        </w:rPr>
        <w:t xml:space="preserve">be taken seriously and staff observing any of these warning signs should communicate their concerns to Craig Todd, our mental health and emotional wellbeing lead. We all differ in outward manifestations of distress, so it is important to consider any signs of change, for example, someone who is normally outgoing and communicative becoming less talkative and more withdrawn. It is important to emphasise that for some children experiencing distress, there may not be any apparent warning signs, or the child may actively be trying to hide their distress. </w:t>
      </w:r>
    </w:p>
    <w:p w14:paraId="4FA18FA6" w14:textId="77777777"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Potential warning signs include:</w:t>
      </w:r>
    </w:p>
    <w:p w14:paraId="0410A162"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Physical signs of harm that are repeated or appear non-accidental</w:t>
      </w:r>
    </w:p>
    <w:p w14:paraId="0D0BEA6C"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 xml:space="preserve">Evidence of any changes to eating or sleeping habits </w:t>
      </w:r>
    </w:p>
    <w:p w14:paraId="1D2CDF18"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Increased isolation from friends or family; becoming socially withdrawn</w:t>
      </w:r>
    </w:p>
    <w:p w14:paraId="5D77557D"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 xml:space="preserve">Changes in activity and mood </w:t>
      </w:r>
    </w:p>
    <w:p w14:paraId="461777F9"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Lowering of academic achievement</w:t>
      </w:r>
    </w:p>
    <w:p w14:paraId="0D6263F3"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Talking or joking about self-harm or suicide</w:t>
      </w:r>
    </w:p>
    <w:p w14:paraId="12A1289D"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Evidence of use of non-prescribed drugs or alcohol</w:t>
      </w:r>
    </w:p>
    <w:p w14:paraId="4B9FBF83"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Expressing thoughts and feelings of failure, hopelessness or worthlessness</w:t>
      </w:r>
    </w:p>
    <w:p w14:paraId="4A82F26F"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 xml:space="preserve">Unsuitable clothing (for example, long sleeves in warm weather) </w:t>
      </w:r>
    </w:p>
    <w:p w14:paraId="1C9B711B"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Secretive or unusual behaviour</w:t>
      </w:r>
    </w:p>
    <w:p w14:paraId="124ED80D"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Avoiding attendance at PE or getting changed secretively</w:t>
      </w:r>
    </w:p>
    <w:p w14:paraId="75C329E2" w14:textId="77777777" w:rsidR="009C33DF" w:rsidRPr="00342830" w:rsidRDefault="009C33DF" w:rsidP="009C33DF">
      <w:pPr>
        <w:pStyle w:val="ListParagraph"/>
        <w:numPr>
          <w:ilvl w:val="0"/>
          <w:numId w:val="17"/>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Repeated physical pain or nausea with no evident cause</w:t>
      </w:r>
    </w:p>
    <w:p w14:paraId="5B2AC806" w14:textId="77777777" w:rsidR="009C33DF" w:rsidRPr="00342830" w:rsidRDefault="009C33DF" w:rsidP="009C33DF">
      <w:pPr>
        <w:pStyle w:val="ListParagraph"/>
        <w:numPr>
          <w:ilvl w:val="0"/>
          <w:numId w:val="17"/>
        </w:numPr>
        <w:suppressAutoHyphens w:val="0"/>
        <w:spacing w:after="120" w:line="276" w:lineRule="auto"/>
        <w:ind w:left="714" w:hanging="357"/>
        <w:contextualSpacing/>
        <w:jc w:val="both"/>
        <w:rPr>
          <w:rFonts w:asciiTheme="minorHAnsi" w:hAnsiTheme="minorHAnsi" w:cstheme="minorHAnsi"/>
          <w:sz w:val="23"/>
          <w:szCs w:val="23"/>
        </w:rPr>
      </w:pPr>
      <w:r w:rsidRPr="00342830">
        <w:rPr>
          <w:rFonts w:asciiTheme="minorHAnsi" w:hAnsiTheme="minorHAnsi" w:cstheme="minorHAnsi"/>
          <w:sz w:val="23"/>
          <w:szCs w:val="23"/>
        </w:rPr>
        <w:t>An increase in lateness or absenteeism</w:t>
      </w:r>
    </w:p>
    <w:p w14:paraId="13487103" w14:textId="77777777" w:rsidR="009C33DF" w:rsidRPr="00342830" w:rsidRDefault="009C33DF" w:rsidP="009C33DF">
      <w:pPr>
        <w:pStyle w:val="ListParagraph"/>
        <w:numPr>
          <w:ilvl w:val="0"/>
          <w:numId w:val="17"/>
        </w:numPr>
        <w:suppressAutoHyphens w:val="0"/>
        <w:spacing w:after="120" w:line="276" w:lineRule="auto"/>
        <w:ind w:left="714" w:hanging="357"/>
        <w:contextualSpacing/>
        <w:jc w:val="both"/>
        <w:rPr>
          <w:rFonts w:asciiTheme="minorHAnsi" w:hAnsiTheme="minorHAnsi" w:cstheme="minorHAnsi"/>
          <w:sz w:val="23"/>
          <w:szCs w:val="23"/>
        </w:rPr>
      </w:pPr>
      <w:r w:rsidRPr="00342830">
        <w:rPr>
          <w:rFonts w:asciiTheme="minorHAnsi" w:hAnsiTheme="minorHAnsi" w:cstheme="minorHAnsi"/>
          <w:sz w:val="23"/>
          <w:szCs w:val="23"/>
        </w:rPr>
        <w:t xml:space="preserve">Expressing unusual ideas or beliefs </w:t>
      </w:r>
    </w:p>
    <w:p w14:paraId="5D2449F8" w14:textId="77777777" w:rsidR="009C33DF" w:rsidRPr="00342830" w:rsidRDefault="009C33DF" w:rsidP="009C33DF">
      <w:pPr>
        <w:pStyle w:val="ListParagraph"/>
        <w:spacing w:after="120" w:line="276" w:lineRule="auto"/>
        <w:ind w:left="714"/>
        <w:jc w:val="both"/>
        <w:rPr>
          <w:rFonts w:asciiTheme="minorHAnsi" w:hAnsiTheme="minorHAnsi" w:cstheme="minorHAnsi"/>
          <w:sz w:val="23"/>
          <w:szCs w:val="23"/>
        </w:rPr>
      </w:pPr>
    </w:p>
    <w:p w14:paraId="54368CAE" w14:textId="77777777" w:rsidR="009C33DF" w:rsidRPr="00342830" w:rsidRDefault="009C33DF" w:rsidP="009C33DF">
      <w:pPr>
        <w:pStyle w:val="Heading2"/>
        <w:rPr>
          <w:rFonts w:asciiTheme="minorHAnsi" w:hAnsiTheme="minorHAnsi" w:cstheme="minorHAnsi"/>
          <w:sz w:val="23"/>
          <w:szCs w:val="23"/>
        </w:rPr>
      </w:pPr>
      <w:bookmarkStart w:id="4" w:name="_Toc294447454"/>
      <w:r w:rsidRPr="00342830">
        <w:rPr>
          <w:rFonts w:asciiTheme="minorHAnsi" w:hAnsiTheme="minorHAnsi" w:cstheme="minorHAnsi"/>
          <w:sz w:val="23"/>
          <w:szCs w:val="23"/>
        </w:rPr>
        <w:t>Managing disclosures</w:t>
      </w:r>
      <w:bookmarkEnd w:id="4"/>
    </w:p>
    <w:p w14:paraId="4BBFC408" w14:textId="3D988F3A"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 xml:space="preserve">If a child chooses to disclose concerns about their own mental health or that of a friend to a member of staff, the member of staff’s response should always be calm, supportive and non-judgemental.  </w:t>
      </w:r>
    </w:p>
    <w:p w14:paraId="16D03210" w14:textId="54196278"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Staff should focus on listening in the first instance, rather than thinking about giving advice or offering solutions. Our first intent should be on the provision of a safe and secure space to discuss the child’s concerns and promoting their emotional and physical safety. For more information about how to handle mental health disclosures sensitively see appendix E.</w:t>
      </w:r>
    </w:p>
    <w:p w14:paraId="4C1D4A68" w14:textId="6FCE9D9C"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All disclosures should be recorded in writing and held on the child’s confidential file. This written record should include:</w:t>
      </w:r>
    </w:p>
    <w:p w14:paraId="1ABC5345" w14:textId="77777777" w:rsidR="009C33DF" w:rsidRPr="00342830" w:rsidRDefault="009C33DF" w:rsidP="009C33DF">
      <w:pPr>
        <w:pStyle w:val="ListParagraph"/>
        <w:numPr>
          <w:ilvl w:val="0"/>
          <w:numId w:val="16"/>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The date and time of the disclosure</w:t>
      </w:r>
    </w:p>
    <w:p w14:paraId="45D34F97" w14:textId="77777777" w:rsidR="009C33DF" w:rsidRPr="00342830" w:rsidRDefault="009C33DF" w:rsidP="009C33DF">
      <w:pPr>
        <w:pStyle w:val="ListParagraph"/>
        <w:numPr>
          <w:ilvl w:val="0"/>
          <w:numId w:val="16"/>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The name of the member of staff to whom the disclosure was made</w:t>
      </w:r>
    </w:p>
    <w:p w14:paraId="56A11F4F" w14:textId="77777777" w:rsidR="009C33DF" w:rsidRPr="00342830" w:rsidRDefault="009C33DF" w:rsidP="009C33DF">
      <w:pPr>
        <w:pStyle w:val="ListParagraph"/>
        <w:numPr>
          <w:ilvl w:val="0"/>
          <w:numId w:val="16"/>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Main points from the conversation</w:t>
      </w:r>
    </w:p>
    <w:p w14:paraId="7E3AF02A" w14:textId="77777777" w:rsidR="009C33DF" w:rsidRPr="00342830" w:rsidRDefault="009C33DF" w:rsidP="009C33DF">
      <w:pPr>
        <w:pStyle w:val="ListParagraph"/>
        <w:numPr>
          <w:ilvl w:val="0"/>
          <w:numId w:val="16"/>
        </w:numPr>
        <w:suppressAutoHyphens w:val="0"/>
        <w:spacing w:after="120" w:line="276" w:lineRule="auto"/>
        <w:ind w:left="714" w:hanging="357"/>
        <w:contextualSpacing/>
        <w:jc w:val="both"/>
        <w:rPr>
          <w:rFonts w:asciiTheme="minorHAnsi" w:hAnsiTheme="minorHAnsi" w:cstheme="minorHAnsi"/>
          <w:sz w:val="23"/>
          <w:szCs w:val="23"/>
        </w:rPr>
      </w:pPr>
      <w:r w:rsidRPr="00342830">
        <w:rPr>
          <w:rFonts w:asciiTheme="minorHAnsi" w:hAnsiTheme="minorHAnsi" w:cstheme="minorHAnsi"/>
          <w:sz w:val="23"/>
          <w:szCs w:val="23"/>
        </w:rPr>
        <w:t>Agreed actions</w:t>
      </w:r>
    </w:p>
    <w:p w14:paraId="361C6CA0" w14:textId="383690E6"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 xml:space="preserve">This information should be shared with the </w:t>
      </w:r>
      <w:r w:rsidR="002C5BEF" w:rsidRPr="00342830">
        <w:rPr>
          <w:rFonts w:asciiTheme="minorHAnsi" w:hAnsiTheme="minorHAnsi" w:cstheme="minorHAnsi"/>
          <w:sz w:val="23"/>
          <w:szCs w:val="23"/>
        </w:rPr>
        <w:t>S</w:t>
      </w:r>
      <w:r w:rsidRPr="00342830">
        <w:rPr>
          <w:rFonts w:asciiTheme="minorHAnsi" w:hAnsiTheme="minorHAnsi" w:cstheme="minorHAnsi"/>
          <w:sz w:val="23"/>
          <w:szCs w:val="23"/>
        </w:rPr>
        <w:t xml:space="preserve">enior </w:t>
      </w:r>
      <w:r w:rsidR="002C5BEF" w:rsidRPr="00342830">
        <w:rPr>
          <w:rFonts w:asciiTheme="minorHAnsi" w:hAnsiTheme="minorHAnsi" w:cstheme="minorHAnsi"/>
          <w:sz w:val="23"/>
          <w:szCs w:val="23"/>
        </w:rPr>
        <w:t>M</w:t>
      </w:r>
      <w:r w:rsidRPr="00342830">
        <w:rPr>
          <w:rFonts w:asciiTheme="minorHAnsi" w:hAnsiTheme="minorHAnsi" w:cstheme="minorHAnsi"/>
          <w:sz w:val="23"/>
          <w:szCs w:val="23"/>
        </w:rPr>
        <w:t xml:space="preserve">ental </w:t>
      </w:r>
      <w:r w:rsidR="002C5BEF" w:rsidRPr="00342830">
        <w:rPr>
          <w:rFonts w:asciiTheme="minorHAnsi" w:hAnsiTheme="minorHAnsi" w:cstheme="minorHAnsi"/>
          <w:sz w:val="23"/>
          <w:szCs w:val="23"/>
        </w:rPr>
        <w:t>H</w:t>
      </w:r>
      <w:r w:rsidRPr="00342830">
        <w:rPr>
          <w:rFonts w:asciiTheme="minorHAnsi" w:hAnsiTheme="minorHAnsi" w:cstheme="minorHAnsi"/>
          <w:sz w:val="23"/>
          <w:szCs w:val="23"/>
        </w:rPr>
        <w:t xml:space="preserve">ealth </w:t>
      </w:r>
      <w:r w:rsidR="002C5BEF" w:rsidRPr="00342830">
        <w:rPr>
          <w:rFonts w:asciiTheme="minorHAnsi" w:hAnsiTheme="minorHAnsi" w:cstheme="minorHAnsi"/>
          <w:sz w:val="23"/>
          <w:szCs w:val="23"/>
        </w:rPr>
        <w:t>L</w:t>
      </w:r>
      <w:r w:rsidRPr="00342830">
        <w:rPr>
          <w:rFonts w:asciiTheme="minorHAnsi" w:hAnsiTheme="minorHAnsi" w:cstheme="minorHAnsi"/>
          <w:sz w:val="23"/>
          <w:szCs w:val="23"/>
        </w:rPr>
        <w:t>ead, Craig Todd who will store the record appropriately and offer support and advice about next steps.</w:t>
      </w:r>
    </w:p>
    <w:p w14:paraId="0476435B" w14:textId="77777777" w:rsidR="005F345D" w:rsidRDefault="005F345D" w:rsidP="009C33DF">
      <w:pPr>
        <w:pStyle w:val="Heading2"/>
        <w:rPr>
          <w:rFonts w:asciiTheme="minorHAnsi" w:hAnsiTheme="minorHAnsi" w:cstheme="minorHAnsi"/>
          <w:sz w:val="23"/>
          <w:szCs w:val="23"/>
        </w:rPr>
      </w:pPr>
      <w:bookmarkStart w:id="5" w:name="_Toc294447455"/>
    </w:p>
    <w:p w14:paraId="7B800938" w14:textId="27BC78E2" w:rsidR="009C33DF" w:rsidRPr="00342830" w:rsidRDefault="009C33DF" w:rsidP="009C33DF">
      <w:pPr>
        <w:pStyle w:val="Heading2"/>
        <w:rPr>
          <w:rFonts w:asciiTheme="minorHAnsi" w:hAnsiTheme="minorHAnsi" w:cstheme="minorHAnsi"/>
          <w:sz w:val="23"/>
          <w:szCs w:val="23"/>
        </w:rPr>
      </w:pPr>
      <w:r w:rsidRPr="00342830">
        <w:rPr>
          <w:rFonts w:asciiTheme="minorHAnsi" w:hAnsiTheme="minorHAnsi" w:cstheme="minorHAnsi"/>
          <w:sz w:val="23"/>
          <w:szCs w:val="23"/>
        </w:rPr>
        <w:t>Confidentiality</w:t>
      </w:r>
      <w:bookmarkEnd w:id="5"/>
    </w:p>
    <w:p w14:paraId="79EE940A" w14:textId="3F1BF188"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 xml:space="preserve">It is our practice to share disclosures with the </w:t>
      </w:r>
      <w:r w:rsidR="002C5BEF" w:rsidRPr="00342830">
        <w:rPr>
          <w:rFonts w:asciiTheme="minorHAnsi" w:hAnsiTheme="minorHAnsi" w:cstheme="minorHAnsi"/>
          <w:sz w:val="23"/>
          <w:szCs w:val="23"/>
        </w:rPr>
        <w:t>S</w:t>
      </w:r>
      <w:r w:rsidRPr="00342830">
        <w:rPr>
          <w:rFonts w:asciiTheme="minorHAnsi" w:hAnsiTheme="minorHAnsi" w:cstheme="minorHAnsi"/>
          <w:sz w:val="23"/>
          <w:szCs w:val="23"/>
        </w:rPr>
        <w:t xml:space="preserve">enior </w:t>
      </w:r>
      <w:r w:rsidR="002C5BEF" w:rsidRPr="00342830">
        <w:rPr>
          <w:rFonts w:asciiTheme="minorHAnsi" w:hAnsiTheme="minorHAnsi" w:cstheme="minorHAnsi"/>
          <w:sz w:val="23"/>
          <w:szCs w:val="23"/>
        </w:rPr>
        <w:t>M</w:t>
      </w:r>
      <w:r w:rsidRPr="00342830">
        <w:rPr>
          <w:rFonts w:asciiTheme="minorHAnsi" w:hAnsiTheme="minorHAnsi" w:cstheme="minorHAnsi"/>
          <w:sz w:val="23"/>
          <w:szCs w:val="23"/>
        </w:rPr>
        <w:t xml:space="preserve">ental </w:t>
      </w:r>
      <w:r w:rsidR="002C5BEF" w:rsidRPr="00342830">
        <w:rPr>
          <w:rFonts w:asciiTheme="minorHAnsi" w:hAnsiTheme="minorHAnsi" w:cstheme="minorHAnsi"/>
          <w:sz w:val="23"/>
          <w:szCs w:val="23"/>
        </w:rPr>
        <w:t>H</w:t>
      </w:r>
      <w:r w:rsidRPr="00342830">
        <w:rPr>
          <w:rFonts w:asciiTheme="minorHAnsi" w:hAnsiTheme="minorHAnsi" w:cstheme="minorHAnsi"/>
          <w:sz w:val="23"/>
          <w:szCs w:val="23"/>
        </w:rPr>
        <w:t xml:space="preserve">ealth </w:t>
      </w:r>
      <w:r w:rsidR="002C5BEF" w:rsidRPr="00342830">
        <w:rPr>
          <w:rFonts w:asciiTheme="minorHAnsi" w:hAnsiTheme="minorHAnsi" w:cstheme="minorHAnsi"/>
          <w:sz w:val="23"/>
          <w:szCs w:val="23"/>
        </w:rPr>
        <w:t>L</w:t>
      </w:r>
      <w:r w:rsidRPr="00342830">
        <w:rPr>
          <w:rFonts w:asciiTheme="minorHAnsi" w:hAnsiTheme="minorHAnsi" w:cstheme="minorHAnsi"/>
          <w:sz w:val="23"/>
          <w:szCs w:val="23"/>
        </w:rPr>
        <w:t>ead, Craig Todd. This helps to safeguard our own emotional wellbeing as we are no longer solely responsible for the child; it ensures continuity of care in our absence; and it provides an extra source of ideas and support. We should explain this to the child and discuss with them who it would be most appropriate and helpful to share this information with. If may also be necessary to pass on concerns about a child to external services, to ensure that the child receives the best possible support and to ensure safeguarding. In both instances, we should discuss with the child:</w:t>
      </w:r>
    </w:p>
    <w:p w14:paraId="50B236A6" w14:textId="77777777" w:rsidR="009C33DF" w:rsidRPr="00342830" w:rsidRDefault="009C33DF" w:rsidP="009C33DF">
      <w:pPr>
        <w:pStyle w:val="ListParagraph"/>
        <w:numPr>
          <w:ilvl w:val="0"/>
          <w:numId w:val="15"/>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Who we are going to talk to</w:t>
      </w:r>
    </w:p>
    <w:p w14:paraId="5FE75140" w14:textId="77777777" w:rsidR="009C33DF" w:rsidRPr="00342830" w:rsidRDefault="009C33DF" w:rsidP="009C33DF">
      <w:pPr>
        <w:pStyle w:val="ListParagraph"/>
        <w:numPr>
          <w:ilvl w:val="0"/>
          <w:numId w:val="15"/>
        </w:numPr>
        <w:suppressAutoHyphens w:val="0"/>
        <w:spacing w:after="0" w:line="276" w:lineRule="auto"/>
        <w:contextualSpacing/>
        <w:jc w:val="both"/>
        <w:rPr>
          <w:rFonts w:asciiTheme="minorHAnsi" w:hAnsiTheme="minorHAnsi" w:cstheme="minorHAnsi"/>
          <w:sz w:val="23"/>
          <w:szCs w:val="23"/>
        </w:rPr>
      </w:pPr>
      <w:r w:rsidRPr="00342830">
        <w:rPr>
          <w:rFonts w:asciiTheme="minorHAnsi" w:hAnsiTheme="minorHAnsi" w:cstheme="minorHAnsi"/>
          <w:sz w:val="23"/>
          <w:szCs w:val="23"/>
        </w:rPr>
        <w:t>What we are going to tell them</w:t>
      </w:r>
    </w:p>
    <w:p w14:paraId="4824E103" w14:textId="77777777" w:rsidR="009C33DF" w:rsidRPr="00342830" w:rsidRDefault="009C33DF" w:rsidP="009C33DF">
      <w:pPr>
        <w:pStyle w:val="ListParagraph"/>
        <w:numPr>
          <w:ilvl w:val="0"/>
          <w:numId w:val="15"/>
        </w:numPr>
        <w:suppressAutoHyphens w:val="0"/>
        <w:spacing w:after="120" w:line="276" w:lineRule="auto"/>
        <w:ind w:left="714" w:hanging="357"/>
        <w:contextualSpacing/>
        <w:jc w:val="both"/>
        <w:rPr>
          <w:rFonts w:asciiTheme="minorHAnsi" w:hAnsiTheme="minorHAnsi" w:cstheme="minorHAnsi"/>
          <w:sz w:val="23"/>
          <w:szCs w:val="23"/>
        </w:rPr>
      </w:pPr>
      <w:r w:rsidRPr="00342830">
        <w:rPr>
          <w:rFonts w:asciiTheme="minorHAnsi" w:hAnsiTheme="minorHAnsi" w:cstheme="minorHAnsi"/>
          <w:sz w:val="23"/>
          <w:szCs w:val="23"/>
        </w:rPr>
        <w:t>Why we need to tell them</w:t>
      </w:r>
    </w:p>
    <w:p w14:paraId="49D904FC" w14:textId="77777777" w:rsidR="009C33DF" w:rsidRPr="00342830" w:rsidRDefault="009C33DF" w:rsidP="009C33DF">
      <w:pPr>
        <w:pStyle w:val="ListParagraph"/>
        <w:numPr>
          <w:ilvl w:val="0"/>
          <w:numId w:val="15"/>
        </w:numPr>
        <w:suppressAutoHyphens w:val="0"/>
        <w:spacing w:after="120" w:line="276" w:lineRule="auto"/>
        <w:ind w:left="714" w:hanging="357"/>
        <w:contextualSpacing/>
        <w:jc w:val="both"/>
        <w:rPr>
          <w:rFonts w:asciiTheme="minorHAnsi" w:hAnsiTheme="minorHAnsi" w:cstheme="minorHAnsi"/>
          <w:sz w:val="23"/>
          <w:szCs w:val="23"/>
        </w:rPr>
      </w:pPr>
      <w:r w:rsidRPr="00342830">
        <w:rPr>
          <w:rFonts w:asciiTheme="minorHAnsi" w:hAnsiTheme="minorHAnsi" w:cstheme="minorHAnsi"/>
          <w:sz w:val="23"/>
          <w:szCs w:val="23"/>
        </w:rPr>
        <w:t>When the information will be passed on</w:t>
      </w:r>
    </w:p>
    <w:p w14:paraId="2DFCC1F5" w14:textId="618B455B"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 xml:space="preserve">There may be occasions where a child refuses to consent to information being shared, or where it is not possible to gain their consent. Examples may include receiving information indicating a child is at serious risk of harm, but is not currently present at the school, or it is clear that the child is at risk of harm but does want anyone else to be informed. The safety of children is our priority and we will therefore share information when we believe that a child is at risk. We should always give children the option of us informing parents or carers either initially on their behalf, or with them. </w:t>
      </w:r>
      <w:bookmarkStart w:id="6" w:name="_Toc294447456"/>
    </w:p>
    <w:p w14:paraId="470490C4" w14:textId="77777777" w:rsidR="00A97120" w:rsidRPr="00342830" w:rsidRDefault="00A97120" w:rsidP="009C33DF">
      <w:pPr>
        <w:spacing w:after="120"/>
        <w:rPr>
          <w:rFonts w:asciiTheme="minorHAnsi" w:hAnsiTheme="minorHAnsi" w:cstheme="minorHAnsi"/>
          <w:sz w:val="23"/>
          <w:szCs w:val="23"/>
        </w:rPr>
      </w:pPr>
    </w:p>
    <w:p w14:paraId="54A9AFDD" w14:textId="77777777" w:rsidR="009C33DF" w:rsidRPr="00342830" w:rsidRDefault="009C33DF" w:rsidP="009C33DF">
      <w:pPr>
        <w:pStyle w:val="Heading2"/>
        <w:rPr>
          <w:rFonts w:asciiTheme="minorHAnsi" w:hAnsiTheme="minorHAnsi" w:cstheme="minorHAnsi"/>
          <w:sz w:val="23"/>
          <w:szCs w:val="23"/>
        </w:rPr>
      </w:pPr>
      <w:r w:rsidRPr="00342830">
        <w:rPr>
          <w:rFonts w:asciiTheme="minorHAnsi" w:hAnsiTheme="minorHAnsi" w:cstheme="minorHAnsi"/>
          <w:sz w:val="23"/>
          <w:szCs w:val="23"/>
        </w:rPr>
        <w:t>Working with Parents</w:t>
      </w:r>
      <w:bookmarkEnd w:id="6"/>
      <w:r w:rsidRPr="00342830">
        <w:rPr>
          <w:rFonts w:asciiTheme="minorHAnsi" w:hAnsiTheme="minorHAnsi" w:cstheme="minorHAnsi"/>
          <w:sz w:val="23"/>
          <w:szCs w:val="23"/>
        </w:rPr>
        <w:t xml:space="preserve"> and Carers</w:t>
      </w:r>
    </w:p>
    <w:p w14:paraId="0CCCA5A7" w14:textId="77777777"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 xml:space="preserve">We recognise the importance of working with and supporting parents and carers as part of our whole school approach to mental health and wellbeing. In order to support parents and carers, we will: </w:t>
      </w:r>
    </w:p>
    <w:p w14:paraId="21FBAE85" w14:textId="77777777" w:rsidR="009C33DF" w:rsidRPr="00342830" w:rsidRDefault="009C33DF" w:rsidP="009C33DF">
      <w:pPr>
        <w:numPr>
          <w:ilvl w:val="0"/>
          <w:numId w:val="23"/>
        </w:numPr>
        <w:suppressAutoHyphens w:val="0"/>
        <w:spacing w:after="120"/>
        <w:rPr>
          <w:rFonts w:asciiTheme="minorHAnsi" w:hAnsiTheme="minorHAnsi" w:cstheme="minorHAnsi"/>
          <w:sz w:val="23"/>
          <w:szCs w:val="23"/>
        </w:rPr>
      </w:pPr>
      <w:r w:rsidRPr="00342830">
        <w:rPr>
          <w:rFonts w:asciiTheme="minorHAnsi" w:hAnsiTheme="minorHAnsi" w:cstheme="minorHAnsi"/>
          <w:sz w:val="23"/>
          <w:szCs w:val="23"/>
        </w:rPr>
        <w:t xml:space="preserve">Ensure that this policy is available in accessible formats including multiple languages where required </w:t>
      </w:r>
    </w:p>
    <w:p w14:paraId="4F62D64B" w14:textId="77777777" w:rsidR="009C33DF" w:rsidRPr="00342830" w:rsidRDefault="009C33DF" w:rsidP="009C33DF">
      <w:pPr>
        <w:numPr>
          <w:ilvl w:val="0"/>
          <w:numId w:val="23"/>
        </w:numPr>
        <w:suppressAutoHyphens w:val="0"/>
        <w:spacing w:after="120"/>
        <w:rPr>
          <w:rFonts w:asciiTheme="minorHAnsi" w:hAnsiTheme="minorHAnsi" w:cstheme="minorHAnsi"/>
          <w:sz w:val="23"/>
          <w:szCs w:val="23"/>
        </w:rPr>
      </w:pPr>
      <w:r w:rsidRPr="00342830">
        <w:rPr>
          <w:rFonts w:asciiTheme="minorHAnsi" w:hAnsiTheme="minorHAnsi" w:cstheme="minorHAnsi"/>
          <w:sz w:val="23"/>
          <w:szCs w:val="23"/>
        </w:rPr>
        <w:t>Make the policy, and other sources of information and support about common mental health issues, available in a prominent position on our school website</w:t>
      </w:r>
    </w:p>
    <w:p w14:paraId="1DC3DB02" w14:textId="6C5084CA" w:rsidR="009C33DF" w:rsidRPr="00342830" w:rsidRDefault="009C33DF" w:rsidP="009C33DF">
      <w:pPr>
        <w:numPr>
          <w:ilvl w:val="0"/>
          <w:numId w:val="23"/>
        </w:numPr>
        <w:suppressAutoHyphens w:val="0"/>
        <w:spacing w:after="120"/>
        <w:rPr>
          <w:rFonts w:asciiTheme="minorHAnsi" w:hAnsiTheme="minorHAnsi" w:cstheme="minorHAnsi"/>
          <w:sz w:val="23"/>
          <w:szCs w:val="23"/>
        </w:rPr>
      </w:pPr>
      <w:r w:rsidRPr="00342830">
        <w:rPr>
          <w:rFonts w:asciiTheme="minorHAnsi" w:hAnsiTheme="minorHAnsi" w:cstheme="minorHAnsi"/>
          <w:sz w:val="23"/>
          <w:szCs w:val="23"/>
        </w:rPr>
        <w:t>Involve parents and carers in the ongoing review and development of this policy</w:t>
      </w:r>
      <w:r w:rsidR="002C5BEF" w:rsidRPr="00342830">
        <w:rPr>
          <w:rFonts w:asciiTheme="minorHAnsi" w:hAnsiTheme="minorHAnsi" w:cstheme="minorHAnsi"/>
          <w:sz w:val="23"/>
          <w:szCs w:val="23"/>
        </w:rPr>
        <w:t xml:space="preserve">, through parent forums where appropriate. </w:t>
      </w:r>
    </w:p>
    <w:p w14:paraId="7DB59472" w14:textId="77777777" w:rsidR="009C33DF" w:rsidRPr="00342830" w:rsidRDefault="009C33DF" w:rsidP="009C33DF">
      <w:pPr>
        <w:numPr>
          <w:ilvl w:val="0"/>
          <w:numId w:val="23"/>
        </w:numPr>
        <w:suppressAutoHyphens w:val="0"/>
        <w:spacing w:after="120"/>
        <w:rPr>
          <w:rFonts w:asciiTheme="minorHAnsi" w:hAnsiTheme="minorHAnsi" w:cstheme="minorHAnsi"/>
          <w:sz w:val="23"/>
          <w:szCs w:val="23"/>
        </w:rPr>
      </w:pPr>
      <w:r w:rsidRPr="00342830">
        <w:rPr>
          <w:rFonts w:asciiTheme="minorHAnsi" w:hAnsiTheme="minorHAnsi" w:cstheme="minorHAnsi"/>
          <w:sz w:val="23"/>
          <w:szCs w:val="23"/>
        </w:rPr>
        <w:t>Ensure that all parents are aware of who to contact and how, if they have concerns about their own child or a friend of their child</w:t>
      </w:r>
    </w:p>
    <w:p w14:paraId="3A0CC683" w14:textId="77777777" w:rsidR="009C33DF" w:rsidRPr="00342830" w:rsidRDefault="009C33DF" w:rsidP="009C33DF">
      <w:pPr>
        <w:numPr>
          <w:ilvl w:val="0"/>
          <w:numId w:val="20"/>
        </w:numPr>
        <w:suppressAutoHyphens w:val="0"/>
        <w:spacing w:after="120"/>
        <w:ind w:left="714" w:hanging="357"/>
        <w:rPr>
          <w:rFonts w:asciiTheme="minorHAnsi" w:hAnsiTheme="minorHAnsi" w:cstheme="minorHAnsi"/>
          <w:sz w:val="23"/>
          <w:szCs w:val="23"/>
        </w:rPr>
      </w:pPr>
      <w:r w:rsidRPr="00342830">
        <w:rPr>
          <w:rFonts w:asciiTheme="minorHAnsi" w:hAnsiTheme="minorHAnsi" w:cstheme="minorHAnsi"/>
          <w:sz w:val="23"/>
          <w:szCs w:val="23"/>
        </w:rPr>
        <w:t>Ensure that parents and carers are involved in our whole school approach to mental health and wellbeing</w:t>
      </w:r>
    </w:p>
    <w:p w14:paraId="1728550D" w14:textId="77777777" w:rsidR="009C33DF" w:rsidRPr="00342830" w:rsidRDefault="009C33DF" w:rsidP="009C33DF">
      <w:pPr>
        <w:pStyle w:val="ListParagraph"/>
        <w:numPr>
          <w:ilvl w:val="0"/>
          <w:numId w:val="20"/>
        </w:numPr>
        <w:suppressAutoHyphens w:val="0"/>
        <w:spacing w:after="120"/>
        <w:ind w:left="714" w:hanging="357"/>
        <w:contextualSpacing/>
        <w:rPr>
          <w:rFonts w:asciiTheme="minorHAnsi" w:hAnsiTheme="minorHAnsi" w:cstheme="minorHAnsi"/>
          <w:sz w:val="23"/>
          <w:szCs w:val="23"/>
        </w:rPr>
      </w:pPr>
      <w:r w:rsidRPr="00342830">
        <w:rPr>
          <w:rFonts w:asciiTheme="minorHAnsi" w:hAnsiTheme="minorHAnsi" w:cstheme="minorHAnsi"/>
          <w:sz w:val="23"/>
          <w:szCs w:val="23"/>
        </w:rPr>
        <w:t>Ensure that parents and carers are aware of the support available within the school and externally</w:t>
      </w:r>
    </w:p>
    <w:p w14:paraId="015395D0" w14:textId="77777777" w:rsidR="009C33DF" w:rsidRPr="00342830" w:rsidRDefault="009C33DF" w:rsidP="009C33DF">
      <w:pPr>
        <w:numPr>
          <w:ilvl w:val="0"/>
          <w:numId w:val="20"/>
        </w:numPr>
        <w:suppressAutoHyphens w:val="0"/>
        <w:spacing w:after="120"/>
        <w:ind w:left="714" w:hanging="357"/>
        <w:rPr>
          <w:rFonts w:asciiTheme="minorHAnsi" w:hAnsiTheme="minorHAnsi" w:cstheme="minorHAnsi"/>
          <w:sz w:val="23"/>
          <w:szCs w:val="23"/>
        </w:rPr>
      </w:pPr>
      <w:r w:rsidRPr="00342830">
        <w:rPr>
          <w:rFonts w:asciiTheme="minorHAnsi" w:hAnsiTheme="minorHAnsi" w:cstheme="minorHAnsi"/>
          <w:sz w:val="23"/>
          <w:szCs w:val="23"/>
        </w:rPr>
        <w:t>Share ideas about how parents can support positive mental health in their children through our regular information evenings</w:t>
      </w:r>
    </w:p>
    <w:p w14:paraId="7EA707FA" w14:textId="77777777" w:rsidR="009C33DF" w:rsidRPr="00342830" w:rsidRDefault="009C33DF" w:rsidP="009C33DF">
      <w:pPr>
        <w:numPr>
          <w:ilvl w:val="0"/>
          <w:numId w:val="20"/>
        </w:numPr>
        <w:suppressAutoHyphens w:val="0"/>
        <w:spacing w:after="120"/>
        <w:ind w:left="714" w:hanging="357"/>
        <w:rPr>
          <w:rFonts w:asciiTheme="minorHAnsi" w:hAnsiTheme="minorHAnsi" w:cstheme="minorHAnsi"/>
          <w:sz w:val="23"/>
          <w:szCs w:val="23"/>
        </w:rPr>
      </w:pPr>
      <w:r w:rsidRPr="00342830">
        <w:rPr>
          <w:rFonts w:asciiTheme="minorHAnsi" w:hAnsiTheme="minorHAnsi" w:cstheme="minorHAnsi"/>
          <w:sz w:val="23"/>
          <w:szCs w:val="23"/>
        </w:rPr>
        <w:t>Keep parents and carers informed about the mental health topics their children are learning about in RSHE and share ideas for extending and exploring this learning at home</w:t>
      </w:r>
    </w:p>
    <w:p w14:paraId="68EA0398" w14:textId="77777777" w:rsidR="009C33DF" w:rsidRPr="00342830" w:rsidRDefault="009C33DF" w:rsidP="009C33DF">
      <w:pPr>
        <w:pStyle w:val="ListParagraph"/>
        <w:numPr>
          <w:ilvl w:val="0"/>
          <w:numId w:val="23"/>
        </w:numPr>
        <w:suppressAutoHyphens w:val="0"/>
        <w:spacing w:after="120"/>
        <w:ind w:left="714" w:hanging="357"/>
        <w:contextualSpacing/>
        <w:rPr>
          <w:rFonts w:asciiTheme="minorHAnsi" w:hAnsiTheme="minorHAnsi" w:cstheme="minorHAnsi"/>
          <w:sz w:val="23"/>
          <w:szCs w:val="23"/>
        </w:rPr>
      </w:pPr>
      <w:r w:rsidRPr="00342830">
        <w:rPr>
          <w:rFonts w:asciiTheme="minorHAnsi" w:hAnsiTheme="minorHAnsi" w:cstheme="minorHAnsi"/>
          <w:sz w:val="23"/>
          <w:szCs w:val="23"/>
        </w:rPr>
        <w:lastRenderedPageBreak/>
        <w:t xml:space="preserve">Provide opportunities for parents to be involved in any training or other activities which may help them support their child’s mental health </w:t>
      </w:r>
    </w:p>
    <w:p w14:paraId="7498DAAC" w14:textId="77777777"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It may be necessary to inform parents or carers of any concerns relating to the mental health of their child. In this event, we will be sensitive in our approach. Before disclosing to parents or carers we should consider the following questions (to be adapted on a case by case basis):</w:t>
      </w:r>
    </w:p>
    <w:p w14:paraId="2709ED60" w14:textId="77777777" w:rsidR="009C33DF" w:rsidRPr="00342830" w:rsidRDefault="009C33DF" w:rsidP="009C33DF">
      <w:pPr>
        <w:pStyle w:val="ListParagraph"/>
        <w:numPr>
          <w:ilvl w:val="0"/>
          <w:numId w:val="19"/>
        </w:numPr>
        <w:suppressAutoHyphens w:val="0"/>
        <w:spacing w:after="120" w:line="276" w:lineRule="auto"/>
        <w:ind w:left="714" w:hanging="357"/>
        <w:contextualSpacing/>
        <w:rPr>
          <w:rFonts w:asciiTheme="minorHAnsi" w:hAnsiTheme="minorHAnsi" w:cstheme="minorHAnsi"/>
          <w:sz w:val="23"/>
          <w:szCs w:val="23"/>
        </w:rPr>
      </w:pPr>
      <w:r w:rsidRPr="00342830">
        <w:rPr>
          <w:rFonts w:asciiTheme="minorHAnsi" w:hAnsiTheme="minorHAnsi" w:cstheme="minorHAnsi"/>
          <w:sz w:val="23"/>
          <w:szCs w:val="23"/>
        </w:rPr>
        <w:t>What are the aims of the meeting?</w:t>
      </w:r>
    </w:p>
    <w:p w14:paraId="42E43D23" w14:textId="77777777" w:rsidR="009C33DF" w:rsidRPr="00342830" w:rsidRDefault="009C33DF" w:rsidP="009C33DF">
      <w:pPr>
        <w:pStyle w:val="ListParagraph"/>
        <w:numPr>
          <w:ilvl w:val="0"/>
          <w:numId w:val="19"/>
        </w:numPr>
        <w:suppressAutoHyphens w:val="0"/>
        <w:spacing w:after="0" w:line="276" w:lineRule="auto"/>
        <w:contextualSpacing/>
        <w:rPr>
          <w:rFonts w:asciiTheme="minorHAnsi" w:hAnsiTheme="minorHAnsi" w:cstheme="minorHAnsi"/>
          <w:sz w:val="23"/>
          <w:szCs w:val="23"/>
        </w:rPr>
      </w:pPr>
      <w:r w:rsidRPr="00342830">
        <w:rPr>
          <w:rFonts w:asciiTheme="minorHAnsi" w:hAnsiTheme="minorHAnsi" w:cstheme="minorHAnsi"/>
          <w:sz w:val="23"/>
          <w:szCs w:val="23"/>
        </w:rPr>
        <w:t>Can the meeting be held face to face? This is preferable, subject to any restrictions.</w:t>
      </w:r>
    </w:p>
    <w:p w14:paraId="490A4992" w14:textId="77777777" w:rsidR="009C33DF" w:rsidRPr="00342830" w:rsidRDefault="009C33DF" w:rsidP="009C33DF">
      <w:pPr>
        <w:pStyle w:val="ListParagraph"/>
        <w:numPr>
          <w:ilvl w:val="0"/>
          <w:numId w:val="19"/>
        </w:numPr>
        <w:suppressAutoHyphens w:val="0"/>
        <w:spacing w:after="0" w:line="276" w:lineRule="auto"/>
        <w:contextualSpacing/>
        <w:rPr>
          <w:rFonts w:asciiTheme="minorHAnsi" w:hAnsiTheme="minorHAnsi" w:cstheme="minorHAnsi"/>
          <w:sz w:val="23"/>
          <w:szCs w:val="23"/>
        </w:rPr>
      </w:pPr>
      <w:r w:rsidRPr="00342830">
        <w:rPr>
          <w:rFonts w:asciiTheme="minorHAnsi" w:hAnsiTheme="minorHAnsi" w:cstheme="minorHAnsi"/>
          <w:sz w:val="23"/>
          <w:szCs w:val="23"/>
        </w:rPr>
        <w:t>Where would be the best environment to conduct the meeting? At school, at their home or somewhere neutral?</w:t>
      </w:r>
    </w:p>
    <w:p w14:paraId="2AB5486C" w14:textId="4F021BEE" w:rsidR="009C33DF" w:rsidRPr="00342830" w:rsidRDefault="009C33DF" w:rsidP="009C33DF">
      <w:pPr>
        <w:pStyle w:val="ListParagraph"/>
        <w:numPr>
          <w:ilvl w:val="0"/>
          <w:numId w:val="19"/>
        </w:numPr>
        <w:suppressAutoHyphens w:val="0"/>
        <w:spacing w:after="120" w:line="276" w:lineRule="auto"/>
        <w:ind w:left="714" w:hanging="357"/>
        <w:contextualSpacing/>
        <w:rPr>
          <w:rFonts w:asciiTheme="minorHAnsi" w:hAnsiTheme="minorHAnsi" w:cstheme="minorHAnsi"/>
          <w:sz w:val="23"/>
          <w:szCs w:val="23"/>
        </w:rPr>
      </w:pPr>
      <w:r w:rsidRPr="00342830">
        <w:rPr>
          <w:rFonts w:asciiTheme="minorHAnsi" w:hAnsiTheme="minorHAnsi" w:cstheme="minorHAnsi"/>
          <w:sz w:val="23"/>
          <w:szCs w:val="23"/>
        </w:rPr>
        <w:t>Who should be present? Consider parents and carers, the child, relevant members of staff.</w:t>
      </w:r>
    </w:p>
    <w:p w14:paraId="07A81DAC" w14:textId="77777777"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 xml:space="preserve">It may be shocking and upsetting for parents or carers to learn that their child may be experiencing a mental health problem, and we should be prepared for a range of responses, which may include fear, anger or emotional distress during the first conversation. We should be accepting of this (within reason) and give the parent or carer time to reflect.    </w:t>
      </w:r>
    </w:p>
    <w:p w14:paraId="5786F912" w14:textId="77777777"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We will highlight further sources of information and give them leaflets to take away where possible as they will often find it hard to take much in whilst coming to terms with the news that we’re sharing. Sharing sources of further support aimed specifically at parents and carers can also be helpful too, e.g. parent helplines and forums.</w:t>
      </w:r>
    </w:p>
    <w:p w14:paraId="700DFA1C" w14:textId="77777777" w:rsidR="009C33DF" w:rsidRPr="00342830" w:rsidRDefault="009C33DF" w:rsidP="009C33DF">
      <w:pPr>
        <w:spacing w:after="120"/>
        <w:rPr>
          <w:rFonts w:asciiTheme="minorHAnsi" w:hAnsiTheme="minorHAnsi" w:cstheme="minorHAnsi"/>
          <w:sz w:val="23"/>
          <w:szCs w:val="23"/>
        </w:rPr>
      </w:pPr>
      <w:r w:rsidRPr="00342830">
        <w:rPr>
          <w:rFonts w:asciiTheme="minorHAnsi" w:hAnsiTheme="minorHAnsi" w:cstheme="minorHAnsi"/>
          <w:sz w:val="23"/>
          <w:szCs w:val="23"/>
        </w:rPr>
        <w:t xml:space="preserve">We will provide clear means of contacting us with further questions and consider booking in a follow-up meeting or phone call right away as parents and carers often have many questions as they process the information. Finish each meeting with agreed next steps and always keep a brief record of the meeting on the child’s confidential record.  </w:t>
      </w:r>
    </w:p>
    <w:p w14:paraId="21AAF583" w14:textId="77777777" w:rsidR="002C5BEF" w:rsidRPr="00342830" w:rsidRDefault="002C5BEF" w:rsidP="009C33DF">
      <w:pPr>
        <w:spacing w:after="120"/>
        <w:rPr>
          <w:rFonts w:asciiTheme="minorHAnsi" w:hAnsiTheme="minorHAnsi" w:cstheme="minorHAnsi"/>
          <w:b/>
          <w:bCs/>
          <w:sz w:val="23"/>
          <w:szCs w:val="23"/>
        </w:rPr>
      </w:pPr>
    </w:p>
    <w:p w14:paraId="518BFC77" w14:textId="34FE7A6A" w:rsidR="00A97120" w:rsidRPr="00342830" w:rsidRDefault="002C5BEF" w:rsidP="009C33DF">
      <w:pPr>
        <w:spacing w:after="120"/>
        <w:rPr>
          <w:rFonts w:asciiTheme="minorHAnsi" w:hAnsiTheme="minorHAnsi" w:cstheme="minorHAnsi"/>
          <w:b/>
          <w:bCs/>
          <w:sz w:val="23"/>
          <w:szCs w:val="23"/>
        </w:rPr>
      </w:pPr>
      <w:r w:rsidRPr="00342830">
        <w:rPr>
          <w:rFonts w:asciiTheme="minorHAnsi" w:hAnsiTheme="minorHAnsi" w:cstheme="minorHAnsi"/>
          <w:b/>
          <w:bCs/>
          <w:sz w:val="23"/>
          <w:szCs w:val="23"/>
        </w:rPr>
        <w:t>Compass Bloom</w:t>
      </w:r>
    </w:p>
    <w:p w14:paraId="144BC60E" w14:textId="0CF2AD46" w:rsidR="002C5BEF" w:rsidRPr="00342830" w:rsidRDefault="002C5BEF" w:rsidP="002C5BEF">
      <w:pPr>
        <w:spacing w:after="120"/>
        <w:rPr>
          <w:rFonts w:asciiTheme="minorHAnsi" w:hAnsiTheme="minorHAnsi" w:cstheme="minorHAnsi"/>
          <w:sz w:val="23"/>
          <w:szCs w:val="23"/>
        </w:rPr>
      </w:pPr>
      <w:r w:rsidRPr="00342830">
        <w:rPr>
          <w:rFonts w:asciiTheme="minorHAnsi" w:hAnsiTheme="minorHAnsi" w:cstheme="minorHAnsi"/>
          <w:sz w:val="23"/>
          <w:szCs w:val="23"/>
        </w:rPr>
        <w:t>Compass Bloom are committed to helping children and young people grow through what they’re going through.</w:t>
      </w:r>
    </w:p>
    <w:p w14:paraId="54E5F2BA" w14:textId="4F4EA489" w:rsidR="002C5BEF" w:rsidRPr="00342830" w:rsidRDefault="002C5BEF" w:rsidP="002C5BEF">
      <w:pPr>
        <w:spacing w:after="120"/>
        <w:rPr>
          <w:rFonts w:asciiTheme="minorHAnsi" w:hAnsiTheme="minorHAnsi" w:cstheme="minorHAnsi"/>
          <w:sz w:val="23"/>
          <w:szCs w:val="23"/>
        </w:rPr>
      </w:pPr>
      <w:r w:rsidRPr="00342830">
        <w:rPr>
          <w:rFonts w:asciiTheme="minorHAnsi" w:hAnsiTheme="minorHAnsi" w:cstheme="minorHAnsi"/>
          <w:sz w:val="23"/>
          <w:szCs w:val="23"/>
        </w:rPr>
        <w:t>Our partnership with Compass Bloom provides free and confidential emotional health and wellbeing support for young people with mild to moderate emotional health and wellbeing needs. Compass Bloom’s team of kind and friendly people support our children’s mental health. Sometimes, children may feel sad, scared or worried. Maybe children are getting angry or frustrated. Compass Bloom can help get the right help!</w:t>
      </w:r>
    </w:p>
    <w:p w14:paraId="149DB8B1" w14:textId="15637E4E" w:rsidR="002C5BEF" w:rsidRPr="00342830" w:rsidRDefault="002C5BEF" w:rsidP="002C5BEF">
      <w:pPr>
        <w:spacing w:after="120"/>
        <w:rPr>
          <w:rFonts w:asciiTheme="minorHAnsi" w:hAnsiTheme="minorHAnsi" w:cstheme="minorHAnsi"/>
          <w:sz w:val="23"/>
          <w:szCs w:val="23"/>
        </w:rPr>
      </w:pPr>
      <w:r w:rsidRPr="00342830">
        <w:rPr>
          <w:rFonts w:asciiTheme="minorHAnsi" w:hAnsiTheme="minorHAnsi" w:cstheme="minorHAnsi"/>
          <w:sz w:val="23"/>
          <w:szCs w:val="23"/>
        </w:rPr>
        <w:t>Compass Bloom come into school every week to talk to children and in groups or maybe just one to one, whichever works best for our children.</w:t>
      </w:r>
    </w:p>
    <w:p w14:paraId="35B2D844" w14:textId="67775DD6" w:rsidR="002C5BEF" w:rsidRPr="00342830" w:rsidRDefault="002C5BEF" w:rsidP="002C5BEF">
      <w:pPr>
        <w:spacing w:after="120"/>
        <w:rPr>
          <w:rFonts w:asciiTheme="minorHAnsi" w:hAnsiTheme="minorHAnsi" w:cstheme="minorHAnsi"/>
          <w:sz w:val="23"/>
          <w:szCs w:val="23"/>
        </w:rPr>
      </w:pPr>
      <w:r w:rsidRPr="00342830">
        <w:rPr>
          <w:rFonts w:asciiTheme="minorHAnsi" w:hAnsiTheme="minorHAnsi" w:cstheme="minorHAnsi"/>
          <w:b/>
          <w:bCs/>
          <w:sz w:val="23"/>
          <w:szCs w:val="23"/>
        </w:rPr>
        <w:t>Compass Bloom help build skills to cope with:</w:t>
      </w:r>
    </w:p>
    <w:p w14:paraId="291F6E3E" w14:textId="77777777" w:rsidR="002C5BEF" w:rsidRPr="00342830" w:rsidRDefault="002C5BEF" w:rsidP="002C5BEF">
      <w:pPr>
        <w:numPr>
          <w:ilvl w:val="0"/>
          <w:numId w:val="24"/>
        </w:numPr>
        <w:spacing w:after="120"/>
        <w:rPr>
          <w:rFonts w:asciiTheme="minorHAnsi" w:hAnsiTheme="minorHAnsi" w:cstheme="minorHAnsi"/>
          <w:sz w:val="23"/>
          <w:szCs w:val="23"/>
        </w:rPr>
      </w:pPr>
      <w:r w:rsidRPr="00342830">
        <w:rPr>
          <w:rFonts w:asciiTheme="minorHAnsi" w:hAnsiTheme="minorHAnsi" w:cstheme="minorHAnsi"/>
          <w:b/>
          <w:bCs/>
          <w:sz w:val="23"/>
          <w:szCs w:val="23"/>
        </w:rPr>
        <w:t>Low mood:</w:t>
      </w:r>
      <w:r w:rsidRPr="00342830">
        <w:rPr>
          <w:rFonts w:asciiTheme="minorHAnsi" w:hAnsiTheme="minorHAnsi" w:cstheme="minorHAnsi"/>
          <w:sz w:val="23"/>
          <w:szCs w:val="23"/>
        </w:rPr>
        <w:t> sadness, low motivation</w:t>
      </w:r>
    </w:p>
    <w:p w14:paraId="35D4FA38" w14:textId="77777777" w:rsidR="002C5BEF" w:rsidRPr="00342830" w:rsidRDefault="002C5BEF" w:rsidP="002C5BEF">
      <w:pPr>
        <w:numPr>
          <w:ilvl w:val="0"/>
          <w:numId w:val="24"/>
        </w:numPr>
        <w:spacing w:after="120"/>
        <w:rPr>
          <w:rFonts w:asciiTheme="minorHAnsi" w:hAnsiTheme="minorHAnsi" w:cstheme="minorHAnsi"/>
          <w:sz w:val="23"/>
          <w:szCs w:val="23"/>
        </w:rPr>
      </w:pPr>
      <w:r w:rsidRPr="00342830">
        <w:rPr>
          <w:rFonts w:asciiTheme="minorHAnsi" w:hAnsiTheme="minorHAnsi" w:cstheme="minorHAnsi"/>
          <w:b/>
          <w:bCs/>
          <w:sz w:val="23"/>
          <w:szCs w:val="23"/>
        </w:rPr>
        <w:t>Mild to moderate anxiety:</w:t>
      </w:r>
      <w:r w:rsidRPr="00342830">
        <w:rPr>
          <w:rFonts w:asciiTheme="minorHAnsi" w:hAnsiTheme="minorHAnsi" w:cstheme="minorHAnsi"/>
          <w:sz w:val="23"/>
          <w:szCs w:val="23"/>
        </w:rPr>
        <w:t> worries, irrational fears and concerns</w:t>
      </w:r>
    </w:p>
    <w:p w14:paraId="46900AF0" w14:textId="77777777" w:rsidR="002C5BEF" w:rsidRPr="00342830" w:rsidRDefault="002C5BEF" w:rsidP="002C5BEF">
      <w:pPr>
        <w:numPr>
          <w:ilvl w:val="0"/>
          <w:numId w:val="24"/>
        </w:numPr>
        <w:spacing w:after="120"/>
        <w:rPr>
          <w:rFonts w:asciiTheme="minorHAnsi" w:hAnsiTheme="minorHAnsi" w:cstheme="minorHAnsi"/>
          <w:sz w:val="23"/>
          <w:szCs w:val="23"/>
        </w:rPr>
      </w:pPr>
      <w:r w:rsidRPr="00342830">
        <w:rPr>
          <w:rFonts w:asciiTheme="minorHAnsi" w:hAnsiTheme="minorHAnsi" w:cstheme="minorHAnsi"/>
          <w:b/>
          <w:bCs/>
          <w:sz w:val="23"/>
          <w:szCs w:val="23"/>
        </w:rPr>
        <w:t>Difficulty in adjusting to change and transition</w:t>
      </w:r>
    </w:p>
    <w:p w14:paraId="1F0075CD" w14:textId="77777777" w:rsidR="002C5BEF" w:rsidRPr="00342830" w:rsidRDefault="002C5BEF" w:rsidP="002C5BEF">
      <w:pPr>
        <w:numPr>
          <w:ilvl w:val="0"/>
          <w:numId w:val="24"/>
        </w:numPr>
        <w:spacing w:after="120"/>
        <w:rPr>
          <w:rFonts w:asciiTheme="minorHAnsi" w:hAnsiTheme="minorHAnsi" w:cstheme="minorHAnsi"/>
          <w:sz w:val="23"/>
          <w:szCs w:val="23"/>
        </w:rPr>
      </w:pPr>
      <w:r w:rsidRPr="00342830">
        <w:rPr>
          <w:rFonts w:asciiTheme="minorHAnsi" w:hAnsiTheme="minorHAnsi" w:cstheme="minorHAnsi"/>
          <w:b/>
          <w:bCs/>
          <w:sz w:val="23"/>
          <w:szCs w:val="23"/>
        </w:rPr>
        <w:t>Difficulty in managing emotions:</w:t>
      </w:r>
      <w:r w:rsidRPr="00342830">
        <w:rPr>
          <w:rFonts w:asciiTheme="minorHAnsi" w:hAnsiTheme="minorHAnsi" w:cstheme="minorHAnsi"/>
          <w:sz w:val="23"/>
          <w:szCs w:val="23"/>
        </w:rPr>
        <w:t> angry outbursts, frustration and distress</w:t>
      </w:r>
    </w:p>
    <w:p w14:paraId="24B2ECC7" w14:textId="77777777" w:rsidR="00342830" w:rsidRDefault="00342830" w:rsidP="002C5BEF">
      <w:pPr>
        <w:spacing w:after="120"/>
        <w:rPr>
          <w:rFonts w:asciiTheme="minorHAnsi" w:hAnsiTheme="minorHAnsi" w:cstheme="minorHAnsi"/>
          <w:b/>
          <w:bCs/>
          <w:sz w:val="23"/>
          <w:szCs w:val="23"/>
        </w:rPr>
      </w:pPr>
    </w:p>
    <w:p w14:paraId="4895D745" w14:textId="77777777" w:rsidR="00342830" w:rsidRDefault="00342830" w:rsidP="002C5BEF">
      <w:pPr>
        <w:spacing w:after="120"/>
        <w:rPr>
          <w:rFonts w:asciiTheme="minorHAnsi" w:hAnsiTheme="minorHAnsi" w:cstheme="minorHAnsi"/>
          <w:b/>
          <w:bCs/>
          <w:sz w:val="23"/>
          <w:szCs w:val="23"/>
        </w:rPr>
      </w:pPr>
    </w:p>
    <w:p w14:paraId="6FB4006D" w14:textId="7F32528D" w:rsidR="002C5BEF" w:rsidRPr="00342830" w:rsidRDefault="002C5BEF" w:rsidP="002C5BEF">
      <w:pPr>
        <w:spacing w:after="120"/>
        <w:rPr>
          <w:rFonts w:asciiTheme="minorHAnsi" w:hAnsiTheme="minorHAnsi" w:cstheme="minorHAnsi"/>
          <w:b/>
          <w:bCs/>
          <w:sz w:val="23"/>
          <w:szCs w:val="23"/>
        </w:rPr>
      </w:pPr>
      <w:r w:rsidRPr="00342830">
        <w:rPr>
          <w:rFonts w:asciiTheme="minorHAnsi" w:hAnsiTheme="minorHAnsi" w:cstheme="minorHAnsi"/>
          <w:b/>
          <w:bCs/>
          <w:sz w:val="23"/>
          <w:szCs w:val="23"/>
        </w:rPr>
        <w:lastRenderedPageBreak/>
        <w:t>How Compass Bloom do it</w:t>
      </w:r>
    </w:p>
    <w:p w14:paraId="67815653" w14:textId="6730F8EE" w:rsidR="002C5BEF" w:rsidRPr="00342830" w:rsidRDefault="002C5BEF" w:rsidP="002C5BEF">
      <w:pPr>
        <w:numPr>
          <w:ilvl w:val="0"/>
          <w:numId w:val="25"/>
        </w:numPr>
        <w:spacing w:after="120"/>
        <w:rPr>
          <w:rFonts w:asciiTheme="minorHAnsi" w:hAnsiTheme="minorHAnsi" w:cstheme="minorHAnsi"/>
          <w:sz w:val="23"/>
          <w:szCs w:val="23"/>
        </w:rPr>
      </w:pPr>
      <w:r w:rsidRPr="00342830">
        <w:rPr>
          <w:rFonts w:asciiTheme="minorHAnsi" w:hAnsiTheme="minorHAnsi" w:cstheme="minorHAnsi"/>
          <w:sz w:val="23"/>
          <w:szCs w:val="23"/>
        </w:rPr>
        <w:t>They deliver evidence based interventions through </w:t>
      </w:r>
      <w:r w:rsidRPr="00342830">
        <w:rPr>
          <w:rFonts w:asciiTheme="minorHAnsi" w:hAnsiTheme="minorHAnsi" w:cstheme="minorHAnsi"/>
          <w:b/>
          <w:bCs/>
          <w:sz w:val="23"/>
          <w:szCs w:val="23"/>
        </w:rPr>
        <w:t>1:1 meetings</w:t>
      </w:r>
      <w:r w:rsidRPr="00342830">
        <w:rPr>
          <w:rFonts w:asciiTheme="minorHAnsi" w:hAnsiTheme="minorHAnsi" w:cstheme="minorHAnsi"/>
          <w:sz w:val="23"/>
          <w:szCs w:val="23"/>
        </w:rPr>
        <w:t> and </w:t>
      </w:r>
      <w:r w:rsidRPr="00342830">
        <w:rPr>
          <w:rFonts w:asciiTheme="minorHAnsi" w:hAnsiTheme="minorHAnsi" w:cstheme="minorHAnsi"/>
          <w:b/>
          <w:bCs/>
          <w:sz w:val="23"/>
          <w:szCs w:val="23"/>
        </w:rPr>
        <w:t>group work</w:t>
      </w:r>
      <w:r w:rsidRPr="00342830">
        <w:rPr>
          <w:rFonts w:asciiTheme="minorHAnsi" w:hAnsiTheme="minorHAnsi" w:cstheme="minorHAnsi"/>
          <w:sz w:val="23"/>
          <w:szCs w:val="23"/>
        </w:rPr>
        <w:t> (usually 6-8 sessions based on what is needed) for </w:t>
      </w:r>
      <w:r w:rsidRPr="00342830">
        <w:rPr>
          <w:rFonts w:asciiTheme="minorHAnsi" w:hAnsiTheme="minorHAnsi" w:cstheme="minorHAnsi"/>
          <w:b/>
          <w:bCs/>
          <w:sz w:val="23"/>
          <w:szCs w:val="23"/>
        </w:rPr>
        <w:t>children and young people aged 5-18</w:t>
      </w:r>
    </w:p>
    <w:p w14:paraId="67D98A63" w14:textId="38300B40" w:rsidR="002C5BEF" w:rsidRPr="00342830" w:rsidRDefault="002C5BEF" w:rsidP="002C5BEF">
      <w:pPr>
        <w:numPr>
          <w:ilvl w:val="0"/>
          <w:numId w:val="25"/>
        </w:numPr>
        <w:spacing w:after="120"/>
        <w:rPr>
          <w:rFonts w:asciiTheme="minorHAnsi" w:hAnsiTheme="minorHAnsi" w:cstheme="minorHAnsi"/>
          <w:sz w:val="23"/>
          <w:szCs w:val="23"/>
        </w:rPr>
      </w:pPr>
      <w:r w:rsidRPr="00342830">
        <w:rPr>
          <w:rFonts w:asciiTheme="minorHAnsi" w:hAnsiTheme="minorHAnsi" w:cstheme="minorHAnsi"/>
          <w:sz w:val="23"/>
          <w:szCs w:val="23"/>
        </w:rPr>
        <w:t>They support the</w:t>
      </w:r>
      <w:r w:rsidRPr="00342830">
        <w:rPr>
          <w:rFonts w:asciiTheme="minorHAnsi" w:hAnsiTheme="minorHAnsi" w:cstheme="minorHAnsi"/>
          <w:b/>
          <w:bCs/>
          <w:sz w:val="23"/>
          <w:szCs w:val="23"/>
        </w:rPr>
        <w:t> Senior Mental Health Lead</w:t>
      </w:r>
      <w:r w:rsidRPr="00342830">
        <w:rPr>
          <w:rFonts w:asciiTheme="minorHAnsi" w:hAnsiTheme="minorHAnsi" w:cstheme="minorHAnsi"/>
          <w:sz w:val="23"/>
          <w:szCs w:val="23"/>
        </w:rPr>
        <w:t> to develop a whole school approach to mental health and wellbeing</w:t>
      </w:r>
    </w:p>
    <w:p w14:paraId="1F9EE8CF" w14:textId="27786596" w:rsidR="002C5BEF" w:rsidRPr="00342830" w:rsidRDefault="002C5BEF" w:rsidP="002C5BEF">
      <w:pPr>
        <w:numPr>
          <w:ilvl w:val="0"/>
          <w:numId w:val="25"/>
        </w:numPr>
        <w:spacing w:after="120"/>
        <w:rPr>
          <w:rFonts w:asciiTheme="minorHAnsi" w:hAnsiTheme="minorHAnsi" w:cstheme="minorHAnsi"/>
          <w:sz w:val="23"/>
          <w:szCs w:val="23"/>
        </w:rPr>
      </w:pPr>
      <w:r w:rsidRPr="00342830">
        <w:rPr>
          <w:rFonts w:asciiTheme="minorHAnsi" w:hAnsiTheme="minorHAnsi" w:cstheme="minorHAnsi"/>
          <w:sz w:val="23"/>
          <w:szCs w:val="23"/>
        </w:rPr>
        <w:t>They provide advice and guidance to </w:t>
      </w:r>
      <w:r w:rsidRPr="00342830">
        <w:rPr>
          <w:rFonts w:asciiTheme="minorHAnsi" w:hAnsiTheme="minorHAnsi" w:cstheme="minorHAnsi"/>
          <w:b/>
          <w:bCs/>
          <w:sz w:val="23"/>
          <w:szCs w:val="23"/>
        </w:rPr>
        <w:t>school staff</w:t>
      </w:r>
    </w:p>
    <w:p w14:paraId="2E5615CE" w14:textId="60C489DC" w:rsidR="002C5BEF" w:rsidRPr="00342830" w:rsidRDefault="002C5BEF" w:rsidP="002C5BEF">
      <w:pPr>
        <w:numPr>
          <w:ilvl w:val="0"/>
          <w:numId w:val="25"/>
        </w:numPr>
        <w:spacing w:after="120"/>
        <w:rPr>
          <w:rFonts w:asciiTheme="minorHAnsi" w:hAnsiTheme="minorHAnsi" w:cstheme="minorHAnsi"/>
          <w:sz w:val="23"/>
          <w:szCs w:val="23"/>
        </w:rPr>
      </w:pPr>
      <w:r w:rsidRPr="00342830">
        <w:rPr>
          <w:rFonts w:asciiTheme="minorHAnsi" w:hAnsiTheme="minorHAnsi" w:cstheme="minorHAnsi"/>
          <w:sz w:val="23"/>
          <w:szCs w:val="23"/>
        </w:rPr>
        <w:t>They provide strategies to</w:t>
      </w:r>
      <w:r w:rsidRPr="00342830">
        <w:rPr>
          <w:rFonts w:asciiTheme="minorHAnsi" w:hAnsiTheme="minorHAnsi" w:cstheme="minorHAnsi"/>
          <w:b/>
          <w:bCs/>
          <w:sz w:val="23"/>
          <w:szCs w:val="23"/>
        </w:rPr>
        <w:t> parents/carers</w:t>
      </w:r>
      <w:r w:rsidRPr="00342830">
        <w:rPr>
          <w:rFonts w:asciiTheme="minorHAnsi" w:hAnsiTheme="minorHAnsi" w:cstheme="minorHAnsi"/>
          <w:sz w:val="23"/>
          <w:szCs w:val="23"/>
        </w:rPr>
        <w:t> to support with their child’s anxiety</w:t>
      </w:r>
    </w:p>
    <w:p w14:paraId="7C75B0FA" w14:textId="354773F9" w:rsidR="002C5BEF" w:rsidRPr="00342830" w:rsidRDefault="002C5BEF" w:rsidP="002C5BEF">
      <w:pPr>
        <w:numPr>
          <w:ilvl w:val="0"/>
          <w:numId w:val="25"/>
        </w:numPr>
        <w:spacing w:after="120"/>
        <w:rPr>
          <w:rFonts w:asciiTheme="minorHAnsi" w:hAnsiTheme="minorHAnsi" w:cstheme="minorHAnsi"/>
          <w:sz w:val="23"/>
          <w:szCs w:val="23"/>
        </w:rPr>
      </w:pPr>
      <w:r w:rsidRPr="00342830">
        <w:rPr>
          <w:rFonts w:asciiTheme="minorHAnsi" w:hAnsiTheme="minorHAnsi" w:cstheme="minorHAnsi"/>
          <w:sz w:val="23"/>
          <w:szCs w:val="23"/>
        </w:rPr>
        <w:t>They train our Wellbeing Champions to be able to provide peer support where appropriate</w:t>
      </w:r>
    </w:p>
    <w:p w14:paraId="51D072EE" w14:textId="6EE9A1C6" w:rsidR="009C33DF" w:rsidRPr="00342830" w:rsidRDefault="002C5BEF" w:rsidP="002C5BEF">
      <w:pPr>
        <w:spacing w:after="120"/>
        <w:rPr>
          <w:rFonts w:asciiTheme="minorHAnsi" w:hAnsiTheme="minorHAnsi" w:cstheme="minorHAnsi"/>
          <w:sz w:val="23"/>
          <w:szCs w:val="23"/>
        </w:rPr>
      </w:pPr>
      <w:r w:rsidRPr="00342830">
        <w:rPr>
          <w:rFonts w:asciiTheme="minorHAnsi" w:hAnsiTheme="minorHAnsi" w:cstheme="minorHAnsi"/>
          <w:sz w:val="23"/>
          <w:szCs w:val="23"/>
        </w:rPr>
        <w:t>Our service is made up of Assistant and Trainee Education Mental Health Practitioners, Qualified Mental Health Practitioners and Supervising Practitioners from a range of health and education backgrounds.  Compass Bloom is also supported by a Senior Management team and Administration team all committed to supporting children and young people.</w:t>
      </w:r>
    </w:p>
    <w:p w14:paraId="15D53C5E" w14:textId="77777777" w:rsidR="00F545A6" w:rsidRPr="00342830" w:rsidRDefault="00F545A6">
      <w:pPr>
        <w:spacing w:after="0"/>
        <w:jc w:val="both"/>
        <w:rPr>
          <w:rFonts w:asciiTheme="minorHAnsi" w:hAnsiTheme="minorHAnsi" w:cstheme="minorHAnsi"/>
          <w:color w:val="000000"/>
          <w:sz w:val="23"/>
          <w:szCs w:val="23"/>
        </w:rPr>
      </w:pPr>
    </w:p>
    <w:p w14:paraId="307996E6" w14:textId="3BD02839" w:rsidR="00F545A6" w:rsidRPr="00342830" w:rsidRDefault="00D45775">
      <w:pPr>
        <w:spacing w:after="0"/>
        <w:ind w:left="357" w:hanging="357"/>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t xml:space="preserve">Mental health and </w:t>
      </w:r>
      <w:r w:rsidR="009842D8" w:rsidRPr="00342830">
        <w:rPr>
          <w:rFonts w:asciiTheme="minorHAnsi" w:hAnsiTheme="minorHAnsi" w:cstheme="minorHAnsi"/>
          <w:b/>
          <w:bCs/>
          <w:color w:val="000000"/>
          <w:sz w:val="23"/>
          <w:szCs w:val="23"/>
        </w:rPr>
        <w:t>wellbeing</w:t>
      </w:r>
      <w:r w:rsidRPr="00342830">
        <w:rPr>
          <w:rFonts w:asciiTheme="minorHAnsi" w:hAnsiTheme="minorHAnsi" w:cstheme="minorHAnsi"/>
          <w:b/>
          <w:bCs/>
          <w:color w:val="000000"/>
          <w:sz w:val="23"/>
          <w:szCs w:val="23"/>
        </w:rPr>
        <w:t xml:space="preserve"> team</w:t>
      </w:r>
    </w:p>
    <w:p w14:paraId="439ECA99" w14:textId="77777777"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To support this policy, the Headteacher has completed the Senior Mental Health Lead training, to support in spotting the early signs of mental ill-health in staff. They are trained to signpost staff to appropriate support, both internal and external, and they are equipped to deal with any emergencies, such as psychosis, thoughts of suicide, or attempted suicide. </w:t>
      </w:r>
    </w:p>
    <w:p w14:paraId="3DCF2FA4" w14:textId="77777777" w:rsidR="00F545A6" w:rsidRPr="00342830" w:rsidRDefault="00F545A6">
      <w:pPr>
        <w:spacing w:after="0"/>
        <w:jc w:val="both"/>
        <w:rPr>
          <w:rFonts w:asciiTheme="minorHAnsi" w:hAnsiTheme="minorHAnsi" w:cstheme="minorHAnsi"/>
          <w:color w:val="000000"/>
          <w:sz w:val="23"/>
          <w:szCs w:val="23"/>
        </w:rPr>
      </w:pPr>
    </w:p>
    <w:p w14:paraId="50637B2C" w14:textId="7EFB2948" w:rsidR="00F545A6" w:rsidRPr="00342830" w:rsidRDefault="00D45775">
      <w:pPr>
        <w:spacing w:after="0"/>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The following staff have been appointed as the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team, who meet regularly to discuss issues and present and develop ideas to continually improve our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strategies. </w:t>
      </w:r>
    </w:p>
    <w:p w14:paraId="13792399" w14:textId="77777777" w:rsidR="00F545A6" w:rsidRPr="00342830" w:rsidRDefault="00F545A6">
      <w:pPr>
        <w:spacing w:after="0"/>
        <w:ind w:left="357" w:hanging="357"/>
        <w:jc w:val="both"/>
        <w:rPr>
          <w:rFonts w:asciiTheme="minorHAnsi" w:hAnsiTheme="minorHAnsi" w:cstheme="minorHAnsi"/>
          <w:color w:val="000000"/>
          <w:sz w:val="23"/>
          <w:szCs w:val="23"/>
        </w:rPr>
      </w:pPr>
    </w:p>
    <w:p w14:paraId="29576B8A" w14:textId="059CF734" w:rsidR="00F545A6" w:rsidRPr="00342830" w:rsidRDefault="00D45775">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Mrs Helen Allen - </w:t>
      </w:r>
      <w:r w:rsidR="00342830">
        <w:rPr>
          <w:rFonts w:asciiTheme="minorHAnsi" w:hAnsiTheme="minorHAnsi" w:cstheme="minorHAnsi"/>
          <w:color w:val="000000"/>
          <w:sz w:val="23"/>
          <w:szCs w:val="23"/>
        </w:rPr>
        <w:t>T</w:t>
      </w:r>
      <w:r w:rsidRPr="00342830">
        <w:rPr>
          <w:rFonts w:asciiTheme="minorHAnsi" w:hAnsiTheme="minorHAnsi" w:cstheme="minorHAnsi"/>
          <w:color w:val="000000"/>
          <w:sz w:val="23"/>
          <w:szCs w:val="23"/>
        </w:rPr>
        <w:t>eacher</w:t>
      </w:r>
    </w:p>
    <w:p w14:paraId="42026E6D" w14:textId="295C645B" w:rsidR="009C33DF" w:rsidRPr="00342830" w:rsidRDefault="009C33DF">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Mr Craig Todd - </w:t>
      </w:r>
      <w:r w:rsidR="00342830">
        <w:rPr>
          <w:rFonts w:asciiTheme="minorHAnsi" w:hAnsiTheme="minorHAnsi" w:cstheme="minorHAnsi"/>
          <w:color w:val="000000"/>
          <w:sz w:val="23"/>
          <w:szCs w:val="23"/>
        </w:rPr>
        <w:t>H</w:t>
      </w:r>
      <w:r w:rsidRPr="00342830">
        <w:rPr>
          <w:rFonts w:asciiTheme="minorHAnsi" w:hAnsiTheme="minorHAnsi" w:cstheme="minorHAnsi"/>
          <w:color w:val="000000"/>
          <w:sz w:val="23"/>
          <w:szCs w:val="23"/>
        </w:rPr>
        <w:t>eadteacher</w:t>
      </w:r>
    </w:p>
    <w:p w14:paraId="19C56780" w14:textId="2A0E41D6" w:rsidR="00F545A6" w:rsidRPr="00342830" w:rsidRDefault="00D45775">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Mrs J</w:t>
      </w:r>
      <w:r w:rsidR="009842D8" w:rsidRPr="00342830">
        <w:rPr>
          <w:rFonts w:asciiTheme="minorHAnsi" w:hAnsiTheme="minorHAnsi" w:cstheme="minorHAnsi"/>
          <w:color w:val="000000"/>
          <w:sz w:val="23"/>
          <w:szCs w:val="23"/>
        </w:rPr>
        <w:t>o Catterall</w:t>
      </w:r>
      <w:r w:rsidRPr="00342830">
        <w:rPr>
          <w:rFonts w:asciiTheme="minorHAnsi" w:hAnsiTheme="minorHAnsi" w:cstheme="minorHAnsi"/>
          <w:color w:val="000000"/>
          <w:sz w:val="23"/>
          <w:szCs w:val="23"/>
        </w:rPr>
        <w:t xml:space="preserve"> – </w:t>
      </w:r>
      <w:r w:rsidR="00342830">
        <w:rPr>
          <w:rFonts w:asciiTheme="minorHAnsi" w:hAnsiTheme="minorHAnsi" w:cstheme="minorHAnsi"/>
          <w:color w:val="000000"/>
          <w:sz w:val="23"/>
          <w:szCs w:val="23"/>
        </w:rPr>
        <w:t>T</w:t>
      </w:r>
      <w:r w:rsidRPr="00342830">
        <w:rPr>
          <w:rFonts w:asciiTheme="minorHAnsi" w:hAnsiTheme="minorHAnsi" w:cstheme="minorHAnsi"/>
          <w:color w:val="000000"/>
          <w:sz w:val="23"/>
          <w:szCs w:val="23"/>
        </w:rPr>
        <w:t xml:space="preserve">eaching </w:t>
      </w:r>
      <w:r w:rsidR="00342830">
        <w:rPr>
          <w:rFonts w:asciiTheme="minorHAnsi" w:hAnsiTheme="minorHAnsi" w:cstheme="minorHAnsi"/>
          <w:color w:val="000000"/>
          <w:sz w:val="23"/>
          <w:szCs w:val="23"/>
        </w:rPr>
        <w:t>A</w:t>
      </w:r>
      <w:r w:rsidRPr="00342830">
        <w:rPr>
          <w:rFonts w:asciiTheme="minorHAnsi" w:hAnsiTheme="minorHAnsi" w:cstheme="minorHAnsi"/>
          <w:color w:val="000000"/>
          <w:sz w:val="23"/>
          <w:szCs w:val="23"/>
        </w:rPr>
        <w:t>ssistant</w:t>
      </w:r>
    </w:p>
    <w:p w14:paraId="45204F39" w14:textId="77777777" w:rsidR="00F545A6" w:rsidRPr="00342830" w:rsidRDefault="00F545A6">
      <w:pPr>
        <w:spacing w:after="0"/>
        <w:ind w:left="357" w:hanging="357"/>
        <w:jc w:val="both"/>
        <w:rPr>
          <w:rFonts w:asciiTheme="minorHAnsi" w:hAnsiTheme="minorHAnsi" w:cstheme="minorHAnsi"/>
          <w:color w:val="000000"/>
          <w:sz w:val="23"/>
          <w:szCs w:val="23"/>
        </w:rPr>
      </w:pPr>
    </w:p>
    <w:p w14:paraId="038C209E" w14:textId="798E7469" w:rsidR="00F545A6" w:rsidRPr="00342830" w:rsidRDefault="009842D8">
      <w:pPr>
        <w:spacing w:after="0"/>
        <w:ind w:left="357" w:hanging="357"/>
        <w:jc w:val="both"/>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Wellbeing Governor – </w:t>
      </w:r>
      <w:r w:rsidR="002C5BEF" w:rsidRPr="00342830">
        <w:rPr>
          <w:rFonts w:asciiTheme="minorHAnsi" w:hAnsiTheme="minorHAnsi" w:cstheme="minorHAnsi"/>
          <w:color w:val="000000"/>
          <w:sz w:val="23"/>
          <w:szCs w:val="23"/>
        </w:rPr>
        <w:t>Currently changing roles T.B.A.</w:t>
      </w:r>
    </w:p>
    <w:p w14:paraId="4CC8453A" w14:textId="77777777" w:rsidR="00F545A6" w:rsidRPr="00342830" w:rsidRDefault="00F545A6" w:rsidP="002C5BEF">
      <w:pPr>
        <w:spacing w:after="0"/>
        <w:jc w:val="both"/>
        <w:rPr>
          <w:rFonts w:asciiTheme="minorHAnsi" w:hAnsiTheme="minorHAnsi" w:cstheme="minorHAnsi"/>
          <w:color w:val="000000"/>
          <w:sz w:val="23"/>
          <w:szCs w:val="23"/>
        </w:rPr>
      </w:pPr>
    </w:p>
    <w:p w14:paraId="3A14ADE5" w14:textId="153F1F37" w:rsidR="00F545A6" w:rsidRPr="00342830" w:rsidRDefault="00D45775">
      <w:pPr>
        <w:spacing w:after="0"/>
        <w:ind w:left="357" w:hanging="357"/>
        <w:jc w:val="both"/>
        <w:rPr>
          <w:rFonts w:asciiTheme="minorHAnsi" w:hAnsiTheme="minorHAnsi" w:cstheme="minorHAnsi"/>
          <w:b/>
          <w:bCs/>
          <w:color w:val="000000"/>
          <w:sz w:val="23"/>
          <w:szCs w:val="23"/>
        </w:rPr>
      </w:pPr>
      <w:r w:rsidRPr="00342830">
        <w:rPr>
          <w:rFonts w:asciiTheme="minorHAnsi" w:hAnsiTheme="minorHAnsi" w:cstheme="minorHAnsi"/>
          <w:b/>
          <w:bCs/>
          <w:color w:val="000000"/>
          <w:sz w:val="23"/>
          <w:szCs w:val="23"/>
        </w:rPr>
        <w:t>Actions taken</w:t>
      </w:r>
      <w:r w:rsidR="009B7132" w:rsidRPr="00342830">
        <w:rPr>
          <w:rFonts w:asciiTheme="minorHAnsi" w:hAnsiTheme="minorHAnsi" w:cstheme="minorHAnsi"/>
          <w:b/>
          <w:bCs/>
          <w:color w:val="000000"/>
          <w:sz w:val="23"/>
          <w:szCs w:val="23"/>
        </w:rPr>
        <w:t>, and built on,</w:t>
      </w:r>
      <w:r w:rsidRPr="00342830">
        <w:rPr>
          <w:rFonts w:asciiTheme="minorHAnsi" w:hAnsiTheme="minorHAnsi" w:cstheme="minorHAnsi"/>
          <w:b/>
          <w:bCs/>
          <w:color w:val="000000"/>
          <w:sz w:val="23"/>
          <w:szCs w:val="23"/>
        </w:rPr>
        <w:t xml:space="preserve"> from September 202</w:t>
      </w:r>
      <w:r w:rsidR="009842D8" w:rsidRPr="00342830">
        <w:rPr>
          <w:rFonts w:asciiTheme="minorHAnsi" w:hAnsiTheme="minorHAnsi" w:cstheme="minorHAnsi"/>
          <w:b/>
          <w:bCs/>
          <w:color w:val="000000"/>
          <w:sz w:val="23"/>
          <w:szCs w:val="23"/>
        </w:rPr>
        <w:t>5</w:t>
      </w:r>
    </w:p>
    <w:p w14:paraId="465FEC47" w14:textId="77777777" w:rsidR="00F545A6" w:rsidRPr="00342830" w:rsidRDefault="00F545A6">
      <w:pPr>
        <w:spacing w:after="0"/>
        <w:ind w:left="357" w:hanging="357"/>
        <w:jc w:val="both"/>
        <w:rPr>
          <w:rFonts w:asciiTheme="minorHAnsi" w:hAnsiTheme="minorHAnsi" w:cstheme="minorHAnsi"/>
          <w:b/>
          <w:bCs/>
          <w:color w:val="000000"/>
          <w:sz w:val="23"/>
          <w:szCs w:val="23"/>
        </w:rPr>
      </w:pPr>
    </w:p>
    <w:tbl>
      <w:tblPr>
        <w:tblStyle w:val="1"/>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2694"/>
        <w:gridCol w:w="2693"/>
        <w:gridCol w:w="2694"/>
      </w:tblGrid>
      <w:tr w:rsidR="00F545A6" w:rsidRPr="00342830" w14:paraId="564C3F7A" w14:textId="77777777" w:rsidTr="00342830">
        <w:tc>
          <w:tcPr>
            <w:tcW w:w="10774" w:type="dxa"/>
            <w:gridSpan w:val="4"/>
          </w:tcPr>
          <w:p w14:paraId="16F87FD1" w14:textId="4505F034" w:rsidR="00F545A6" w:rsidRPr="00342830" w:rsidRDefault="00D45775">
            <w:pPr>
              <w:jc w:val="both"/>
              <w:rPr>
                <w:rFonts w:asciiTheme="minorHAnsi" w:hAnsiTheme="minorHAnsi" w:cstheme="minorHAnsi"/>
                <w:b/>
                <w:bCs/>
                <w:sz w:val="23"/>
                <w:szCs w:val="23"/>
              </w:rPr>
            </w:pPr>
            <w:r w:rsidRPr="00342830">
              <w:rPr>
                <w:rFonts w:asciiTheme="minorHAnsi" w:hAnsiTheme="minorHAnsi" w:cstheme="minorHAnsi"/>
                <w:b/>
                <w:bCs/>
                <w:sz w:val="23"/>
                <w:szCs w:val="23"/>
              </w:rPr>
              <w:t>The Senior Leadership Team will commit to:</w:t>
            </w:r>
          </w:p>
        </w:tc>
      </w:tr>
      <w:tr w:rsidR="00F545A6" w:rsidRPr="00342830" w14:paraId="67937F8B" w14:textId="77777777" w:rsidTr="00342830">
        <w:tc>
          <w:tcPr>
            <w:tcW w:w="2693" w:type="dxa"/>
          </w:tcPr>
          <w:p w14:paraId="462C2142" w14:textId="77777777" w:rsidR="00F545A6" w:rsidRPr="00342830" w:rsidRDefault="00D45775">
            <w:pPr>
              <w:rPr>
                <w:rFonts w:asciiTheme="minorHAnsi" w:hAnsiTheme="minorHAnsi" w:cstheme="minorHAnsi"/>
                <w:b/>
                <w:bCs/>
                <w:sz w:val="23"/>
                <w:szCs w:val="23"/>
              </w:rPr>
            </w:pPr>
            <w:r w:rsidRPr="00342830">
              <w:rPr>
                <w:rFonts w:asciiTheme="minorHAnsi" w:hAnsiTheme="minorHAnsi" w:cstheme="minorHAnsi"/>
                <w:b/>
                <w:bCs/>
                <w:sz w:val="23"/>
                <w:szCs w:val="23"/>
              </w:rPr>
              <w:t>Time commitments</w:t>
            </w:r>
          </w:p>
        </w:tc>
        <w:tc>
          <w:tcPr>
            <w:tcW w:w="2694" w:type="dxa"/>
          </w:tcPr>
          <w:p w14:paraId="2604B712" w14:textId="77777777" w:rsidR="00F545A6" w:rsidRPr="00342830" w:rsidRDefault="00D45775">
            <w:pPr>
              <w:rPr>
                <w:rFonts w:asciiTheme="minorHAnsi" w:hAnsiTheme="minorHAnsi" w:cstheme="minorHAnsi"/>
                <w:b/>
                <w:bCs/>
                <w:sz w:val="23"/>
                <w:szCs w:val="23"/>
              </w:rPr>
            </w:pPr>
            <w:r w:rsidRPr="00342830">
              <w:rPr>
                <w:rFonts w:asciiTheme="minorHAnsi" w:hAnsiTheme="minorHAnsi" w:cstheme="minorHAnsi"/>
                <w:b/>
                <w:bCs/>
                <w:sz w:val="23"/>
                <w:szCs w:val="23"/>
              </w:rPr>
              <w:t>Planning, marking and feedback</w:t>
            </w:r>
          </w:p>
        </w:tc>
        <w:tc>
          <w:tcPr>
            <w:tcW w:w="2693" w:type="dxa"/>
          </w:tcPr>
          <w:p w14:paraId="1DEFFC11" w14:textId="77777777" w:rsidR="00F545A6" w:rsidRPr="00342830" w:rsidRDefault="00D45775">
            <w:pPr>
              <w:rPr>
                <w:rFonts w:asciiTheme="minorHAnsi" w:hAnsiTheme="minorHAnsi" w:cstheme="minorHAnsi"/>
                <w:b/>
                <w:bCs/>
                <w:sz w:val="23"/>
                <w:szCs w:val="23"/>
              </w:rPr>
            </w:pPr>
            <w:r w:rsidRPr="00342830">
              <w:rPr>
                <w:rFonts w:asciiTheme="minorHAnsi" w:hAnsiTheme="minorHAnsi" w:cstheme="minorHAnsi"/>
                <w:b/>
                <w:bCs/>
                <w:sz w:val="23"/>
                <w:szCs w:val="23"/>
              </w:rPr>
              <w:t>Assessment</w:t>
            </w:r>
          </w:p>
        </w:tc>
        <w:tc>
          <w:tcPr>
            <w:tcW w:w="2694" w:type="dxa"/>
          </w:tcPr>
          <w:p w14:paraId="1AA5D971" w14:textId="77777777" w:rsidR="00F545A6" w:rsidRPr="00342830" w:rsidRDefault="00D45775">
            <w:pPr>
              <w:rPr>
                <w:rFonts w:asciiTheme="minorHAnsi" w:hAnsiTheme="minorHAnsi" w:cstheme="minorHAnsi"/>
                <w:b/>
                <w:bCs/>
                <w:sz w:val="23"/>
                <w:szCs w:val="23"/>
              </w:rPr>
            </w:pPr>
            <w:r w:rsidRPr="00342830">
              <w:rPr>
                <w:rFonts w:asciiTheme="minorHAnsi" w:hAnsiTheme="minorHAnsi" w:cstheme="minorHAnsi"/>
                <w:b/>
                <w:bCs/>
                <w:sz w:val="23"/>
                <w:szCs w:val="23"/>
              </w:rPr>
              <w:t>Other</w:t>
            </w:r>
          </w:p>
        </w:tc>
      </w:tr>
      <w:tr w:rsidR="00F545A6" w:rsidRPr="00342830" w14:paraId="6BD004E8" w14:textId="77777777" w:rsidTr="00342830">
        <w:trPr>
          <w:trHeight w:val="596"/>
        </w:trPr>
        <w:tc>
          <w:tcPr>
            <w:tcW w:w="2693" w:type="dxa"/>
          </w:tcPr>
          <w:p w14:paraId="2090D9E1"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One staff meeting per week</w:t>
            </w:r>
          </w:p>
          <w:p w14:paraId="7003532B"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PPA protected and able to take at home</w:t>
            </w:r>
          </w:p>
          <w:p w14:paraId="4A9A8EEF"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Subject Leader time provided for planning</w:t>
            </w:r>
          </w:p>
          <w:p w14:paraId="266A3979"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Subject leader time given to write up learning walks and Governor reports</w:t>
            </w:r>
          </w:p>
          <w:p w14:paraId="542B97D8"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lastRenderedPageBreak/>
              <w:t>Time given for subject leaders to plan with a member of the SLT, if requested</w:t>
            </w:r>
          </w:p>
          <w:p w14:paraId="276D1ED9"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INSET day given to report writing</w:t>
            </w:r>
          </w:p>
          <w:p w14:paraId="20453B75"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Parents evenings carried out in one day.</w:t>
            </w:r>
          </w:p>
          <w:p w14:paraId="1B06BC11"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Release provided for family events such as: first day at school, assemblies, graduation, nativities, sports days…</w:t>
            </w:r>
          </w:p>
          <w:p w14:paraId="6C69935E"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Weekly briefing to keep all staff updated of next weeks’ events</w:t>
            </w:r>
          </w:p>
          <w:p w14:paraId="29476A05"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“No” no leaving site until xx:xx policy</w:t>
            </w:r>
          </w:p>
          <w:p w14:paraId="33BB18CF" w14:textId="3623AA04"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Guidance around not sending emails in the evenings or at weekends</w:t>
            </w:r>
            <w:r w:rsidR="00A97120" w:rsidRPr="00342830">
              <w:rPr>
                <w:rFonts w:asciiTheme="minorHAnsi" w:hAnsiTheme="minorHAnsi" w:cstheme="minorHAnsi"/>
                <w:color w:val="000000"/>
                <w:sz w:val="23"/>
                <w:szCs w:val="23"/>
              </w:rPr>
              <w:t xml:space="preserve"> – schedule send in used to support this</w:t>
            </w:r>
          </w:p>
          <w:p w14:paraId="230C93F0"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Subject specific training for subject leaders</w:t>
            </w:r>
          </w:p>
          <w:p w14:paraId="34941E2D"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Years’ events mapped out in September for the year ahead</w:t>
            </w:r>
          </w:p>
          <w:p w14:paraId="315682D5"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Staff meetings mapped out for a term</w:t>
            </w:r>
          </w:p>
          <w:p w14:paraId="5EE60117" w14:textId="77777777" w:rsidR="00F545A6" w:rsidRPr="00342830" w:rsidRDefault="00D45775">
            <w:pPr>
              <w:numPr>
                <w:ilvl w:val="0"/>
                <w:numId w:val="11"/>
              </w:numPr>
              <w:pBdr>
                <w:top w:val="nil"/>
                <w:left w:val="nil"/>
                <w:bottom w:val="nil"/>
                <w:right w:val="nil"/>
                <w:between w:val="nil"/>
              </w:pBdr>
              <w:spacing w:after="160"/>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Learning walks, subject leader time and assessments mapped out for the year</w:t>
            </w:r>
          </w:p>
        </w:tc>
        <w:tc>
          <w:tcPr>
            <w:tcW w:w="2694" w:type="dxa"/>
          </w:tcPr>
          <w:p w14:paraId="38C4B5C9"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lastRenderedPageBreak/>
              <w:t>Revised and reviewed feedback and marking policy</w:t>
            </w:r>
          </w:p>
          <w:p w14:paraId="6D7E9F1B"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All curriculum subjects are planned for, by the subject leader, with progression documents</w:t>
            </w:r>
          </w:p>
          <w:p w14:paraId="2DAACCC4" w14:textId="77777777" w:rsidR="00F545A6" w:rsidRPr="00342830" w:rsidRDefault="00D45775">
            <w:pPr>
              <w:numPr>
                <w:ilvl w:val="0"/>
                <w:numId w:val="11"/>
              </w:numPr>
              <w:pBdr>
                <w:top w:val="nil"/>
                <w:left w:val="nil"/>
                <w:bottom w:val="nil"/>
                <w:right w:val="nil"/>
                <w:between w:val="nil"/>
              </w:pBdr>
              <w:spacing w:after="160"/>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No daily plans to be submitted</w:t>
            </w:r>
          </w:p>
          <w:p w14:paraId="0C7E3BB8" w14:textId="77777777" w:rsidR="00F545A6" w:rsidRPr="00342830" w:rsidRDefault="00F545A6">
            <w:pPr>
              <w:rPr>
                <w:rFonts w:asciiTheme="minorHAnsi" w:hAnsiTheme="minorHAnsi" w:cstheme="minorHAnsi"/>
                <w:sz w:val="23"/>
                <w:szCs w:val="23"/>
              </w:rPr>
            </w:pPr>
          </w:p>
        </w:tc>
        <w:tc>
          <w:tcPr>
            <w:tcW w:w="2693" w:type="dxa"/>
          </w:tcPr>
          <w:p w14:paraId="61C5C461" w14:textId="60D75277" w:rsidR="00F545A6" w:rsidRPr="00342830" w:rsidRDefault="009842D8">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NFER papers upon teachers request to support judgements – can be marked with the support of TAs</w:t>
            </w:r>
          </w:p>
          <w:p w14:paraId="7B0BA277"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All data analysis and tables generated for teachers on Arbor</w:t>
            </w:r>
          </w:p>
          <w:p w14:paraId="08649849" w14:textId="7CD34C3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End of year reports revised for ease of </w:t>
            </w:r>
            <w:r w:rsidRPr="00342830">
              <w:rPr>
                <w:rFonts w:asciiTheme="minorHAnsi" w:hAnsiTheme="minorHAnsi" w:cstheme="minorHAnsi"/>
                <w:color w:val="000000"/>
                <w:sz w:val="23"/>
                <w:szCs w:val="23"/>
              </w:rPr>
              <w:lastRenderedPageBreak/>
              <w:t>completion</w:t>
            </w:r>
            <w:r w:rsidR="009842D8" w:rsidRPr="00342830">
              <w:rPr>
                <w:rFonts w:asciiTheme="minorHAnsi" w:hAnsiTheme="minorHAnsi" w:cstheme="minorHAnsi"/>
                <w:color w:val="000000"/>
                <w:sz w:val="23"/>
                <w:szCs w:val="23"/>
              </w:rPr>
              <w:t xml:space="preserve"> to avoid duplication</w:t>
            </w:r>
          </w:p>
          <w:p w14:paraId="1632CF1C" w14:textId="77777777" w:rsidR="00F545A6" w:rsidRPr="00342830" w:rsidRDefault="00D45775">
            <w:pPr>
              <w:numPr>
                <w:ilvl w:val="0"/>
                <w:numId w:val="11"/>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No data-driven appraisal targets</w:t>
            </w:r>
          </w:p>
          <w:p w14:paraId="36402D8E" w14:textId="77777777" w:rsidR="00F545A6" w:rsidRPr="00342830" w:rsidRDefault="00D45775">
            <w:pPr>
              <w:numPr>
                <w:ilvl w:val="0"/>
                <w:numId w:val="11"/>
              </w:numPr>
              <w:pBdr>
                <w:top w:val="nil"/>
                <w:left w:val="nil"/>
                <w:bottom w:val="nil"/>
                <w:right w:val="nil"/>
                <w:between w:val="nil"/>
              </w:pBdr>
              <w:spacing w:after="160"/>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No formal observations – informal ‘what’s working well walks’ carried out by subject leaders </w:t>
            </w:r>
          </w:p>
          <w:p w14:paraId="6885834D" w14:textId="19BAF34A" w:rsidR="00A97120" w:rsidRPr="00342830" w:rsidRDefault="00A97120">
            <w:pPr>
              <w:numPr>
                <w:ilvl w:val="0"/>
                <w:numId w:val="11"/>
              </w:numPr>
              <w:pBdr>
                <w:top w:val="nil"/>
                <w:left w:val="nil"/>
                <w:bottom w:val="nil"/>
                <w:right w:val="nil"/>
                <w:between w:val="nil"/>
              </w:pBdr>
              <w:spacing w:after="160"/>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Pupil Progress meetings will take place in Key Stages to offer support from peers in strategies to support our children</w:t>
            </w:r>
          </w:p>
          <w:p w14:paraId="572065E5" w14:textId="77777777" w:rsidR="00F545A6" w:rsidRPr="00342830" w:rsidRDefault="00F545A6">
            <w:pPr>
              <w:rPr>
                <w:rFonts w:asciiTheme="minorHAnsi" w:hAnsiTheme="minorHAnsi" w:cstheme="minorHAnsi"/>
                <w:sz w:val="23"/>
                <w:szCs w:val="23"/>
              </w:rPr>
            </w:pPr>
          </w:p>
        </w:tc>
        <w:tc>
          <w:tcPr>
            <w:tcW w:w="2694" w:type="dxa"/>
          </w:tcPr>
          <w:p w14:paraId="10F1DCB5" w14:textId="77777777" w:rsidR="00F545A6" w:rsidRPr="00342830" w:rsidRDefault="00D45775">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lastRenderedPageBreak/>
              <w:t>We are a listening school with an approachable leadership</w:t>
            </w:r>
          </w:p>
          <w:p w14:paraId="29ACCF6A" w14:textId="77777777" w:rsidR="00F545A6" w:rsidRPr="00342830" w:rsidRDefault="00D45775">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No Mocksteds or bought in inspections</w:t>
            </w:r>
          </w:p>
          <w:p w14:paraId="659DF02B" w14:textId="77777777" w:rsidR="00F545A6" w:rsidRPr="00342830" w:rsidRDefault="00D45775">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Development of staff CPD library in the Hazel Hub</w:t>
            </w:r>
          </w:p>
          <w:p w14:paraId="4E3E6C08" w14:textId="245ACCAA" w:rsidR="009842D8" w:rsidRPr="00342830" w:rsidRDefault="009842D8">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Being a member of SHARES offers a suite </w:t>
            </w:r>
            <w:r w:rsidRPr="00342830">
              <w:rPr>
                <w:rFonts w:asciiTheme="minorHAnsi" w:hAnsiTheme="minorHAnsi" w:cstheme="minorHAnsi"/>
                <w:color w:val="000000"/>
                <w:sz w:val="23"/>
                <w:szCs w:val="23"/>
              </w:rPr>
              <w:lastRenderedPageBreak/>
              <w:t>of CPD to develop staff</w:t>
            </w:r>
          </w:p>
          <w:p w14:paraId="6CEF78CA" w14:textId="05A1935A" w:rsidR="009842D8" w:rsidRPr="00342830" w:rsidRDefault="009842D8">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Performance Development encourages staff to be deliberate practitioners and not ‘tick boxes’.</w:t>
            </w:r>
          </w:p>
          <w:p w14:paraId="77139994" w14:textId="77777777" w:rsidR="00F545A6" w:rsidRPr="00342830" w:rsidRDefault="00D45775">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Additional adults to support across classes</w:t>
            </w:r>
          </w:p>
          <w:p w14:paraId="45F7BB8D" w14:textId="3B66AE6D" w:rsidR="00F545A6" w:rsidRPr="00342830" w:rsidRDefault="00D45775">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Named Governor linked to staff </w:t>
            </w:r>
            <w:r w:rsidR="009842D8" w:rsidRPr="00342830">
              <w:rPr>
                <w:rFonts w:asciiTheme="minorHAnsi" w:hAnsiTheme="minorHAnsi" w:cstheme="minorHAnsi"/>
                <w:color w:val="000000"/>
                <w:sz w:val="23"/>
                <w:szCs w:val="23"/>
              </w:rPr>
              <w:t>wellbeing</w:t>
            </w:r>
          </w:p>
          <w:p w14:paraId="4BE2E292" w14:textId="77777777" w:rsidR="00F545A6" w:rsidRPr="00342830" w:rsidRDefault="00D45775">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Tea, coffee and milk provided by school</w:t>
            </w:r>
          </w:p>
          <w:p w14:paraId="5A1AC66A" w14:textId="77777777" w:rsidR="00F545A6" w:rsidRPr="00342830" w:rsidRDefault="00D45775">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Regular treats in the staff room</w:t>
            </w:r>
          </w:p>
          <w:p w14:paraId="503AC65F" w14:textId="77777777" w:rsidR="00F545A6" w:rsidRPr="00342830" w:rsidRDefault="00D45775">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Water machine to ensure all staff are having enough fluids</w:t>
            </w:r>
          </w:p>
          <w:p w14:paraId="79D8F9A2" w14:textId="0BACC38C" w:rsidR="00F545A6" w:rsidRPr="00342830" w:rsidRDefault="00D45775">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 xml:space="preserve">Yearly </w:t>
            </w:r>
            <w:r w:rsidR="009842D8" w:rsidRPr="00342830">
              <w:rPr>
                <w:rFonts w:asciiTheme="minorHAnsi" w:hAnsiTheme="minorHAnsi" w:cstheme="minorHAnsi"/>
                <w:color w:val="000000"/>
                <w:sz w:val="23"/>
                <w:szCs w:val="23"/>
              </w:rPr>
              <w:t>wellbeing</w:t>
            </w:r>
            <w:r w:rsidRPr="00342830">
              <w:rPr>
                <w:rFonts w:asciiTheme="minorHAnsi" w:hAnsiTheme="minorHAnsi" w:cstheme="minorHAnsi"/>
                <w:color w:val="000000"/>
                <w:sz w:val="23"/>
                <w:szCs w:val="23"/>
              </w:rPr>
              <w:t xml:space="preserve"> survey </w:t>
            </w:r>
          </w:p>
          <w:p w14:paraId="13EDB4DD" w14:textId="77777777" w:rsidR="00F545A6" w:rsidRPr="00342830" w:rsidRDefault="00D45775">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Regular professional development for all staff</w:t>
            </w:r>
          </w:p>
          <w:p w14:paraId="3AFD2EEE" w14:textId="6BED5D83" w:rsidR="009842D8" w:rsidRPr="00342830" w:rsidRDefault="009842D8">
            <w:pPr>
              <w:numPr>
                <w:ilvl w:val="0"/>
                <w:numId w:val="12"/>
              </w:numPr>
              <w:pBdr>
                <w:top w:val="nil"/>
                <w:left w:val="nil"/>
                <w:bottom w:val="nil"/>
                <w:right w:val="nil"/>
                <w:between w:val="nil"/>
              </w:pBdr>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Wellbeing support from Compass Bloom including staff meetings</w:t>
            </w:r>
          </w:p>
          <w:p w14:paraId="4DEF2E4C" w14:textId="51870CE1" w:rsidR="00F545A6" w:rsidRPr="00342830" w:rsidRDefault="00D45775" w:rsidP="009B7132">
            <w:pPr>
              <w:widowControl w:val="0"/>
              <w:numPr>
                <w:ilvl w:val="0"/>
                <w:numId w:val="12"/>
              </w:numPr>
              <w:pBdr>
                <w:top w:val="nil"/>
                <w:left w:val="nil"/>
                <w:bottom w:val="nil"/>
                <w:right w:val="nil"/>
                <w:between w:val="nil"/>
              </w:pBdr>
              <w:ind w:left="357" w:hanging="357"/>
              <w:rPr>
                <w:rFonts w:asciiTheme="minorHAnsi" w:hAnsiTheme="minorHAnsi" w:cstheme="minorHAnsi"/>
                <w:color w:val="2F3033"/>
                <w:sz w:val="23"/>
                <w:szCs w:val="23"/>
              </w:rPr>
            </w:pPr>
            <w:r w:rsidRPr="00342830">
              <w:rPr>
                <w:rFonts w:asciiTheme="minorHAnsi" w:hAnsiTheme="minorHAnsi" w:cstheme="minorHAnsi"/>
                <w:color w:val="2F3033"/>
                <w:sz w:val="23"/>
                <w:szCs w:val="23"/>
              </w:rPr>
              <w:t xml:space="preserve">Provide Occupational Health support to employees where appropriate  </w:t>
            </w:r>
          </w:p>
        </w:tc>
      </w:tr>
    </w:tbl>
    <w:p w14:paraId="26591651" w14:textId="77777777" w:rsidR="00F545A6" w:rsidRPr="00342830" w:rsidRDefault="00F545A6">
      <w:pPr>
        <w:spacing w:after="0"/>
        <w:ind w:left="357" w:hanging="357"/>
        <w:rPr>
          <w:rFonts w:asciiTheme="minorHAnsi" w:hAnsiTheme="minorHAnsi" w:cstheme="minorHAnsi"/>
          <w:b/>
          <w:bCs/>
          <w:color w:val="000000"/>
          <w:sz w:val="23"/>
          <w:szCs w:val="23"/>
        </w:rPr>
      </w:pPr>
    </w:p>
    <w:p w14:paraId="42B9F9C4" w14:textId="77777777" w:rsidR="00F545A6" w:rsidRPr="00342830" w:rsidRDefault="00D45775">
      <w:pPr>
        <w:spacing w:after="0"/>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w:t>
      </w:r>
    </w:p>
    <w:p w14:paraId="73AFB3F5" w14:textId="2B3A788D" w:rsidR="00F545A6" w:rsidRPr="00342830" w:rsidRDefault="009842D8">
      <w:pPr>
        <w:spacing w:after="0"/>
        <w:ind w:left="357" w:hanging="357"/>
        <w:rPr>
          <w:rFonts w:asciiTheme="minorHAnsi" w:hAnsiTheme="minorHAnsi" w:cstheme="minorHAnsi"/>
          <w:b/>
          <w:bCs/>
          <w:color w:val="000000"/>
          <w:sz w:val="23"/>
          <w:szCs w:val="23"/>
          <w:u w:val="single"/>
        </w:rPr>
      </w:pPr>
      <w:r w:rsidRPr="00342830">
        <w:rPr>
          <w:rFonts w:asciiTheme="minorHAnsi" w:hAnsiTheme="minorHAnsi" w:cstheme="minorHAnsi"/>
          <w:b/>
          <w:bCs/>
          <w:color w:val="000000"/>
          <w:sz w:val="23"/>
          <w:szCs w:val="23"/>
          <w:u w:val="single"/>
        </w:rPr>
        <w:t>Review of the Mental Health and Wellbeing Policy</w:t>
      </w:r>
    </w:p>
    <w:p w14:paraId="2504402B" w14:textId="2F542F43" w:rsidR="009842D8" w:rsidRPr="00342830" w:rsidRDefault="009842D8">
      <w:pPr>
        <w:spacing w:after="0"/>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Written: November 2025</w:t>
      </w:r>
    </w:p>
    <w:p w14:paraId="386498C1" w14:textId="404C50DB" w:rsidR="009842D8" w:rsidRPr="00342830" w:rsidRDefault="009842D8">
      <w:pPr>
        <w:spacing w:after="0"/>
        <w:ind w:left="357" w:hanging="357"/>
        <w:rPr>
          <w:rFonts w:asciiTheme="minorHAnsi" w:hAnsiTheme="minorHAnsi" w:cstheme="minorHAnsi"/>
          <w:color w:val="000000"/>
          <w:sz w:val="23"/>
          <w:szCs w:val="23"/>
        </w:rPr>
      </w:pPr>
      <w:r w:rsidRPr="00342830">
        <w:rPr>
          <w:rFonts w:asciiTheme="minorHAnsi" w:hAnsiTheme="minorHAnsi" w:cstheme="minorHAnsi"/>
          <w:color w:val="000000"/>
          <w:sz w:val="23"/>
          <w:szCs w:val="23"/>
        </w:rPr>
        <w:t>Review date: November 2026</w:t>
      </w:r>
    </w:p>
    <w:sectPr w:rsidR="009842D8" w:rsidRPr="00342830">
      <w:footerReference w:type="even" r:id="rId9"/>
      <w:footerReference w:type="default" r:id="rId10"/>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B2677" w14:textId="77777777" w:rsidR="00D45775" w:rsidRDefault="00D45775">
      <w:pPr>
        <w:spacing w:after="0"/>
      </w:pPr>
      <w:r>
        <w:separator/>
      </w:r>
    </w:p>
  </w:endnote>
  <w:endnote w:type="continuationSeparator" w:id="0">
    <w:p w14:paraId="0F1A1056" w14:textId="77777777" w:rsidR="00D45775" w:rsidRDefault="00D457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embedRegular r:id="rId1" w:fontKey="{F59621EF-838E-4F39-B0EC-3B3E1698C71B}"/>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0974C742-A69C-406D-B52F-FBFCB54F9F6D}"/>
  </w:font>
  <w:font w:name="Calibri">
    <w:panose1 w:val="020F0502020204030204"/>
    <w:charset w:val="00"/>
    <w:family w:val="swiss"/>
    <w:pitch w:val="variable"/>
    <w:sig w:usb0="E4002EFF" w:usb1="C200247B" w:usb2="00000009" w:usb3="00000000" w:csb0="000001FF" w:csb1="00000000"/>
    <w:embedRegular r:id="rId3" w:fontKey="{728D576D-0CC3-4EE7-80C8-4A58F7484304}"/>
    <w:embedBold r:id="rId4" w:fontKey="{285D30B5-A641-47C4-9EB4-540F98A22B53}"/>
  </w:font>
  <w:font w:name="Calibri Light">
    <w:panose1 w:val="020F0302020204030204"/>
    <w:charset w:val="00"/>
    <w:family w:val="swiss"/>
    <w:pitch w:val="variable"/>
    <w:sig w:usb0="E4002EFF" w:usb1="C200247B" w:usb2="00000009" w:usb3="00000000" w:csb0="000001FF" w:csb1="00000000"/>
    <w:embedRegular r:id="rId5" w:fontKey="{D1D47FB5-4005-4376-BCE1-03BE1DD72671}"/>
    <w:embedItalic r:id="rId6" w:fontKey="{E65953C2-6BEB-4BEC-9164-E1DDCCCAFE91}"/>
  </w:font>
  <w:font w:name="Gill Sans MT">
    <w:panose1 w:val="020B0502020104020203"/>
    <w:charset w:val="00"/>
    <w:family w:val="swiss"/>
    <w:pitch w:val="variable"/>
    <w:sig w:usb0="00000007" w:usb1="00000000" w:usb2="00000000" w:usb3="00000000" w:csb0="00000003" w:csb1="00000000"/>
    <w:embedRegular r:id="rId7" w:fontKey="{08F5A85F-D7AF-4C3E-819A-DC2450234528}"/>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8" w:fontKey="{7162DC2D-F760-497A-861F-9A12F1B46913}"/>
  </w:font>
  <w:font w:name="Times">
    <w:panose1 w:val="02020603050405020304"/>
    <w:charset w:val="00"/>
    <w:family w:val="roman"/>
    <w:pitch w:val="variable"/>
    <w:sig w:usb0="E0002EFF" w:usb1="C000785B" w:usb2="00000009" w:usb3="00000000" w:csb0="000001FF" w:csb1="00000000"/>
    <w:embedItalic r:id="rId9" w:fontKey="{64400164-ABA3-4459-9C9B-B7CF366F58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D4835" w14:textId="77777777" w:rsidR="00F545A6" w:rsidRDefault="00D45775">
    <w:pPr>
      <w:pBdr>
        <w:top w:val="nil"/>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BB7F424" w14:textId="77777777" w:rsidR="00F545A6" w:rsidRDefault="00F545A6">
    <w:pPr>
      <w:pBdr>
        <w:top w:val="nil"/>
        <w:left w:val="nil"/>
        <w:bottom w:val="nil"/>
        <w:right w:val="nil"/>
        <w:between w:val="nil"/>
      </w:pBdr>
      <w:tabs>
        <w:tab w:val="center" w:pos="4513"/>
        <w:tab w:val="right" w:pos="9026"/>
      </w:tabs>
      <w:spacing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CED31" w14:textId="77777777" w:rsidR="00F545A6" w:rsidRDefault="00D45775">
    <w:pPr>
      <w:pBdr>
        <w:top w:val="nil"/>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sidR="009842D8">
      <w:rPr>
        <w:noProof/>
        <w:color w:val="000000"/>
      </w:rPr>
      <w:t>2</w:t>
    </w:r>
    <w:r>
      <w:rPr>
        <w:color w:val="000000"/>
      </w:rPr>
      <w:fldChar w:fldCharType="end"/>
    </w:r>
  </w:p>
  <w:p w14:paraId="01A41DE9" w14:textId="77777777" w:rsidR="00F545A6" w:rsidRDefault="00F545A6">
    <w:pPr>
      <w:pBdr>
        <w:top w:val="nil"/>
        <w:left w:val="nil"/>
        <w:bottom w:val="nil"/>
        <w:right w:val="nil"/>
        <w:between w:val="nil"/>
      </w:pBdr>
      <w:tabs>
        <w:tab w:val="center" w:pos="4513"/>
        <w:tab w:val="right" w:pos="9026"/>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344AE" w14:textId="77777777" w:rsidR="00D45775" w:rsidRDefault="00D45775">
      <w:pPr>
        <w:spacing w:after="0"/>
      </w:pPr>
      <w:r>
        <w:separator/>
      </w:r>
    </w:p>
  </w:footnote>
  <w:footnote w:type="continuationSeparator" w:id="0">
    <w:p w14:paraId="371EA841" w14:textId="77777777" w:rsidR="00D45775" w:rsidRDefault="00D4577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11FD"/>
    <w:multiLevelType w:val="multilevel"/>
    <w:tmpl w:val="8B8E2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C4AEE"/>
    <w:multiLevelType w:val="hybridMultilevel"/>
    <w:tmpl w:val="30A0C542"/>
    <w:lvl w:ilvl="0" w:tplc="2788E696">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0120B"/>
    <w:multiLevelType w:val="hybridMultilevel"/>
    <w:tmpl w:val="EA3C8396"/>
    <w:lvl w:ilvl="0" w:tplc="A4A4C51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1594C"/>
    <w:multiLevelType w:val="multilevel"/>
    <w:tmpl w:val="05747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076FF1"/>
    <w:multiLevelType w:val="multilevel"/>
    <w:tmpl w:val="A5400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536E4C"/>
    <w:multiLevelType w:val="multilevel"/>
    <w:tmpl w:val="7228F358"/>
    <w:lvl w:ilvl="0">
      <w:start w:val="1"/>
      <w:numFmt w:val="bullet"/>
      <w:lvlText w:val="●"/>
      <w:lvlJc w:val="left"/>
      <w:pPr>
        <w:ind w:left="720" w:hanging="3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1">
      <w:start w:val="1"/>
      <w:numFmt w:val="bullet"/>
      <w:lvlText w:val="o"/>
      <w:lvlJc w:val="left"/>
      <w:pPr>
        <w:ind w:left="1282" w:hanging="128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002" w:hanging="200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722" w:hanging="272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442" w:hanging="344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162" w:hanging="416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4882" w:hanging="488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602" w:hanging="560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322" w:hanging="632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6" w15:restartNumberingAfterBreak="0">
    <w:nsid w:val="2C4F0A21"/>
    <w:multiLevelType w:val="hybridMultilevel"/>
    <w:tmpl w:val="65200C7E"/>
    <w:lvl w:ilvl="0" w:tplc="98BCE4F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366B4"/>
    <w:multiLevelType w:val="hybridMultilevel"/>
    <w:tmpl w:val="4018374A"/>
    <w:lvl w:ilvl="0" w:tplc="9876582C">
      <w:start w:val="1"/>
      <w:numFmt w:val="bullet"/>
      <w:lvlText w:val="●"/>
      <w:lvlJc w:val="left"/>
      <w:pPr>
        <w:ind w:left="720" w:hanging="360"/>
      </w:pPr>
      <w:rPr>
        <w:rFonts w:ascii="Century Gothic" w:hAnsi="Century Gothic" w:hint="default"/>
        <w:color w:val="auto"/>
        <w:u w:color="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9C4ED5"/>
    <w:multiLevelType w:val="hybridMultilevel"/>
    <w:tmpl w:val="331C0BB6"/>
    <w:lvl w:ilvl="0" w:tplc="C7743670">
      <w:start w:val="1"/>
      <w:numFmt w:val="bullet"/>
      <w:lvlText w:val=""/>
      <w:lvlJc w:val="left"/>
      <w:pPr>
        <w:ind w:left="720" w:hanging="360"/>
      </w:pPr>
      <w:rPr>
        <w:rFonts w:ascii="Symbol" w:hAnsi="Symbol" w:hint="default"/>
        <w:color w:val="EF811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33718"/>
    <w:multiLevelType w:val="multilevel"/>
    <w:tmpl w:val="8258E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4607CA"/>
    <w:multiLevelType w:val="hybridMultilevel"/>
    <w:tmpl w:val="D8EA1614"/>
    <w:lvl w:ilvl="0" w:tplc="7A1C232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C37CA0"/>
    <w:multiLevelType w:val="multilevel"/>
    <w:tmpl w:val="A680E4FA"/>
    <w:lvl w:ilvl="0">
      <w:start w:val="1"/>
      <w:numFmt w:val="bullet"/>
      <w:lvlText w:val="-"/>
      <w:lvlJc w:val="left"/>
      <w:pPr>
        <w:ind w:left="1282" w:hanging="1282"/>
      </w:pPr>
      <w:rPr>
        <w:rFonts w:ascii="Arial" w:eastAsia="Arial" w:hAnsi="Arial" w:cs="Arial"/>
        <w:b w:val="0"/>
        <w:bCs w:val="0"/>
        <w:i w:val="0"/>
        <w:iCs w:val="0"/>
        <w:strike w:val="0"/>
        <w:color w:val="000000"/>
        <w:sz w:val="21"/>
        <w:szCs w:val="21"/>
        <w:u w:val="none"/>
        <w:shd w:val="clear" w:color="auto" w:fill="auto"/>
        <w:vertAlign w:val="baseline"/>
      </w:rPr>
    </w:lvl>
    <w:lvl w:ilvl="1">
      <w:start w:val="1"/>
      <w:numFmt w:val="bullet"/>
      <w:lvlText w:val="o"/>
      <w:lvlJc w:val="left"/>
      <w:pPr>
        <w:ind w:left="2002" w:hanging="2002"/>
      </w:pPr>
      <w:rPr>
        <w:rFonts w:ascii="Arial" w:eastAsia="Arial" w:hAnsi="Arial" w:cs="Arial"/>
        <w:b w:val="0"/>
        <w:bCs w:val="0"/>
        <w:i w:val="0"/>
        <w:iCs w:val="0"/>
        <w:strike w:val="0"/>
        <w:color w:val="000000"/>
        <w:sz w:val="21"/>
        <w:szCs w:val="21"/>
        <w:u w:val="none"/>
        <w:shd w:val="clear" w:color="auto" w:fill="auto"/>
        <w:vertAlign w:val="baseline"/>
      </w:rPr>
    </w:lvl>
    <w:lvl w:ilvl="2">
      <w:start w:val="1"/>
      <w:numFmt w:val="bullet"/>
      <w:lvlText w:val="▪"/>
      <w:lvlJc w:val="left"/>
      <w:pPr>
        <w:ind w:left="2722" w:hanging="2722"/>
      </w:pPr>
      <w:rPr>
        <w:rFonts w:ascii="Arial" w:eastAsia="Arial" w:hAnsi="Arial" w:cs="Arial"/>
        <w:b w:val="0"/>
        <w:bCs w:val="0"/>
        <w:i w:val="0"/>
        <w:iCs w:val="0"/>
        <w:strike w:val="0"/>
        <w:color w:val="000000"/>
        <w:sz w:val="21"/>
        <w:szCs w:val="21"/>
        <w:u w:val="none"/>
        <w:shd w:val="clear" w:color="auto" w:fill="auto"/>
        <w:vertAlign w:val="baseline"/>
      </w:rPr>
    </w:lvl>
    <w:lvl w:ilvl="3">
      <w:start w:val="1"/>
      <w:numFmt w:val="bullet"/>
      <w:lvlText w:val="•"/>
      <w:lvlJc w:val="left"/>
      <w:pPr>
        <w:ind w:left="3442" w:hanging="3442"/>
      </w:pPr>
      <w:rPr>
        <w:rFonts w:ascii="Arial" w:eastAsia="Arial" w:hAnsi="Arial" w:cs="Arial"/>
        <w:b w:val="0"/>
        <w:bCs w:val="0"/>
        <w:i w:val="0"/>
        <w:iCs w:val="0"/>
        <w:strike w:val="0"/>
        <w:color w:val="000000"/>
        <w:sz w:val="21"/>
        <w:szCs w:val="21"/>
        <w:u w:val="none"/>
        <w:shd w:val="clear" w:color="auto" w:fill="auto"/>
        <w:vertAlign w:val="baseline"/>
      </w:rPr>
    </w:lvl>
    <w:lvl w:ilvl="4">
      <w:start w:val="1"/>
      <w:numFmt w:val="bullet"/>
      <w:lvlText w:val="o"/>
      <w:lvlJc w:val="left"/>
      <w:pPr>
        <w:ind w:left="4162" w:hanging="4162"/>
      </w:pPr>
      <w:rPr>
        <w:rFonts w:ascii="Arial" w:eastAsia="Arial" w:hAnsi="Arial" w:cs="Arial"/>
        <w:b w:val="0"/>
        <w:bCs w:val="0"/>
        <w:i w:val="0"/>
        <w:iCs w:val="0"/>
        <w:strike w:val="0"/>
        <w:color w:val="000000"/>
        <w:sz w:val="21"/>
        <w:szCs w:val="21"/>
        <w:u w:val="none"/>
        <w:shd w:val="clear" w:color="auto" w:fill="auto"/>
        <w:vertAlign w:val="baseline"/>
      </w:rPr>
    </w:lvl>
    <w:lvl w:ilvl="5">
      <w:start w:val="1"/>
      <w:numFmt w:val="bullet"/>
      <w:lvlText w:val="▪"/>
      <w:lvlJc w:val="left"/>
      <w:pPr>
        <w:ind w:left="4882" w:hanging="4882"/>
      </w:pPr>
      <w:rPr>
        <w:rFonts w:ascii="Arial" w:eastAsia="Arial" w:hAnsi="Arial" w:cs="Arial"/>
        <w:b w:val="0"/>
        <w:bCs w:val="0"/>
        <w:i w:val="0"/>
        <w:iCs w:val="0"/>
        <w:strike w:val="0"/>
        <w:color w:val="000000"/>
        <w:sz w:val="21"/>
        <w:szCs w:val="21"/>
        <w:u w:val="none"/>
        <w:shd w:val="clear" w:color="auto" w:fill="auto"/>
        <w:vertAlign w:val="baseline"/>
      </w:rPr>
    </w:lvl>
    <w:lvl w:ilvl="6">
      <w:start w:val="1"/>
      <w:numFmt w:val="bullet"/>
      <w:lvlText w:val="•"/>
      <w:lvlJc w:val="left"/>
      <w:pPr>
        <w:ind w:left="5602" w:hanging="5602"/>
      </w:pPr>
      <w:rPr>
        <w:rFonts w:ascii="Arial" w:eastAsia="Arial" w:hAnsi="Arial" w:cs="Arial"/>
        <w:b w:val="0"/>
        <w:bCs w:val="0"/>
        <w:i w:val="0"/>
        <w:iCs w:val="0"/>
        <w:strike w:val="0"/>
        <w:color w:val="000000"/>
        <w:sz w:val="21"/>
        <w:szCs w:val="21"/>
        <w:u w:val="none"/>
        <w:shd w:val="clear" w:color="auto" w:fill="auto"/>
        <w:vertAlign w:val="baseline"/>
      </w:rPr>
    </w:lvl>
    <w:lvl w:ilvl="7">
      <w:start w:val="1"/>
      <w:numFmt w:val="bullet"/>
      <w:lvlText w:val="o"/>
      <w:lvlJc w:val="left"/>
      <w:pPr>
        <w:ind w:left="6322" w:hanging="6322"/>
      </w:pPr>
      <w:rPr>
        <w:rFonts w:ascii="Arial" w:eastAsia="Arial" w:hAnsi="Arial" w:cs="Arial"/>
        <w:b w:val="0"/>
        <w:bCs w:val="0"/>
        <w:i w:val="0"/>
        <w:iCs w:val="0"/>
        <w:strike w:val="0"/>
        <w:color w:val="000000"/>
        <w:sz w:val="21"/>
        <w:szCs w:val="21"/>
        <w:u w:val="none"/>
        <w:shd w:val="clear" w:color="auto" w:fill="auto"/>
        <w:vertAlign w:val="baseline"/>
      </w:rPr>
    </w:lvl>
    <w:lvl w:ilvl="8">
      <w:start w:val="1"/>
      <w:numFmt w:val="bullet"/>
      <w:lvlText w:val="▪"/>
      <w:lvlJc w:val="left"/>
      <w:pPr>
        <w:ind w:left="7042" w:hanging="7042"/>
      </w:pPr>
      <w:rPr>
        <w:rFonts w:ascii="Arial" w:eastAsia="Arial" w:hAnsi="Arial" w:cs="Arial"/>
        <w:b w:val="0"/>
        <w:bCs w:val="0"/>
        <w:i w:val="0"/>
        <w:iCs w:val="0"/>
        <w:strike w:val="0"/>
        <w:color w:val="000000"/>
        <w:sz w:val="21"/>
        <w:szCs w:val="21"/>
        <w:u w:val="none"/>
        <w:shd w:val="clear" w:color="auto" w:fill="auto"/>
        <w:vertAlign w:val="baseline"/>
      </w:rPr>
    </w:lvl>
  </w:abstractNum>
  <w:abstractNum w:abstractNumId="12" w15:restartNumberingAfterBreak="0">
    <w:nsid w:val="39831F15"/>
    <w:multiLevelType w:val="hybridMultilevel"/>
    <w:tmpl w:val="BDD04B28"/>
    <w:lvl w:ilvl="0" w:tplc="CDF6FEBA">
      <w:start w:val="1"/>
      <w:numFmt w:val="bullet"/>
      <w:lvlText w:val="●"/>
      <w:lvlJc w:val="left"/>
      <w:pPr>
        <w:ind w:left="720" w:hanging="360"/>
      </w:pPr>
      <w:rPr>
        <w:rFonts w:ascii="Century Gothic" w:hAnsi="Century Gothic" w:hint="default"/>
        <w:color w:val="auto"/>
        <w:u w:color="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35370A"/>
    <w:multiLevelType w:val="multilevel"/>
    <w:tmpl w:val="5E2A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710B83"/>
    <w:multiLevelType w:val="multilevel"/>
    <w:tmpl w:val="B9487A48"/>
    <w:lvl w:ilvl="0">
      <w:start w:val="1"/>
      <w:numFmt w:val="bullet"/>
      <w:lvlText w:val="●"/>
      <w:lvlJc w:val="left"/>
      <w:pPr>
        <w:ind w:left="720" w:hanging="3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1">
      <w:start w:val="1"/>
      <w:numFmt w:val="bullet"/>
      <w:lvlText w:val="●"/>
      <w:lvlJc w:val="left"/>
      <w:pPr>
        <w:ind w:left="562" w:hanging="56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2">
      <w:start w:val="1"/>
      <w:numFmt w:val="bullet"/>
      <w:lvlText w:val="▪"/>
      <w:lvlJc w:val="left"/>
      <w:pPr>
        <w:ind w:left="1642" w:hanging="164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3">
      <w:start w:val="1"/>
      <w:numFmt w:val="bullet"/>
      <w:lvlText w:val="•"/>
      <w:lvlJc w:val="left"/>
      <w:pPr>
        <w:ind w:left="2362" w:hanging="236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4">
      <w:start w:val="1"/>
      <w:numFmt w:val="bullet"/>
      <w:lvlText w:val="o"/>
      <w:lvlJc w:val="left"/>
      <w:pPr>
        <w:ind w:left="3082" w:hanging="308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5">
      <w:start w:val="1"/>
      <w:numFmt w:val="bullet"/>
      <w:lvlText w:val="▪"/>
      <w:lvlJc w:val="left"/>
      <w:pPr>
        <w:ind w:left="3802" w:hanging="380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6">
      <w:start w:val="1"/>
      <w:numFmt w:val="bullet"/>
      <w:lvlText w:val="•"/>
      <w:lvlJc w:val="left"/>
      <w:pPr>
        <w:ind w:left="4522" w:hanging="452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7">
      <w:start w:val="1"/>
      <w:numFmt w:val="bullet"/>
      <w:lvlText w:val="o"/>
      <w:lvlJc w:val="left"/>
      <w:pPr>
        <w:ind w:left="5242" w:hanging="524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8">
      <w:start w:val="1"/>
      <w:numFmt w:val="bullet"/>
      <w:lvlText w:val="▪"/>
      <w:lvlJc w:val="left"/>
      <w:pPr>
        <w:ind w:left="5962" w:hanging="596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abstractNum>
  <w:abstractNum w:abstractNumId="15" w15:restartNumberingAfterBreak="0">
    <w:nsid w:val="55961C32"/>
    <w:multiLevelType w:val="multilevel"/>
    <w:tmpl w:val="BCF22E2A"/>
    <w:lvl w:ilvl="0">
      <w:start w:val="1"/>
      <w:numFmt w:val="bullet"/>
      <w:lvlText w:val="●"/>
      <w:lvlJc w:val="left"/>
      <w:pPr>
        <w:ind w:left="720" w:hanging="3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1">
      <w:start w:val="1"/>
      <w:numFmt w:val="bullet"/>
      <w:lvlText w:val="o"/>
      <w:lvlJc w:val="left"/>
      <w:pPr>
        <w:ind w:left="1282" w:hanging="128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002" w:hanging="200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722" w:hanging="272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442" w:hanging="344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162" w:hanging="416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4882" w:hanging="488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602" w:hanging="560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322" w:hanging="632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6" w15:restartNumberingAfterBreak="0">
    <w:nsid w:val="5C893D7B"/>
    <w:multiLevelType w:val="hybridMultilevel"/>
    <w:tmpl w:val="50809DB4"/>
    <w:lvl w:ilvl="0" w:tplc="9ADA1B5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BE2311"/>
    <w:multiLevelType w:val="multilevel"/>
    <w:tmpl w:val="16E0CD88"/>
    <w:lvl w:ilvl="0">
      <w:start w:val="1"/>
      <w:numFmt w:val="bullet"/>
      <w:lvlText w:val="●"/>
      <w:lvlJc w:val="left"/>
      <w:pPr>
        <w:ind w:left="715" w:hanging="360"/>
      </w:pPr>
      <w:rPr>
        <w:rFonts w:ascii="Noto Sans Symbols" w:eastAsia="Noto Sans Symbols" w:hAnsi="Noto Sans Symbols" w:cs="Noto Sans Symbols"/>
      </w:rPr>
    </w:lvl>
    <w:lvl w:ilvl="1">
      <w:start w:val="1"/>
      <w:numFmt w:val="bullet"/>
      <w:lvlText w:val="o"/>
      <w:lvlJc w:val="left"/>
      <w:pPr>
        <w:ind w:left="1435" w:hanging="360"/>
      </w:pPr>
      <w:rPr>
        <w:rFonts w:ascii="Courier New" w:eastAsia="Courier New" w:hAnsi="Courier New" w:cs="Courier New"/>
      </w:rPr>
    </w:lvl>
    <w:lvl w:ilvl="2">
      <w:start w:val="1"/>
      <w:numFmt w:val="bullet"/>
      <w:lvlText w:val="▪"/>
      <w:lvlJc w:val="left"/>
      <w:pPr>
        <w:ind w:left="2155" w:hanging="360"/>
      </w:pPr>
      <w:rPr>
        <w:rFonts w:ascii="Noto Sans Symbols" w:eastAsia="Noto Sans Symbols" w:hAnsi="Noto Sans Symbols" w:cs="Noto Sans Symbols"/>
      </w:rPr>
    </w:lvl>
    <w:lvl w:ilvl="3">
      <w:start w:val="1"/>
      <w:numFmt w:val="bullet"/>
      <w:lvlText w:val="●"/>
      <w:lvlJc w:val="left"/>
      <w:pPr>
        <w:ind w:left="2875" w:hanging="360"/>
      </w:pPr>
      <w:rPr>
        <w:rFonts w:ascii="Noto Sans Symbols" w:eastAsia="Noto Sans Symbols" w:hAnsi="Noto Sans Symbols" w:cs="Noto Sans Symbols"/>
      </w:rPr>
    </w:lvl>
    <w:lvl w:ilvl="4">
      <w:start w:val="1"/>
      <w:numFmt w:val="bullet"/>
      <w:lvlText w:val="o"/>
      <w:lvlJc w:val="left"/>
      <w:pPr>
        <w:ind w:left="3595" w:hanging="360"/>
      </w:pPr>
      <w:rPr>
        <w:rFonts w:ascii="Courier New" w:eastAsia="Courier New" w:hAnsi="Courier New" w:cs="Courier New"/>
      </w:rPr>
    </w:lvl>
    <w:lvl w:ilvl="5">
      <w:start w:val="1"/>
      <w:numFmt w:val="bullet"/>
      <w:lvlText w:val="▪"/>
      <w:lvlJc w:val="left"/>
      <w:pPr>
        <w:ind w:left="4315" w:hanging="360"/>
      </w:pPr>
      <w:rPr>
        <w:rFonts w:ascii="Noto Sans Symbols" w:eastAsia="Noto Sans Symbols" w:hAnsi="Noto Sans Symbols" w:cs="Noto Sans Symbols"/>
      </w:rPr>
    </w:lvl>
    <w:lvl w:ilvl="6">
      <w:start w:val="1"/>
      <w:numFmt w:val="bullet"/>
      <w:lvlText w:val="●"/>
      <w:lvlJc w:val="left"/>
      <w:pPr>
        <w:ind w:left="5035" w:hanging="360"/>
      </w:pPr>
      <w:rPr>
        <w:rFonts w:ascii="Noto Sans Symbols" w:eastAsia="Noto Sans Symbols" w:hAnsi="Noto Sans Symbols" w:cs="Noto Sans Symbols"/>
      </w:rPr>
    </w:lvl>
    <w:lvl w:ilvl="7">
      <w:start w:val="1"/>
      <w:numFmt w:val="bullet"/>
      <w:lvlText w:val="o"/>
      <w:lvlJc w:val="left"/>
      <w:pPr>
        <w:ind w:left="5755" w:hanging="360"/>
      </w:pPr>
      <w:rPr>
        <w:rFonts w:ascii="Courier New" w:eastAsia="Courier New" w:hAnsi="Courier New" w:cs="Courier New"/>
      </w:rPr>
    </w:lvl>
    <w:lvl w:ilvl="8">
      <w:start w:val="1"/>
      <w:numFmt w:val="bullet"/>
      <w:lvlText w:val="▪"/>
      <w:lvlJc w:val="left"/>
      <w:pPr>
        <w:ind w:left="6475" w:hanging="360"/>
      </w:pPr>
      <w:rPr>
        <w:rFonts w:ascii="Noto Sans Symbols" w:eastAsia="Noto Sans Symbols" w:hAnsi="Noto Sans Symbols" w:cs="Noto Sans Symbols"/>
      </w:rPr>
    </w:lvl>
  </w:abstractNum>
  <w:abstractNum w:abstractNumId="18" w15:restartNumberingAfterBreak="0">
    <w:nsid w:val="617C1C1B"/>
    <w:multiLevelType w:val="hybridMultilevel"/>
    <w:tmpl w:val="E74295BE"/>
    <w:lvl w:ilvl="0" w:tplc="C7743670">
      <w:start w:val="1"/>
      <w:numFmt w:val="bullet"/>
      <w:lvlText w:val=""/>
      <w:lvlJc w:val="left"/>
      <w:pPr>
        <w:ind w:left="720" w:hanging="360"/>
      </w:pPr>
      <w:rPr>
        <w:rFonts w:ascii="Symbol" w:hAnsi="Symbol" w:hint="default"/>
        <w:color w:val="EF811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56AD2"/>
    <w:multiLevelType w:val="multilevel"/>
    <w:tmpl w:val="761ED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21E60B6"/>
    <w:multiLevelType w:val="hybridMultilevel"/>
    <w:tmpl w:val="F6F6CDA8"/>
    <w:lvl w:ilvl="0" w:tplc="54604FE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555B56"/>
    <w:multiLevelType w:val="multilevel"/>
    <w:tmpl w:val="91C6F8B2"/>
    <w:lvl w:ilvl="0">
      <w:start w:val="1"/>
      <w:numFmt w:val="bullet"/>
      <w:lvlText w:val="•"/>
      <w:lvlJc w:val="left"/>
      <w:pPr>
        <w:ind w:left="550" w:hanging="55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
      <w:lvlJc w:val="left"/>
      <w:pPr>
        <w:ind w:left="562" w:hanging="56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2">
      <w:start w:val="1"/>
      <w:numFmt w:val="bullet"/>
      <w:lvlText w:val="▪"/>
      <w:lvlJc w:val="left"/>
      <w:pPr>
        <w:ind w:left="1642" w:hanging="164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3">
      <w:start w:val="1"/>
      <w:numFmt w:val="bullet"/>
      <w:lvlText w:val="•"/>
      <w:lvlJc w:val="left"/>
      <w:pPr>
        <w:ind w:left="2362" w:hanging="236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4">
      <w:start w:val="1"/>
      <w:numFmt w:val="bullet"/>
      <w:lvlText w:val="o"/>
      <w:lvlJc w:val="left"/>
      <w:pPr>
        <w:ind w:left="3082" w:hanging="308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5">
      <w:start w:val="1"/>
      <w:numFmt w:val="bullet"/>
      <w:lvlText w:val="▪"/>
      <w:lvlJc w:val="left"/>
      <w:pPr>
        <w:ind w:left="3802" w:hanging="380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6">
      <w:start w:val="1"/>
      <w:numFmt w:val="bullet"/>
      <w:lvlText w:val="•"/>
      <w:lvlJc w:val="left"/>
      <w:pPr>
        <w:ind w:left="4522" w:hanging="452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7">
      <w:start w:val="1"/>
      <w:numFmt w:val="bullet"/>
      <w:lvlText w:val="o"/>
      <w:lvlJc w:val="left"/>
      <w:pPr>
        <w:ind w:left="5242" w:hanging="524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8">
      <w:start w:val="1"/>
      <w:numFmt w:val="bullet"/>
      <w:lvlText w:val="▪"/>
      <w:lvlJc w:val="left"/>
      <w:pPr>
        <w:ind w:left="5962" w:hanging="5962"/>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abstractNum>
  <w:abstractNum w:abstractNumId="22" w15:restartNumberingAfterBreak="0">
    <w:nsid w:val="69F942B9"/>
    <w:multiLevelType w:val="multilevel"/>
    <w:tmpl w:val="DB1EC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5D1E21"/>
    <w:multiLevelType w:val="multilevel"/>
    <w:tmpl w:val="14B4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9165FF"/>
    <w:multiLevelType w:val="hybridMultilevel"/>
    <w:tmpl w:val="1EA4F134"/>
    <w:lvl w:ilvl="0" w:tplc="EA34622C">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4791703">
    <w:abstractNumId w:val="21"/>
  </w:num>
  <w:num w:numId="2" w16cid:durableId="684602074">
    <w:abstractNumId w:val="11"/>
  </w:num>
  <w:num w:numId="3" w16cid:durableId="711075772">
    <w:abstractNumId w:val="17"/>
  </w:num>
  <w:num w:numId="4" w16cid:durableId="1540050101">
    <w:abstractNumId w:val="14"/>
  </w:num>
  <w:num w:numId="5" w16cid:durableId="1680429115">
    <w:abstractNumId w:val="5"/>
  </w:num>
  <w:num w:numId="6" w16cid:durableId="360908693">
    <w:abstractNumId w:val="15"/>
  </w:num>
  <w:num w:numId="7" w16cid:durableId="1500271285">
    <w:abstractNumId w:val="19"/>
  </w:num>
  <w:num w:numId="8" w16cid:durableId="371270464">
    <w:abstractNumId w:val="9"/>
  </w:num>
  <w:num w:numId="9" w16cid:durableId="483859214">
    <w:abstractNumId w:val="4"/>
  </w:num>
  <w:num w:numId="10" w16cid:durableId="1593854286">
    <w:abstractNumId w:val="0"/>
  </w:num>
  <w:num w:numId="11" w16cid:durableId="602344153">
    <w:abstractNumId w:val="3"/>
  </w:num>
  <w:num w:numId="12" w16cid:durableId="956104851">
    <w:abstractNumId w:val="22"/>
  </w:num>
  <w:num w:numId="13" w16cid:durableId="1200095353">
    <w:abstractNumId w:val="1"/>
  </w:num>
  <w:num w:numId="14" w16cid:durableId="1098332281">
    <w:abstractNumId w:val="12"/>
  </w:num>
  <w:num w:numId="15" w16cid:durableId="353655586">
    <w:abstractNumId w:val="2"/>
  </w:num>
  <w:num w:numId="16" w16cid:durableId="1904564882">
    <w:abstractNumId w:val="20"/>
  </w:num>
  <w:num w:numId="17" w16cid:durableId="1729260716">
    <w:abstractNumId w:val="24"/>
  </w:num>
  <w:num w:numId="18" w16cid:durableId="209152614">
    <w:abstractNumId w:val="10"/>
  </w:num>
  <w:num w:numId="19" w16cid:durableId="482820688">
    <w:abstractNumId w:val="16"/>
  </w:num>
  <w:num w:numId="20" w16cid:durableId="2065256851">
    <w:abstractNumId w:val="6"/>
  </w:num>
  <w:num w:numId="21" w16cid:durableId="1320966973">
    <w:abstractNumId w:val="18"/>
  </w:num>
  <w:num w:numId="22" w16cid:durableId="798839842">
    <w:abstractNumId w:val="8"/>
  </w:num>
  <w:num w:numId="23" w16cid:durableId="1303003524">
    <w:abstractNumId w:val="7"/>
  </w:num>
  <w:num w:numId="24" w16cid:durableId="349994245">
    <w:abstractNumId w:val="13"/>
  </w:num>
  <w:num w:numId="25" w16cid:durableId="8364775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5A6"/>
    <w:rsid w:val="00114FED"/>
    <w:rsid w:val="002C5BEF"/>
    <w:rsid w:val="00342830"/>
    <w:rsid w:val="00442C7B"/>
    <w:rsid w:val="004C79CB"/>
    <w:rsid w:val="00576F77"/>
    <w:rsid w:val="005B5428"/>
    <w:rsid w:val="005F345D"/>
    <w:rsid w:val="006A7373"/>
    <w:rsid w:val="006B4B02"/>
    <w:rsid w:val="00936F73"/>
    <w:rsid w:val="009842D8"/>
    <w:rsid w:val="009B7132"/>
    <w:rsid w:val="009C33DF"/>
    <w:rsid w:val="00A97120"/>
    <w:rsid w:val="00D45775"/>
    <w:rsid w:val="00F466BD"/>
    <w:rsid w:val="00F545A6"/>
    <w:rsid w:val="00FF7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03773"/>
  <w15:docId w15:val="{7FCD73A5-D680-46BA-961E-A1DCBE13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B101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uiPriority w:val="9"/>
    <w:semiHidden/>
    <w:unhideWhenUsed/>
    <w:qFormat/>
    <w:pPr>
      <w:spacing w:before="100" w:after="100"/>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1035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841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basedOn w:val="DefaultParagraphFont"/>
    <w:rPr>
      <w:rFonts w:ascii="Times New Roman" w:eastAsia="Times New Roman" w:hAnsi="Times New Roman" w:cs="Times New Roman"/>
      <w:b/>
      <w:bCs/>
      <w:sz w:val="36"/>
      <w:szCs w:val="36"/>
      <w:lang w:eastAsia="en-GB"/>
    </w:rPr>
  </w:style>
  <w:style w:type="paragraph" w:customStyle="1" w:styleId="western">
    <w:name w:val="western"/>
    <w:basedOn w:val="Normal"/>
    <w:pPr>
      <w:spacing w:before="100" w:after="100"/>
    </w:pPr>
    <w:rPr>
      <w:rFonts w:ascii="Times New Roman" w:eastAsia="Times New Roman" w:hAnsi="Times New Roman"/>
      <w:sz w:val="24"/>
      <w:szCs w:val="24"/>
    </w:rPr>
  </w:style>
  <w:style w:type="character" w:styleId="Strong">
    <w:name w:val="Strong"/>
    <w:basedOn w:val="DefaultParagraphFont"/>
    <w:rPr>
      <w:b/>
      <w:bCs/>
    </w:rPr>
  </w:style>
  <w:style w:type="character" w:styleId="Hyperlink">
    <w:name w:val="Hyperlink"/>
    <w:basedOn w:val="DefaultParagraphFont"/>
    <w:rPr>
      <w:color w:val="0000FF"/>
      <w:u w:val="single"/>
    </w:rPr>
  </w:style>
  <w:style w:type="paragraph" w:styleId="NormalWeb">
    <w:name w:val="Normal (Web)"/>
    <w:basedOn w:val="Normal"/>
    <w:uiPriority w:val="99"/>
    <w:pPr>
      <w:spacing w:before="100" w:after="100"/>
    </w:pPr>
    <w:rPr>
      <w:rFonts w:ascii="Times New Roman" w:eastAsia="Times New Roman" w:hAnsi="Times New Roman"/>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pPr>
  </w:style>
  <w:style w:type="paragraph" w:customStyle="1" w:styleId="Default">
    <w:name w:val="Default"/>
    <w:pPr>
      <w:autoSpaceDE w:val="0"/>
      <w:spacing w:after="0"/>
    </w:pPr>
    <w:rPr>
      <w:rFonts w:ascii="Arial" w:eastAsia="Times New Roman" w:hAnsi="Arial" w:cs="Arial"/>
      <w:color w:val="000000"/>
      <w:sz w:val="24"/>
      <w:szCs w:val="24"/>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qFormat/>
    <w:rsid w:val="00604CB9"/>
  </w:style>
  <w:style w:type="character" w:customStyle="1" w:styleId="aLCPboldbodytext">
    <w:name w:val="a LCP bold body text"/>
    <w:rsid w:val="00517F47"/>
    <w:rPr>
      <w:rFonts w:ascii="Arial" w:hAnsi="Arial"/>
      <w:b/>
      <w:bCs/>
      <w:dstrike w:val="0"/>
      <w:sz w:val="22"/>
      <w:effect w:val="none"/>
      <w:vertAlign w:val="baseline"/>
    </w:rPr>
  </w:style>
  <w:style w:type="paragraph" w:customStyle="1" w:styleId="aLCPBodytext">
    <w:name w:val="a LCP Body text"/>
    <w:autoRedefine/>
    <w:rsid w:val="00517F47"/>
    <w:pPr>
      <w:spacing w:after="0"/>
      <w:jc w:val="both"/>
    </w:pPr>
    <w:rPr>
      <w:rFonts w:ascii="Gill Sans MT" w:eastAsia="Times New Roman" w:hAnsi="Gill Sans MT" w:cs="Arial"/>
      <w:sz w:val="24"/>
      <w:szCs w:val="24"/>
    </w:rPr>
  </w:style>
  <w:style w:type="table" w:styleId="TableGrid">
    <w:name w:val="Table Grid"/>
    <w:basedOn w:val="TableNormal"/>
    <w:uiPriority w:val="39"/>
    <w:rsid w:val="005B18B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01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35E0"/>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EE319C"/>
    <w:rPr>
      <w:color w:val="605E5C"/>
      <w:shd w:val="clear" w:color="auto" w:fill="E1DFDD"/>
    </w:rPr>
  </w:style>
  <w:style w:type="character" w:customStyle="1" w:styleId="Heading4Char">
    <w:name w:val="Heading 4 Char"/>
    <w:basedOn w:val="DefaultParagraphFont"/>
    <w:link w:val="Heading4"/>
    <w:uiPriority w:val="9"/>
    <w:semiHidden/>
    <w:rsid w:val="0098416D"/>
    <w:rPr>
      <w:rFonts w:asciiTheme="majorHAnsi" w:eastAsiaTheme="majorEastAsia" w:hAnsiTheme="majorHAnsi" w:cstheme="majorBidi"/>
      <w:i/>
      <w:iCs/>
      <w:color w:val="2F5496" w:themeColor="accent1" w:themeShade="BF"/>
    </w:rPr>
  </w:style>
  <w:style w:type="paragraph" w:customStyle="1" w:styleId="Body">
    <w:name w:val="Body"/>
    <w:rsid w:val="00F56A24"/>
    <w:pPr>
      <w:pBdr>
        <w:top w:val="nil"/>
        <w:left w:val="nil"/>
        <w:bottom w:val="nil"/>
        <w:right w:val="nil"/>
        <w:between w:val="nil"/>
        <w:bar w:val="nil"/>
      </w:pBdr>
      <w:spacing w:after="0"/>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Footer">
    <w:name w:val="footer"/>
    <w:basedOn w:val="Normal"/>
    <w:link w:val="FooterChar"/>
    <w:uiPriority w:val="99"/>
    <w:unhideWhenUsed/>
    <w:rsid w:val="00145A14"/>
    <w:pPr>
      <w:tabs>
        <w:tab w:val="center" w:pos="4513"/>
        <w:tab w:val="right" w:pos="9026"/>
      </w:tabs>
      <w:spacing w:after="0"/>
    </w:pPr>
  </w:style>
  <w:style w:type="character" w:customStyle="1" w:styleId="FooterChar">
    <w:name w:val="Footer Char"/>
    <w:basedOn w:val="DefaultParagraphFont"/>
    <w:link w:val="Footer"/>
    <w:uiPriority w:val="99"/>
    <w:rsid w:val="00145A14"/>
  </w:style>
  <w:style w:type="character" w:styleId="PageNumber">
    <w:name w:val="page number"/>
    <w:basedOn w:val="DefaultParagraphFont"/>
    <w:uiPriority w:val="99"/>
    <w:semiHidden/>
    <w:unhideWhenUsed/>
    <w:rsid w:val="00145A1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aznQXtva28NKkNcNmBe4wtpQw==">CgMxLjA4AHIhMXNWOFVqTF9BQWpHNUxkOWQyaVhPY2xQWFotRk1ESkd6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3529</Words>
  <Characters>20116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9052, head</cp:lastModifiedBy>
  <cp:revision>2</cp:revision>
  <cp:lastPrinted>2025-11-27T15:03:00Z</cp:lastPrinted>
  <dcterms:created xsi:type="dcterms:W3CDTF">2026-02-24T11:26:00Z</dcterms:created>
  <dcterms:modified xsi:type="dcterms:W3CDTF">2026-02-24T11:26:00Z</dcterms:modified>
</cp:coreProperties>
</file>