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E90A6" w14:textId="77777777" w:rsidR="00731071" w:rsidRDefault="00731071">
      <w:pPr>
        <w:spacing w:after="0" w:line="240" w:lineRule="auto"/>
        <w:rPr>
          <w:rFonts w:ascii="Arial" w:eastAsia="Arial" w:hAnsi="Arial" w:cs="Arial"/>
        </w:rPr>
      </w:pPr>
    </w:p>
    <w:p w14:paraId="7C600618" w14:textId="77777777" w:rsidR="00731071" w:rsidRDefault="00000000">
      <w:pPr>
        <w:spacing w:before="240" w:after="0" w:line="276" w:lineRule="auto"/>
        <w:jc w:val="center"/>
        <w:rPr>
          <w:rFonts w:ascii="Arial" w:eastAsia="Arial" w:hAnsi="Arial" w:cs="Arial"/>
          <w:b/>
          <w:sz w:val="174"/>
          <w:szCs w:val="174"/>
        </w:rPr>
      </w:pPr>
      <w:r>
        <w:rPr>
          <w:rFonts w:ascii="Arial" w:eastAsia="Arial" w:hAnsi="Arial" w:cs="Arial"/>
          <w:b/>
          <w:sz w:val="174"/>
          <w:szCs w:val="174"/>
        </w:rPr>
        <w:t>School Improvement Plan</w:t>
      </w:r>
    </w:p>
    <w:p w14:paraId="0AD6C61A" w14:textId="77777777" w:rsidR="00731071" w:rsidRDefault="00000000">
      <w:pPr>
        <w:spacing w:before="240" w:after="0" w:line="276" w:lineRule="auto"/>
        <w:jc w:val="center"/>
        <w:rPr>
          <w:rFonts w:ascii="Arial" w:eastAsia="Arial" w:hAnsi="Arial" w:cs="Arial"/>
          <w:b/>
          <w:sz w:val="174"/>
          <w:szCs w:val="174"/>
        </w:rPr>
      </w:pPr>
      <w:r>
        <w:rPr>
          <w:rFonts w:ascii="Arial" w:eastAsia="Arial" w:hAnsi="Arial" w:cs="Arial"/>
          <w:b/>
          <w:sz w:val="174"/>
          <w:szCs w:val="174"/>
        </w:rPr>
        <w:t>2025 - 2026</w:t>
      </w:r>
    </w:p>
    <w:p w14:paraId="6C7A7ED4" w14:textId="77777777" w:rsidR="00731071" w:rsidRDefault="00731071">
      <w:pPr>
        <w:spacing w:after="0" w:line="240" w:lineRule="auto"/>
        <w:rPr>
          <w:rFonts w:ascii="Arial" w:eastAsia="Arial" w:hAnsi="Arial" w:cs="Arial"/>
        </w:rPr>
      </w:pPr>
    </w:p>
    <w:sdt>
      <w:sdtPr>
        <w:tag w:val="goog_rdk_0"/>
        <w:id w:val="-192269141"/>
        <w:lock w:val="contentLocked"/>
      </w:sdtPr>
      <w:sdtContent>
        <w:tbl>
          <w:tblPr>
            <w:tblStyle w:val="a4"/>
            <w:tblpPr w:leftFromText="180" w:rightFromText="180" w:vertAnchor="page" w:horzAnchor="margin" w:tblpX="-60" w:tblpY="1920"/>
            <w:tblW w:w="15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3"/>
            <w:gridCol w:w="2733"/>
            <w:gridCol w:w="3370"/>
            <w:gridCol w:w="3370"/>
            <w:gridCol w:w="3380"/>
          </w:tblGrid>
          <w:tr w:rsidR="00731071" w14:paraId="00D7614E" w14:textId="77777777">
            <w:trPr>
              <w:trHeight w:val="440"/>
            </w:trPr>
            <w:tc>
              <w:tcPr>
                <w:tcW w:w="15586" w:type="dxa"/>
                <w:gridSpan w:val="5"/>
                <w:shd w:val="clear" w:color="auto" w:fill="8EAADB"/>
                <w:vAlign w:val="center"/>
              </w:tcPr>
              <w:p w14:paraId="32606B60" w14:textId="77777777" w:rsidR="00731071" w:rsidRDefault="00000000">
                <w:pPr>
                  <w:jc w:val="center"/>
                  <w:rPr>
                    <w:b/>
                  </w:rPr>
                </w:pPr>
                <w:r>
                  <w:rPr>
                    <w:b/>
                    <w:u w:val="single"/>
                  </w:rPr>
                  <w:t xml:space="preserve">Priority One: </w:t>
                </w:r>
                <w:r>
                  <w:rPr>
                    <w:b/>
                  </w:rPr>
                  <w:t xml:space="preserve">To develop teaching staff to use current, researched-backed pedagogical approaches to enhance learning opportunities </w:t>
                </w:r>
              </w:p>
              <w:p w14:paraId="38040C21" w14:textId="77777777" w:rsidR="00731071" w:rsidRDefault="00731071">
                <w:pPr>
                  <w:jc w:val="center"/>
                  <w:rPr>
                    <w:b/>
                    <w:u w:val="single"/>
                  </w:rPr>
                </w:pPr>
              </w:p>
              <w:p w14:paraId="0E52280E" w14:textId="77777777" w:rsidR="00731071" w:rsidRDefault="00000000">
                <w:pPr>
                  <w:jc w:val="center"/>
                </w:pPr>
                <w:r>
                  <w:rPr>
                    <w:b/>
                    <w:u w:val="single"/>
                  </w:rPr>
                  <w:t>Rationale</w:t>
                </w:r>
                <w:r>
                  <w:rPr>
                    <w:u w:val="single"/>
                  </w:rPr>
                  <w:t>:</w:t>
                </w:r>
                <w:r>
                  <w:t xml:space="preserve"> In previous years, time has been dedicated to developing the curriculum. As an SLT, we are now going to spend more time further enhancing teaching and learning across all areas of the school. "Every teacher needs to improve, not because they are not good enough, but because they can be even better.” Dylan Wiliam</w:t>
                </w:r>
              </w:p>
            </w:tc>
          </w:tr>
          <w:tr w:rsidR="00731071" w14:paraId="35AD1934" w14:textId="77777777">
            <w:trPr>
              <w:trHeight w:val="440"/>
            </w:trPr>
            <w:tc>
              <w:tcPr>
                <w:tcW w:w="2733" w:type="dxa"/>
                <w:vMerge w:val="restart"/>
                <w:shd w:val="clear" w:color="auto" w:fill="8EAADB"/>
                <w:vAlign w:val="center"/>
              </w:tcPr>
              <w:p w14:paraId="61BC93FF" w14:textId="77777777" w:rsidR="00731071" w:rsidRDefault="00000000">
                <w:pPr>
                  <w:jc w:val="center"/>
                  <w:rPr>
                    <w:b/>
                    <w:sz w:val="20"/>
                    <w:szCs w:val="20"/>
                    <w:u w:val="single"/>
                  </w:rPr>
                </w:pPr>
                <w:r>
                  <w:rPr>
                    <w:b/>
                    <w:sz w:val="20"/>
                    <w:szCs w:val="20"/>
                    <w:u w:val="single"/>
                  </w:rPr>
                  <w:t>Assess</w:t>
                </w:r>
              </w:p>
            </w:tc>
            <w:tc>
              <w:tcPr>
                <w:tcW w:w="2733" w:type="dxa"/>
                <w:vMerge w:val="restart"/>
                <w:shd w:val="clear" w:color="auto" w:fill="8EAADB"/>
                <w:vAlign w:val="center"/>
              </w:tcPr>
              <w:p w14:paraId="1A86935A" w14:textId="77777777" w:rsidR="00731071" w:rsidRDefault="00000000">
                <w:pPr>
                  <w:jc w:val="center"/>
                  <w:rPr>
                    <w:b/>
                    <w:sz w:val="20"/>
                    <w:szCs w:val="20"/>
                    <w:u w:val="single"/>
                  </w:rPr>
                </w:pPr>
                <w:r>
                  <w:rPr>
                    <w:b/>
                    <w:sz w:val="20"/>
                    <w:szCs w:val="20"/>
                    <w:u w:val="single"/>
                  </w:rPr>
                  <w:t>Plan</w:t>
                </w:r>
              </w:p>
            </w:tc>
            <w:tc>
              <w:tcPr>
                <w:tcW w:w="10120" w:type="dxa"/>
                <w:gridSpan w:val="3"/>
                <w:shd w:val="clear" w:color="auto" w:fill="8EAADB"/>
              </w:tcPr>
              <w:p w14:paraId="37CFB059" w14:textId="77777777" w:rsidR="00731071" w:rsidRDefault="00000000">
                <w:pPr>
                  <w:jc w:val="center"/>
                  <w:rPr>
                    <w:b/>
                    <w:sz w:val="20"/>
                    <w:szCs w:val="20"/>
                    <w:u w:val="single"/>
                  </w:rPr>
                </w:pPr>
                <w:r>
                  <w:rPr>
                    <w:b/>
                    <w:sz w:val="20"/>
                    <w:szCs w:val="20"/>
                    <w:u w:val="single"/>
                  </w:rPr>
                  <w:t>Do and Review</w:t>
                </w:r>
              </w:p>
            </w:tc>
          </w:tr>
          <w:tr w:rsidR="00731071" w14:paraId="24311E41" w14:textId="77777777">
            <w:trPr>
              <w:trHeight w:val="278"/>
            </w:trPr>
            <w:tc>
              <w:tcPr>
                <w:tcW w:w="2733" w:type="dxa"/>
                <w:vMerge/>
                <w:shd w:val="clear" w:color="auto" w:fill="8EAADB"/>
                <w:vAlign w:val="center"/>
              </w:tcPr>
              <w:p w14:paraId="4CACB5AF" w14:textId="77777777" w:rsidR="00731071" w:rsidRDefault="00731071">
                <w:pPr>
                  <w:widowControl w:val="0"/>
                  <w:pBdr>
                    <w:top w:val="nil"/>
                    <w:left w:val="nil"/>
                    <w:bottom w:val="nil"/>
                    <w:right w:val="nil"/>
                    <w:between w:val="nil"/>
                  </w:pBdr>
                  <w:spacing w:line="276" w:lineRule="auto"/>
                  <w:rPr>
                    <w:b/>
                    <w:sz w:val="20"/>
                    <w:szCs w:val="20"/>
                    <w:u w:val="single"/>
                  </w:rPr>
                </w:pPr>
              </w:p>
            </w:tc>
            <w:tc>
              <w:tcPr>
                <w:tcW w:w="2733" w:type="dxa"/>
                <w:vMerge/>
                <w:shd w:val="clear" w:color="auto" w:fill="8EAADB"/>
                <w:vAlign w:val="center"/>
              </w:tcPr>
              <w:p w14:paraId="18C2D397" w14:textId="77777777" w:rsidR="00731071" w:rsidRDefault="00731071">
                <w:pPr>
                  <w:widowControl w:val="0"/>
                  <w:pBdr>
                    <w:top w:val="nil"/>
                    <w:left w:val="nil"/>
                    <w:bottom w:val="nil"/>
                    <w:right w:val="nil"/>
                    <w:between w:val="nil"/>
                  </w:pBdr>
                  <w:spacing w:line="276" w:lineRule="auto"/>
                  <w:rPr>
                    <w:b/>
                    <w:sz w:val="20"/>
                    <w:szCs w:val="20"/>
                    <w:u w:val="single"/>
                  </w:rPr>
                </w:pPr>
              </w:p>
            </w:tc>
            <w:tc>
              <w:tcPr>
                <w:tcW w:w="3370" w:type="dxa"/>
                <w:shd w:val="clear" w:color="auto" w:fill="8EAADB"/>
              </w:tcPr>
              <w:p w14:paraId="053C199B" w14:textId="77777777" w:rsidR="00731071" w:rsidRDefault="00000000">
                <w:pPr>
                  <w:jc w:val="center"/>
                  <w:rPr>
                    <w:b/>
                    <w:sz w:val="20"/>
                    <w:szCs w:val="20"/>
                    <w:u w:val="single"/>
                  </w:rPr>
                </w:pPr>
                <w:r>
                  <w:rPr>
                    <w:b/>
                    <w:sz w:val="20"/>
                    <w:szCs w:val="20"/>
                    <w:u w:val="single"/>
                  </w:rPr>
                  <w:t>Autumn 2025</w:t>
                </w:r>
              </w:p>
            </w:tc>
            <w:tc>
              <w:tcPr>
                <w:tcW w:w="3370" w:type="dxa"/>
                <w:shd w:val="clear" w:color="auto" w:fill="8EAADB"/>
              </w:tcPr>
              <w:p w14:paraId="6DAF094D" w14:textId="77777777" w:rsidR="00731071" w:rsidRDefault="00000000">
                <w:pPr>
                  <w:jc w:val="center"/>
                  <w:rPr>
                    <w:b/>
                    <w:sz w:val="20"/>
                    <w:szCs w:val="20"/>
                    <w:u w:val="single"/>
                  </w:rPr>
                </w:pPr>
                <w:r>
                  <w:rPr>
                    <w:b/>
                    <w:sz w:val="20"/>
                    <w:szCs w:val="20"/>
                    <w:u w:val="single"/>
                  </w:rPr>
                  <w:t>Spring 2026</w:t>
                </w:r>
              </w:p>
            </w:tc>
            <w:tc>
              <w:tcPr>
                <w:tcW w:w="3380" w:type="dxa"/>
                <w:shd w:val="clear" w:color="auto" w:fill="8EAADB"/>
              </w:tcPr>
              <w:p w14:paraId="6F04BF70" w14:textId="77777777" w:rsidR="00731071" w:rsidRDefault="00000000">
                <w:pPr>
                  <w:jc w:val="center"/>
                  <w:rPr>
                    <w:b/>
                    <w:sz w:val="20"/>
                    <w:szCs w:val="20"/>
                    <w:u w:val="single"/>
                  </w:rPr>
                </w:pPr>
                <w:r>
                  <w:rPr>
                    <w:b/>
                    <w:sz w:val="20"/>
                    <w:szCs w:val="20"/>
                    <w:u w:val="single"/>
                  </w:rPr>
                  <w:t>Summer 2026</w:t>
                </w:r>
              </w:p>
            </w:tc>
          </w:tr>
          <w:tr w:rsidR="00731071" w14:paraId="652B14C3" w14:textId="77777777">
            <w:trPr>
              <w:trHeight w:val="299"/>
            </w:trPr>
            <w:tc>
              <w:tcPr>
                <w:tcW w:w="2733" w:type="dxa"/>
                <w:vMerge w:val="restart"/>
                <w:shd w:val="clear" w:color="auto" w:fill="E2EFD9"/>
              </w:tcPr>
              <w:p w14:paraId="0B62731E" w14:textId="77777777" w:rsidR="00731071" w:rsidRDefault="00000000">
                <w:pPr>
                  <w:jc w:val="center"/>
                  <w:rPr>
                    <w:b/>
                    <w:sz w:val="20"/>
                    <w:szCs w:val="20"/>
                  </w:rPr>
                </w:pPr>
                <w:r>
                  <w:rPr>
                    <w:sz w:val="20"/>
                    <w:szCs w:val="20"/>
                  </w:rPr>
                  <w:t xml:space="preserve">1.1 </w:t>
                </w:r>
                <w:r>
                  <w:rPr>
                    <w:b/>
                    <w:sz w:val="20"/>
                    <w:szCs w:val="20"/>
                  </w:rPr>
                  <w:t>Improve formative assessment strategies across KS1 and KS2</w:t>
                </w:r>
              </w:p>
              <w:p w14:paraId="5AE6EEA8" w14:textId="77777777" w:rsidR="00731071" w:rsidRDefault="00731071">
                <w:pPr>
                  <w:jc w:val="center"/>
                  <w:rPr>
                    <w:b/>
                    <w:sz w:val="20"/>
                    <w:szCs w:val="20"/>
                  </w:rPr>
                </w:pPr>
              </w:p>
            </w:tc>
            <w:tc>
              <w:tcPr>
                <w:tcW w:w="2733" w:type="dxa"/>
                <w:vMerge w:val="restart"/>
                <w:shd w:val="clear" w:color="auto" w:fill="E2EFD9"/>
              </w:tcPr>
              <w:p w14:paraId="685E9C0A" w14:textId="77777777" w:rsidR="00731071" w:rsidRDefault="00000000">
                <w:pPr>
                  <w:jc w:val="center"/>
                  <w:rPr>
                    <w:sz w:val="20"/>
                    <w:szCs w:val="20"/>
                  </w:rPr>
                </w:pPr>
                <w:r>
                  <w:rPr>
                    <w:sz w:val="20"/>
                    <w:szCs w:val="20"/>
                  </w:rPr>
                  <w:t>To ensure teachers are able to make accurate judgements across foundation subjects.</w:t>
                </w:r>
              </w:p>
              <w:p w14:paraId="109512E3" w14:textId="77777777" w:rsidR="00731071" w:rsidRDefault="00731071">
                <w:pPr>
                  <w:jc w:val="center"/>
                  <w:rPr>
                    <w:sz w:val="20"/>
                    <w:szCs w:val="20"/>
                  </w:rPr>
                </w:pPr>
              </w:p>
              <w:p w14:paraId="42024D7B" w14:textId="77777777" w:rsidR="00731071" w:rsidRDefault="00000000">
                <w:pPr>
                  <w:jc w:val="center"/>
                  <w:rPr>
                    <w:sz w:val="20"/>
                    <w:szCs w:val="20"/>
                  </w:rPr>
                </w:pPr>
                <w:r>
                  <w:rPr>
                    <w:sz w:val="20"/>
                    <w:szCs w:val="20"/>
                  </w:rPr>
                  <w:t>Using retrieval approaches to intentionally retrieve knowledge at specified points within learning sequences - this will be around.</w:t>
                </w:r>
              </w:p>
              <w:p w14:paraId="6D63384E" w14:textId="77777777" w:rsidR="00731071" w:rsidRDefault="00731071">
                <w:pPr>
                  <w:jc w:val="center"/>
                  <w:rPr>
                    <w:sz w:val="20"/>
                    <w:szCs w:val="20"/>
                  </w:rPr>
                </w:pPr>
              </w:p>
              <w:p w14:paraId="1273F343" w14:textId="77777777" w:rsidR="00731071" w:rsidRDefault="00000000">
                <w:pPr>
                  <w:jc w:val="center"/>
                  <w:rPr>
                    <w:sz w:val="20"/>
                    <w:szCs w:val="20"/>
                  </w:rPr>
                </w:pPr>
                <w:r>
                  <w:rPr>
                    <w:sz w:val="20"/>
                    <w:szCs w:val="20"/>
                  </w:rPr>
                  <w:t>Speak to 6 children 4 weeks after the end of a unit - checking their knowledge against the substantive knowledge. If they are able to recall the information, this will support the teacher’s judgement.</w:t>
                </w:r>
              </w:p>
              <w:p w14:paraId="05480C9D" w14:textId="77777777" w:rsidR="00731071" w:rsidRDefault="00731071">
                <w:pPr>
                  <w:jc w:val="center"/>
                  <w:rPr>
                    <w:sz w:val="20"/>
                    <w:szCs w:val="20"/>
                  </w:rPr>
                </w:pPr>
              </w:p>
              <w:p w14:paraId="38188A26" w14:textId="77777777" w:rsidR="00731071" w:rsidRDefault="00000000">
                <w:pPr>
                  <w:jc w:val="center"/>
                  <w:rPr>
                    <w:sz w:val="20"/>
                    <w:szCs w:val="20"/>
                  </w:rPr>
                </w:pPr>
                <w:r>
                  <w:rPr>
                    <w:sz w:val="20"/>
                    <w:szCs w:val="20"/>
                  </w:rPr>
                  <w:t>To improve strategies around formative assessment within the classroom to enhance teaching and learning.</w:t>
                </w:r>
              </w:p>
            </w:tc>
            <w:tc>
              <w:tcPr>
                <w:tcW w:w="3370" w:type="dxa"/>
                <w:shd w:val="clear" w:color="auto" w:fill="8EAADB"/>
              </w:tcPr>
              <w:p w14:paraId="2078A69A" w14:textId="77777777" w:rsidR="00731071" w:rsidRDefault="00000000">
                <w:pPr>
                  <w:jc w:val="center"/>
                  <w:rPr>
                    <w:sz w:val="20"/>
                    <w:szCs w:val="20"/>
                  </w:rPr>
                </w:pPr>
                <w:r>
                  <w:rPr>
                    <w:b/>
                    <w:sz w:val="20"/>
                    <w:szCs w:val="20"/>
                  </w:rPr>
                  <w:t>Desired Outcomes</w:t>
                </w:r>
              </w:p>
            </w:tc>
            <w:tc>
              <w:tcPr>
                <w:tcW w:w="3370" w:type="dxa"/>
                <w:shd w:val="clear" w:color="auto" w:fill="8EAADB"/>
              </w:tcPr>
              <w:p w14:paraId="4F9C30C5" w14:textId="77777777" w:rsidR="00731071" w:rsidRDefault="00000000">
                <w:pPr>
                  <w:jc w:val="center"/>
                  <w:rPr>
                    <w:sz w:val="20"/>
                    <w:szCs w:val="20"/>
                  </w:rPr>
                </w:pPr>
                <w:r>
                  <w:rPr>
                    <w:b/>
                    <w:sz w:val="20"/>
                    <w:szCs w:val="20"/>
                  </w:rPr>
                  <w:t>Desired Outcomes</w:t>
                </w:r>
              </w:p>
            </w:tc>
            <w:tc>
              <w:tcPr>
                <w:tcW w:w="3380" w:type="dxa"/>
                <w:shd w:val="clear" w:color="auto" w:fill="8EAADB"/>
              </w:tcPr>
              <w:p w14:paraId="3607D2B4" w14:textId="77777777" w:rsidR="00731071" w:rsidRDefault="00000000">
                <w:pPr>
                  <w:jc w:val="center"/>
                  <w:rPr>
                    <w:sz w:val="20"/>
                    <w:szCs w:val="20"/>
                  </w:rPr>
                </w:pPr>
                <w:r>
                  <w:rPr>
                    <w:b/>
                    <w:sz w:val="20"/>
                    <w:szCs w:val="20"/>
                  </w:rPr>
                  <w:t>Desired Outcomes</w:t>
                </w:r>
              </w:p>
            </w:tc>
          </w:tr>
          <w:tr w:rsidR="00731071" w14:paraId="261D2753" w14:textId="77777777">
            <w:trPr>
              <w:trHeight w:val="295"/>
            </w:trPr>
            <w:tc>
              <w:tcPr>
                <w:tcW w:w="2733" w:type="dxa"/>
                <w:vMerge/>
                <w:shd w:val="clear" w:color="auto" w:fill="E2EFD9"/>
              </w:tcPr>
              <w:p w14:paraId="40C860B8"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6233518D"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65CC7ED7" w14:textId="77777777" w:rsidR="00731071" w:rsidRDefault="00000000">
                <w:pPr>
                  <w:jc w:val="center"/>
                  <w:rPr>
                    <w:sz w:val="20"/>
                    <w:szCs w:val="20"/>
                  </w:rPr>
                </w:pPr>
                <w:r>
                  <w:rPr>
                    <w:sz w:val="20"/>
                    <w:szCs w:val="20"/>
                  </w:rPr>
                  <w:t>Teachers explore the following approaches, auditing what is currently standard practice and the areas that need further development:</w:t>
                </w:r>
              </w:p>
              <w:p w14:paraId="712AD82B" w14:textId="77777777" w:rsidR="00731071" w:rsidRDefault="00000000">
                <w:pPr>
                  <w:jc w:val="center"/>
                  <w:rPr>
                    <w:sz w:val="20"/>
                    <w:szCs w:val="20"/>
                  </w:rPr>
                </w:pPr>
                <w:r>
                  <w:rPr>
                    <w:sz w:val="20"/>
                    <w:szCs w:val="20"/>
                  </w:rPr>
                  <w:t xml:space="preserve">Asking open-ended questions during lessons: To gauge understanding and encourage deeper thinking. </w:t>
                </w:r>
              </w:p>
              <w:p w14:paraId="13B3D033" w14:textId="77777777" w:rsidR="00731071" w:rsidRDefault="00000000">
                <w:pPr>
                  <w:jc w:val="center"/>
                  <w:rPr>
                    <w:sz w:val="20"/>
                    <w:szCs w:val="20"/>
                  </w:rPr>
                </w:pPr>
                <w:r>
                  <w:rPr>
                    <w:sz w:val="20"/>
                    <w:szCs w:val="20"/>
                  </w:rPr>
                  <w:t xml:space="preserve">Observing student work: To identify misconceptions or challenges. </w:t>
                </w:r>
              </w:p>
              <w:p w14:paraId="744701A0" w14:textId="77777777" w:rsidR="00731071" w:rsidRDefault="00000000">
                <w:pPr>
                  <w:jc w:val="center"/>
                  <w:rPr>
                    <w:sz w:val="20"/>
                    <w:szCs w:val="20"/>
                  </w:rPr>
                </w:pPr>
                <w:r>
                  <w:rPr>
                    <w:sz w:val="20"/>
                    <w:szCs w:val="20"/>
                  </w:rPr>
                  <w:t xml:space="preserve">Using exit tickets: To quickly assess student understanding at the end of a lesson. </w:t>
                </w:r>
              </w:p>
              <w:p w14:paraId="631653CE" w14:textId="77777777" w:rsidR="00731071" w:rsidRDefault="00000000">
                <w:pPr>
                  <w:jc w:val="center"/>
                  <w:rPr>
                    <w:sz w:val="20"/>
                    <w:szCs w:val="20"/>
                  </w:rPr>
                </w:pPr>
                <w:r>
                  <w:rPr>
                    <w:sz w:val="20"/>
                    <w:szCs w:val="20"/>
                  </w:rPr>
                  <w:t xml:space="preserve">Implementing quick quizzes or polls: To check for understanding in a low-stakes manner. </w:t>
                </w:r>
              </w:p>
              <w:p w14:paraId="6A99E943" w14:textId="77777777" w:rsidR="00731071" w:rsidRDefault="00000000">
                <w:pPr>
                  <w:jc w:val="center"/>
                  <w:rPr>
                    <w:sz w:val="20"/>
                    <w:szCs w:val="20"/>
                  </w:rPr>
                </w:pPr>
                <w:r>
                  <w:rPr>
                    <w:sz w:val="20"/>
                    <w:szCs w:val="20"/>
                  </w:rPr>
                  <w:t xml:space="preserve">Providing targeted feedback: To help students address specific weaknesses or misconceptions. </w:t>
                </w:r>
              </w:p>
              <w:p w14:paraId="2D96B0F8" w14:textId="77777777" w:rsidR="00731071" w:rsidRDefault="00000000">
                <w:pPr>
                  <w:jc w:val="center"/>
                  <w:rPr>
                    <w:sz w:val="20"/>
                    <w:szCs w:val="20"/>
                  </w:rPr>
                </w:pPr>
                <w:r>
                  <w:rPr>
                    <w:sz w:val="20"/>
                    <w:szCs w:val="20"/>
                  </w:rPr>
                  <w:t>Encouraging peer feedback: To foster collaboration and allow students to learn from each other.</w:t>
                </w:r>
              </w:p>
            </w:tc>
            <w:tc>
              <w:tcPr>
                <w:tcW w:w="3370" w:type="dxa"/>
                <w:shd w:val="clear" w:color="auto" w:fill="E2EFD9"/>
              </w:tcPr>
              <w:p w14:paraId="090FD6B7" w14:textId="77777777" w:rsidR="00731071" w:rsidRDefault="00000000">
                <w:pPr>
                  <w:jc w:val="center"/>
                  <w:rPr>
                    <w:sz w:val="20"/>
                    <w:szCs w:val="20"/>
                  </w:rPr>
                </w:pPr>
                <w:r>
                  <w:rPr>
                    <w:sz w:val="20"/>
                    <w:szCs w:val="20"/>
                  </w:rPr>
                  <w:t>Teachers are using new approaches, in addition to those that they were already confident with:</w:t>
                </w:r>
              </w:p>
              <w:p w14:paraId="3FACDBEF" w14:textId="77777777" w:rsidR="00731071" w:rsidRDefault="00000000">
                <w:pPr>
                  <w:jc w:val="center"/>
                  <w:rPr>
                    <w:sz w:val="20"/>
                    <w:szCs w:val="20"/>
                  </w:rPr>
                </w:pPr>
                <w:r>
                  <w:rPr>
                    <w:sz w:val="20"/>
                    <w:szCs w:val="20"/>
                  </w:rPr>
                  <w:t xml:space="preserve">Asking open-ended questions during lessons: To gauge understanding and encourage deeper thinking. </w:t>
                </w:r>
              </w:p>
              <w:p w14:paraId="657E352A" w14:textId="77777777" w:rsidR="00731071" w:rsidRDefault="00000000">
                <w:pPr>
                  <w:jc w:val="center"/>
                  <w:rPr>
                    <w:sz w:val="20"/>
                    <w:szCs w:val="20"/>
                  </w:rPr>
                </w:pPr>
                <w:r>
                  <w:rPr>
                    <w:sz w:val="20"/>
                    <w:szCs w:val="20"/>
                  </w:rPr>
                  <w:t xml:space="preserve">Observing student work: To identify misconceptions or challenges. </w:t>
                </w:r>
              </w:p>
              <w:p w14:paraId="35CA8831" w14:textId="77777777" w:rsidR="00731071" w:rsidRDefault="00000000">
                <w:pPr>
                  <w:jc w:val="center"/>
                  <w:rPr>
                    <w:sz w:val="20"/>
                    <w:szCs w:val="20"/>
                  </w:rPr>
                </w:pPr>
                <w:r>
                  <w:rPr>
                    <w:sz w:val="20"/>
                    <w:szCs w:val="20"/>
                  </w:rPr>
                  <w:t xml:space="preserve">Using exit tickets: To quickly assess student understanding at the end of a lesson. </w:t>
                </w:r>
              </w:p>
              <w:p w14:paraId="35D783E9" w14:textId="77777777" w:rsidR="00731071" w:rsidRDefault="00000000">
                <w:pPr>
                  <w:jc w:val="center"/>
                  <w:rPr>
                    <w:sz w:val="20"/>
                    <w:szCs w:val="20"/>
                  </w:rPr>
                </w:pPr>
                <w:r>
                  <w:rPr>
                    <w:sz w:val="20"/>
                    <w:szCs w:val="20"/>
                  </w:rPr>
                  <w:t xml:space="preserve">Implementing quick quizzes or polls: To check for understanding in a low-stakes manner. </w:t>
                </w:r>
              </w:p>
              <w:p w14:paraId="27EC5FC2" w14:textId="77777777" w:rsidR="00731071" w:rsidRDefault="00000000">
                <w:pPr>
                  <w:jc w:val="center"/>
                  <w:rPr>
                    <w:sz w:val="20"/>
                    <w:szCs w:val="20"/>
                  </w:rPr>
                </w:pPr>
                <w:r>
                  <w:rPr>
                    <w:sz w:val="20"/>
                    <w:szCs w:val="20"/>
                  </w:rPr>
                  <w:t xml:space="preserve">Providing targeted feedback: To help students address specific weaknesses or misconceptions. </w:t>
                </w:r>
              </w:p>
              <w:p w14:paraId="32224E59" w14:textId="77777777" w:rsidR="00731071" w:rsidRDefault="00000000">
                <w:pPr>
                  <w:jc w:val="center"/>
                  <w:rPr>
                    <w:sz w:val="20"/>
                    <w:szCs w:val="20"/>
                  </w:rPr>
                </w:pPr>
                <w:r>
                  <w:rPr>
                    <w:sz w:val="20"/>
                    <w:szCs w:val="20"/>
                  </w:rPr>
                  <w:t>Encouraging peer feedback: To foster collaboration and allow students to learn from each other.</w:t>
                </w:r>
              </w:p>
            </w:tc>
            <w:tc>
              <w:tcPr>
                <w:tcW w:w="3380" w:type="dxa"/>
                <w:shd w:val="clear" w:color="auto" w:fill="E2EFD9"/>
              </w:tcPr>
              <w:p w14:paraId="69248100" w14:textId="77777777" w:rsidR="00731071" w:rsidRDefault="00000000">
                <w:pPr>
                  <w:jc w:val="center"/>
                  <w:rPr>
                    <w:sz w:val="20"/>
                    <w:szCs w:val="20"/>
                  </w:rPr>
                </w:pPr>
                <w:r>
                  <w:rPr>
                    <w:sz w:val="20"/>
                    <w:szCs w:val="20"/>
                  </w:rPr>
                  <w:t>Teachers consistently use the following approaches:</w:t>
                </w:r>
              </w:p>
              <w:p w14:paraId="3875C095" w14:textId="77777777" w:rsidR="00731071" w:rsidRDefault="00000000">
                <w:pPr>
                  <w:jc w:val="center"/>
                  <w:rPr>
                    <w:sz w:val="20"/>
                    <w:szCs w:val="20"/>
                  </w:rPr>
                </w:pPr>
                <w:r>
                  <w:rPr>
                    <w:sz w:val="20"/>
                    <w:szCs w:val="20"/>
                  </w:rPr>
                  <w:t xml:space="preserve">Asking open-ended questions during lessons: To gauge understanding and encourage deeper thinking. </w:t>
                </w:r>
              </w:p>
              <w:p w14:paraId="1869D6F8" w14:textId="77777777" w:rsidR="00731071" w:rsidRDefault="00000000">
                <w:pPr>
                  <w:jc w:val="center"/>
                  <w:rPr>
                    <w:sz w:val="20"/>
                    <w:szCs w:val="20"/>
                  </w:rPr>
                </w:pPr>
                <w:r>
                  <w:rPr>
                    <w:sz w:val="20"/>
                    <w:szCs w:val="20"/>
                  </w:rPr>
                  <w:t xml:space="preserve">Observing student work: To identify misconceptions or challenges. </w:t>
                </w:r>
              </w:p>
              <w:p w14:paraId="2F689C78" w14:textId="77777777" w:rsidR="00731071" w:rsidRDefault="00000000">
                <w:pPr>
                  <w:jc w:val="center"/>
                  <w:rPr>
                    <w:sz w:val="20"/>
                    <w:szCs w:val="20"/>
                  </w:rPr>
                </w:pPr>
                <w:r>
                  <w:rPr>
                    <w:sz w:val="20"/>
                    <w:szCs w:val="20"/>
                  </w:rPr>
                  <w:t xml:space="preserve">Using exit tickets: To quickly assess student understanding at the end of a lesson. </w:t>
                </w:r>
              </w:p>
              <w:p w14:paraId="5B478028" w14:textId="77777777" w:rsidR="00731071" w:rsidRDefault="00000000">
                <w:pPr>
                  <w:jc w:val="center"/>
                  <w:rPr>
                    <w:sz w:val="20"/>
                    <w:szCs w:val="20"/>
                  </w:rPr>
                </w:pPr>
                <w:r>
                  <w:rPr>
                    <w:sz w:val="20"/>
                    <w:szCs w:val="20"/>
                  </w:rPr>
                  <w:t xml:space="preserve">Implementing quick quizzes or polls: To check for understanding in a low-stakes manner. </w:t>
                </w:r>
              </w:p>
              <w:p w14:paraId="610C7331" w14:textId="77777777" w:rsidR="00731071" w:rsidRDefault="00000000">
                <w:pPr>
                  <w:jc w:val="center"/>
                  <w:rPr>
                    <w:sz w:val="20"/>
                    <w:szCs w:val="20"/>
                  </w:rPr>
                </w:pPr>
                <w:r>
                  <w:rPr>
                    <w:sz w:val="20"/>
                    <w:szCs w:val="20"/>
                  </w:rPr>
                  <w:t xml:space="preserve">Providing targeted feedback: To help students address specific weaknesses or misconceptions. </w:t>
                </w:r>
              </w:p>
              <w:p w14:paraId="35AC17E3" w14:textId="77777777" w:rsidR="00731071" w:rsidRDefault="00000000">
                <w:pPr>
                  <w:jc w:val="center"/>
                  <w:rPr>
                    <w:sz w:val="20"/>
                    <w:szCs w:val="20"/>
                  </w:rPr>
                </w:pPr>
                <w:r>
                  <w:rPr>
                    <w:sz w:val="20"/>
                    <w:szCs w:val="20"/>
                  </w:rPr>
                  <w:t>Encouraging peer feedback: To foster collaboration and allow students to learn from each other.</w:t>
                </w:r>
              </w:p>
            </w:tc>
          </w:tr>
          <w:tr w:rsidR="00731071" w14:paraId="2D4EDBCB" w14:textId="77777777">
            <w:trPr>
              <w:trHeight w:val="295"/>
            </w:trPr>
            <w:tc>
              <w:tcPr>
                <w:tcW w:w="2733" w:type="dxa"/>
                <w:vMerge/>
                <w:shd w:val="clear" w:color="auto" w:fill="E2EFD9"/>
              </w:tcPr>
              <w:p w14:paraId="477A560C"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3B43DB5C"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35431976"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6A3490D1"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7DA490AB" w14:textId="77777777" w:rsidR="00731071" w:rsidRDefault="00000000">
                <w:pPr>
                  <w:jc w:val="center"/>
                  <w:rPr>
                    <w:sz w:val="20"/>
                    <w:szCs w:val="20"/>
                  </w:rPr>
                </w:pPr>
                <w:r>
                  <w:rPr>
                    <w:b/>
                    <w:sz w:val="20"/>
                    <w:szCs w:val="20"/>
                  </w:rPr>
                  <w:t>Chosen Action / Approach</w:t>
                </w:r>
              </w:p>
            </w:tc>
          </w:tr>
          <w:tr w:rsidR="00731071" w14:paraId="0EA9C911" w14:textId="77777777">
            <w:trPr>
              <w:trHeight w:val="295"/>
            </w:trPr>
            <w:tc>
              <w:tcPr>
                <w:tcW w:w="2733" w:type="dxa"/>
                <w:vMerge/>
                <w:shd w:val="clear" w:color="auto" w:fill="E2EFD9"/>
              </w:tcPr>
              <w:p w14:paraId="4552D556"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15CF0EE0"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437A578E" w14:textId="77777777" w:rsidR="00731071" w:rsidRDefault="00000000">
                <w:pPr>
                  <w:jc w:val="center"/>
                  <w:rPr>
                    <w:sz w:val="20"/>
                    <w:szCs w:val="20"/>
                  </w:rPr>
                </w:pPr>
                <w:r>
                  <w:rPr>
                    <w:sz w:val="20"/>
                    <w:szCs w:val="20"/>
                  </w:rPr>
                  <w:t>Support from school adviser around TWILIGHT training to enhance the teachers’ skills.</w:t>
                </w:r>
              </w:p>
              <w:p w14:paraId="477DB48F" w14:textId="77777777" w:rsidR="00731071" w:rsidRDefault="00731071">
                <w:pPr>
                  <w:jc w:val="center"/>
                  <w:rPr>
                    <w:sz w:val="20"/>
                    <w:szCs w:val="20"/>
                  </w:rPr>
                </w:pPr>
              </w:p>
              <w:p w14:paraId="3C84A0D9" w14:textId="77777777" w:rsidR="00731071" w:rsidRDefault="00000000">
                <w:pPr>
                  <w:jc w:val="center"/>
                  <w:rPr>
                    <w:sz w:val="20"/>
                    <w:szCs w:val="20"/>
                  </w:rPr>
                </w:pPr>
                <w:r>
                  <w:rPr>
                    <w:sz w:val="20"/>
                    <w:szCs w:val="20"/>
                  </w:rPr>
                  <w:t>During WWW walks, identify what we can observe as subject leaders.</w:t>
                </w:r>
              </w:p>
              <w:p w14:paraId="471B88F0" w14:textId="77777777" w:rsidR="00731071" w:rsidRDefault="00731071">
                <w:pPr>
                  <w:jc w:val="center"/>
                  <w:rPr>
                    <w:sz w:val="20"/>
                    <w:szCs w:val="20"/>
                  </w:rPr>
                </w:pPr>
              </w:p>
              <w:p w14:paraId="06612C71" w14:textId="77777777" w:rsidR="00731071" w:rsidRDefault="00000000">
                <w:pPr>
                  <w:jc w:val="center"/>
                  <w:rPr>
                    <w:sz w:val="20"/>
                    <w:szCs w:val="20"/>
                  </w:rPr>
                </w:pPr>
                <w:r>
                  <w:rPr>
                    <w:sz w:val="20"/>
                    <w:szCs w:val="20"/>
                  </w:rPr>
                  <w:t xml:space="preserve">Staff meetings will drip feed content around the formative assessment strategies. </w:t>
                </w:r>
              </w:p>
              <w:p w14:paraId="58F2A8F1" w14:textId="77777777" w:rsidR="00731071" w:rsidRDefault="00731071">
                <w:pPr>
                  <w:jc w:val="center"/>
                  <w:rPr>
                    <w:sz w:val="20"/>
                    <w:szCs w:val="20"/>
                  </w:rPr>
                </w:pPr>
              </w:p>
              <w:p w14:paraId="704800BC" w14:textId="77777777" w:rsidR="00731071" w:rsidRDefault="00000000">
                <w:pPr>
                  <w:jc w:val="center"/>
                  <w:rPr>
                    <w:sz w:val="20"/>
                    <w:szCs w:val="20"/>
                  </w:rPr>
                </w:pPr>
                <w:r>
                  <w:rPr>
                    <w:sz w:val="20"/>
                    <w:szCs w:val="20"/>
                  </w:rPr>
                  <w:t>Use of staff voice to self assess confidence levels with the strategies we are focusing on.</w:t>
                </w:r>
              </w:p>
            </w:tc>
            <w:tc>
              <w:tcPr>
                <w:tcW w:w="3370" w:type="dxa"/>
                <w:shd w:val="clear" w:color="auto" w:fill="E2EFD9"/>
              </w:tcPr>
              <w:p w14:paraId="15512EAD" w14:textId="77777777" w:rsidR="00731071" w:rsidRDefault="00000000">
                <w:pPr>
                  <w:jc w:val="center"/>
                  <w:rPr>
                    <w:sz w:val="20"/>
                    <w:szCs w:val="20"/>
                  </w:rPr>
                </w:pPr>
                <w:r>
                  <w:rPr>
                    <w:sz w:val="20"/>
                    <w:szCs w:val="20"/>
                  </w:rPr>
                  <w:lastRenderedPageBreak/>
                  <w:t xml:space="preserve">Share good practice from WWW walks to support development of formative </w:t>
                </w:r>
                <w:r>
                  <w:rPr>
                    <w:sz w:val="20"/>
                    <w:szCs w:val="20"/>
                  </w:rPr>
                  <w:lastRenderedPageBreak/>
                  <w:t>assessment strategies across the school.</w:t>
                </w:r>
              </w:p>
              <w:p w14:paraId="6678586B" w14:textId="77777777" w:rsidR="00731071" w:rsidRDefault="00731071">
                <w:pPr>
                  <w:jc w:val="center"/>
                  <w:rPr>
                    <w:sz w:val="20"/>
                    <w:szCs w:val="20"/>
                  </w:rPr>
                </w:pPr>
              </w:p>
              <w:p w14:paraId="31E4FC34" w14:textId="77777777" w:rsidR="00731071" w:rsidRDefault="00000000">
                <w:pPr>
                  <w:jc w:val="center"/>
                  <w:rPr>
                    <w:sz w:val="20"/>
                    <w:szCs w:val="20"/>
                  </w:rPr>
                </w:pPr>
                <w:r>
                  <w:rPr>
                    <w:sz w:val="20"/>
                    <w:szCs w:val="20"/>
                  </w:rPr>
                  <w:t xml:space="preserve">Staff meetings will drip feed content around the formative assessment strategies. </w:t>
                </w:r>
              </w:p>
            </w:tc>
            <w:tc>
              <w:tcPr>
                <w:tcW w:w="3380" w:type="dxa"/>
                <w:shd w:val="clear" w:color="auto" w:fill="E2EFD9"/>
              </w:tcPr>
              <w:p w14:paraId="38AC2FFB" w14:textId="77777777" w:rsidR="00731071" w:rsidRDefault="00000000">
                <w:pPr>
                  <w:jc w:val="center"/>
                  <w:rPr>
                    <w:sz w:val="20"/>
                    <w:szCs w:val="20"/>
                  </w:rPr>
                </w:pPr>
                <w:r>
                  <w:rPr>
                    <w:sz w:val="20"/>
                    <w:szCs w:val="20"/>
                  </w:rPr>
                  <w:lastRenderedPageBreak/>
                  <w:t>Continue to observe during WWW walks and feedback to support staff.</w:t>
                </w:r>
              </w:p>
              <w:p w14:paraId="40B988E6" w14:textId="77777777" w:rsidR="00731071" w:rsidRDefault="00731071">
                <w:pPr>
                  <w:jc w:val="center"/>
                  <w:rPr>
                    <w:sz w:val="20"/>
                    <w:szCs w:val="20"/>
                  </w:rPr>
                </w:pPr>
              </w:p>
              <w:p w14:paraId="28C5BBCB" w14:textId="77777777" w:rsidR="00731071" w:rsidRDefault="00000000">
                <w:pPr>
                  <w:jc w:val="center"/>
                  <w:rPr>
                    <w:sz w:val="20"/>
                    <w:szCs w:val="20"/>
                  </w:rPr>
                </w:pPr>
                <w:r>
                  <w:rPr>
                    <w:sz w:val="20"/>
                    <w:szCs w:val="20"/>
                  </w:rPr>
                  <w:lastRenderedPageBreak/>
                  <w:t xml:space="preserve">Staff meetings will drip feed content around the formative assessment strategies. </w:t>
                </w:r>
              </w:p>
              <w:p w14:paraId="44C2253A" w14:textId="77777777" w:rsidR="00731071" w:rsidRDefault="00731071">
                <w:pPr>
                  <w:jc w:val="center"/>
                  <w:rPr>
                    <w:sz w:val="20"/>
                    <w:szCs w:val="20"/>
                  </w:rPr>
                </w:pPr>
              </w:p>
              <w:p w14:paraId="671AEAAC" w14:textId="77777777" w:rsidR="00731071" w:rsidRDefault="00000000">
                <w:pPr>
                  <w:jc w:val="center"/>
                  <w:rPr>
                    <w:sz w:val="20"/>
                    <w:szCs w:val="20"/>
                  </w:rPr>
                </w:pPr>
                <w:r>
                  <w:rPr>
                    <w:sz w:val="20"/>
                    <w:szCs w:val="20"/>
                  </w:rPr>
                  <w:t>Use of staff voice to self assess confidence levels with the strategies we are focusing on after an academic year of work around it.</w:t>
                </w:r>
              </w:p>
            </w:tc>
          </w:tr>
          <w:tr w:rsidR="00731071" w14:paraId="784E6247" w14:textId="77777777">
            <w:trPr>
              <w:trHeight w:val="295"/>
            </w:trPr>
            <w:tc>
              <w:tcPr>
                <w:tcW w:w="2733" w:type="dxa"/>
                <w:vMerge/>
                <w:shd w:val="clear" w:color="auto" w:fill="E2EFD9"/>
              </w:tcPr>
              <w:p w14:paraId="229338F7"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04FD2085"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7DD5380C"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77D42B3A"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218B4E7A" w14:textId="77777777" w:rsidR="00731071" w:rsidRDefault="00000000">
                <w:pPr>
                  <w:jc w:val="center"/>
                  <w:rPr>
                    <w:sz w:val="20"/>
                    <w:szCs w:val="20"/>
                  </w:rPr>
                </w:pPr>
                <w:r>
                  <w:rPr>
                    <w:b/>
                    <w:sz w:val="20"/>
                    <w:szCs w:val="20"/>
                  </w:rPr>
                  <w:t>Measured Impact of Outcomes</w:t>
                </w:r>
              </w:p>
            </w:tc>
          </w:tr>
          <w:tr w:rsidR="00731071" w14:paraId="734DE616" w14:textId="77777777">
            <w:trPr>
              <w:trHeight w:val="295"/>
            </w:trPr>
            <w:tc>
              <w:tcPr>
                <w:tcW w:w="2733" w:type="dxa"/>
                <w:vMerge/>
                <w:shd w:val="clear" w:color="auto" w:fill="E2EFD9"/>
              </w:tcPr>
              <w:p w14:paraId="721D3454"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656D6224"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305AE103" w14:textId="77777777" w:rsidR="00731071" w:rsidRDefault="00731071">
                <w:pPr>
                  <w:jc w:val="center"/>
                  <w:rPr>
                    <w:sz w:val="20"/>
                    <w:szCs w:val="20"/>
                  </w:rPr>
                </w:pPr>
              </w:p>
            </w:tc>
            <w:tc>
              <w:tcPr>
                <w:tcW w:w="3370" w:type="dxa"/>
                <w:shd w:val="clear" w:color="auto" w:fill="E2EFD9"/>
              </w:tcPr>
              <w:p w14:paraId="2976F314" w14:textId="77777777" w:rsidR="00731071" w:rsidRDefault="00731071">
                <w:pPr>
                  <w:jc w:val="center"/>
                  <w:rPr>
                    <w:sz w:val="20"/>
                    <w:szCs w:val="20"/>
                  </w:rPr>
                </w:pPr>
              </w:p>
            </w:tc>
            <w:tc>
              <w:tcPr>
                <w:tcW w:w="3380" w:type="dxa"/>
                <w:shd w:val="clear" w:color="auto" w:fill="E2EFD9"/>
              </w:tcPr>
              <w:p w14:paraId="53580894" w14:textId="77777777" w:rsidR="00731071" w:rsidRDefault="00731071">
                <w:pPr>
                  <w:jc w:val="center"/>
                  <w:rPr>
                    <w:sz w:val="20"/>
                    <w:szCs w:val="20"/>
                  </w:rPr>
                </w:pPr>
              </w:p>
            </w:tc>
          </w:tr>
          <w:tr w:rsidR="00731071" w14:paraId="385CAB79" w14:textId="77777777">
            <w:trPr>
              <w:trHeight w:val="308"/>
            </w:trPr>
            <w:tc>
              <w:tcPr>
                <w:tcW w:w="2733" w:type="dxa"/>
                <w:vMerge w:val="restart"/>
              </w:tcPr>
              <w:p w14:paraId="0E80CF68" w14:textId="77777777" w:rsidR="00731071" w:rsidRDefault="00000000">
                <w:pPr>
                  <w:jc w:val="center"/>
                  <w:rPr>
                    <w:b/>
                    <w:sz w:val="20"/>
                    <w:szCs w:val="20"/>
                  </w:rPr>
                </w:pPr>
                <w:r>
                  <w:rPr>
                    <w:sz w:val="20"/>
                    <w:szCs w:val="20"/>
                  </w:rPr>
                  <w:t xml:space="preserve">1.2 </w:t>
                </w:r>
                <w:r>
                  <w:rPr>
                    <w:b/>
                    <w:sz w:val="20"/>
                    <w:szCs w:val="20"/>
                  </w:rPr>
                  <w:t>Develop CPD opportunities for teaching and support staff to improve teaching and learning</w:t>
                </w:r>
              </w:p>
            </w:tc>
            <w:tc>
              <w:tcPr>
                <w:tcW w:w="2733" w:type="dxa"/>
                <w:vMerge w:val="restart"/>
              </w:tcPr>
              <w:p w14:paraId="7EA19488" w14:textId="77777777" w:rsidR="00731071" w:rsidRDefault="00000000">
                <w:pPr>
                  <w:jc w:val="center"/>
                  <w:rPr>
                    <w:sz w:val="20"/>
                    <w:szCs w:val="20"/>
                  </w:rPr>
                </w:pPr>
                <w:r>
                  <w:rPr>
                    <w:sz w:val="20"/>
                    <w:szCs w:val="20"/>
                  </w:rPr>
                  <w:t xml:space="preserve">Map CPD opportunities across the year for TAs, subject leaders and SLT. </w:t>
                </w:r>
              </w:p>
              <w:p w14:paraId="17CC17C0" w14:textId="77777777" w:rsidR="00731071" w:rsidRDefault="00731071">
                <w:pPr>
                  <w:jc w:val="center"/>
                  <w:rPr>
                    <w:sz w:val="20"/>
                    <w:szCs w:val="20"/>
                  </w:rPr>
                </w:pPr>
              </w:p>
              <w:p w14:paraId="0BB7DB6C" w14:textId="77777777" w:rsidR="00731071" w:rsidRDefault="00000000">
                <w:pPr>
                  <w:jc w:val="center"/>
                  <w:rPr>
                    <w:sz w:val="20"/>
                    <w:szCs w:val="20"/>
                  </w:rPr>
                </w:pPr>
                <w:r>
                  <w:rPr>
                    <w:sz w:val="20"/>
                    <w:szCs w:val="20"/>
                  </w:rPr>
                  <w:t>This CPD will enhance our staff’s skill set.</w:t>
                </w:r>
              </w:p>
            </w:tc>
            <w:tc>
              <w:tcPr>
                <w:tcW w:w="3370" w:type="dxa"/>
                <w:shd w:val="clear" w:color="auto" w:fill="8EAADB"/>
              </w:tcPr>
              <w:p w14:paraId="27697A54" w14:textId="77777777" w:rsidR="00731071" w:rsidRDefault="00000000">
                <w:pPr>
                  <w:jc w:val="center"/>
                  <w:rPr>
                    <w:sz w:val="20"/>
                    <w:szCs w:val="20"/>
                  </w:rPr>
                </w:pPr>
                <w:r>
                  <w:rPr>
                    <w:b/>
                    <w:sz w:val="20"/>
                    <w:szCs w:val="20"/>
                  </w:rPr>
                  <w:t>Desired Outcomes</w:t>
                </w:r>
              </w:p>
            </w:tc>
            <w:tc>
              <w:tcPr>
                <w:tcW w:w="3370" w:type="dxa"/>
                <w:shd w:val="clear" w:color="auto" w:fill="8EAADB"/>
              </w:tcPr>
              <w:p w14:paraId="1486B5EB" w14:textId="77777777" w:rsidR="00731071" w:rsidRDefault="00000000">
                <w:pPr>
                  <w:jc w:val="center"/>
                  <w:rPr>
                    <w:sz w:val="20"/>
                    <w:szCs w:val="20"/>
                  </w:rPr>
                </w:pPr>
                <w:r>
                  <w:rPr>
                    <w:b/>
                    <w:sz w:val="20"/>
                    <w:szCs w:val="20"/>
                  </w:rPr>
                  <w:t>Desired Outcomes</w:t>
                </w:r>
              </w:p>
            </w:tc>
            <w:tc>
              <w:tcPr>
                <w:tcW w:w="3380" w:type="dxa"/>
                <w:shd w:val="clear" w:color="auto" w:fill="8EAADB"/>
              </w:tcPr>
              <w:p w14:paraId="0EFDC434" w14:textId="77777777" w:rsidR="00731071" w:rsidRDefault="00000000">
                <w:pPr>
                  <w:jc w:val="center"/>
                  <w:rPr>
                    <w:sz w:val="20"/>
                    <w:szCs w:val="20"/>
                  </w:rPr>
                </w:pPr>
                <w:r>
                  <w:rPr>
                    <w:b/>
                    <w:sz w:val="20"/>
                    <w:szCs w:val="20"/>
                  </w:rPr>
                  <w:t>Desired Outcomes</w:t>
                </w:r>
              </w:p>
            </w:tc>
          </w:tr>
          <w:tr w:rsidR="00731071" w14:paraId="55AF17FD" w14:textId="77777777">
            <w:trPr>
              <w:trHeight w:val="307"/>
            </w:trPr>
            <w:tc>
              <w:tcPr>
                <w:tcW w:w="2733" w:type="dxa"/>
                <w:vMerge/>
              </w:tcPr>
              <w:p w14:paraId="562B1DB8"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4F1FF0BD"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176354C9" w14:textId="77777777" w:rsidR="00731071" w:rsidRDefault="00000000">
                <w:pPr>
                  <w:jc w:val="center"/>
                  <w:rPr>
                    <w:sz w:val="20"/>
                    <w:szCs w:val="20"/>
                  </w:rPr>
                </w:pPr>
                <w:r>
                  <w:rPr>
                    <w:sz w:val="20"/>
                    <w:szCs w:val="20"/>
                  </w:rPr>
                  <w:t>Staff are fully aware of the CPD offer and links we have with SHARES.</w:t>
                </w:r>
              </w:p>
              <w:p w14:paraId="58B8597E" w14:textId="77777777" w:rsidR="00731071" w:rsidRDefault="00731071">
                <w:pPr>
                  <w:jc w:val="center"/>
                  <w:rPr>
                    <w:sz w:val="20"/>
                    <w:szCs w:val="20"/>
                  </w:rPr>
                </w:pPr>
              </w:p>
              <w:p w14:paraId="334E12A3" w14:textId="77777777" w:rsidR="00731071" w:rsidRDefault="00000000">
                <w:pPr>
                  <w:jc w:val="center"/>
                  <w:rPr>
                    <w:sz w:val="20"/>
                    <w:szCs w:val="20"/>
                  </w:rPr>
                </w:pPr>
                <w:r>
                  <w:rPr>
                    <w:sz w:val="20"/>
                    <w:szCs w:val="20"/>
                  </w:rPr>
                  <w:t>Information from training sessions impact on staff meetings and good practice is shared widely across the staff team.</w:t>
                </w:r>
              </w:p>
              <w:p w14:paraId="552DC537" w14:textId="77777777" w:rsidR="00731071" w:rsidRDefault="00731071">
                <w:pPr>
                  <w:jc w:val="center"/>
                  <w:rPr>
                    <w:sz w:val="20"/>
                    <w:szCs w:val="20"/>
                  </w:rPr>
                </w:pPr>
              </w:p>
              <w:p w14:paraId="57F3AC31" w14:textId="77777777" w:rsidR="00731071" w:rsidRDefault="00000000">
                <w:pPr>
                  <w:jc w:val="center"/>
                  <w:rPr>
                    <w:sz w:val="20"/>
                    <w:szCs w:val="20"/>
                  </w:rPr>
                </w:pPr>
                <w:r>
                  <w:rPr>
                    <w:sz w:val="20"/>
                    <w:szCs w:val="20"/>
                  </w:rPr>
                  <w:t>Plan of TA training to support children with SEND accessed by our TAs.</w:t>
                </w:r>
              </w:p>
              <w:p w14:paraId="3A21AC24" w14:textId="77777777" w:rsidR="00731071" w:rsidRDefault="00731071">
                <w:pPr>
                  <w:jc w:val="center"/>
                  <w:rPr>
                    <w:sz w:val="20"/>
                    <w:szCs w:val="20"/>
                  </w:rPr>
                </w:pPr>
              </w:p>
              <w:p w14:paraId="38D5C0D6" w14:textId="77777777" w:rsidR="00731071" w:rsidRDefault="00000000">
                <w:pPr>
                  <w:jc w:val="center"/>
                  <w:rPr>
                    <w:sz w:val="20"/>
                    <w:szCs w:val="20"/>
                  </w:rPr>
                </w:pPr>
                <w:r>
                  <w:rPr>
                    <w:sz w:val="20"/>
                    <w:szCs w:val="20"/>
                  </w:rPr>
                  <w:t>Safeguarding refresher training updated if needed.</w:t>
                </w:r>
              </w:p>
              <w:p w14:paraId="7B53B0D3" w14:textId="77777777" w:rsidR="00731071" w:rsidRDefault="00731071">
                <w:pPr>
                  <w:jc w:val="center"/>
                  <w:rPr>
                    <w:sz w:val="20"/>
                    <w:szCs w:val="20"/>
                  </w:rPr>
                </w:pPr>
              </w:p>
              <w:p w14:paraId="54B37BBF" w14:textId="77777777" w:rsidR="00731071" w:rsidRDefault="00000000">
                <w:pPr>
                  <w:jc w:val="center"/>
                  <w:rPr>
                    <w:sz w:val="20"/>
                    <w:szCs w:val="20"/>
                  </w:rPr>
                </w:pPr>
                <w:r>
                  <w:rPr>
                    <w:sz w:val="20"/>
                    <w:szCs w:val="20"/>
                  </w:rPr>
                  <w:t>Staff update CPD logs habitually to ensure there is high quality training and development within their subject area.</w:t>
                </w:r>
              </w:p>
              <w:p w14:paraId="049F3A36" w14:textId="77777777" w:rsidR="00731071" w:rsidRDefault="00731071">
                <w:pPr>
                  <w:jc w:val="center"/>
                  <w:rPr>
                    <w:sz w:val="20"/>
                    <w:szCs w:val="20"/>
                  </w:rPr>
                </w:pPr>
              </w:p>
              <w:p w14:paraId="6B88EBB4" w14:textId="77777777" w:rsidR="00731071" w:rsidRDefault="00000000">
                <w:pPr>
                  <w:jc w:val="center"/>
                  <w:rPr>
                    <w:sz w:val="20"/>
                    <w:szCs w:val="20"/>
                  </w:rPr>
                </w:pPr>
                <w:r>
                  <w:rPr>
                    <w:sz w:val="20"/>
                    <w:szCs w:val="20"/>
                  </w:rPr>
                  <w:t>Proformas for subject leaders following a CPD session.</w:t>
                </w:r>
              </w:p>
              <w:p w14:paraId="7EC73A2B" w14:textId="77777777" w:rsidR="00731071" w:rsidRDefault="00731071">
                <w:pPr>
                  <w:jc w:val="center"/>
                  <w:rPr>
                    <w:sz w:val="20"/>
                    <w:szCs w:val="20"/>
                  </w:rPr>
                </w:pPr>
              </w:p>
            </w:tc>
            <w:tc>
              <w:tcPr>
                <w:tcW w:w="3370" w:type="dxa"/>
              </w:tcPr>
              <w:p w14:paraId="3C0F8579" w14:textId="77777777" w:rsidR="00731071" w:rsidRDefault="00000000">
                <w:pPr>
                  <w:jc w:val="center"/>
                  <w:rPr>
                    <w:sz w:val="20"/>
                    <w:szCs w:val="20"/>
                  </w:rPr>
                </w:pPr>
                <w:r>
                  <w:rPr>
                    <w:sz w:val="20"/>
                    <w:szCs w:val="20"/>
                  </w:rPr>
                  <w:lastRenderedPageBreak/>
                  <w:t>Staff are signing up to their own CPD, as there are no cost implications other than the membership fee.</w:t>
                </w:r>
              </w:p>
              <w:p w14:paraId="3A80448E" w14:textId="77777777" w:rsidR="00731071" w:rsidRDefault="00731071">
                <w:pPr>
                  <w:jc w:val="center"/>
                  <w:rPr>
                    <w:sz w:val="20"/>
                    <w:szCs w:val="20"/>
                  </w:rPr>
                </w:pPr>
              </w:p>
              <w:p w14:paraId="65D2CE01" w14:textId="77777777" w:rsidR="00731071" w:rsidRDefault="00000000">
                <w:pPr>
                  <w:jc w:val="center"/>
                  <w:rPr>
                    <w:sz w:val="20"/>
                    <w:szCs w:val="20"/>
                  </w:rPr>
                </w:pPr>
                <w:r>
                  <w:rPr>
                    <w:sz w:val="20"/>
                    <w:szCs w:val="20"/>
                  </w:rPr>
                  <w:t>Subject leaders’ expertise are improved further and develop more depth to their knowledge.</w:t>
                </w:r>
              </w:p>
              <w:p w14:paraId="6335F512" w14:textId="77777777" w:rsidR="00731071" w:rsidRDefault="00731071">
                <w:pPr>
                  <w:jc w:val="center"/>
                  <w:rPr>
                    <w:sz w:val="20"/>
                    <w:szCs w:val="20"/>
                  </w:rPr>
                </w:pPr>
              </w:p>
              <w:p w14:paraId="2807A548" w14:textId="77777777" w:rsidR="00731071" w:rsidRDefault="00000000">
                <w:pPr>
                  <w:jc w:val="center"/>
                  <w:rPr>
                    <w:sz w:val="20"/>
                    <w:szCs w:val="20"/>
                  </w:rPr>
                </w:pPr>
                <w:r>
                  <w:rPr>
                    <w:sz w:val="20"/>
                    <w:szCs w:val="20"/>
                  </w:rPr>
                  <w:t>TAs accessing CPD, anyone who is not receiving training will need to be addressed.</w:t>
                </w:r>
              </w:p>
            </w:tc>
            <w:tc>
              <w:tcPr>
                <w:tcW w:w="3380" w:type="dxa"/>
              </w:tcPr>
              <w:p w14:paraId="485C8AA8" w14:textId="77777777" w:rsidR="00731071" w:rsidRDefault="00000000">
                <w:pPr>
                  <w:jc w:val="center"/>
                  <w:rPr>
                    <w:sz w:val="20"/>
                    <w:szCs w:val="20"/>
                  </w:rPr>
                </w:pPr>
                <w:r>
                  <w:rPr>
                    <w:sz w:val="20"/>
                    <w:szCs w:val="20"/>
                  </w:rPr>
                  <w:t xml:space="preserve">Subject leaders have accessed high quality support that has impacted on their leadership role. </w:t>
                </w:r>
              </w:p>
              <w:p w14:paraId="21401E28" w14:textId="77777777" w:rsidR="00731071" w:rsidRDefault="00731071">
                <w:pPr>
                  <w:jc w:val="center"/>
                  <w:rPr>
                    <w:sz w:val="20"/>
                    <w:szCs w:val="20"/>
                  </w:rPr>
                </w:pPr>
              </w:p>
              <w:p w14:paraId="33D1B72E" w14:textId="77777777" w:rsidR="00731071" w:rsidRDefault="00000000">
                <w:pPr>
                  <w:jc w:val="center"/>
                  <w:rPr>
                    <w:sz w:val="20"/>
                    <w:szCs w:val="20"/>
                  </w:rPr>
                </w:pPr>
                <w:r>
                  <w:rPr>
                    <w:sz w:val="20"/>
                    <w:szCs w:val="20"/>
                  </w:rPr>
                  <w:t>Fully completed CPD tracker and gaps analysed to inform next year’s CPD. This would link into the assessment of children’s attainment.</w:t>
                </w:r>
              </w:p>
              <w:p w14:paraId="0F6D209A" w14:textId="77777777" w:rsidR="00731071" w:rsidRDefault="00731071">
                <w:pPr>
                  <w:jc w:val="center"/>
                  <w:rPr>
                    <w:sz w:val="20"/>
                    <w:szCs w:val="20"/>
                  </w:rPr>
                </w:pPr>
              </w:p>
              <w:p w14:paraId="688872F5" w14:textId="77777777" w:rsidR="00731071" w:rsidRDefault="00000000">
                <w:pPr>
                  <w:jc w:val="center"/>
                  <w:rPr>
                    <w:sz w:val="20"/>
                    <w:szCs w:val="20"/>
                  </w:rPr>
                </w:pPr>
                <w:r>
                  <w:rPr>
                    <w:sz w:val="20"/>
                    <w:szCs w:val="20"/>
                  </w:rPr>
                  <w:t xml:space="preserve">Staff meetings are filled with up-to-date, research-backed ideas that drive each subject forward strategically. </w:t>
                </w:r>
              </w:p>
            </w:tc>
          </w:tr>
          <w:tr w:rsidR="00731071" w14:paraId="2E79036D" w14:textId="77777777">
            <w:trPr>
              <w:trHeight w:val="307"/>
            </w:trPr>
            <w:tc>
              <w:tcPr>
                <w:tcW w:w="2733" w:type="dxa"/>
                <w:vMerge/>
              </w:tcPr>
              <w:p w14:paraId="39382FD5"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3B8FDFF0"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198EC0B3"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14834395"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0AC47995" w14:textId="77777777" w:rsidR="00731071" w:rsidRDefault="00000000">
                <w:pPr>
                  <w:jc w:val="center"/>
                  <w:rPr>
                    <w:sz w:val="20"/>
                    <w:szCs w:val="20"/>
                  </w:rPr>
                </w:pPr>
                <w:r>
                  <w:rPr>
                    <w:b/>
                    <w:sz w:val="20"/>
                    <w:szCs w:val="20"/>
                  </w:rPr>
                  <w:t>Chosen Action / Approach</w:t>
                </w:r>
              </w:p>
            </w:tc>
          </w:tr>
          <w:tr w:rsidR="00731071" w14:paraId="03C8F172" w14:textId="77777777">
            <w:trPr>
              <w:trHeight w:val="307"/>
            </w:trPr>
            <w:tc>
              <w:tcPr>
                <w:tcW w:w="2733" w:type="dxa"/>
                <w:vMerge/>
              </w:tcPr>
              <w:p w14:paraId="73852C35"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56FDF59F"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67C4C514" w14:textId="77777777" w:rsidR="00731071" w:rsidRDefault="00731071">
                <w:pPr>
                  <w:jc w:val="center"/>
                  <w:rPr>
                    <w:sz w:val="20"/>
                    <w:szCs w:val="20"/>
                  </w:rPr>
                </w:pPr>
              </w:p>
            </w:tc>
            <w:tc>
              <w:tcPr>
                <w:tcW w:w="3370" w:type="dxa"/>
              </w:tcPr>
              <w:p w14:paraId="02C974D3" w14:textId="77777777" w:rsidR="00731071" w:rsidRDefault="00731071">
                <w:pPr>
                  <w:jc w:val="center"/>
                  <w:rPr>
                    <w:sz w:val="20"/>
                    <w:szCs w:val="20"/>
                  </w:rPr>
                </w:pPr>
              </w:p>
            </w:tc>
            <w:tc>
              <w:tcPr>
                <w:tcW w:w="3380" w:type="dxa"/>
              </w:tcPr>
              <w:p w14:paraId="05936CFE" w14:textId="77777777" w:rsidR="00731071" w:rsidRDefault="00000000">
                <w:pPr>
                  <w:jc w:val="center"/>
                  <w:rPr>
                    <w:sz w:val="20"/>
                    <w:szCs w:val="20"/>
                  </w:rPr>
                </w:pPr>
                <w:r>
                  <w:rPr>
                    <w:sz w:val="20"/>
                    <w:szCs w:val="20"/>
                  </w:rPr>
                  <w:t>Analyse any gaps in the CPD tracker to inform next year’s CPD.</w:t>
                </w:r>
              </w:p>
            </w:tc>
          </w:tr>
          <w:tr w:rsidR="00731071" w14:paraId="603E4E84" w14:textId="77777777">
            <w:trPr>
              <w:trHeight w:val="307"/>
            </w:trPr>
            <w:tc>
              <w:tcPr>
                <w:tcW w:w="2733" w:type="dxa"/>
                <w:vMerge/>
              </w:tcPr>
              <w:p w14:paraId="4EE34A1E"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009F35D3"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76E092D3"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206DAB2E"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2A4CD2C3" w14:textId="77777777" w:rsidR="00731071" w:rsidRDefault="00000000">
                <w:pPr>
                  <w:jc w:val="center"/>
                  <w:rPr>
                    <w:sz w:val="20"/>
                    <w:szCs w:val="20"/>
                  </w:rPr>
                </w:pPr>
                <w:r>
                  <w:rPr>
                    <w:b/>
                    <w:sz w:val="20"/>
                    <w:szCs w:val="20"/>
                  </w:rPr>
                  <w:t>Measured Impact of Outcomes</w:t>
                </w:r>
              </w:p>
            </w:tc>
          </w:tr>
          <w:tr w:rsidR="00731071" w14:paraId="2D4B980C" w14:textId="77777777">
            <w:trPr>
              <w:trHeight w:val="307"/>
            </w:trPr>
            <w:tc>
              <w:tcPr>
                <w:tcW w:w="2733" w:type="dxa"/>
                <w:vMerge/>
              </w:tcPr>
              <w:p w14:paraId="51570953"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130D9A29"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0BDFC4AE" w14:textId="77777777" w:rsidR="00731071" w:rsidRDefault="00731071">
                <w:pPr>
                  <w:jc w:val="center"/>
                  <w:rPr>
                    <w:sz w:val="20"/>
                    <w:szCs w:val="20"/>
                  </w:rPr>
                </w:pPr>
              </w:p>
            </w:tc>
            <w:tc>
              <w:tcPr>
                <w:tcW w:w="3370" w:type="dxa"/>
              </w:tcPr>
              <w:p w14:paraId="2288FA04" w14:textId="77777777" w:rsidR="00731071" w:rsidRDefault="00731071">
                <w:pPr>
                  <w:jc w:val="center"/>
                  <w:rPr>
                    <w:sz w:val="20"/>
                    <w:szCs w:val="20"/>
                  </w:rPr>
                </w:pPr>
              </w:p>
            </w:tc>
            <w:tc>
              <w:tcPr>
                <w:tcW w:w="3380" w:type="dxa"/>
              </w:tcPr>
              <w:p w14:paraId="7BEC24C5" w14:textId="77777777" w:rsidR="00731071" w:rsidRDefault="00731071">
                <w:pPr>
                  <w:jc w:val="center"/>
                  <w:rPr>
                    <w:sz w:val="20"/>
                    <w:szCs w:val="20"/>
                  </w:rPr>
                </w:pPr>
              </w:p>
            </w:tc>
          </w:tr>
          <w:tr w:rsidR="00731071" w14:paraId="426502DD" w14:textId="77777777">
            <w:trPr>
              <w:trHeight w:val="308"/>
            </w:trPr>
            <w:tc>
              <w:tcPr>
                <w:tcW w:w="2733" w:type="dxa"/>
                <w:vMerge w:val="restart"/>
                <w:shd w:val="clear" w:color="auto" w:fill="E2EFD9"/>
              </w:tcPr>
              <w:p w14:paraId="4814CF36" w14:textId="77777777" w:rsidR="00731071" w:rsidRDefault="00000000">
                <w:pPr>
                  <w:jc w:val="center"/>
                  <w:rPr>
                    <w:b/>
                    <w:sz w:val="20"/>
                    <w:szCs w:val="20"/>
                  </w:rPr>
                </w:pPr>
                <w:r>
                  <w:rPr>
                    <w:sz w:val="20"/>
                    <w:szCs w:val="20"/>
                  </w:rPr>
                  <w:t xml:space="preserve">1.3 </w:t>
                </w:r>
                <w:r>
                  <w:rPr>
                    <w:b/>
                    <w:sz w:val="20"/>
                    <w:szCs w:val="20"/>
                  </w:rPr>
                  <w:t>Improve adaptive teaching strategies across the school (RD)</w:t>
                </w:r>
              </w:p>
            </w:tc>
            <w:tc>
              <w:tcPr>
                <w:tcW w:w="2733" w:type="dxa"/>
                <w:vMerge w:val="restart"/>
                <w:shd w:val="clear" w:color="auto" w:fill="E2EFD9"/>
              </w:tcPr>
              <w:p w14:paraId="615E3610" w14:textId="77777777" w:rsidR="00731071" w:rsidRDefault="00000000">
                <w:pPr>
                  <w:jc w:val="center"/>
                  <w:rPr>
                    <w:sz w:val="20"/>
                    <w:szCs w:val="20"/>
                  </w:rPr>
                </w:pPr>
                <w:r>
                  <w:rPr>
                    <w:sz w:val="20"/>
                    <w:szCs w:val="20"/>
                  </w:rPr>
                  <w:t>Ensure the curriculum is broad and  ambitious for disadvantaged children and children with SEND.</w:t>
                </w:r>
              </w:p>
              <w:p w14:paraId="764CEFC8" w14:textId="77777777" w:rsidR="00731071" w:rsidRDefault="00731071">
                <w:pPr>
                  <w:jc w:val="center"/>
                  <w:rPr>
                    <w:sz w:val="20"/>
                    <w:szCs w:val="20"/>
                  </w:rPr>
                </w:pPr>
              </w:p>
              <w:p w14:paraId="0097C20C" w14:textId="77777777" w:rsidR="00731071" w:rsidRDefault="00000000">
                <w:pPr>
                  <w:jc w:val="center"/>
                  <w:rPr>
                    <w:sz w:val="20"/>
                    <w:szCs w:val="20"/>
                  </w:rPr>
                </w:pPr>
                <w:r>
                  <w:rPr>
                    <w:sz w:val="20"/>
                    <w:szCs w:val="20"/>
                  </w:rPr>
                  <w:t xml:space="preserve">Adaptive Teaching - To work towards all subject leaders creating their own document with the EEF SEND 5 a day headings.  </w:t>
                </w:r>
              </w:p>
              <w:p w14:paraId="58FBF989" w14:textId="77777777" w:rsidR="00731071" w:rsidRDefault="00000000">
                <w:pPr>
                  <w:jc w:val="center"/>
                  <w:rPr>
                    <w:sz w:val="20"/>
                    <w:szCs w:val="20"/>
                  </w:rPr>
                </w:pPr>
                <w:r>
                  <w:rPr>
                    <w:noProof/>
                    <w:sz w:val="20"/>
                    <w:szCs w:val="20"/>
                  </w:rPr>
                  <w:drawing>
                    <wp:inline distT="114300" distB="114300" distL="114300" distR="114300" wp14:anchorId="682E66EF" wp14:editId="572FC759">
                      <wp:extent cx="1600200" cy="1079500"/>
                      <wp:effectExtent l="0" t="0" r="0" b="0"/>
                      <wp:docPr id="18094290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00200" cy="1079500"/>
                              </a:xfrm>
                              <a:prstGeom prst="rect">
                                <a:avLst/>
                              </a:prstGeom>
                              <a:ln/>
                            </pic:spPr>
                          </pic:pic>
                        </a:graphicData>
                      </a:graphic>
                    </wp:inline>
                  </w:drawing>
                </w:r>
              </w:p>
              <w:p w14:paraId="55A0D8EE" w14:textId="77777777" w:rsidR="00731071" w:rsidRDefault="00000000">
                <w:pPr>
                  <w:jc w:val="center"/>
                  <w:rPr>
                    <w:sz w:val="20"/>
                    <w:szCs w:val="20"/>
                  </w:rPr>
                </w:pPr>
                <w:r>
                  <w:rPr>
                    <w:sz w:val="20"/>
                    <w:szCs w:val="20"/>
                  </w:rPr>
                  <w:t xml:space="preserve">Staff to be confident with the whole school EEF style document. SENCO to ensure that all staff are planning for these opportunities. </w:t>
                </w:r>
              </w:p>
              <w:p w14:paraId="16AF17CD" w14:textId="77777777" w:rsidR="00731071" w:rsidRDefault="00731071">
                <w:pPr>
                  <w:jc w:val="center"/>
                  <w:rPr>
                    <w:sz w:val="20"/>
                    <w:szCs w:val="20"/>
                  </w:rPr>
                </w:pPr>
              </w:p>
              <w:p w14:paraId="5630D82E" w14:textId="77777777" w:rsidR="00731071" w:rsidRDefault="00000000">
                <w:pPr>
                  <w:jc w:val="center"/>
                  <w:rPr>
                    <w:sz w:val="20"/>
                    <w:szCs w:val="20"/>
                  </w:rPr>
                </w:pPr>
                <w:r>
                  <w:rPr>
                    <w:sz w:val="20"/>
                    <w:szCs w:val="20"/>
                  </w:rPr>
                  <w:t xml:space="preserve">SENCO to share vision of these being created for all subject and my ‘why’ behind this. </w:t>
                </w:r>
              </w:p>
              <w:p w14:paraId="2AE24C35" w14:textId="77777777" w:rsidR="00731071" w:rsidRDefault="00731071">
                <w:pPr>
                  <w:jc w:val="center"/>
                  <w:rPr>
                    <w:sz w:val="20"/>
                    <w:szCs w:val="20"/>
                  </w:rPr>
                </w:pPr>
              </w:p>
              <w:p w14:paraId="46924B85" w14:textId="77777777" w:rsidR="00731071" w:rsidRDefault="00000000">
                <w:pPr>
                  <w:jc w:val="center"/>
                  <w:rPr>
                    <w:sz w:val="20"/>
                    <w:szCs w:val="20"/>
                  </w:rPr>
                </w:pPr>
                <w:r>
                  <w:rPr>
                    <w:sz w:val="20"/>
                    <w:szCs w:val="20"/>
                  </w:rPr>
                  <w:lastRenderedPageBreak/>
                  <w:t xml:space="preserve">Subject leaders to be confident using this language and feel confident to look for these things when completing learning walks. </w:t>
                </w:r>
              </w:p>
              <w:p w14:paraId="756804FB" w14:textId="77777777" w:rsidR="00731071" w:rsidRDefault="00731071">
                <w:pPr>
                  <w:jc w:val="center"/>
                  <w:rPr>
                    <w:sz w:val="20"/>
                    <w:szCs w:val="20"/>
                  </w:rPr>
                </w:pPr>
              </w:p>
              <w:p w14:paraId="3293FEF4" w14:textId="77777777" w:rsidR="00731071" w:rsidRDefault="00000000">
                <w:pPr>
                  <w:jc w:val="center"/>
                  <w:rPr>
                    <w:sz w:val="20"/>
                    <w:szCs w:val="20"/>
                  </w:rPr>
                </w:pPr>
                <w:r>
                  <w:rPr>
                    <w:sz w:val="20"/>
                    <w:szCs w:val="20"/>
                  </w:rPr>
                  <w:t>Subject leaders to be creating similar documents for own subjects.</w:t>
                </w:r>
              </w:p>
              <w:p w14:paraId="72A8B486" w14:textId="77777777" w:rsidR="00731071" w:rsidRDefault="00731071">
                <w:pPr>
                  <w:jc w:val="center"/>
                  <w:rPr>
                    <w:sz w:val="20"/>
                    <w:szCs w:val="20"/>
                  </w:rPr>
                </w:pPr>
              </w:p>
              <w:p w14:paraId="4D22695F" w14:textId="77777777" w:rsidR="00731071" w:rsidRDefault="00731071">
                <w:pPr>
                  <w:jc w:val="center"/>
                  <w:rPr>
                    <w:sz w:val="20"/>
                    <w:szCs w:val="20"/>
                  </w:rPr>
                </w:pPr>
              </w:p>
              <w:p w14:paraId="3C31428B" w14:textId="77777777" w:rsidR="00731071" w:rsidRDefault="00000000">
                <w:pPr>
                  <w:jc w:val="center"/>
                  <w:rPr>
                    <w:sz w:val="20"/>
                    <w:szCs w:val="20"/>
                  </w:rPr>
                </w:pPr>
                <w:r>
                  <w:rPr>
                    <w:sz w:val="20"/>
                    <w:szCs w:val="20"/>
                  </w:rPr>
                  <w:t>Understand the curriculum diet of the children on the SEND register.</w:t>
                </w:r>
              </w:p>
              <w:p w14:paraId="48D2B0F4" w14:textId="77777777" w:rsidR="00731071" w:rsidRDefault="00731071">
                <w:pPr>
                  <w:jc w:val="center"/>
                  <w:rPr>
                    <w:sz w:val="20"/>
                    <w:szCs w:val="20"/>
                  </w:rPr>
                </w:pPr>
              </w:p>
              <w:p w14:paraId="55DB4E0A" w14:textId="77777777" w:rsidR="00731071" w:rsidRDefault="00000000">
                <w:pPr>
                  <w:jc w:val="center"/>
                  <w:rPr>
                    <w:sz w:val="20"/>
                    <w:szCs w:val="20"/>
                  </w:rPr>
                </w:pPr>
                <w:r>
                  <w:rPr>
                    <w:sz w:val="20"/>
                    <w:szCs w:val="20"/>
                  </w:rPr>
                  <w:t>Transition from Reception to Year 1 and the curriculum expectations for children with SEND.</w:t>
                </w:r>
              </w:p>
            </w:tc>
            <w:tc>
              <w:tcPr>
                <w:tcW w:w="3370" w:type="dxa"/>
                <w:shd w:val="clear" w:color="auto" w:fill="8EAADB"/>
              </w:tcPr>
              <w:p w14:paraId="594DC7D3" w14:textId="77777777" w:rsidR="00731071" w:rsidRDefault="00000000">
                <w:pPr>
                  <w:jc w:val="center"/>
                  <w:rPr>
                    <w:sz w:val="20"/>
                    <w:szCs w:val="20"/>
                  </w:rPr>
                </w:pPr>
                <w:r>
                  <w:rPr>
                    <w:b/>
                    <w:sz w:val="20"/>
                    <w:szCs w:val="20"/>
                  </w:rPr>
                  <w:lastRenderedPageBreak/>
                  <w:t>Desired Outcomes</w:t>
                </w:r>
              </w:p>
            </w:tc>
            <w:tc>
              <w:tcPr>
                <w:tcW w:w="3370" w:type="dxa"/>
                <w:shd w:val="clear" w:color="auto" w:fill="8EAADB"/>
              </w:tcPr>
              <w:p w14:paraId="17F7BC9A" w14:textId="77777777" w:rsidR="00731071" w:rsidRDefault="00000000">
                <w:pPr>
                  <w:jc w:val="center"/>
                  <w:rPr>
                    <w:sz w:val="20"/>
                    <w:szCs w:val="20"/>
                  </w:rPr>
                </w:pPr>
                <w:r>
                  <w:rPr>
                    <w:b/>
                    <w:sz w:val="20"/>
                    <w:szCs w:val="20"/>
                  </w:rPr>
                  <w:t>Desired Outcomes</w:t>
                </w:r>
              </w:p>
            </w:tc>
            <w:tc>
              <w:tcPr>
                <w:tcW w:w="3380" w:type="dxa"/>
                <w:shd w:val="clear" w:color="auto" w:fill="8EAADB"/>
              </w:tcPr>
              <w:p w14:paraId="160B1659" w14:textId="77777777" w:rsidR="00731071" w:rsidRDefault="00000000">
                <w:pPr>
                  <w:jc w:val="center"/>
                  <w:rPr>
                    <w:sz w:val="20"/>
                    <w:szCs w:val="20"/>
                  </w:rPr>
                </w:pPr>
                <w:r>
                  <w:rPr>
                    <w:b/>
                    <w:sz w:val="20"/>
                    <w:szCs w:val="20"/>
                  </w:rPr>
                  <w:t>Desired Outcomes</w:t>
                </w:r>
              </w:p>
            </w:tc>
          </w:tr>
          <w:tr w:rsidR="00731071" w14:paraId="1932CD78" w14:textId="77777777">
            <w:trPr>
              <w:trHeight w:val="307"/>
            </w:trPr>
            <w:tc>
              <w:tcPr>
                <w:tcW w:w="2733" w:type="dxa"/>
                <w:vMerge/>
                <w:shd w:val="clear" w:color="auto" w:fill="E2EFD9"/>
              </w:tcPr>
              <w:p w14:paraId="382BAA68"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7E35349D"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5A306D42" w14:textId="77777777" w:rsidR="00731071" w:rsidRDefault="00000000">
                <w:pPr>
                  <w:spacing w:before="240" w:after="240"/>
                  <w:ind w:left="140" w:right="140"/>
                  <w:jc w:val="center"/>
                  <w:rPr>
                    <w:sz w:val="20"/>
                    <w:szCs w:val="20"/>
                  </w:rPr>
                </w:pPr>
                <w:r>
                  <w:rPr>
                    <w:sz w:val="20"/>
                    <w:szCs w:val="20"/>
                  </w:rPr>
                  <w:t>Staff to be using the SEND five a day document.</w:t>
                </w:r>
              </w:p>
              <w:p w14:paraId="0EDC717E" w14:textId="77777777" w:rsidR="00731071" w:rsidRDefault="00000000">
                <w:pPr>
                  <w:spacing w:before="240" w:after="240"/>
                  <w:ind w:left="140" w:right="140"/>
                  <w:jc w:val="center"/>
                  <w:rPr>
                    <w:sz w:val="20"/>
                    <w:szCs w:val="20"/>
                  </w:rPr>
                </w:pPr>
                <w:r>
                  <w:rPr>
                    <w:sz w:val="20"/>
                    <w:szCs w:val="20"/>
                  </w:rPr>
                  <w:t xml:space="preserve"> </w:t>
                </w:r>
              </w:p>
              <w:p w14:paraId="39FAB38F" w14:textId="77777777" w:rsidR="00731071" w:rsidRDefault="00000000">
                <w:pPr>
                  <w:spacing w:before="240" w:after="240"/>
                  <w:ind w:left="140" w:right="140"/>
                  <w:jc w:val="center"/>
                  <w:rPr>
                    <w:sz w:val="20"/>
                    <w:szCs w:val="20"/>
                  </w:rPr>
                </w:pPr>
                <w:r>
                  <w:rPr>
                    <w:sz w:val="20"/>
                    <w:szCs w:val="20"/>
                  </w:rPr>
                  <w:t>Staff to be sharing own ideas for this document – a working document which has ownership of all staff and to support with sharing of good practice.</w:t>
                </w:r>
              </w:p>
              <w:p w14:paraId="61C7450C" w14:textId="77777777" w:rsidR="00731071" w:rsidRDefault="00000000">
                <w:pPr>
                  <w:spacing w:before="240" w:after="240"/>
                  <w:ind w:left="140" w:right="140"/>
                  <w:jc w:val="center"/>
                  <w:rPr>
                    <w:sz w:val="20"/>
                    <w:szCs w:val="20"/>
                  </w:rPr>
                </w:pPr>
                <w:r>
                  <w:rPr>
                    <w:sz w:val="20"/>
                    <w:szCs w:val="20"/>
                  </w:rPr>
                  <w:t xml:space="preserve"> </w:t>
                </w:r>
              </w:p>
              <w:p w14:paraId="34B0BDDE" w14:textId="77777777" w:rsidR="00731071" w:rsidRDefault="00000000">
                <w:pPr>
                  <w:spacing w:before="240" w:after="240"/>
                  <w:ind w:left="140" w:right="140"/>
                  <w:jc w:val="center"/>
                  <w:rPr>
                    <w:sz w:val="20"/>
                    <w:szCs w:val="20"/>
                  </w:rPr>
                </w:pPr>
                <w:r>
                  <w:rPr>
                    <w:sz w:val="20"/>
                    <w:szCs w:val="20"/>
                  </w:rPr>
                  <w:t>Document shared on website.</w:t>
                </w:r>
              </w:p>
            </w:tc>
            <w:tc>
              <w:tcPr>
                <w:tcW w:w="3370"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7B70C5B0" w14:textId="77777777" w:rsidR="00731071" w:rsidRDefault="00000000">
                <w:pPr>
                  <w:spacing w:before="240" w:after="240"/>
                  <w:ind w:left="140" w:right="140"/>
                  <w:jc w:val="center"/>
                  <w:rPr>
                    <w:sz w:val="20"/>
                    <w:szCs w:val="20"/>
                  </w:rPr>
                </w:pPr>
                <w:r>
                  <w:rPr>
                    <w:sz w:val="20"/>
                    <w:szCs w:val="20"/>
                  </w:rPr>
                  <w:t>Subject leaders to create own SEND five a day document specific to their subject alongside SENCO (or consideration of completing each one as a staff team to ensure that all staff have ownership and can share ideas). First roll out to be within the subjects, Reading, Phonics, Writing, Maths and Science.</w:t>
                </w:r>
              </w:p>
              <w:p w14:paraId="305CDB30" w14:textId="77777777" w:rsidR="00731071" w:rsidRDefault="00000000">
                <w:pPr>
                  <w:spacing w:before="240" w:after="240"/>
                  <w:ind w:left="140" w:right="140"/>
                  <w:jc w:val="center"/>
                  <w:rPr>
                    <w:sz w:val="20"/>
                    <w:szCs w:val="20"/>
                  </w:rPr>
                </w:pPr>
                <w:r>
                  <w:rPr>
                    <w:sz w:val="20"/>
                    <w:szCs w:val="20"/>
                  </w:rPr>
                  <w:t xml:space="preserve"> </w:t>
                </w:r>
              </w:p>
            </w:tc>
            <w:tc>
              <w:tcPr>
                <w:tcW w:w="3380"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755189CA" w14:textId="77777777" w:rsidR="00731071" w:rsidRDefault="00000000">
                <w:pPr>
                  <w:spacing w:before="240" w:after="240"/>
                  <w:ind w:left="140" w:right="140"/>
                  <w:jc w:val="center"/>
                  <w:rPr>
                    <w:sz w:val="20"/>
                    <w:szCs w:val="20"/>
                  </w:rPr>
                </w:pPr>
                <w:r>
                  <w:rPr>
                    <w:sz w:val="20"/>
                    <w:szCs w:val="20"/>
                  </w:rPr>
                  <w:t>Same outcome as Spring, however for all other remaining subjects.</w:t>
                </w:r>
              </w:p>
              <w:p w14:paraId="542003EA" w14:textId="77777777" w:rsidR="00731071" w:rsidRDefault="00000000">
                <w:pPr>
                  <w:spacing w:before="240" w:after="240"/>
                  <w:ind w:left="140" w:right="140"/>
                  <w:jc w:val="center"/>
                  <w:rPr>
                    <w:sz w:val="20"/>
                    <w:szCs w:val="20"/>
                  </w:rPr>
                </w:pPr>
                <w:r>
                  <w:rPr>
                    <w:sz w:val="20"/>
                    <w:szCs w:val="20"/>
                  </w:rPr>
                  <w:t xml:space="preserve"> </w:t>
                </w:r>
              </w:p>
              <w:p w14:paraId="6B4319D2" w14:textId="77777777" w:rsidR="00731071" w:rsidRDefault="00000000">
                <w:pPr>
                  <w:spacing w:before="240" w:after="240"/>
                  <w:ind w:left="140" w:right="140"/>
                  <w:jc w:val="center"/>
                  <w:rPr>
                    <w:sz w:val="20"/>
                    <w:szCs w:val="20"/>
                  </w:rPr>
                </w:pPr>
                <w:r>
                  <w:rPr>
                    <w:sz w:val="20"/>
                    <w:szCs w:val="20"/>
                  </w:rPr>
                  <w:t xml:space="preserve">All documents to be shared on the school website. </w:t>
                </w:r>
              </w:p>
              <w:p w14:paraId="08428A20" w14:textId="77777777" w:rsidR="00731071" w:rsidRDefault="00000000">
                <w:pPr>
                  <w:spacing w:before="240" w:after="240"/>
                  <w:ind w:left="140" w:right="140"/>
                  <w:jc w:val="center"/>
                  <w:rPr>
                    <w:sz w:val="20"/>
                    <w:szCs w:val="20"/>
                  </w:rPr>
                </w:pPr>
                <w:r>
                  <w:rPr>
                    <w:sz w:val="20"/>
                    <w:szCs w:val="20"/>
                  </w:rPr>
                  <w:t xml:space="preserve"> </w:t>
                </w:r>
              </w:p>
              <w:p w14:paraId="7BB99269" w14:textId="77777777" w:rsidR="00731071" w:rsidRDefault="00000000">
                <w:pPr>
                  <w:spacing w:before="240" w:after="240"/>
                  <w:ind w:left="140" w:right="140"/>
                  <w:jc w:val="center"/>
                  <w:rPr>
                    <w:sz w:val="20"/>
                    <w:szCs w:val="20"/>
                  </w:rPr>
                </w:pPr>
                <w:r>
                  <w:rPr>
                    <w:sz w:val="20"/>
                    <w:szCs w:val="20"/>
                  </w:rPr>
                  <w:t>Staff’s confidence and understanding to increase of adaptive teaching techniques for each subject.</w:t>
                </w:r>
              </w:p>
            </w:tc>
          </w:tr>
          <w:tr w:rsidR="00731071" w14:paraId="18AD8B80" w14:textId="77777777">
            <w:trPr>
              <w:trHeight w:val="307"/>
            </w:trPr>
            <w:tc>
              <w:tcPr>
                <w:tcW w:w="2733" w:type="dxa"/>
                <w:vMerge/>
                <w:shd w:val="clear" w:color="auto" w:fill="E2EFD9"/>
              </w:tcPr>
              <w:p w14:paraId="4D0129DE"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40B0091B"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3C5A3A62"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6C7E98D1"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4FB97440" w14:textId="77777777" w:rsidR="00731071" w:rsidRDefault="00000000">
                <w:pPr>
                  <w:jc w:val="center"/>
                  <w:rPr>
                    <w:sz w:val="20"/>
                    <w:szCs w:val="20"/>
                  </w:rPr>
                </w:pPr>
                <w:r>
                  <w:rPr>
                    <w:b/>
                    <w:sz w:val="20"/>
                    <w:szCs w:val="20"/>
                  </w:rPr>
                  <w:t>Chosen Action / Approach</w:t>
                </w:r>
              </w:p>
            </w:tc>
          </w:tr>
          <w:tr w:rsidR="00731071" w14:paraId="46769B6A" w14:textId="77777777">
            <w:trPr>
              <w:trHeight w:val="307"/>
            </w:trPr>
            <w:tc>
              <w:tcPr>
                <w:tcW w:w="2733" w:type="dxa"/>
                <w:vMerge/>
                <w:shd w:val="clear" w:color="auto" w:fill="E2EFD9"/>
              </w:tcPr>
              <w:p w14:paraId="54CD7594"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6924A4ED"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3DD80319" w14:textId="77777777" w:rsidR="00731071" w:rsidRDefault="00000000">
                <w:pPr>
                  <w:spacing w:before="240" w:after="240"/>
                  <w:ind w:left="140" w:right="140"/>
                  <w:jc w:val="center"/>
                  <w:rPr>
                    <w:sz w:val="20"/>
                    <w:szCs w:val="20"/>
                  </w:rPr>
                </w:pPr>
                <w:r>
                  <w:rPr>
                    <w:sz w:val="20"/>
                    <w:szCs w:val="20"/>
                  </w:rPr>
                  <w:t>SENCO to complete staff meeting about SEND five a day document.</w:t>
                </w:r>
              </w:p>
              <w:p w14:paraId="22FB983F" w14:textId="77777777" w:rsidR="00731071" w:rsidRDefault="00000000">
                <w:pPr>
                  <w:spacing w:before="240" w:after="240"/>
                  <w:ind w:left="140" w:right="140"/>
                  <w:jc w:val="center"/>
                  <w:rPr>
                    <w:sz w:val="20"/>
                    <w:szCs w:val="20"/>
                  </w:rPr>
                </w:pPr>
                <w:r>
                  <w:rPr>
                    <w:sz w:val="20"/>
                    <w:szCs w:val="20"/>
                  </w:rPr>
                  <w:t>Learning walk to ensure this is occurring within practice.</w:t>
                </w:r>
              </w:p>
              <w:p w14:paraId="290C6B46" w14:textId="77777777" w:rsidR="00731071" w:rsidRDefault="00000000">
                <w:pPr>
                  <w:spacing w:before="240" w:after="240"/>
                  <w:ind w:left="140" w:right="140"/>
                  <w:jc w:val="center"/>
                  <w:rPr>
                    <w:sz w:val="20"/>
                    <w:szCs w:val="20"/>
                  </w:rPr>
                </w:pPr>
                <w:r>
                  <w:rPr>
                    <w:sz w:val="20"/>
                    <w:szCs w:val="20"/>
                  </w:rPr>
                  <w:t>Training opportunities built in / planned based on learning walks.</w:t>
                </w:r>
              </w:p>
              <w:p w14:paraId="5C7C33B8" w14:textId="77777777" w:rsidR="00731071" w:rsidRDefault="00000000">
                <w:pPr>
                  <w:spacing w:before="240" w:after="240"/>
                  <w:ind w:left="140" w:right="140"/>
                  <w:jc w:val="center"/>
                  <w:rPr>
                    <w:sz w:val="20"/>
                    <w:szCs w:val="20"/>
                  </w:rPr>
                </w:pPr>
                <w:r>
                  <w:rPr>
                    <w:sz w:val="20"/>
                    <w:szCs w:val="20"/>
                  </w:rPr>
                  <w:lastRenderedPageBreak/>
                  <w:t>Document shared on website once confident this is occurring within practice.</w:t>
                </w:r>
              </w:p>
              <w:p w14:paraId="23D90B23" w14:textId="77777777" w:rsidR="00731071" w:rsidRDefault="00000000">
                <w:pPr>
                  <w:spacing w:before="240" w:after="240"/>
                  <w:ind w:left="140" w:right="140"/>
                  <w:jc w:val="center"/>
                  <w:rPr>
                    <w:sz w:val="20"/>
                    <w:szCs w:val="20"/>
                  </w:rPr>
                </w:pPr>
                <w:r>
                  <w:rPr>
                    <w:sz w:val="20"/>
                    <w:szCs w:val="20"/>
                  </w:rPr>
                  <w:t xml:space="preserve"> </w:t>
                </w:r>
              </w:p>
            </w:tc>
            <w:tc>
              <w:tcPr>
                <w:tcW w:w="3370"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588D09C4" w14:textId="77777777" w:rsidR="00731071" w:rsidRDefault="00000000">
                <w:pPr>
                  <w:spacing w:before="240" w:after="240"/>
                  <w:ind w:left="140" w:right="140"/>
                  <w:jc w:val="center"/>
                  <w:rPr>
                    <w:sz w:val="20"/>
                    <w:szCs w:val="20"/>
                  </w:rPr>
                </w:pPr>
                <w:r>
                  <w:rPr>
                    <w:sz w:val="20"/>
                    <w:szCs w:val="20"/>
                  </w:rPr>
                  <w:lastRenderedPageBreak/>
                  <w:t>Discuss with staff the next stage of the roll out of the SEND five a day document. Listen to staff and how they feel best would be to complete these.</w:t>
                </w:r>
              </w:p>
              <w:p w14:paraId="35BC8C0E" w14:textId="77777777" w:rsidR="00731071" w:rsidRDefault="00000000">
                <w:pPr>
                  <w:spacing w:before="240" w:after="240"/>
                  <w:ind w:left="140" w:right="140"/>
                  <w:jc w:val="center"/>
                  <w:rPr>
                    <w:sz w:val="20"/>
                    <w:szCs w:val="20"/>
                  </w:rPr>
                </w:pPr>
                <w:r>
                  <w:rPr>
                    <w:sz w:val="20"/>
                    <w:szCs w:val="20"/>
                  </w:rPr>
                  <w:t xml:space="preserve"> </w:t>
                </w:r>
              </w:p>
              <w:p w14:paraId="1D55C57D" w14:textId="77777777" w:rsidR="00731071" w:rsidRDefault="00000000">
                <w:pPr>
                  <w:spacing w:before="240" w:after="240"/>
                  <w:ind w:left="140" w:right="140"/>
                  <w:jc w:val="center"/>
                  <w:rPr>
                    <w:sz w:val="20"/>
                    <w:szCs w:val="20"/>
                  </w:rPr>
                </w:pPr>
                <w:r>
                  <w:rPr>
                    <w:sz w:val="20"/>
                    <w:szCs w:val="20"/>
                  </w:rPr>
                  <w:lastRenderedPageBreak/>
                  <w:t>Subject leaders of above subject to have created the documents.</w:t>
                </w:r>
              </w:p>
              <w:p w14:paraId="7E85FC10" w14:textId="77777777" w:rsidR="00731071" w:rsidRDefault="00000000">
                <w:pPr>
                  <w:spacing w:before="240" w:after="240"/>
                  <w:ind w:left="140" w:right="140"/>
                  <w:jc w:val="center"/>
                  <w:rPr>
                    <w:sz w:val="20"/>
                    <w:szCs w:val="20"/>
                  </w:rPr>
                </w:pPr>
                <w:r>
                  <w:rPr>
                    <w:sz w:val="20"/>
                    <w:szCs w:val="20"/>
                  </w:rPr>
                  <w:t>Subject leaders of above subjects to share these with staff if not completed as a whole staff team.</w:t>
                </w:r>
              </w:p>
              <w:p w14:paraId="7523DFBB" w14:textId="77777777" w:rsidR="00731071" w:rsidRDefault="00000000">
                <w:pPr>
                  <w:spacing w:before="240" w:after="240"/>
                  <w:ind w:left="140" w:right="140"/>
                  <w:jc w:val="center"/>
                  <w:rPr>
                    <w:sz w:val="20"/>
                    <w:szCs w:val="20"/>
                  </w:rPr>
                </w:pPr>
                <w:r>
                  <w:rPr>
                    <w:sz w:val="20"/>
                    <w:szCs w:val="20"/>
                  </w:rPr>
                  <w:t>Subject leaders of above subjects to complete learning walks and be looking for these techniques within the lessons.</w:t>
                </w:r>
              </w:p>
              <w:p w14:paraId="7C4AF4C1" w14:textId="77777777" w:rsidR="00731071" w:rsidRDefault="00000000">
                <w:pPr>
                  <w:spacing w:before="240" w:after="240"/>
                  <w:ind w:left="140" w:right="140"/>
                  <w:jc w:val="center"/>
                  <w:rPr>
                    <w:sz w:val="20"/>
                    <w:szCs w:val="20"/>
                  </w:rPr>
                </w:pPr>
                <w:r>
                  <w:rPr>
                    <w:sz w:val="20"/>
                    <w:szCs w:val="20"/>
                  </w:rPr>
                  <w:t>Subject leaders to be referring to these and sharing these within own staff meetings.</w:t>
                </w:r>
              </w:p>
              <w:p w14:paraId="629C78A3" w14:textId="77777777" w:rsidR="00731071" w:rsidRDefault="00000000">
                <w:pPr>
                  <w:spacing w:before="240" w:after="240"/>
                  <w:ind w:left="140" w:right="140"/>
                  <w:jc w:val="center"/>
                  <w:rPr>
                    <w:sz w:val="20"/>
                    <w:szCs w:val="20"/>
                  </w:rPr>
                </w:pPr>
                <w:r>
                  <w:rPr>
                    <w:sz w:val="20"/>
                    <w:szCs w:val="20"/>
                  </w:rPr>
                  <w:t>Reflection between SENCO and above subject leaders, to understand which areas the school is stronger at, and which area further support is required.</w:t>
                </w:r>
              </w:p>
            </w:tc>
            <w:tc>
              <w:tcPr>
                <w:tcW w:w="3380"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27CCEE0B" w14:textId="77777777" w:rsidR="00731071" w:rsidRDefault="00000000">
                <w:pPr>
                  <w:spacing w:before="240" w:after="240"/>
                  <w:ind w:left="140" w:right="140"/>
                  <w:jc w:val="center"/>
                  <w:rPr>
                    <w:sz w:val="20"/>
                    <w:szCs w:val="20"/>
                  </w:rPr>
                </w:pPr>
                <w:r>
                  <w:rPr>
                    <w:sz w:val="20"/>
                    <w:szCs w:val="20"/>
                  </w:rPr>
                  <w:lastRenderedPageBreak/>
                  <w:t>Discuss with staff the next stage of the roll out of the SEND five a day document. Reflect with staff on how this worked within Spring term.</w:t>
                </w:r>
              </w:p>
              <w:p w14:paraId="7BD4D3E4" w14:textId="77777777" w:rsidR="00731071" w:rsidRDefault="00000000">
                <w:pPr>
                  <w:spacing w:before="240" w:after="240"/>
                  <w:ind w:left="140" w:right="140"/>
                  <w:jc w:val="center"/>
                  <w:rPr>
                    <w:sz w:val="20"/>
                    <w:szCs w:val="20"/>
                  </w:rPr>
                </w:pPr>
                <w:r>
                  <w:rPr>
                    <w:sz w:val="20"/>
                    <w:szCs w:val="20"/>
                  </w:rPr>
                  <w:t xml:space="preserve"> </w:t>
                </w:r>
              </w:p>
              <w:p w14:paraId="2ED1BF00" w14:textId="77777777" w:rsidR="00731071" w:rsidRDefault="00000000">
                <w:pPr>
                  <w:spacing w:before="240" w:after="240"/>
                  <w:ind w:left="140" w:right="140"/>
                  <w:jc w:val="center"/>
                  <w:rPr>
                    <w:sz w:val="20"/>
                    <w:szCs w:val="20"/>
                  </w:rPr>
                </w:pPr>
                <w:r>
                  <w:rPr>
                    <w:sz w:val="20"/>
                    <w:szCs w:val="20"/>
                  </w:rPr>
                  <w:lastRenderedPageBreak/>
                  <w:t>Subject leaders of all remaining subjects to have created the documents.</w:t>
                </w:r>
              </w:p>
              <w:p w14:paraId="3F992F81" w14:textId="77777777" w:rsidR="00731071" w:rsidRDefault="00000000">
                <w:pPr>
                  <w:spacing w:before="240" w:after="240"/>
                  <w:ind w:left="140" w:right="140"/>
                  <w:jc w:val="center"/>
                  <w:rPr>
                    <w:sz w:val="20"/>
                    <w:szCs w:val="20"/>
                  </w:rPr>
                </w:pPr>
                <w:r>
                  <w:rPr>
                    <w:sz w:val="20"/>
                    <w:szCs w:val="20"/>
                  </w:rPr>
                  <w:t>Subject leaders of remaining subjects to share these with staff if not completed as a whole staff team.</w:t>
                </w:r>
              </w:p>
              <w:p w14:paraId="72C02CCB" w14:textId="77777777" w:rsidR="00731071" w:rsidRDefault="00000000">
                <w:pPr>
                  <w:spacing w:before="240" w:after="240"/>
                  <w:ind w:left="140" w:right="140"/>
                  <w:jc w:val="center"/>
                  <w:rPr>
                    <w:sz w:val="20"/>
                    <w:szCs w:val="20"/>
                  </w:rPr>
                </w:pPr>
                <w:r>
                  <w:rPr>
                    <w:sz w:val="20"/>
                    <w:szCs w:val="20"/>
                  </w:rPr>
                  <w:t>Subject leaders of remaining subjects to complete learning walks and be looking for these techniques within the lessons.</w:t>
                </w:r>
              </w:p>
              <w:p w14:paraId="51836C25" w14:textId="77777777" w:rsidR="00731071" w:rsidRDefault="00000000">
                <w:pPr>
                  <w:spacing w:before="240" w:after="240"/>
                  <w:ind w:left="140" w:right="140"/>
                  <w:jc w:val="center"/>
                  <w:rPr>
                    <w:sz w:val="20"/>
                    <w:szCs w:val="20"/>
                  </w:rPr>
                </w:pPr>
                <w:r>
                  <w:rPr>
                    <w:sz w:val="20"/>
                    <w:szCs w:val="20"/>
                  </w:rPr>
                  <w:t>Staff questionnaire to see where further training needed, to plan effectively for the next year.</w:t>
                </w:r>
              </w:p>
              <w:p w14:paraId="39D89FC8" w14:textId="77777777" w:rsidR="00731071" w:rsidRDefault="00000000">
                <w:pPr>
                  <w:spacing w:before="240" w:after="240"/>
                  <w:ind w:left="140" w:right="140"/>
                  <w:jc w:val="center"/>
                  <w:rPr>
                    <w:sz w:val="20"/>
                    <w:szCs w:val="20"/>
                  </w:rPr>
                </w:pPr>
                <w:r>
                  <w:rPr>
                    <w:sz w:val="20"/>
                    <w:szCs w:val="20"/>
                  </w:rPr>
                  <w:t>All documents to be shared on the website.</w:t>
                </w:r>
              </w:p>
            </w:tc>
          </w:tr>
          <w:tr w:rsidR="00731071" w14:paraId="41411DDA" w14:textId="77777777">
            <w:trPr>
              <w:trHeight w:val="307"/>
            </w:trPr>
            <w:tc>
              <w:tcPr>
                <w:tcW w:w="2733" w:type="dxa"/>
                <w:vMerge/>
                <w:shd w:val="clear" w:color="auto" w:fill="E2EFD9"/>
              </w:tcPr>
              <w:p w14:paraId="4F351097"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41CA5DF4"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0B831F1A"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404CEA88"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61CE4530" w14:textId="77777777" w:rsidR="00731071" w:rsidRDefault="00000000">
                <w:pPr>
                  <w:jc w:val="center"/>
                  <w:rPr>
                    <w:sz w:val="20"/>
                    <w:szCs w:val="20"/>
                  </w:rPr>
                </w:pPr>
                <w:r>
                  <w:rPr>
                    <w:b/>
                    <w:sz w:val="20"/>
                    <w:szCs w:val="20"/>
                  </w:rPr>
                  <w:t>Measured Impact of Outcomes</w:t>
                </w:r>
              </w:p>
            </w:tc>
          </w:tr>
          <w:tr w:rsidR="00731071" w14:paraId="5657DEE7" w14:textId="77777777">
            <w:trPr>
              <w:trHeight w:val="307"/>
            </w:trPr>
            <w:tc>
              <w:tcPr>
                <w:tcW w:w="2733" w:type="dxa"/>
                <w:vMerge/>
                <w:shd w:val="clear" w:color="auto" w:fill="E2EFD9"/>
              </w:tcPr>
              <w:p w14:paraId="7A22FEBF"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2B93DB53"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6251D565" w14:textId="77777777" w:rsidR="00731071" w:rsidRDefault="00731071">
                <w:pPr>
                  <w:jc w:val="center"/>
                  <w:rPr>
                    <w:sz w:val="20"/>
                    <w:szCs w:val="20"/>
                  </w:rPr>
                </w:pPr>
              </w:p>
            </w:tc>
            <w:tc>
              <w:tcPr>
                <w:tcW w:w="3370" w:type="dxa"/>
                <w:shd w:val="clear" w:color="auto" w:fill="E2EFD9"/>
              </w:tcPr>
              <w:p w14:paraId="78746026" w14:textId="77777777" w:rsidR="00731071" w:rsidRDefault="00731071">
                <w:pPr>
                  <w:jc w:val="center"/>
                  <w:rPr>
                    <w:sz w:val="20"/>
                    <w:szCs w:val="20"/>
                  </w:rPr>
                </w:pPr>
              </w:p>
            </w:tc>
            <w:tc>
              <w:tcPr>
                <w:tcW w:w="3380" w:type="dxa"/>
                <w:shd w:val="clear" w:color="auto" w:fill="E2EFD9"/>
              </w:tcPr>
              <w:p w14:paraId="2399978E" w14:textId="77777777" w:rsidR="00731071" w:rsidRDefault="00000000">
                <w:pPr>
                  <w:jc w:val="center"/>
                  <w:rPr>
                    <w:sz w:val="20"/>
                    <w:szCs w:val="20"/>
                  </w:rPr>
                </w:pPr>
              </w:p>
            </w:tc>
          </w:tr>
        </w:tbl>
      </w:sdtContent>
    </w:sdt>
    <w:p w14:paraId="040F263A" w14:textId="77777777" w:rsidR="00731071" w:rsidRDefault="00731071">
      <w:pPr>
        <w:jc w:val="center"/>
        <w:rPr>
          <w:rFonts w:ascii="Arial" w:eastAsia="Arial" w:hAnsi="Arial" w:cs="Arial"/>
        </w:rPr>
      </w:pPr>
    </w:p>
    <w:p w14:paraId="543A3E89" w14:textId="77777777" w:rsidR="00731071" w:rsidRDefault="00731071">
      <w:pPr>
        <w:jc w:val="center"/>
        <w:rPr>
          <w:b/>
          <w:u w:val="single"/>
        </w:rPr>
      </w:pPr>
    </w:p>
    <w:p w14:paraId="597DE1D6" w14:textId="77777777" w:rsidR="00731071" w:rsidRDefault="00731071">
      <w:pPr>
        <w:spacing w:after="0" w:line="240" w:lineRule="auto"/>
        <w:rPr>
          <w:b/>
          <w:u w:val="single"/>
        </w:rPr>
      </w:pPr>
    </w:p>
    <w:p w14:paraId="4D4DC74D" w14:textId="77777777" w:rsidR="00731071" w:rsidRDefault="00731071">
      <w:pPr>
        <w:spacing w:after="0" w:line="240" w:lineRule="auto"/>
        <w:rPr>
          <w:b/>
          <w:u w:val="single"/>
        </w:rPr>
      </w:pPr>
    </w:p>
    <w:sdt>
      <w:sdtPr>
        <w:tag w:val="goog_rdk_1"/>
        <w:id w:val="-120397003"/>
        <w:lock w:val="contentLocked"/>
      </w:sdtPr>
      <w:sdtContent>
        <w:tbl>
          <w:tblPr>
            <w:tblStyle w:val="a5"/>
            <w:tblpPr w:leftFromText="180" w:rightFromText="180" w:vertAnchor="page" w:horzAnchor="margin" w:tblpX="-30" w:tblpY="1890"/>
            <w:tblW w:w="15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3"/>
            <w:gridCol w:w="2733"/>
            <w:gridCol w:w="3370"/>
            <w:gridCol w:w="3370"/>
            <w:gridCol w:w="3380"/>
          </w:tblGrid>
          <w:tr w:rsidR="00731071" w14:paraId="6E47D0A1" w14:textId="77777777">
            <w:trPr>
              <w:trHeight w:val="440"/>
            </w:trPr>
            <w:tc>
              <w:tcPr>
                <w:tcW w:w="15586" w:type="dxa"/>
                <w:gridSpan w:val="5"/>
                <w:shd w:val="clear" w:color="auto" w:fill="8EAADB"/>
                <w:vAlign w:val="center"/>
              </w:tcPr>
              <w:p w14:paraId="3BE3B8C7" w14:textId="77777777" w:rsidR="00731071" w:rsidRDefault="00000000">
                <w:pPr>
                  <w:jc w:val="center"/>
                  <w:rPr>
                    <w:b/>
                  </w:rPr>
                </w:pPr>
                <w:r>
                  <w:rPr>
                    <w:b/>
                    <w:u w:val="single"/>
                  </w:rPr>
                  <w:t>Priority Two:</w:t>
                </w:r>
                <w:r>
                  <w:rPr>
                    <w:b/>
                  </w:rPr>
                  <w:t xml:space="preserve"> To enhance children’s opportunities to engage in high quality interactions utilising the key vocabulary that they are being explicitly taught</w:t>
                </w:r>
              </w:p>
              <w:p w14:paraId="2A348209" w14:textId="77777777" w:rsidR="00731071" w:rsidRDefault="00731071">
                <w:pPr>
                  <w:rPr>
                    <w:b/>
                    <w:u w:val="single"/>
                  </w:rPr>
                </w:pPr>
              </w:p>
              <w:p w14:paraId="3B6D61A5" w14:textId="77777777" w:rsidR="00731071" w:rsidRDefault="00000000">
                <w:pPr>
                  <w:jc w:val="center"/>
                </w:pPr>
                <w:r>
                  <w:rPr>
                    <w:b/>
                    <w:u w:val="single"/>
                  </w:rPr>
                  <w:t>Rationale:</w:t>
                </w:r>
                <w:r>
                  <w:t xml:space="preserve"> Building on last year’s work around the writing curriculum, we want to ensure more structured talk takes place. We know that Oracy is the foundation to high quality interactions and we know that by broadening our children’s opportunities to engage in this, outcomes in other areas of their learning will be impacted positively. </w:t>
                </w:r>
              </w:p>
            </w:tc>
          </w:tr>
          <w:tr w:rsidR="00731071" w14:paraId="3DB48B3E" w14:textId="77777777">
            <w:trPr>
              <w:trHeight w:val="440"/>
            </w:trPr>
            <w:tc>
              <w:tcPr>
                <w:tcW w:w="2733" w:type="dxa"/>
                <w:vMerge w:val="restart"/>
                <w:shd w:val="clear" w:color="auto" w:fill="8EAADB"/>
                <w:vAlign w:val="center"/>
              </w:tcPr>
              <w:p w14:paraId="541B9A96" w14:textId="77777777" w:rsidR="00731071" w:rsidRDefault="00000000">
                <w:pPr>
                  <w:jc w:val="center"/>
                  <w:rPr>
                    <w:b/>
                    <w:sz w:val="20"/>
                    <w:szCs w:val="20"/>
                    <w:u w:val="single"/>
                  </w:rPr>
                </w:pPr>
                <w:r>
                  <w:rPr>
                    <w:b/>
                    <w:sz w:val="20"/>
                    <w:szCs w:val="20"/>
                    <w:u w:val="single"/>
                  </w:rPr>
                  <w:t>Assess</w:t>
                </w:r>
              </w:p>
            </w:tc>
            <w:tc>
              <w:tcPr>
                <w:tcW w:w="2733" w:type="dxa"/>
                <w:vMerge w:val="restart"/>
                <w:shd w:val="clear" w:color="auto" w:fill="8EAADB"/>
                <w:vAlign w:val="center"/>
              </w:tcPr>
              <w:p w14:paraId="42064E20" w14:textId="77777777" w:rsidR="00731071" w:rsidRDefault="00000000">
                <w:pPr>
                  <w:jc w:val="center"/>
                  <w:rPr>
                    <w:b/>
                    <w:sz w:val="20"/>
                    <w:szCs w:val="20"/>
                    <w:u w:val="single"/>
                  </w:rPr>
                </w:pPr>
                <w:r>
                  <w:rPr>
                    <w:b/>
                    <w:sz w:val="20"/>
                    <w:szCs w:val="20"/>
                    <w:u w:val="single"/>
                  </w:rPr>
                  <w:t>Plan</w:t>
                </w:r>
              </w:p>
            </w:tc>
            <w:tc>
              <w:tcPr>
                <w:tcW w:w="10120" w:type="dxa"/>
                <w:gridSpan w:val="3"/>
                <w:shd w:val="clear" w:color="auto" w:fill="8EAADB"/>
              </w:tcPr>
              <w:p w14:paraId="06EFEF1B" w14:textId="77777777" w:rsidR="00731071" w:rsidRDefault="00000000">
                <w:pPr>
                  <w:jc w:val="center"/>
                  <w:rPr>
                    <w:b/>
                    <w:sz w:val="20"/>
                    <w:szCs w:val="20"/>
                    <w:u w:val="single"/>
                  </w:rPr>
                </w:pPr>
                <w:r>
                  <w:rPr>
                    <w:b/>
                    <w:sz w:val="20"/>
                    <w:szCs w:val="20"/>
                    <w:u w:val="single"/>
                  </w:rPr>
                  <w:t>Do and Review</w:t>
                </w:r>
              </w:p>
            </w:tc>
          </w:tr>
          <w:tr w:rsidR="00731071" w14:paraId="639F12DB" w14:textId="77777777">
            <w:trPr>
              <w:trHeight w:val="278"/>
            </w:trPr>
            <w:tc>
              <w:tcPr>
                <w:tcW w:w="2733" w:type="dxa"/>
                <w:vMerge/>
                <w:shd w:val="clear" w:color="auto" w:fill="8EAADB"/>
                <w:vAlign w:val="center"/>
              </w:tcPr>
              <w:p w14:paraId="524E9859" w14:textId="77777777" w:rsidR="00731071" w:rsidRDefault="00731071">
                <w:pPr>
                  <w:widowControl w:val="0"/>
                  <w:pBdr>
                    <w:top w:val="nil"/>
                    <w:left w:val="nil"/>
                    <w:bottom w:val="nil"/>
                    <w:right w:val="nil"/>
                    <w:between w:val="nil"/>
                  </w:pBdr>
                  <w:spacing w:line="276" w:lineRule="auto"/>
                  <w:rPr>
                    <w:b/>
                    <w:sz w:val="20"/>
                    <w:szCs w:val="20"/>
                    <w:u w:val="single"/>
                  </w:rPr>
                </w:pPr>
              </w:p>
            </w:tc>
            <w:tc>
              <w:tcPr>
                <w:tcW w:w="2733" w:type="dxa"/>
                <w:vMerge/>
                <w:shd w:val="clear" w:color="auto" w:fill="8EAADB"/>
                <w:vAlign w:val="center"/>
              </w:tcPr>
              <w:p w14:paraId="2C376B78" w14:textId="77777777" w:rsidR="00731071" w:rsidRDefault="00731071">
                <w:pPr>
                  <w:widowControl w:val="0"/>
                  <w:pBdr>
                    <w:top w:val="nil"/>
                    <w:left w:val="nil"/>
                    <w:bottom w:val="nil"/>
                    <w:right w:val="nil"/>
                    <w:between w:val="nil"/>
                  </w:pBdr>
                  <w:spacing w:line="276" w:lineRule="auto"/>
                  <w:rPr>
                    <w:b/>
                    <w:sz w:val="20"/>
                    <w:szCs w:val="20"/>
                    <w:u w:val="single"/>
                  </w:rPr>
                </w:pPr>
              </w:p>
            </w:tc>
            <w:tc>
              <w:tcPr>
                <w:tcW w:w="3370" w:type="dxa"/>
                <w:shd w:val="clear" w:color="auto" w:fill="8EAADB"/>
              </w:tcPr>
              <w:p w14:paraId="6522ABF7" w14:textId="77777777" w:rsidR="00731071" w:rsidRDefault="00000000">
                <w:pPr>
                  <w:jc w:val="center"/>
                  <w:rPr>
                    <w:b/>
                    <w:sz w:val="20"/>
                    <w:szCs w:val="20"/>
                    <w:u w:val="single"/>
                  </w:rPr>
                </w:pPr>
                <w:r>
                  <w:rPr>
                    <w:b/>
                    <w:sz w:val="20"/>
                    <w:szCs w:val="20"/>
                    <w:u w:val="single"/>
                  </w:rPr>
                  <w:t>Autumn 2025</w:t>
                </w:r>
              </w:p>
            </w:tc>
            <w:tc>
              <w:tcPr>
                <w:tcW w:w="3370" w:type="dxa"/>
                <w:shd w:val="clear" w:color="auto" w:fill="8EAADB"/>
              </w:tcPr>
              <w:p w14:paraId="7E2C069B" w14:textId="77777777" w:rsidR="00731071" w:rsidRDefault="00000000">
                <w:pPr>
                  <w:jc w:val="center"/>
                  <w:rPr>
                    <w:b/>
                    <w:sz w:val="20"/>
                    <w:szCs w:val="20"/>
                    <w:u w:val="single"/>
                  </w:rPr>
                </w:pPr>
                <w:r>
                  <w:rPr>
                    <w:b/>
                    <w:sz w:val="20"/>
                    <w:szCs w:val="20"/>
                    <w:u w:val="single"/>
                  </w:rPr>
                  <w:t>Spring 2026</w:t>
                </w:r>
              </w:p>
            </w:tc>
            <w:tc>
              <w:tcPr>
                <w:tcW w:w="3380" w:type="dxa"/>
                <w:shd w:val="clear" w:color="auto" w:fill="8EAADB"/>
              </w:tcPr>
              <w:p w14:paraId="7A066D61" w14:textId="77777777" w:rsidR="00731071" w:rsidRDefault="00000000">
                <w:pPr>
                  <w:jc w:val="center"/>
                  <w:rPr>
                    <w:b/>
                    <w:sz w:val="20"/>
                    <w:szCs w:val="20"/>
                    <w:u w:val="single"/>
                  </w:rPr>
                </w:pPr>
                <w:r>
                  <w:rPr>
                    <w:b/>
                    <w:sz w:val="20"/>
                    <w:szCs w:val="20"/>
                    <w:u w:val="single"/>
                  </w:rPr>
                  <w:t>Summer 2026</w:t>
                </w:r>
              </w:p>
            </w:tc>
          </w:tr>
          <w:tr w:rsidR="00731071" w14:paraId="4AD52962" w14:textId="77777777">
            <w:trPr>
              <w:trHeight w:val="299"/>
            </w:trPr>
            <w:tc>
              <w:tcPr>
                <w:tcW w:w="2733" w:type="dxa"/>
                <w:vMerge w:val="restart"/>
                <w:shd w:val="clear" w:color="auto" w:fill="E2EFD9"/>
              </w:tcPr>
              <w:p w14:paraId="68A335B2" w14:textId="77777777" w:rsidR="00731071" w:rsidRDefault="00000000">
                <w:pPr>
                  <w:jc w:val="center"/>
                  <w:rPr>
                    <w:sz w:val="20"/>
                    <w:szCs w:val="20"/>
                  </w:rPr>
                </w:pPr>
                <w:r>
                  <w:rPr>
                    <w:sz w:val="20"/>
                    <w:szCs w:val="20"/>
                  </w:rPr>
                  <w:t xml:space="preserve">2.1 </w:t>
                </w:r>
                <w:r>
                  <w:rPr>
                    <w:b/>
                    <w:sz w:val="20"/>
                    <w:szCs w:val="20"/>
                  </w:rPr>
                  <w:t>To develop an Oracy program throughout the school (KT)</w:t>
                </w:r>
              </w:p>
            </w:tc>
            <w:tc>
              <w:tcPr>
                <w:tcW w:w="2733" w:type="dxa"/>
                <w:vMerge w:val="restart"/>
                <w:shd w:val="clear" w:color="auto" w:fill="E2EFD9"/>
              </w:tcPr>
              <w:p w14:paraId="584FDB35" w14:textId="77777777" w:rsidR="00731071" w:rsidRDefault="00000000">
                <w:pPr>
                  <w:jc w:val="center"/>
                  <w:rPr>
                    <w:sz w:val="20"/>
                    <w:szCs w:val="20"/>
                  </w:rPr>
                </w:pPr>
                <w:r>
                  <w:rPr>
                    <w:sz w:val="20"/>
                    <w:szCs w:val="20"/>
                  </w:rPr>
                  <w:t>Subject leader will make links with SHARES, who are leading accreditation in Oracy.</w:t>
                </w:r>
              </w:p>
              <w:p w14:paraId="0A996F87" w14:textId="77777777" w:rsidR="00731071" w:rsidRDefault="00731071">
                <w:pPr>
                  <w:jc w:val="center"/>
                  <w:rPr>
                    <w:sz w:val="20"/>
                    <w:szCs w:val="20"/>
                  </w:rPr>
                </w:pPr>
              </w:p>
              <w:p w14:paraId="3B583767" w14:textId="77777777" w:rsidR="00731071" w:rsidRDefault="00000000">
                <w:pPr>
                  <w:jc w:val="center"/>
                  <w:rPr>
                    <w:sz w:val="20"/>
                    <w:szCs w:val="20"/>
                  </w:rPr>
                </w:pPr>
                <w:r>
                  <w:rPr>
                    <w:sz w:val="20"/>
                    <w:szCs w:val="20"/>
                  </w:rPr>
                  <w:t>Subject leader will ensure processes around school are Oracy friendly and enable high quality talk and interactions.</w:t>
                </w:r>
              </w:p>
              <w:p w14:paraId="42524E73" w14:textId="77777777" w:rsidR="00731071" w:rsidRDefault="00731071">
                <w:pPr>
                  <w:jc w:val="center"/>
                  <w:rPr>
                    <w:sz w:val="20"/>
                    <w:szCs w:val="20"/>
                  </w:rPr>
                </w:pPr>
              </w:p>
              <w:p w14:paraId="6A98580F" w14:textId="77777777" w:rsidR="00731071" w:rsidRDefault="00000000">
                <w:pPr>
                  <w:jc w:val="center"/>
                  <w:rPr>
                    <w:sz w:val="20"/>
                    <w:szCs w:val="20"/>
                  </w:rPr>
                </w:pPr>
                <w:r>
                  <w:rPr>
                    <w:sz w:val="20"/>
                    <w:szCs w:val="20"/>
                  </w:rPr>
                  <w:t>Subject leader will link with English Subject Leader to ensure links are made within the English curriculum.</w:t>
                </w:r>
              </w:p>
            </w:tc>
            <w:tc>
              <w:tcPr>
                <w:tcW w:w="3370" w:type="dxa"/>
                <w:shd w:val="clear" w:color="auto" w:fill="8EAADB"/>
              </w:tcPr>
              <w:p w14:paraId="71771FD2" w14:textId="77777777" w:rsidR="00731071" w:rsidRDefault="00000000">
                <w:pPr>
                  <w:jc w:val="center"/>
                  <w:rPr>
                    <w:sz w:val="20"/>
                    <w:szCs w:val="20"/>
                  </w:rPr>
                </w:pPr>
                <w:r>
                  <w:rPr>
                    <w:b/>
                    <w:sz w:val="20"/>
                    <w:szCs w:val="20"/>
                  </w:rPr>
                  <w:t>Desired Outcomes</w:t>
                </w:r>
              </w:p>
            </w:tc>
            <w:tc>
              <w:tcPr>
                <w:tcW w:w="3370" w:type="dxa"/>
                <w:shd w:val="clear" w:color="auto" w:fill="8EAADB"/>
              </w:tcPr>
              <w:p w14:paraId="020CBC78" w14:textId="77777777" w:rsidR="00731071" w:rsidRDefault="00000000">
                <w:pPr>
                  <w:jc w:val="center"/>
                  <w:rPr>
                    <w:sz w:val="20"/>
                    <w:szCs w:val="20"/>
                  </w:rPr>
                </w:pPr>
                <w:r>
                  <w:rPr>
                    <w:b/>
                    <w:sz w:val="20"/>
                    <w:szCs w:val="20"/>
                  </w:rPr>
                  <w:t>Desired Outcomes</w:t>
                </w:r>
              </w:p>
            </w:tc>
            <w:tc>
              <w:tcPr>
                <w:tcW w:w="3380" w:type="dxa"/>
                <w:shd w:val="clear" w:color="auto" w:fill="8EAADB"/>
              </w:tcPr>
              <w:p w14:paraId="3DA700C4" w14:textId="77777777" w:rsidR="00731071" w:rsidRDefault="00000000">
                <w:pPr>
                  <w:jc w:val="center"/>
                  <w:rPr>
                    <w:sz w:val="20"/>
                    <w:szCs w:val="20"/>
                  </w:rPr>
                </w:pPr>
                <w:r>
                  <w:rPr>
                    <w:b/>
                    <w:sz w:val="20"/>
                    <w:szCs w:val="20"/>
                  </w:rPr>
                  <w:t>Desired Outcomes</w:t>
                </w:r>
              </w:p>
            </w:tc>
          </w:tr>
          <w:tr w:rsidR="00731071" w14:paraId="2A1C282B" w14:textId="77777777">
            <w:trPr>
              <w:trHeight w:val="295"/>
            </w:trPr>
            <w:tc>
              <w:tcPr>
                <w:tcW w:w="2733" w:type="dxa"/>
                <w:vMerge/>
                <w:shd w:val="clear" w:color="auto" w:fill="E2EFD9"/>
              </w:tcPr>
              <w:p w14:paraId="6EA17EB3"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44867AA9"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0" w:type="dxa"/>
                  <w:bottom w:w="0" w:type="dxa"/>
                  <w:right w:w="0" w:type="dxa"/>
                </w:tcMar>
              </w:tcPr>
              <w:p w14:paraId="761C72F1" w14:textId="77777777" w:rsidR="00731071" w:rsidRDefault="00000000">
                <w:pPr>
                  <w:jc w:val="center"/>
                </w:pPr>
                <w:r>
                  <w:t xml:space="preserve">The subject leader to have a clear whole school vision, outlining how to embed ORACY across the school. </w:t>
                </w: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0" w:type="dxa"/>
                  <w:bottom w:w="0" w:type="dxa"/>
                  <w:right w:w="0" w:type="dxa"/>
                </w:tcMar>
              </w:tcPr>
              <w:p w14:paraId="3C7287AE" w14:textId="77777777" w:rsidR="00731071" w:rsidRDefault="00000000">
                <w:pPr>
                  <w:jc w:val="center"/>
                </w:pPr>
                <w:r>
                  <w:t xml:space="preserve">Pupils to understand what ORACY is. </w:t>
                </w:r>
              </w:p>
              <w:p w14:paraId="10CBE911" w14:textId="77777777" w:rsidR="00731071" w:rsidRDefault="00000000">
                <w:pPr>
                  <w:jc w:val="center"/>
                </w:pPr>
                <w:r>
                  <w:t xml:space="preserve">Classroom talk is purposefully structured </w:t>
                </w:r>
              </w:p>
            </w:tc>
            <w:tc>
              <w:tcPr>
                <w:tcW w:w="3380" w:type="dxa"/>
                <w:tcBorders>
                  <w:top w:val="single" w:sz="5" w:space="0" w:color="000000"/>
                  <w:left w:val="single" w:sz="5" w:space="0" w:color="000000"/>
                  <w:bottom w:val="single" w:sz="5" w:space="0" w:color="000000"/>
                  <w:right w:val="single" w:sz="5" w:space="0" w:color="000000"/>
                </w:tcBorders>
                <w:shd w:val="clear" w:color="auto" w:fill="E2EFD9"/>
                <w:tcMar>
                  <w:top w:w="0" w:type="dxa"/>
                  <w:left w:w="0" w:type="dxa"/>
                  <w:bottom w:w="0" w:type="dxa"/>
                  <w:right w:w="0" w:type="dxa"/>
                </w:tcMar>
              </w:tcPr>
              <w:p w14:paraId="79B8F642" w14:textId="77777777" w:rsidR="00731071" w:rsidRDefault="00000000">
                <w:pPr>
                  <w:jc w:val="center"/>
                  <w:rPr>
                    <w:color w:val="212121"/>
                  </w:rPr>
                </w:pPr>
                <w:r>
                  <w:rPr>
                    <w:color w:val="212121"/>
                  </w:rPr>
                  <w:t xml:space="preserve">Oracy skills are integrated into daily teaching. </w:t>
                </w:r>
              </w:p>
              <w:p w14:paraId="47CC2DF3" w14:textId="77777777" w:rsidR="00731071" w:rsidRDefault="00000000">
                <w:pPr>
                  <w:jc w:val="center"/>
                  <w:rPr>
                    <w:color w:val="212121"/>
                  </w:rPr>
                </w:pPr>
                <w:r>
                  <w:rPr>
                    <w:color w:val="212121"/>
                  </w:rPr>
                  <w:t xml:space="preserve"> </w:t>
                </w:r>
              </w:p>
              <w:p w14:paraId="7F0B935F" w14:textId="77777777" w:rsidR="00731071" w:rsidRDefault="00000000">
                <w:pPr>
                  <w:jc w:val="center"/>
                  <w:rPr>
                    <w:color w:val="212121"/>
                  </w:rPr>
                </w:pPr>
                <w:r>
                  <w:rPr>
                    <w:color w:val="212121"/>
                  </w:rPr>
                  <w:t xml:space="preserve">Pupils take greater responsibility in structured talk. </w:t>
                </w:r>
              </w:p>
              <w:p w14:paraId="7A21AA61" w14:textId="77777777" w:rsidR="00731071" w:rsidRDefault="00000000">
                <w:pPr>
                  <w:jc w:val="center"/>
                  <w:rPr>
                    <w:color w:val="212121"/>
                  </w:rPr>
                </w:pPr>
                <w:r>
                  <w:rPr>
                    <w:color w:val="212121"/>
                  </w:rPr>
                  <w:t xml:space="preserve"> </w:t>
                </w:r>
              </w:p>
              <w:p w14:paraId="789249A4" w14:textId="77777777" w:rsidR="00731071" w:rsidRDefault="00000000">
                <w:pPr>
                  <w:jc w:val="center"/>
                  <w:rPr>
                    <w:color w:val="212121"/>
                  </w:rPr>
                </w:pPr>
                <w:r>
                  <w:rPr>
                    <w:color w:val="212121"/>
                  </w:rPr>
                  <w:t xml:space="preserve">Staff are confidently using oracy strategies </w:t>
                </w:r>
              </w:p>
              <w:p w14:paraId="1F2002E7" w14:textId="77777777" w:rsidR="00731071" w:rsidRDefault="00000000">
                <w:pPr>
                  <w:jc w:val="center"/>
                </w:pPr>
                <w:r>
                  <w:t xml:space="preserve"> </w:t>
                </w:r>
              </w:p>
            </w:tc>
          </w:tr>
          <w:tr w:rsidR="00731071" w14:paraId="186B706C" w14:textId="77777777">
            <w:trPr>
              <w:trHeight w:val="295"/>
            </w:trPr>
            <w:tc>
              <w:tcPr>
                <w:tcW w:w="2733" w:type="dxa"/>
                <w:vMerge/>
                <w:shd w:val="clear" w:color="auto" w:fill="E2EFD9"/>
              </w:tcPr>
              <w:p w14:paraId="153DC1B4"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7D3CE630"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shd w:val="clear" w:color="auto" w:fill="8EAADB"/>
                <w:tcMar>
                  <w:top w:w="0" w:type="dxa"/>
                  <w:left w:w="0" w:type="dxa"/>
                  <w:bottom w:w="0" w:type="dxa"/>
                  <w:right w:w="0" w:type="dxa"/>
                </w:tcMar>
              </w:tcPr>
              <w:p w14:paraId="2457AA70" w14:textId="77777777" w:rsidR="00731071" w:rsidRDefault="00000000">
                <w:pPr>
                  <w:jc w:val="center"/>
                  <w:rPr>
                    <w:b/>
                  </w:rPr>
                </w:pPr>
                <w:r>
                  <w:rPr>
                    <w:b/>
                  </w:rPr>
                  <w:t xml:space="preserve">Chosen Action / Approach </w:t>
                </w:r>
              </w:p>
            </w:tc>
            <w:tc>
              <w:tcPr>
                <w:tcW w:w="3370" w:type="dxa"/>
                <w:tcBorders>
                  <w:top w:val="single" w:sz="5" w:space="0" w:color="000000"/>
                  <w:left w:val="single" w:sz="5" w:space="0" w:color="000000"/>
                  <w:bottom w:val="single" w:sz="5" w:space="0" w:color="000000"/>
                  <w:right w:val="single" w:sz="5" w:space="0" w:color="000000"/>
                </w:tcBorders>
                <w:shd w:val="clear" w:color="auto" w:fill="8EAADB"/>
                <w:tcMar>
                  <w:top w:w="0" w:type="dxa"/>
                  <w:left w:w="0" w:type="dxa"/>
                  <w:bottom w:w="0" w:type="dxa"/>
                  <w:right w:w="0" w:type="dxa"/>
                </w:tcMar>
              </w:tcPr>
              <w:p w14:paraId="52324CD9" w14:textId="77777777" w:rsidR="00731071" w:rsidRDefault="00000000">
                <w:pPr>
                  <w:jc w:val="center"/>
                  <w:rPr>
                    <w:b/>
                  </w:rPr>
                </w:pPr>
                <w:r>
                  <w:rPr>
                    <w:b/>
                  </w:rPr>
                  <w:t xml:space="preserve">Chosen Action / Approach </w:t>
                </w:r>
              </w:p>
            </w:tc>
            <w:tc>
              <w:tcPr>
                <w:tcW w:w="3380" w:type="dxa"/>
                <w:tcBorders>
                  <w:top w:val="single" w:sz="5" w:space="0" w:color="000000"/>
                  <w:left w:val="single" w:sz="5" w:space="0" w:color="000000"/>
                  <w:bottom w:val="single" w:sz="5" w:space="0" w:color="000000"/>
                  <w:right w:val="single" w:sz="5" w:space="0" w:color="000000"/>
                </w:tcBorders>
                <w:shd w:val="clear" w:color="auto" w:fill="8EAADB"/>
                <w:tcMar>
                  <w:top w:w="0" w:type="dxa"/>
                  <w:left w:w="0" w:type="dxa"/>
                  <w:bottom w:w="0" w:type="dxa"/>
                  <w:right w:w="0" w:type="dxa"/>
                </w:tcMar>
              </w:tcPr>
              <w:p w14:paraId="6EBB0994" w14:textId="77777777" w:rsidR="00731071" w:rsidRDefault="00000000">
                <w:pPr>
                  <w:jc w:val="center"/>
                  <w:rPr>
                    <w:b/>
                  </w:rPr>
                </w:pPr>
                <w:r>
                  <w:rPr>
                    <w:b/>
                  </w:rPr>
                  <w:t xml:space="preserve">Chosen Action / Approach </w:t>
                </w:r>
              </w:p>
            </w:tc>
          </w:tr>
          <w:tr w:rsidR="00731071" w14:paraId="55FF120E" w14:textId="77777777">
            <w:trPr>
              <w:trHeight w:val="295"/>
            </w:trPr>
            <w:tc>
              <w:tcPr>
                <w:tcW w:w="2733" w:type="dxa"/>
                <w:vMerge/>
                <w:shd w:val="clear" w:color="auto" w:fill="E2EFD9"/>
              </w:tcPr>
              <w:p w14:paraId="6CC4AA3C"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4FC3B92E"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0" w:type="dxa"/>
                  <w:bottom w:w="0" w:type="dxa"/>
                  <w:right w:w="0" w:type="dxa"/>
                </w:tcMar>
              </w:tcPr>
              <w:p w14:paraId="22A3FD71" w14:textId="77777777" w:rsidR="00731071" w:rsidRDefault="00000000">
                <w:pPr>
                  <w:jc w:val="center"/>
                </w:pPr>
                <w:r>
                  <w:t xml:space="preserve">KT to attend SHARES CPD session outlining how to achieve accreditation.  </w:t>
                </w:r>
              </w:p>
              <w:p w14:paraId="083EA8D4" w14:textId="77777777" w:rsidR="00731071" w:rsidRDefault="00000000">
                <w:pPr>
                  <w:jc w:val="center"/>
                </w:pPr>
                <w:r>
                  <w:t xml:space="preserve"> </w:t>
                </w:r>
              </w:p>
              <w:p w14:paraId="66DF7925" w14:textId="77777777" w:rsidR="00731071" w:rsidRDefault="00000000">
                <w:pPr>
                  <w:jc w:val="center"/>
                  <w:rPr>
                    <w:color w:val="212121"/>
                  </w:rPr>
                </w:pPr>
                <w:r>
                  <w:rPr>
                    <w:color w:val="212121"/>
                  </w:rPr>
                  <w:t xml:space="preserve">Staff CPD: Deliver whole-school training on oracy frameworks (e.g. Voice 21, or the 4 strands: physical, linguistic, cognitive, social/emotional). </w:t>
                </w:r>
              </w:p>
              <w:p w14:paraId="2637801F" w14:textId="77777777" w:rsidR="00731071" w:rsidRDefault="00000000">
                <w:pPr>
                  <w:jc w:val="center"/>
                  <w:rPr>
                    <w:color w:val="212121"/>
                  </w:rPr>
                </w:pPr>
                <w:r>
                  <w:rPr>
                    <w:color w:val="212121"/>
                  </w:rPr>
                  <w:t xml:space="preserve"> </w:t>
                </w:r>
              </w:p>
              <w:p w14:paraId="3A3AEC85" w14:textId="77777777" w:rsidR="00731071" w:rsidRDefault="00000000">
                <w:pPr>
                  <w:jc w:val="center"/>
                </w:pPr>
                <w:r>
                  <w:t xml:space="preserve"> </w:t>
                </w: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0" w:type="dxa"/>
                  <w:bottom w:w="0" w:type="dxa"/>
                  <w:right w:w="0" w:type="dxa"/>
                </w:tcMar>
              </w:tcPr>
              <w:p w14:paraId="01907A32" w14:textId="77777777" w:rsidR="00731071" w:rsidRDefault="00000000">
                <w:pPr>
                  <w:jc w:val="center"/>
                  <w:rPr>
                    <w:color w:val="212121"/>
                  </w:rPr>
                </w:pPr>
                <w:r>
                  <w:rPr>
                    <w:color w:val="212121"/>
                  </w:rPr>
                  <w:t xml:space="preserve">Introduce Talk Rules: Display and use consistent ‘Talk Rules’ across classrooms. </w:t>
                </w:r>
              </w:p>
              <w:p w14:paraId="1EAC7568" w14:textId="77777777" w:rsidR="00731071" w:rsidRDefault="00000000">
                <w:pPr>
                  <w:jc w:val="center"/>
                  <w:rPr>
                    <w:color w:val="212121"/>
                  </w:rPr>
                </w:pPr>
                <w:r>
                  <w:rPr>
                    <w:color w:val="212121"/>
                  </w:rPr>
                  <w:t xml:space="preserve"> </w:t>
                </w:r>
              </w:p>
              <w:p w14:paraId="5920D4D2" w14:textId="77777777" w:rsidR="00731071" w:rsidRDefault="00000000">
                <w:pPr>
                  <w:jc w:val="center"/>
                  <w:rPr>
                    <w:color w:val="212121"/>
                  </w:rPr>
                </w:pPr>
                <w:r>
                  <w:t xml:space="preserve"> </w:t>
                </w:r>
                <w:r>
                  <w:br/>
                </w:r>
                <w:r>
                  <w:rPr>
                    <w:color w:val="212121"/>
                  </w:rPr>
                  <w:t xml:space="preserve">Model Talk Structures: Teachers to embed sentence stems and talk roles in lessons. </w:t>
                </w:r>
              </w:p>
            </w:tc>
            <w:tc>
              <w:tcPr>
                <w:tcW w:w="3380" w:type="dxa"/>
                <w:tcBorders>
                  <w:top w:val="single" w:sz="5" w:space="0" w:color="000000"/>
                  <w:left w:val="single" w:sz="5" w:space="0" w:color="000000"/>
                  <w:bottom w:val="single" w:sz="5" w:space="0" w:color="000000"/>
                  <w:right w:val="single" w:sz="5" w:space="0" w:color="000000"/>
                </w:tcBorders>
                <w:shd w:val="clear" w:color="auto" w:fill="E2EFD9"/>
                <w:tcMar>
                  <w:top w:w="0" w:type="dxa"/>
                  <w:left w:w="0" w:type="dxa"/>
                  <w:bottom w:w="0" w:type="dxa"/>
                  <w:right w:w="0" w:type="dxa"/>
                </w:tcMar>
              </w:tcPr>
              <w:p w14:paraId="5B9170EA" w14:textId="77777777" w:rsidR="00731071" w:rsidRDefault="00000000">
                <w:pPr>
                  <w:jc w:val="center"/>
                  <w:rPr>
                    <w:color w:val="212121"/>
                  </w:rPr>
                </w:pPr>
                <w:r>
                  <w:rPr>
                    <w:color w:val="212121"/>
                  </w:rPr>
                  <w:t xml:space="preserve">Work with subject leaders to provide planning support: Build oracy strategies into planning (e.g. debate, drama, presentations, exploratory talk </w:t>
                </w:r>
              </w:p>
              <w:p w14:paraId="75A5A376" w14:textId="77777777" w:rsidR="00731071" w:rsidRDefault="00000000">
                <w:pPr>
                  <w:jc w:val="center"/>
                  <w:rPr>
                    <w:color w:val="212121"/>
                  </w:rPr>
                </w:pPr>
                <w:r>
                  <w:rPr>
                    <w:color w:val="212121"/>
                  </w:rPr>
                  <w:t xml:space="preserve"> </w:t>
                </w:r>
              </w:p>
              <w:p w14:paraId="6E7CD9A1" w14:textId="77777777" w:rsidR="00731071" w:rsidRDefault="00000000">
                <w:pPr>
                  <w:jc w:val="center"/>
                  <w:rPr>
                    <w:color w:val="212121"/>
                  </w:rPr>
                </w:pPr>
                <w:r>
                  <w:rPr>
                    <w:color w:val="212121"/>
                  </w:rPr>
                  <w:t xml:space="preserve">In classroom practice: Regular use of partner talk, group discussions, and listening activities. </w:t>
                </w:r>
              </w:p>
              <w:p w14:paraId="46B5E7C1" w14:textId="77777777" w:rsidR="00731071" w:rsidRDefault="00000000">
                <w:pPr>
                  <w:jc w:val="center"/>
                  <w:rPr>
                    <w:color w:val="212121"/>
                  </w:rPr>
                </w:pPr>
                <w:r>
                  <w:rPr>
                    <w:color w:val="212121"/>
                  </w:rPr>
                  <w:t xml:space="preserve"> </w:t>
                </w:r>
              </w:p>
              <w:p w14:paraId="4B88B11A" w14:textId="77777777" w:rsidR="00731071" w:rsidRDefault="00000000">
                <w:pPr>
                  <w:jc w:val="center"/>
                  <w:rPr>
                    <w:color w:val="212121"/>
                  </w:rPr>
                </w:pPr>
                <w:r>
                  <w:rPr>
                    <w:color w:val="212121"/>
                  </w:rPr>
                  <w:t xml:space="preserve">Cross-Curricular Tasks: Develop oracy-rich tasks in subjects like history, science, and PSHE. </w:t>
                </w:r>
              </w:p>
            </w:tc>
          </w:tr>
          <w:tr w:rsidR="00731071" w14:paraId="5EE15757" w14:textId="77777777">
            <w:trPr>
              <w:trHeight w:val="295"/>
            </w:trPr>
            <w:tc>
              <w:tcPr>
                <w:tcW w:w="2733" w:type="dxa"/>
                <w:vMerge/>
                <w:shd w:val="clear" w:color="auto" w:fill="E2EFD9"/>
              </w:tcPr>
              <w:p w14:paraId="3564743C"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69CBF0C5"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shd w:val="clear" w:color="auto" w:fill="8EAADB"/>
                <w:tcMar>
                  <w:top w:w="0" w:type="dxa"/>
                  <w:left w:w="0" w:type="dxa"/>
                  <w:bottom w:w="0" w:type="dxa"/>
                  <w:right w:w="0" w:type="dxa"/>
                </w:tcMar>
              </w:tcPr>
              <w:p w14:paraId="4FE0A0A3" w14:textId="77777777" w:rsidR="00731071" w:rsidRDefault="00000000">
                <w:pPr>
                  <w:jc w:val="center"/>
                  <w:rPr>
                    <w:b/>
                  </w:rPr>
                </w:pPr>
                <w:r>
                  <w:rPr>
                    <w:b/>
                  </w:rPr>
                  <w:t xml:space="preserve">Measured Impact of Outcomes </w:t>
                </w:r>
              </w:p>
            </w:tc>
            <w:tc>
              <w:tcPr>
                <w:tcW w:w="3370" w:type="dxa"/>
                <w:tcBorders>
                  <w:top w:val="single" w:sz="5" w:space="0" w:color="000000"/>
                  <w:left w:val="single" w:sz="5" w:space="0" w:color="000000"/>
                  <w:bottom w:val="single" w:sz="5" w:space="0" w:color="000000"/>
                  <w:right w:val="single" w:sz="5" w:space="0" w:color="000000"/>
                </w:tcBorders>
                <w:shd w:val="clear" w:color="auto" w:fill="8EAADB"/>
                <w:tcMar>
                  <w:top w:w="0" w:type="dxa"/>
                  <w:left w:w="0" w:type="dxa"/>
                  <w:bottom w:w="0" w:type="dxa"/>
                  <w:right w:w="0" w:type="dxa"/>
                </w:tcMar>
              </w:tcPr>
              <w:p w14:paraId="777F7CB5" w14:textId="77777777" w:rsidR="00731071" w:rsidRDefault="00000000">
                <w:pPr>
                  <w:jc w:val="center"/>
                  <w:rPr>
                    <w:b/>
                  </w:rPr>
                </w:pPr>
                <w:r>
                  <w:rPr>
                    <w:b/>
                  </w:rPr>
                  <w:t xml:space="preserve">Measured Impact of Outcomes </w:t>
                </w:r>
              </w:p>
            </w:tc>
            <w:tc>
              <w:tcPr>
                <w:tcW w:w="3380" w:type="dxa"/>
                <w:tcBorders>
                  <w:top w:val="single" w:sz="5" w:space="0" w:color="000000"/>
                  <w:left w:val="single" w:sz="5" w:space="0" w:color="000000"/>
                  <w:bottom w:val="single" w:sz="5" w:space="0" w:color="000000"/>
                  <w:right w:val="single" w:sz="5" w:space="0" w:color="000000"/>
                </w:tcBorders>
                <w:shd w:val="clear" w:color="auto" w:fill="8EAADB"/>
                <w:tcMar>
                  <w:top w:w="0" w:type="dxa"/>
                  <w:left w:w="0" w:type="dxa"/>
                  <w:bottom w:w="0" w:type="dxa"/>
                  <w:right w:w="0" w:type="dxa"/>
                </w:tcMar>
              </w:tcPr>
              <w:p w14:paraId="70E01061" w14:textId="77777777" w:rsidR="00731071" w:rsidRDefault="00000000">
                <w:pPr>
                  <w:jc w:val="center"/>
                  <w:rPr>
                    <w:b/>
                  </w:rPr>
                </w:pPr>
                <w:r>
                  <w:rPr>
                    <w:b/>
                  </w:rPr>
                  <w:t xml:space="preserve">Measured Impact of Outcomes </w:t>
                </w:r>
              </w:p>
            </w:tc>
          </w:tr>
          <w:tr w:rsidR="00731071" w14:paraId="1E946023" w14:textId="77777777">
            <w:trPr>
              <w:trHeight w:val="295"/>
            </w:trPr>
            <w:tc>
              <w:tcPr>
                <w:tcW w:w="2733" w:type="dxa"/>
                <w:vMerge/>
                <w:shd w:val="clear" w:color="auto" w:fill="E2EFD9"/>
              </w:tcPr>
              <w:p w14:paraId="05E0996C"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146A7E88"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0" w:type="dxa"/>
                  <w:bottom w:w="0" w:type="dxa"/>
                  <w:right w:w="0" w:type="dxa"/>
                </w:tcMar>
              </w:tcPr>
              <w:p w14:paraId="5484E705" w14:textId="77777777" w:rsidR="00731071" w:rsidRDefault="00000000">
                <w:pPr>
                  <w:jc w:val="center"/>
                  <w:rPr>
                    <w:color w:val="212121"/>
                  </w:rPr>
                </w:pPr>
                <w:r>
                  <w:rPr>
                    <w:color w:val="212121"/>
                  </w:rPr>
                  <w:t xml:space="preserve">All staff to understand what ORACY is and why it matters. </w:t>
                </w:r>
              </w:p>
              <w:p w14:paraId="099F8CD4" w14:textId="77777777" w:rsidR="00731071" w:rsidRDefault="00000000">
                <w:pPr>
                  <w:jc w:val="center"/>
                  <w:rPr>
                    <w:color w:val="212121"/>
                  </w:rPr>
                </w:pPr>
                <w:r>
                  <w:rPr>
                    <w:color w:val="212121"/>
                  </w:rPr>
                  <w:t xml:space="preserve"> </w:t>
                </w:r>
              </w:p>
              <w:p w14:paraId="48EA449B" w14:textId="77777777" w:rsidR="00731071" w:rsidRDefault="00000000">
                <w:pPr>
                  <w:jc w:val="center"/>
                  <w:rPr>
                    <w:color w:val="212121"/>
                  </w:rPr>
                </w:pPr>
                <w:r>
                  <w:rPr>
                    <w:color w:val="212121"/>
                  </w:rPr>
                  <w:t xml:space="preserve">All staff to know what the desired outcome for ORACY is at Eccleston. </w:t>
                </w:r>
              </w:p>
              <w:p w14:paraId="5E56D2DC" w14:textId="77777777" w:rsidR="00731071" w:rsidRDefault="00000000">
                <w:pPr>
                  <w:jc w:val="center"/>
                </w:pPr>
                <w:r>
                  <w:t xml:space="preserve"> </w:t>
                </w: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0" w:type="dxa"/>
                  <w:bottom w:w="0" w:type="dxa"/>
                  <w:right w:w="0" w:type="dxa"/>
                </w:tcMar>
              </w:tcPr>
              <w:p w14:paraId="43E438FC" w14:textId="77777777" w:rsidR="00731071" w:rsidRDefault="00000000">
                <w:pPr>
                  <w:jc w:val="center"/>
                  <w:rPr>
                    <w:color w:val="212121"/>
                  </w:rPr>
                </w:pPr>
                <w:r>
                  <w:t xml:space="preserve"> </w:t>
                </w:r>
                <w:r>
                  <w:rPr>
                    <w:color w:val="212121"/>
                  </w:rPr>
                  <w:t xml:space="preserve">Pupil engagement in talk tasks improves (learning walks). </w:t>
                </w:r>
              </w:p>
              <w:p w14:paraId="256AE714" w14:textId="77777777" w:rsidR="00731071" w:rsidRDefault="00000000">
                <w:pPr>
                  <w:jc w:val="center"/>
                  <w:rPr>
                    <w:color w:val="212121"/>
                  </w:rPr>
                </w:pPr>
                <w:r>
                  <w:rPr>
                    <w:color w:val="212121"/>
                  </w:rPr>
                  <w:t xml:space="preserve"> </w:t>
                </w:r>
              </w:p>
              <w:p w14:paraId="112FA157" w14:textId="77777777" w:rsidR="00731071" w:rsidRDefault="00000000">
                <w:pPr>
                  <w:jc w:val="center"/>
                  <w:rPr>
                    <w:color w:val="212121"/>
                  </w:rPr>
                </w:pPr>
                <w:r>
                  <w:rPr>
                    <w:color w:val="212121"/>
                  </w:rPr>
                  <w:t xml:space="preserve">Talk Rules observed in lessons across all year groups </w:t>
                </w:r>
              </w:p>
              <w:p w14:paraId="6B4D4D7C" w14:textId="77777777" w:rsidR="00731071" w:rsidRDefault="00000000">
                <w:pPr>
                  <w:jc w:val="center"/>
                  <w:rPr>
                    <w:color w:val="212121"/>
                  </w:rPr>
                </w:pPr>
                <w:r>
                  <w:rPr>
                    <w:color w:val="212121"/>
                  </w:rPr>
                  <w:t xml:space="preserve"> </w:t>
                </w:r>
              </w:p>
              <w:p w14:paraId="0FA287CF" w14:textId="77777777" w:rsidR="00731071" w:rsidRDefault="00000000">
                <w:pPr>
                  <w:jc w:val="center"/>
                </w:pPr>
                <w:r>
                  <w:t xml:space="preserve"> </w:t>
                </w:r>
              </w:p>
            </w:tc>
            <w:tc>
              <w:tcPr>
                <w:tcW w:w="3380" w:type="dxa"/>
                <w:tcBorders>
                  <w:top w:val="single" w:sz="5" w:space="0" w:color="000000"/>
                  <w:left w:val="single" w:sz="5" w:space="0" w:color="000000"/>
                  <w:bottom w:val="single" w:sz="5" w:space="0" w:color="000000"/>
                  <w:right w:val="single" w:sz="5" w:space="0" w:color="000000"/>
                </w:tcBorders>
                <w:shd w:val="clear" w:color="auto" w:fill="E2EFD9"/>
                <w:tcMar>
                  <w:top w:w="0" w:type="dxa"/>
                  <w:left w:w="0" w:type="dxa"/>
                  <w:bottom w:w="0" w:type="dxa"/>
                  <w:right w:w="0" w:type="dxa"/>
                </w:tcMar>
              </w:tcPr>
              <w:p w14:paraId="6940CA1E" w14:textId="77777777" w:rsidR="00731071" w:rsidRDefault="00000000">
                <w:pPr>
                  <w:jc w:val="center"/>
                  <w:rPr>
                    <w:color w:val="212121"/>
                  </w:rPr>
                </w:pPr>
                <w:r>
                  <w:rPr>
                    <w:color w:val="212121"/>
                  </w:rPr>
                  <w:t xml:space="preserve">Increased use of structured talk in lessons and planning. </w:t>
                </w:r>
              </w:p>
              <w:p w14:paraId="7596CA65" w14:textId="77777777" w:rsidR="00731071" w:rsidRDefault="00000000">
                <w:pPr>
                  <w:jc w:val="center"/>
                  <w:rPr>
                    <w:color w:val="212121"/>
                  </w:rPr>
                </w:pPr>
                <w:r>
                  <w:rPr>
                    <w:color w:val="212121"/>
                  </w:rPr>
                  <w:t xml:space="preserve"> </w:t>
                </w:r>
              </w:p>
              <w:p w14:paraId="34DF7B4E" w14:textId="77777777" w:rsidR="00731071" w:rsidRDefault="00000000">
                <w:pPr>
                  <w:jc w:val="center"/>
                  <w:rPr>
                    <w:color w:val="212121"/>
                  </w:rPr>
                </w:pPr>
                <w:r>
                  <w:rPr>
                    <w:color w:val="212121"/>
                  </w:rPr>
                  <w:t xml:space="preserve">Pupils can explain and apply talk rules and roles. </w:t>
                </w:r>
              </w:p>
              <w:p w14:paraId="7C8A277D" w14:textId="77777777" w:rsidR="00731071" w:rsidRDefault="00000000">
                <w:pPr>
                  <w:jc w:val="center"/>
                  <w:rPr>
                    <w:color w:val="212121"/>
                  </w:rPr>
                </w:pPr>
                <w:r>
                  <w:rPr>
                    <w:color w:val="212121"/>
                  </w:rPr>
                  <w:t xml:space="preserve"> </w:t>
                </w:r>
              </w:p>
              <w:p w14:paraId="5B19E38A" w14:textId="77777777" w:rsidR="00731071" w:rsidRDefault="00000000">
                <w:pPr>
                  <w:jc w:val="center"/>
                  <w:rPr>
                    <w:color w:val="212121"/>
                  </w:rPr>
                </w:pPr>
                <w:r>
                  <w:rPr>
                    <w:color w:val="212121"/>
                  </w:rPr>
                  <w:t xml:space="preserve">ORACY tasks are integrated into subject planning.  </w:t>
                </w:r>
              </w:p>
              <w:p w14:paraId="0B3B0C2A" w14:textId="77777777" w:rsidR="00731071" w:rsidRDefault="00000000">
                <w:pPr>
                  <w:jc w:val="center"/>
                </w:pPr>
                <w:r>
                  <w:t xml:space="preserve"> </w:t>
                </w:r>
              </w:p>
              <w:p w14:paraId="734E515D" w14:textId="77777777" w:rsidR="00731071" w:rsidRDefault="00000000">
                <w:pPr>
                  <w:jc w:val="center"/>
                </w:pPr>
                <w:r>
                  <w:t xml:space="preserve"> </w:t>
                </w:r>
              </w:p>
            </w:tc>
          </w:tr>
          <w:tr w:rsidR="00731071" w14:paraId="3C1ED75A" w14:textId="77777777">
            <w:trPr>
              <w:trHeight w:val="308"/>
            </w:trPr>
            <w:tc>
              <w:tcPr>
                <w:tcW w:w="2733" w:type="dxa"/>
                <w:vMerge w:val="restart"/>
              </w:tcPr>
              <w:p w14:paraId="3D38E23A" w14:textId="77777777" w:rsidR="00731071" w:rsidRDefault="00000000">
                <w:pPr>
                  <w:jc w:val="center"/>
                  <w:rPr>
                    <w:b/>
                    <w:sz w:val="20"/>
                    <w:szCs w:val="20"/>
                  </w:rPr>
                </w:pPr>
                <w:r>
                  <w:rPr>
                    <w:sz w:val="20"/>
                    <w:szCs w:val="20"/>
                  </w:rPr>
                  <w:t xml:space="preserve">2.2 </w:t>
                </w:r>
                <w:r>
                  <w:rPr>
                    <w:b/>
                    <w:sz w:val="20"/>
                    <w:szCs w:val="20"/>
                  </w:rPr>
                  <w:t>To introduce a tiered vocabulary system for Mathematics (GL)</w:t>
                </w:r>
              </w:p>
            </w:tc>
            <w:tc>
              <w:tcPr>
                <w:tcW w:w="2733" w:type="dxa"/>
                <w:vMerge w:val="restart"/>
              </w:tcPr>
              <w:p w14:paraId="4A4B97CC" w14:textId="77777777" w:rsidR="00731071" w:rsidRDefault="00000000">
                <w:pPr>
                  <w:jc w:val="center"/>
                  <w:rPr>
                    <w:sz w:val="20"/>
                    <w:szCs w:val="20"/>
                  </w:rPr>
                </w:pPr>
                <w:r>
                  <w:rPr>
                    <w:sz w:val="20"/>
                    <w:szCs w:val="20"/>
                  </w:rPr>
                  <w:t>Teachers will use a wider range of vocabulary when teaching mathematics.</w:t>
                </w:r>
              </w:p>
              <w:p w14:paraId="510B46F3" w14:textId="77777777" w:rsidR="00731071" w:rsidRDefault="00731071">
                <w:pPr>
                  <w:jc w:val="center"/>
                  <w:rPr>
                    <w:sz w:val="20"/>
                    <w:szCs w:val="20"/>
                  </w:rPr>
                </w:pPr>
              </w:p>
              <w:p w14:paraId="38ADA9F3" w14:textId="77777777" w:rsidR="00731071" w:rsidRDefault="00000000">
                <w:pPr>
                  <w:jc w:val="center"/>
                  <w:rPr>
                    <w:sz w:val="20"/>
                    <w:szCs w:val="20"/>
                  </w:rPr>
                </w:pPr>
                <w:r>
                  <w:rPr>
                    <w:sz w:val="20"/>
                    <w:szCs w:val="20"/>
                  </w:rPr>
                  <w:t>Staff meeting to introduce this took place in summer 2025. Further meetings will be led by the Maths Subject Leader to develop teachers’ skills around how to include more tier three vocabulary.</w:t>
                </w:r>
              </w:p>
              <w:p w14:paraId="795DA8AA" w14:textId="77777777" w:rsidR="00731071" w:rsidRDefault="00731071">
                <w:pPr>
                  <w:jc w:val="center"/>
                  <w:rPr>
                    <w:sz w:val="20"/>
                    <w:szCs w:val="20"/>
                  </w:rPr>
                </w:pPr>
              </w:p>
              <w:p w14:paraId="191C7659" w14:textId="77777777" w:rsidR="00731071" w:rsidRDefault="00000000">
                <w:pPr>
                  <w:jc w:val="center"/>
                  <w:rPr>
                    <w:sz w:val="20"/>
                    <w:szCs w:val="20"/>
                  </w:rPr>
                </w:pPr>
                <w:r>
                  <w:rPr>
                    <w:sz w:val="20"/>
                    <w:szCs w:val="20"/>
                  </w:rPr>
                  <w:t xml:space="preserve">At the start of each unit the children will create a word bank with meanings and build on it ad the unit progresses. </w:t>
                </w:r>
              </w:p>
              <w:p w14:paraId="73F50015" w14:textId="77777777" w:rsidR="00731071" w:rsidRDefault="00731071">
                <w:pPr>
                  <w:jc w:val="center"/>
                  <w:rPr>
                    <w:sz w:val="20"/>
                    <w:szCs w:val="20"/>
                  </w:rPr>
                </w:pPr>
              </w:p>
              <w:p w14:paraId="191117F9" w14:textId="77777777" w:rsidR="00731071" w:rsidRDefault="00000000">
                <w:pPr>
                  <w:jc w:val="center"/>
                  <w:rPr>
                    <w:sz w:val="20"/>
                    <w:szCs w:val="20"/>
                  </w:rPr>
                </w:pPr>
                <w:r>
                  <w:rPr>
                    <w:sz w:val="20"/>
                    <w:szCs w:val="20"/>
                  </w:rPr>
                  <w:t xml:space="preserve">When we adapt our White Rose, e should adapt the language to Tier 3 words to assess the children’s understanding. This will give </w:t>
                </w:r>
                <w:r>
                  <w:rPr>
                    <w:sz w:val="20"/>
                    <w:szCs w:val="20"/>
                  </w:rPr>
                  <w:lastRenderedPageBreak/>
                  <w:t xml:space="preserve">the children exposure to language that will support their access to assessments and become better mathematicians. </w:t>
                </w:r>
              </w:p>
              <w:p w14:paraId="3FD16620" w14:textId="77777777" w:rsidR="00731071" w:rsidRDefault="00731071">
                <w:pPr>
                  <w:jc w:val="center"/>
                  <w:rPr>
                    <w:sz w:val="20"/>
                    <w:szCs w:val="20"/>
                  </w:rPr>
                </w:pPr>
              </w:p>
              <w:p w14:paraId="5F47BC14" w14:textId="77777777" w:rsidR="00731071" w:rsidRDefault="00000000">
                <w:pPr>
                  <w:jc w:val="center"/>
                  <w:rPr>
                    <w:sz w:val="20"/>
                    <w:szCs w:val="20"/>
                  </w:rPr>
                </w:pPr>
                <w:r>
                  <w:rPr>
                    <w:sz w:val="20"/>
                    <w:szCs w:val="20"/>
                  </w:rPr>
                  <w:t xml:space="preserve">Use staff meetings to implement training on what literacy maths is and how we can built this within our maths lessons. </w:t>
                </w:r>
              </w:p>
              <w:p w14:paraId="5E073F07" w14:textId="77777777" w:rsidR="00731071" w:rsidRDefault="00731071">
                <w:pPr>
                  <w:jc w:val="center"/>
                  <w:rPr>
                    <w:sz w:val="20"/>
                    <w:szCs w:val="20"/>
                  </w:rPr>
                </w:pPr>
              </w:p>
              <w:p w14:paraId="5709E1BC" w14:textId="77777777" w:rsidR="00731071" w:rsidRDefault="00000000">
                <w:pPr>
                  <w:jc w:val="center"/>
                  <w:rPr>
                    <w:sz w:val="20"/>
                    <w:szCs w:val="20"/>
                  </w:rPr>
                </w:pPr>
                <w:r>
                  <w:rPr>
                    <w:sz w:val="20"/>
                    <w:szCs w:val="20"/>
                  </w:rPr>
                  <w:t>Create tier1, tier 2 and tier 3 vocabulary.</w:t>
                </w:r>
              </w:p>
              <w:p w14:paraId="3125BC3E" w14:textId="77777777" w:rsidR="00731071" w:rsidRDefault="00731071">
                <w:pPr>
                  <w:jc w:val="center"/>
                  <w:rPr>
                    <w:sz w:val="20"/>
                    <w:szCs w:val="20"/>
                  </w:rPr>
                </w:pPr>
              </w:p>
              <w:p w14:paraId="0FB3734A" w14:textId="77777777" w:rsidR="00731071" w:rsidRDefault="00000000">
                <w:pPr>
                  <w:jc w:val="center"/>
                  <w:rPr>
                    <w:sz w:val="20"/>
                    <w:szCs w:val="20"/>
                  </w:rPr>
                </w:pPr>
                <w:r>
                  <w:rPr>
                    <w:sz w:val="20"/>
                    <w:szCs w:val="20"/>
                  </w:rPr>
                  <w:t xml:space="preserve">Pupils to become confident with a wide variety of vocabulary within their maths lessons. </w:t>
                </w:r>
              </w:p>
              <w:p w14:paraId="725A8C69" w14:textId="77777777" w:rsidR="00731071" w:rsidRDefault="00731071">
                <w:pPr>
                  <w:jc w:val="center"/>
                  <w:rPr>
                    <w:sz w:val="20"/>
                    <w:szCs w:val="20"/>
                  </w:rPr>
                </w:pPr>
              </w:p>
              <w:p w14:paraId="16C990A2" w14:textId="77777777" w:rsidR="00731071" w:rsidRDefault="00731071">
                <w:pPr>
                  <w:jc w:val="center"/>
                  <w:rPr>
                    <w:sz w:val="20"/>
                    <w:szCs w:val="20"/>
                  </w:rPr>
                </w:pPr>
              </w:p>
            </w:tc>
            <w:tc>
              <w:tcPr>
                <w:tcW w:w="3370" w:type="dxa"/>
                <w:shd w:val="clear" w:color="auto" w:fill="8EAADB"/>
              </w:tcPr>
              <w:p w14:paraId="4DBE4D53" w14:textId="77777777" w:rsidR="00731071" w:rsidRDefault="00000000">
                <w:pPr>
                  <w:jc w:val="center"/>
                  <w:rPr>
                    <w:sz w:val="20"/>
                    <w:szCs w:val="20"/>
                  </w:rPr>
                </w:pPr>
                <w:r>
                  <w:rPr>
                    <w:b/>
                    <w:sz w:val="20"/>
                    <w:szCs w:val="20"/>
                  </w:rPr>
                  <w:lastRenderedPageBreak/>
                  <w:t>Desired Outcomes</w:t>
                </w:r>
              </w:p>
            </w:tc>
            <w:tc>
              <w:tcPr>
                <w:tcW w:w="3370" w:type="dxa"/>
                <w:shd w:val="clear" w:color="auto" w:fill="8EAADB"/>
              </w:tcPr>
              <w:p w14:paraId="18A94504" w14:textId="77777777" w:rsidR="00731071" w:rsidRDefault="00000000">
                <w:pPr>
                  <w:jc w:val="center"/>
                  <w:rPr>
                    <w:sz w:val="20"/>
                    <w:szCs w:val="20"/>
                  </w:rPr>
                </w:pPr>
                <w:r>
                  <w:rPr>
                    <w:b/>
                    <w:sz w:val="20"/>
                    <w:szCs w:val="20"/>
                  </w:rPr>
                  <w:t>Desired Outcomes</w:t>
                </w:r>
              </w:p>
            </w:tc>
            <w:tc>
              <w:tcPr>
                <w:tcW w:w="3380" w:type="dxa"/>
                <w:shd w:val="clear" w:color="auto" w:fill="8EAADB"/>
              </w:tcPr>
              <w:p w14:paraId="30C97874" w14:textId="77777777" w:rsidR="00731071" w:rsidRDefault="00000000">
                <w:pPr>
                  <w:jc w:val="center"/>
                  <w:rPr>
                    <w:sz w:val="20"/>
                    <w:szCs w:val="20"/>
                  </w:rPr>
                </w:pPr>
                <w:r>
                  <w:rPr>
                    <w:b/>
                    <w:sz w:val="20"/>
                    <w:szCs w:val="20"/>
                  </w:rPr>
                  <w:t>Desired Outcomes</w:t>
                </w:r>
              </w:p>
            </w:tc>
          </w:tr>
          <w:tr w:rsidR="00731071" w14:paraId="6FF01DCA" w14:textId="77777777">
            <w:trPr>
              <w:trHeight w:val="307"/>
            </w:trPr>
            <w:tc>
              <w:tcPr>
                <w:tcW w:w="2733" w:type="dxa"/>
                <w:vMerge/>
              </w:tcPr>
              <w:p w14:paraId="0638700A"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3E2EE907"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8AE90A1" w14:textId="77777777" w:rsidR="00731071" w:rsidRDefault="00000000">
                <w:pPr>
                  <w:spacing w:before="240" w:after="240" w:line="256" w:lineRule="auto"/>
                  <w:jc w:val="center"/>
                  <w:rPr>
                    <w:sz w:val="20"/>
                    <w:szCs w:val="20"/>
                  </w:rPr>
                </w:pPr>
                <w:r>
                  <w:rPr>
                    <w:sz w:val="20"/>
                    <w:szCs w:val="20"/>
                  </w:rPr>
                  <w:t>Teachers will become used to the style of planning and teaching new vocabulary inline with White Rose Maths.</w:t>
                </w:r>
              </w:p>
              <w:p w14:paraId="4BEF3738" w14:textId="77777777" w:rsidR="00731071" w:rsidRDefault="00000000">
                <w:pPr>
                  <w:spacing w:before="240" w:after="240" w:line="256" w:lineRule="auto"/>
                  <w:jc w:val="center"/>
                  <w:rPr>
                    <w:sz w:val="20"/>
                    <w:szCs w:val="20"/>
                  </w:rPr>
                </w:pPr>
                <w:r>
                  <w:rPr>
                    <w:sz w:val="20"/>
                    <w:szCs w:val="20"/>
                  </w:rPr>
                  <w:t xml:space="preserve"> </w:t>
                </w:r>
              </w:p>
              <w:p w14:paraId="33264B2B" w14:textId="77777777" w:rsidR="00731071" w:rsidRDefault="00000000">
                <w:pPr>
                  <w:spacing w:before="240" w:after="240"/>
                  <w:jc w:val="center"/>
                  <w:rPr>
                    <w:sz w:val="20"/>
                    <w:szCs w:val="20"/>
                  </w:rPr>
                </w:pPr>
                <w:r>
                  <w:rPr>
                    <w:sz w:val="20"/>
                    <w:szCs w:val="20"/>
                  </w:rPr>
                  <w:t>Teachers will observe the build up of new vocabulary being used by the children in class and also a greater understanding of the variety of meanings being used within their questions.</w:t>
                </w:r>
              </w:p>
            </w:tc>
            <w:tc>
              <w:tcPr>
                <w:tcW w:w="33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1E72B5" w14:textId="77777777" w:rsidR="00731071" w:rsidRDefault="00000000">
                <w:pPr>
                  <w:spacing w:before="240" w:after="240"/>
                  <w:jc w:val="center"/>
                  <w:rPr>
                    <w:sz w:val="20"/>
                    <w:szCs w:val="20"/>
                  </w:rPr>
                </w:pPr>
                <w:r>
                  <w:rPr>
                    <w:sz w:val="20"/>
                    <w:szCs w:val="20"/>
                  </w:rPr>
                  <w:t>Maths lead will gain more training from the maths hub in supporting improvements to the use of vocabulary being used within school.</w:t>
                </w:r>
              </w:p>
              <w:p w14:paraId="2E236B89" w14:textId="77777777" w:rsidR="00731071" w:rsidRDefault="00000000">
                <w:pPr>
                  <w:spacing w:before="240" w:after="240"/>
                  <w:jc w:val="center"/>
                  <w:rPr>
                    <w:sz w:val="20"/>
                    <w:szCs w:val="20"/>
                  </w:rPr>
                </w:pPr>
                <w:r>
                  <w:rPr>
                    <w:sz w:val="20"/>
                    <w:szCs w:val="20"/>
                  </w:rPr>
                  <w:t>Maths lead will conduct a what’s working well walk.</w:t>
                </w:r>
              </w:p>
              <w:p w14:paraId="1FE1422F" w14:textId="77777777" w:rsidR="00731071" w:rsidRDefault="00000000">
                <w:pPr>
                  <w:spacing w:before="240" w:after="240"/>
                  <w:jc w:val="center"/>
                  <w:rPr>
                    <w:sz w:val="20"/>
                    <w:szCs w:val="20"/>
                  </w:rPr>
                </w:pPr>
                <w:r>
                  <w:rPr>
                    <w:sz w:val="20"/>
                    <w:szCs w:val="20"/>
                  </w:rPr>
                  <w:t>Maths lead will conduct a pupil book study to see if children’s confidence around maths explanations and understanding has improved.</w:t>
                </w:r>
              </w:p>
              <w:p w14:paraId="1FB4CFA1" w14:textId="77777777" w:rsidR="00731071" w:rsidRDefault="00000000">
                <w:pPr>
                  <w:spacing w:before="240" w:after="240"/>
                  <w:jc w:val="center"/>
                  <w:rPr>
                    <w:sz w:val="20"/>
                    <w:szCs w:val="20"/>
                  </w:rPr>
                </w:pPr>
                <w:r>
                  <w:rPr>
                    <w:sz w:val="20"/>
                    <w:szCs w:val="20"/>
                  </w:rPr>
                  <w:t>Any further development identified through learning walks will be addressed in a whole school staff meeting.</w:t>
                </w:r>
              </w:p>
            </w:tc>
            <w:tc>
              <w:tcPr>
                <w:tcW w:w="33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68E230F" w14:textId="77777777" w:rsidR="00731071" w:rsidRDefault="00000000">
                <w:pPr>
                  <w:spacing w:before="240" w:after="240"/>
                  <w:jc w:val="center"/>
                  <w:rPr>
                    <w:sz w:val="20"/>
                    <w:szCs w:val="20"/>
                  </w:rPr>
                </w:pPr>
                <w:r>
                  <w:rPr>
                    <w:sz w:val="20"/>
                    <w:szCs w:val="20"/>
                  </w:rPr>
                  <w:t>A clear consistent approach towards adding in a variety of vocabulary will be seen within lessons and worksheets.</w:t>
                </w:r>
              </w:p>
              <w:p w14:paraId="45E3F2E8" w14:textId="77777777" w:rsidR="00731071" w:rsidRDefault="00000000">
                <w:pPr>
                  <w:spacing w:before="240" w:after="240"/>
                  <w:jc w:val="center"/>
                  <w:rPr>
                    <w:sz w:val="20"/>
                    <w:szCs w:val="20"/>
                  </w:rPr>
                </w:pPr>
                <w:r>
                  <w:rPr>
                    <w:sz w:val="20"/>
                    <w:szCs w:val="20"/>
                  </w:rPr>
                  <w:t xml:space="preserve"> </w:t>
                </w:r>
              </w:p>
              <w:p w14:paraId="54EA7CE1" w14:textId="77777777" w:rsidR="00731071" w:rsidRDefault="00000000">
                <w:pPr>
                  <w:spacing w:before="240" w:after="240"/>
                  <w:jc w:val="center"/>
                  <w:rPr>
                    <w:sz w:val="20"/>
                    <w:szCs w:val="20"/>
                  </w:rPr>
                </w:pPr>
                <w:r>
                  <w:rPr>
                    <w:sz w:val="20"/>
                    <w:szCs w:val="20"/>
                  </w:rPr>
                  <w:t>Teachers PowerPoints will be adapted with new vocabulary.</w:t>
                </w:r>
              </w:p>
              <w:p w14:paraId="42C5B255" w14:textId="77777777" w:rsidR="00731071" w:rsidRDefault="00000000">
                <w:pPr>
                  <w:spacing w:before="240" w:after="240"/>
                  <w:jc w:val="center"/>
                  <w:rPr>
                    <w:sz w:val="20"/>
                    <w:szCs w:val="20"/>
                  </w:rPr>
                </w:pPr>
                <w:r>
                  <w:rPr>
                    <w:sz w:val="20"/>
                    <w:szCs w:val="20"/>
                  </w:rPr>
                  <w:t>Children’s books will showcase a variety of new vocabulary.</w:t>
                </w:r>
              </w:p>
              <w:p w14:paraId="3557449D" w14:textId="77777777" w:rsidR="00731071" w:rsidRDefault="00000000">
                <w:pPr>
                  <w:spacing w:before="240" w:after="240"/>
                  <w:jc w:val="center"/>
                  <w:rPr>
                    <w:sz w:val="20"/>
                    <w:szCs w:val="20"/>
                  </w:rPr>
                </w:pPr>
                <w:r>
                  <w:rPr>
                    <w:sz w:val="20"/>
                    <w:szCs w:val="20"/>
                  </w:rPr>
                  <w:t xml:space="preserve">One page within the children’s books will showcase the improved impact of their understanding. Children will add new vocabulary to their vocabulary page to support them.   </w:t>
                </w:r>
              </w:p>
            </w:tc>
          </w:tr>
          <w:tr w:rsidR="00731071" w14:paraId="40E13BDF" w14:textId="77777777">
            <w:trPr>
              <w:trHeight w:val="307"/>
            </w:trPr>
            <w:tc>
              <w:tcPr>
                <w:tcW w:w="2733" w:type="dxa"/>
                <w:vMerge/>
              </w:tcPr>
              <w:p w14:paraId="69B3B7A8"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2E9989D0"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5348CBF9"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2AC60060"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09093274" w14:textId="77777777" w:rsidR="00731071" w:rsidRDefault="00000000">
                <w:pPr>
                  <w:jc w:val="center"/>
                  <w:rPr>
                    <w:sz w:val="20"/>
                    <w:szCs w:val="20"/>
                  </w:rPr>
                </w:pPr>
                <w:r>
                  <w:rPr>
                    <w:b/>
                    <w:sz w:val="20"/>
                    <w:szCs w:val="20"/>
                  </w:rPr>
                  <w:t>Chosen Action / Approach</w:t>
                </w:r>
              </w:p>
            </w:tc>
          </w:tr>
          <w:tr w:rsidR="00731071" w14:paraId="6B763294" w14:textId="77777777">
            <w:trPr>
              <w:trHeight w:val="307"/>
            </w:trPr>
            <w:tc>
              <w:tcPr>
                <w:tcW w:w="2733" w:type="dxa"/>
                <w:vMerge/>
              </w:tcPr>
              <w:p w14:paraId="1BC2A88A"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15C87766"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6993F8C" w14:textId="77777777" w:rsidR="00731071" w:rsidRDefault="00000000">
                <w:pPr>
                  <w:spacing w:before="240" w:after="240"/>
                  <w:jc w:val="center"/>
                  <w:rPr>
                    <w:sz w:val="20"/>
                    <w:szCs w:val="20"/>
                  </w:rPr>
                </w:pPr>
                <w:r>
                  <w:rPr>
                    <w:sz w:val="20"/>
                    <w:szCs w:val="20"/>
                  </w:rPr>
                  <w:t>A staff meeting will take place where collectively staff will create vocabulary which we would like to improve on and add in line with White Rose Maths.</w:t>
                </w:r>
              </w:p>
              <w:p w14:paraId="0027C03F" w14:textId="77777777" w:rsidR="00731071" w:rsidRDefault="00000000">
                <w:pPr>
                  <w:spacing w:before="240" w:after="240"/>
                  <w:jc w:val="center"/>
                  <w:rPr>
                    <w:sz w:val="20"/>
                    <w:szCs w:val="20"/>
                  </w:rPr>
                </w:pPr>
                <w:r>
                  <w:rPr>
                    <w:sz w:val="20"/>
                    <w:szCs w:val="20"/>
                  </w:rPr>
                  <w:t>Maths Lead will create a tiered Vocabulary sheet to be shared with staff so they can use whilst planning.</w:t>
                </w:r>
              </w:p>
            </w:tc>
            <w:tc>
              <w:tcPr>
                <w:tcW w:w="33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06D0F6" w14:textId="77777777" w:rsidR="00731071" w:rsidRDefault="00000000">
                <w:pPr>
                  <w:spacing w:before="240" w:after="240"/>
                  <w:jc w:val="center"/>
                  <w:rPr>
                    <w:sz w:val="20"/>
                    <w:szCs w:val="20"/>
                  </w:rPr>
                </w:pPr>
                <w:r>
                  <w:rPr>
                    <w:sz w:val="20"/>
                    <w:szCs w:val="20"/>
                  </w:rPr>
                  <w:t>Time will be allocated for the maths lead to undertake maths learning walk and pupil book study.</w:t>
                </w:r>
              </w:p>
              <w:p w14:paraId="708B16F4" w14:textId="77777777" w:rsidR="00731071" w:rsidRDefault="00000000">
                <w:pPr>
                  <w:spacing w:before="240" w:after="240"/>
                  <w:jc w:val="center"/>
                  <w:rPr>
                    <w:sz w:val="20"/>
                    <w:szCs w:val="20"/>
                  </w:rPr>
                </w:pPr>
                <w:r>
                  <w:rPr>
                    <w:sz w:val="20"/>
                    <w:szCs w:val="20"/>
                  </w:rPr>
                  <w:t xml:space="preserve"> Support will be given to teachers who require this around implementation.</w:t>
                </w:r>
              </w:p>
              <w:p w14:paraId="22FC6F95" w14:textId="77777777" w:rsidR="00731071" w:rsidRDefault="00000000">
                <w:pPr>
                  <w:spacing w:before="240" w:after="240"/>
                  <w:jc w:val="center"/>
                  <w:rPr>
                    <w:sz w:val="20"/>
                    <w:szCs w:val="20"/>
                  </w:rPr>
                </w:pPr>
                <w:r>
                  <w:rPr>
                    <w:sz w:val="20"/>
                    <w:szCs w:val="20"/>
                  </w:rPr>
                  <w:t>Time will be allocated for maths lead to undertake training with the maths hub.</w:t>
                </w:r>
              </w:p>
            </w:tc>
            <w:tc>
              <w:tcPr>
                <w:tcW w:w="3380" w:type="dxa"/>
              </w:tcPr>
              <w:p w14:paraId="49516432" w14:textId="77777777" w:rsidR="00731071" w:rsidRDefault="00000000">
                <w:pPr>
                  <w:spacing w:before="240" w:after="240"/>
                  <w:jc w:val="center"/>
                  <w:rPr>
                    <w:sz w:val="20"/>
                    <w:szCs w:val="20"/>
                  </w:rPr>
                </w:pPr>
                <w:r>
                  <w:rPr>
                    <w:sz w:val="20"/>
                    <w:szCs w:val="20"/>
                  </w:rPr>
                  <w:t>Time will be allocated to maths lead to undertake maths learning walk and pupil book study.</w:t>
                </w:r>
              </w:p>
              <w:p w14:paraId="527DAD6D" w14:textId="77777777" w:rsidR="00731071" w:rsidRDefault="00000000">
                <w:pPr>
                  <w:spacing w:before="240" w:after="240"/>
                  <w:jc w:val="center"/>
                  <w:rPr>
                    <w:sz w:val="20"/>
                    <w:szCs w:val="20"/>
                  </w:rPr>
                </w:pPr>
                <w:r>
                  <w:rPr>
                    <w:sz w:val="20"/>
                    <w:szCs w:val="20"/>
                  </w:rPr>
                  <w:t xml:space="preserve"> </w:t>
                </w:r>
              </w:p>
              <w:p w14:paraId="3A731194" w14:textId="77777777" w:rsidR="00731071" w:rsidRDefault="00000000">
                <w:pPr>
                  <w:spacing w:before="240" w:after="240"/>
                  <w:jc w:val="center"/>
                  <w:rPr>
                    <w:sz w:val="20"/>
                    <w:szCs w:val="20"/>
                  </w:rPr>
                </w:pPr>
                <w:r>
                  <w:rPr>
                    <w:sz w:val="20"/>
                    <w:szCs w:val="20"/>
                  </w:rPr>
                  <w:t>Time will be allocated for maths lead to undertake training with the maths hub.</w:t>
                </w:r>
              </w:p>
            </w:tc>
          </w:tr>
          <w:tr w:rsidR="00731071" w14:paraId="1913AE95" w14:textId="77777777">
            <w:trPr>
              <w:trHeight w:val="307"/>
            </w:trPr>
            <w:tc>
              <w:tcPr>
                <w:tcW w:w="2733" w:type="dxa"/>
                <w:vMerge/>
              </w:tcPr>
              <w:p w14:paraId="307F5379"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1FB21E9A"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0F4CC507"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0F2F512C"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2549BE3B" w14:textId="77777777" w:rsidR="00731071" w:rsidRDefault="00000000">
                <w:pPr>
                  <w:jc w:val="center"/>
                  <w:rPr>
                    <w:sz w:val="20"/>
                    <w:szCs w:val="20"/>
                  </w:rPr>
                </w:pPr>
                <w:r>
                  <w:rPr>
                    <w:b/>
                    <w:sz w:val="20"/>
                    <w:szCs w:val="20"/>
                  </w:rPr>
                  <w:t>Measured Impact of Outcomes</w:t>
                </w:r>
              </w:p>
            </w:tc>
          </w:tr>
          <w:tr w:rsidR="00731071" w14:paraId="5D9FBC2A" w14:textId="77777777">
            <w:trPr>
              <w:trHeight w:val="307"/>
            </w:trPr>
            <w:tc>
              <w:tcPr>
                <w:tcW w:w="2733" w:type="dxa"/>
                <w:vMerge/>
              </w:tcPr>
              <w:p w14:paraId="231D591B"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37F02585"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12DC2873" w14:textId="77777777" w:rsidR="00731071" w:rsidRDefault="00731071">
                <w:pPr>
                  <w:jc w:val="center"/>
                  <w:rPr>
                    <w:sz w:val="20"/>
                    <w:szCs w:val="20"/>
                  </w:rPr>
                </w:pPr>
              </w:p>
            </w:tc>
            <w:tc>
              <w:tcPr>
                <w:tcW w:w="3370" w:type="dxa"/>
              </w:tcPr>
              <w:p w14:paraId="2308820B" w14:textId="77777777" w:rsidR="00731071" w:rsidRDefault="00731071">
                <w:pPr>
                  <w:jc w:val="center"/>
                  <w:rPr>
                    <w:sz w:val="20"/>
                    <w:szCs w:val="20"/>
                  </w:rPr>
                </w:pPr>
              </w:p>
            </w:tc>
            <w:tc>
              <w:tcPr>
                <w:tcW w:w="3380" w:type="dxa"/>
              </w:tcPr>
              <w:p w14:paraId="1871B7AA" w14:textId="77777777" w:rsidR="00731071" w:rsidRDefault="00731071">
                <w:pPr>
                  <w:jc w:val="center"/>
                  <w:rPr>
                    <w:sz w:val="20"/>
                    <w:szCs w:val="20"/>
                  </w:rPr>
                </w:pPr>
              </w:p>
            </w:tc>
          </w:tr>
          <w:tr w:rsidR="00731071" w14:paraId="146A5F53" w14:textId="77777777">
            <w:trPr>
              <w:trHeight w:val="308"/>
            </w:trPr>
            <w:tc>
              <w:tcPr>
                <w:tcW w:w="2733" w:type="dxa"/>
                <w:vMerge w:val="restart"/>
                <w:shd w:val="clear" w:color="auto" w:fill="E2EFD9"/>
              </w:tcPr>
              <w:p w14:paraId="54027511" w14:textId="77777777" w:rsidR="00731071" w:rsidRDefault="00000000">
                <w:pPr>
                  <w:jc w:val="center"/>
                  <w:rPr>
                    <w:sz w:val="20"/>
                    <w:szCs w:val="20"/>
                  </w:rPr>
                </w:pPr>
                <w:r>
                  <w:rPr>
                    <w:sz w:val="20"/>
                    <w:szCs w:val="20"/>
                  </w:rPr>
                  <w:t>2.3</w:t>
                </w:r>
                <w:r>
                  <w:rPr>
                    <w:b/>
                    <w:sz w:val="20"/>
                    <w:szCs w:val="20"/>
                  </w:rPr>
                  <w:t>To embed and enhance Whole Class Reading in Key Stage 2 (GB)</w:t>
                </w:r>
              </w:p>
            </w:tc>
            <w:tc>
              <w:tcPr>
                <w:tcW w:w="2733" w:type="dxa"/>
                <w:vMerge w:val="restart"/>
                <w:shd w:val="clear" w:color="auto" w:fill="E2EFD9"/>
              </w:tcPr>
              <w:p w14:paraId="7D51F6E5" w14:textId="77777777" w:rsidR="00731071" w:rsidRDefault="00000000">
                <w:pPr>
                  <w:jc w:val="center"/>
                  <w:rPr>
                    <w:sz w:val="20"/>
                    <w:szCs w:val="20"/>
                  </w:rPr>
                </w:pPr>
                <w:r>
                  <w:rPr>
                    <w:sz w:val="20"/>
                    <w:szCs w:val="20"/>
                  </w:rPr>
                  <w:t>Whole Class Reading was changed and improved in the academic year 2024-25 across Key Stage 2.</w:t>
                </w:r>
              </w:p>
              <w:p w14:paraId="4C79BAB5" w14:textId="77777777" w:rsidR="00731071" w:rsidRDefault="00731071">
                <w:pPr>
                  <w:jc w:val="center"/>
                  <w:rPr>
                    <w:sz w:val="20"/>
                    <w:szCs w:val="20"/>
                  </w:rPr>
                </w:pPr>
              </w:p>
              <w:p w14:paraId="74FC93FB" w14:textId="77777777" w:rsidR="00731071" w:rsidRDefault="00000000">
                <w:pPr>
                  <w:jc w:val="center"/>
                  <w:rPr>
                    <w:sz w:val="20"/>
                    <w:szCs w:val="20"/>
                  </w:rPr>
                </w:pPr>
                <w:r>
                  <w:rPr>
                    <w:sz w:val="20"/>
                    <w:szCs w:val="20"/>
                  </w:rPr>
                  <w:t>Subject Leader to ensure that staff are delivering high quality Whole Class Reading sessions through drop ins, feedback, team teaching and opportunities to observe the Subject Leader.</w:t>
                </w:r>
              </w:p>
              <w:p w14:paraId="18C60969" w14:textId="77777777" w:rsidR="00731071" w:rsidRDefault="00731071">
                <w:pPr>
                  <w:jc w:val="center"/>
                  <w:rPr>
                    <w:sz w:val="20"/>
                    <w:szCs w:val="20"/>
                  </w:rPr>
                </w:pPr>
              </w:p>
              <w:p w14:paraId="0063B320" w14:textId="77777777" w:rsidR="00731071" w:rsidRDefault="00000000">
                <w:pPr>
                  <w:jc w:val="center"/>
                  <w:rPr>
                    <w:sz w:val="20"/>
                    <w:szCs w:val="20"/>
                  </w:rPr>
                </w:pPr>
                <w:r>
                  <w:rPr>
                    <w:sz w:val="20"/>
                    <w:szCs w:val="20"/>
                  </w:rPr>
                  <w:t xml:space="preserve">Subject Leader to ensure planning is consistent and it is </w:t>
                </w:r>
                <w:r>
                  <w:rPr>
                    <w:sz w:val="20"/>
                    <w:szCs w:val="20"/>
                  </w:rPr>
                  <w:lastRenderedPageBreak/>
                  <w:t>being delivered in line with the initial implementation, three times per week.</w:t>
                </w:r>
              </w:p>
              <w:p w14:paraId="0BDB8C06" w14:textId="77777777" w:rsidR="00731071" w:rsidRDefault="00731071">
                <w:pPr>
                  <w:jc w:val="center"/>
                  <w:rPr>
                    <w:sz w:val="20"/>
                    <w:szCs w:val="20"/>
                  </w:rPr>
                </w:pPr>
              </w:p>
            </w:tc>
            <w:tc>
              <w:tcPr>
                <w:tcW w:w="3370" w:type="dxa"/>
                <w:shd w:val="clear" w:color="auto" w:fill="8EAADB"/>
              </w:tcPr>
              <w:p w14:paraId="00977AE8" w14:textId="77777777" w:rsidR="00731071" w:rsidRDefault="00000000">
                <w:pPr>
                  <w:jc w:val="center"/>
                  <w:rPr>
                    <w:sz w:val="20"/>
                    <w:szCs w:val="20"/>
                  </w:rPr>
                </w:pPr>
                <w:r>
                  <w:rPr>
                    <w:b/>
                    <w:sz w:val="20"/>
                    <w:szCs w:val="20"/>
                  </w:rPr>
                  <w:lastRenderedPageBreak/>
                  <w:t>Desired Outcomes</w:t>
                </w:r>
              </w:p>
            </w:tc>
            <w:tc>
              <w:tcPr>
                <w:tcW w:w="3370" w:type="dxa"/>
                <w:shd w:val="clear" w:color="auto" w:fill="8EAADB"/>
              </w:tcPr>
              <w:p w14:paraId="4E52C507" w14:textId="77777777" w:rsidR="00731071" w:rsidRDefault="00000000">
                <w:pPr>
                  <w:jc w:val="center"/>
                  <w:rPr>
                    <w:sz w:val="20"/>
                    <w:szCs w:val="20"/>
                  </w:rPr>
                </w:pPr>
                <w:r>
                  <w:rPr>
                    <w:b/>
                    <w:sz w:val="20"/>
                    <w:szCs w:val="20"/>
                  </w:rPr>
                  <w:t>Desired Outcomes</w:t>
                </w:r>
              </w:p>
            </w:tc>
            <w:tc>
              <w:tcPr>
                <w:tcW w:w="3380" w:type="dxa"/>
                <w:shd w:val="clear" w:color="auto" w:fill="8EAADB"/>
              </w:tcPr>
              <w:p w14:paraId="585D7550" w14:textId="77777777" w:rsidR="00731071" w:rsidRDefault="00000000">
                <w:pPr>
                  <w:jc w:val="center"/>
                  <w:rPr>
                    <w:sz w:val="20"/>
                    <w:szCs w:val="20"/>
                  </w:rPr>
                </w:pPr>
                <w:r>
                  <w:rPr>
                    <w:b/>
                    <w:sz w:val="20"/>
                    <w:szCs w:val="20"/>
                  </w:rPr>
                  <w:t>Desired Outcomes</w:t>
                </w:r>
              </w:p>
            </w:tc>
          </w:tr>
          <w:tr w:rsidR="00731071" w14:paraId="69AA9D18" w14:textId="77777777">
            <w:trPr>
              <w:trHeight w:val="307"/>
            </w:trPr>
            <w:tc>
              <w:tcPr>
                <w:tcW w:w="2733" w:type="dxa"/>
                <w:vMerge/>
                <w:shd w:val="clear" w:color="auto" w:fill="E2EFD9"/>
              </w:tcPr>
              <w:p w14:paraId="4FD79DC9"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1DCD0F6C"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5ED56F2F" w14:textId="77777777" w:rsidR="00731071" w:rsidRDefault="00731071">
                <w:pPr>
                  <w:spacing w:before="240" w:after="240"/>
                  <w:jc w:val="center"/>
                  <w:rPr>
                    <w:sz w:val="20"/>
                    <w:szCs w:val="20"/>
                  </w:rPr>
                </w:pPr>
              </w:p>
            </w:tc>
            <w:tc>
              <w:tcPr>
                <w:tcW w:w="3370"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3D174CD2" w14:textId="77777777" w:rsidR="00731071" w:rsidRDefault="00731071">
                <w:pPr>
                  <w:spacing w:before="240" w:after="240"/>
                  <w:jc w:val="center"/>
                  <w:rPr>
                    <w:sz w:val="20"/>
                    <w:szCs w:val="20"/>
                  </w:rPr>
                </w:pPr>
              </w:p>
            </w:tc>
            <w:tc>
              <w:tcPr>
                <w:tcW w:w="3380"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41EAD999" w14:textId="77777777" w:rsidR="00731071" w:rsidRDefault="00731071">
                <w:pPr>
                  <w:spacing w:before="240" w:after="240"/>
                  <w:jc w:val="center"/>
                  <w:rPr>
                    <w:sz w:val="20"/>
                    <w:szCs w:val="20"/>
                  </w:rPr>
                </w:pPr>
              </w:p>
            </w:tc>
          </w:tr>
          <w:tr w:rsidR="00731071" w14:paraId="32B13A13" w14:textId="77777777">
            <w:trPr>
              <w:trHeight w:val="307"/>
            </w:trPr>
            <w:tc>
              <w:tcPr>
                <w:tcW w:w="2733" w:type="dxa"/>
                <w:vMerge/>
                <w:shd w:val="clear" w:color="auto" w:fill="E2EFD9"/>
              </w:tcPr>
              <w:p w14:paraId="51598BBE"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7352D2AF"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4B697B89"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28B50944"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44314F05" w14:textId="77777777" w:rsidR="00731071" w:rsidRDefault="00000000">
                <w:pPr>
                  <w:jc w:val="center"/>
                  <w:rPr>
                    <w:sz w:val="20"/>
                    <w:szCs w:val="20"/>
                  </w:rPr>
                </w:pPr>
                <w:r>
                  <w:rPr>
                    <w:b/>
                    <w:sz w:val="20"/>
                    <w:szCs w:val="20"/>
                  </w:rPr>
                  <w:t>Chosen Action / Approach</w:t>
                </w:r>
              </w:p>
            </w:tc>
          </w:tr>
          <w:tr w:rsidR="00731071" w14:paraId="2499DE59" w14:textId="77777777">
            <w:trPr>
              <w:trHeight w:val="307"/>
            </w:trPr>
            <w:tc>
              <w:tcPr>
                <w:tcW w:w="2733" w:type="dxa"/>
                <w:vMerge/>
                <w:shd w:val="clear" w:color="auto" w:fill="E2EFD9"/>
              </w:tcPr>
              <w:p w14:paraId="540DBAC6"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2DC32FE6"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Borders>
                  <w:top w:val="single" w:sz="5" w:space="0" w:color="000000"/>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34114899" w14:textId="77777777" w:rsidR="00731071" w:rsidRDefault="00731071">
                <w:pPr>
                  <w:spacing w:before="240" w:after="240"/>
                  <w:jc w:val="center"/>
                  <w:rPr>
                    <w:sz w:val="20"/>
                    <w:szCs w:val="20"/>
                  </w:rPr>
                </w:pPr>
              </w:p>
            </w:tc>
            <w:tc>
              <w:tcPr>
                <w:tcW w:w="3370" w:type="dxa"/>
                <w:tcBorders>
                  <w:top w:val="single" w:sz="5" w:space="0" w:color="000000"/>
                  <w:left w:val="nil"/>
                  <w:bottom w:val="single" w:sz="5" w:space="0" w:color="000000"/>
                  <w:right w:val="single" w:sz="5" w:space="0" w:color="000000"/>
                </w:tcBorders>
                <w:shd w:val="clear" w:color="auto" w:fill="E2EFD9"/>
                <w:tcMar>
                  <w:top w:w="0" w:type="dxa"/>
                  <w:left w:w="100" w:type="dxa"/>
                  <w:bottom w:w="0" w:type="dxa"/>
                  <w:right w:w="100" w:type="dxa"/>
                </w:tcMar>
              </w:tcPr>
              <w:p w14:paraId="161AD859" w14:textId="77777777" w:rsidR="00731071" w:rsidRDefault="00731071">
                <w:pPr>
                  <w:spacing w:before="240" w:after="240"/>
                  <w:jc w:val="center"/>
                  <w:rPr>
                    <w:sz w:val="20"/>
                    <w:szCs w:val="20"/>
                  </w:rPr>
                </w:pPr>
              </w:p>
            </w:tc>
            <w:tc>
              <w:tcPr>
                <w:tcW w:w="3380" w:type="dxa"/>
                <w:shd w:val="clear" w:color="auto" w:fill="E2EFD9"/>
              </w:tcPr>
              <w:p w14:paraId="1EEA7BBE" w14:textId="77777777" w:rsidR="00731071" w:rsidRDefault="00731071">
                <w:pPr>
                  <w:spacing w:before="240" w:after="240"/>
                  <w:jc w:val="center"/>
                  <w:rPr>
                    <w:sz w:val="20"/>
                    <w:szCs w:val="20"/>
                  </w:rPr>
                </w:pPr>
              </w:p>
            </w:tc>
          </w:tr>
          <w:tr w:rsidR="00731071" w14:paraId="0FC5FD9E" w14:textId="77777777">
            <w:trPr>
              <w:trHeight w:val="307"/>
            </w:trPr>
            <w:tc>
              <w:tcPr>
                <w:tcW w:w="2733" w:type="dxa"/>
                <w:vMerge/>
                <w:shd w:val="clear" w:color="auto" w:fill="E2EFD9"/>
              </w:tcPr>
              <w:p w14:paraId="3DF3CA42"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4CA31C38"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287E6CCF"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1520FA39"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2D2C18F3" w14:textId="77777777" w:rsidR="00731071" w:rsidRDefault="00000000">
                <w:pPr>
                  <w:jc w:val="center"/>
                  <w:rPr>
                    <w:sz w:val="20"/>
                    <w:szCs w:val="20"/>
                  </w:rPr>
                </w:pPr>
                <w:r>
                  <w:rPr>
                    <w:b/>
                    <w:sz w:val="20"/>
                    <w:szCs w:val="20"/>
                  </w:rPr>
                  <w:t>Measured Impact of Outcomes</w:t>
                </w:r>
              </w:p>
            </w:tc>
          </w:tr>
          <w:tr w:rsidR="00731071" w14:paraId="14360A44" w14:textId="77777777">
            <w:trPr>
              <w:trHeight w:val="307"/>
            </w:trPr>
            <w:tc>
              <w:tcPr>
                <w:tcW w:w="2733" w:type="dxa"/>
                <w:vMerge/>
                <w:shd w:val="clear" w:color="auto" w:fill="E2EFD9"/>
              </w:tcPr>
              <w:p w14:paraId="399F59FC"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314BEC3E"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48B2DC3E" w14:textId="77777777" w:rsidR="00731071" w:rsidRDefault="00731071">
                <w:pPr>
                  <w:jc w:val="center"/>
                  <w:rPr>
                    <w:sz w:val="20"/>
                    <w:szCs w:val="20"/>
                  </w:rPr>
                </w:pPr>
              </w:p>
            </w:tc>
            <w:tc>
              <w:tcPr>
                <w:tcW w:w="3370" w:type="dxa"/>
                <w:shd w:val="clear" w:color="auto" w:fill="E2EFD9"/>
              </w:tcPr>
              <w:p w14:paraId="10B80893" w14:textId="77777777" w:rsidR="00731071" w:rsidRDefault="00731071">
                <w:pPr>
                  <w:jc w:val="center"/>
                  <w:rPr>
                    <w:sz w:val="20"/>
                    <w:szCs w:val="20"/>
                  </w:rPr>
                </w:pPr>
              </w:p>
            </w:tc>
            <w:tc>
              <w:tcPr>
                <w:tcW w:w="3380" w:type="dxa"/>
                <w:shd w:val="clear" w:color="auto" w:fill="E2EFD9"/>
              </w:tcPr>
              <w:p w14:paraId="7F2D9EE7" w14:textId="77777777" w:rsidR="00731071" w:rsidRDefault="00731071">
                <w:pPr>
                  <w:jc w:val="center"/>
                  <w:rPr>
                    <w:sz w:val="20"/>
                    <w:szCs w:val="20"/>
                  </w:rPr>
                </w:pPr>
              </w:p>
            </w:tc>
          </w:tr>
          <w:tr w:rsidR="00731071" w14:paraId="04C23F38" w14:textId="77777777">
            <w:trPr>
              <w:trHeight w:val="330"/>
            </w:trPr>
            <w:tc>
              <w:tcPr>
                <w:tcW w:w="2733" w:type="dxa"/>
                <w:vMerge w:val="restart"/>
              </w:tcPr>
              <w:p w14:paraId="7834A067" w14:textId="77777777" w:rsidR="00731071" w:rsidRDefault="00000000">
                <w:pPr>
                  <w:jc w:val="center"/>
                  <w:rPr>
                    <w:b/>
                    <w:sz w:val="20"/>
                    <w:szCs w:val="20"/>
                  </w:rPr>
                </w:pPr>
                <w:r>
                  <w:rPr>
                    <w:sz w:val="20"/>
                    <w:szCs w:val="20"/>
                  </w:rPr>
                  <w:t xml:space="preserve">2.4 </w:t>
                </w:r>
                <w:r>
                  <w:rPr>
                    <w:b/>
                    <w:sz w:val="20"/>
                    <w:szCs w:val="20"/>
                  </w:rPr>
                  <w:t>To ensure a culture of safe behaviour online is embedded throughout our school community</w:t>
                </w:r>
              </w:p>
            </w:tc>
            <w:tc>
              <w:tcPr>
                <w:tcW w:w="2733" w:type="dxa"/>
                <w:vMerge w:val="restart"/>
              </w:tcPr>
              <w:p w14:paraId="15FA771F" w14:textId="77777777" w:rsidR="00731071" w:rsidRDefault="00000000">
                <w:pPr>
                  <w:jc w:val="center"/>
                  <w:rPr>
                    <w:sz w:val="20"/>
                    <w:szCs w:val="20"/>
                  </w:rPr>
                </w:pPr>
                <w:r>
                  <w:rPr>
                    <w:sz w:val="20"/>
                    <w:szCs w:val="20"/>
                  </w:rPr>
                  <w:t xml:space="preserve">Online safety is covered within our PSHE curriculum and during Internet Safety Day. </w:t>
                </w:r>
              </w:p>
              <w:p w14:paraId="44B8A2B9" w14:textId="77777777" w:rsidR="00731071" w:rsidRDefault="00731071">
                <w:pPr>
                  <w:jc w:val="center"/>
                  <w:rPr>
                    <w:sz w:val="20"/>
                    <w:szCs w:val="20"/>
                  </w:rPr>
                </w:pPr>
              </w:p>
              <w:p w14:paraId="7A477177" w14:textId="77777777" w:rsidR="00731071" w:rsidRDefault="00000000">
                <w:pPr>
                  <w:jc w:val="center"/>
                  <w:rPr>
                    <w:sz w:val="20"/>
                    <w:szCs w:val="20"/>
                  </w:rPr>
                </w:pPr>
                <w:r>
                  <w:rPr>
                    <w:sz w:val="20"/>
                    <w:szCs w:val="20"/>
                  </w:rPr>
                  <w:t>Ensure at least one parental update is sent out via the newsletter every two weeks.</w:t>
                </w:r>
              </w:p>
              <w:p w14:paraId="21D8CF67" w14:textId="77777777" w:rsidR="00731071" w:rsidRDefault="00731071">
                <w:pPr>
                  <w:jc w:val="center"/>
                  <w:rPr>
                    <w:sz w:val="20"/>
                    <w:szCs w:val="20"/>
                  </w:rPr>
                </w:pPr>
              </w:p>
              <w:p w14:paraId="15996EEC" w14:textId="77777777" w:rsidR="00731071" w:rsidRDefault="00000000">
                <w:pPr>
                  <w:jc w:val="center"/>
                  <w:rPr>
                    <w:sz w:val="20"/>
                    <w:szCs w:val="20"/>
                  </w:rPr>
                </w:pPr>
                <w:r>
                  <w:rPr>
                    <w:sz w:val="20"/>
                    <w:szCs w:val="20"/>
                  </w:rPr>
                  <w:t>Find out what support around Online Safety our families would like through the Parent Forum.</w:t>
                </w:r>
              </w:p>
              <w:p w14:paraId="3A4118AB" w14:textId="77777777" w:rsidR="00731071" w:rsidRDefault="00731071">
                <w:pPr>
                  <w:jc w:val="center"/>
                  <w:rPr>
                    <w:sz w:val="20"/>
                    <w:szCs w:val="20"/>
                  </w:rPr>
                </w:pPr>
              </w:p>
              <w:p w14:paraId="6E5C3627" w14:textId="77777777" w:rsidR="00731071" w:rsidRDefault="00000000">
                <w:pPr>
                  <w:jc w:val="center"/>
                  <w:rPr>
                    <w:sz w:val="20"/>
                    <w:szCs w:val="20"/>
                  </w:rPr>
                </w:pPr>
                <w:r>
                  <w:rPr>
                    <w:sz w:val="20"/>
                    <w:szCs w:val="20"/>
                  </w:rPr>
                  <w:t>Introduce an annual Parent Online Safety Meeting to share the current issues in education and support them.</w:t>
                </w:r>
              </w:p>
              <w:p w14:paraId="629674CC" w14:textId="77777777" w:rsidR="00731071" w:rsidRDefault="00731071">
                <w:pPr>
                  <w:jc w:val="center"/>
                  <w:rPr>
                    <w:sz w:val="20"/>
                    <w:szCs w:val="20"/>
                  </w:rPr>
                </w:pPr>
              </w:p>
              <w:p w14:paraId="410B8F0D" w14:textId="77777777" w:rsidR="00731071" w:rsidRDefault="00000000">
                <w:pPr>
                  <w:jc w:val="center"/>
                  <w:rPr>
                    <w:sz w:val="20"/>
                    <w:szCs w:val="20"/>
                  </w:rPr>
                </w:pPr>
                <w:r>
                  <w:rPr>
                    <w:sz w:val="20"/>
                    <w:szCs w:val="20"/>
                  </w:rPr>
                  <w:t>Make more support and information available on the school website.</w:t>
                </w:r>
              </w:p>
              <w:p w14:paraId="737BB080" w14:textId="77777777" w:rsidR="00731071" w:rsidRDefault="00731071">
                <w:pPr>
                  <w:jc w:val="center"/>
                  <w:rPr>
                    <w:sz w:val="20"/>
                    <w:szCs w:val="20"/>
                  </w:rPr>
                </w:pPr>
              </w:p>
              <w:p w14:paraId="6B2F02FA" w14:textId="77777777" w:rsidR="00731071" w:rsidRDefault="00000000">
                <w:pPr>
                  <w:jc w:val="center"/>
                  <w:rPr>
                    <w:sz w:val="20"/>
                    <w:szCs w:val="20"/>
                  </w:rPr>
                </w:pPr>
                <w:r>
                  <w:rPr>
                    <w:sz w:val="20"/>
                    <w:szCs w:val="20"/>
                  </w:rPr>
                  <w:t>Explore the implementation of the no smart phone pledge.</w:t>
                </w:r>
              </w:p>
            </w:tc>
            <w:tc>
              <w:tcPr>
                <w:tcW w:w="3370" w:type="dxa"/>
                <w:shd w:val="clear" w:color="auto" w:fill="8EAADB"/>
              </w:tcPr>
              <w:p w14:paraId="059220FE" w14:textId="77777777" w:rsidR="00731071" w:rsidRDefault="00000000">
                <w:pPr>
                  <w:jc w:val="center"/>
                  <w:rPr>
                    <w:sz w:val="20"/>
                    <w:szCs w:val="20"/>
                  </w:rPr>
                </w:pPr>
                <w:r>
                  <w:rPr>
                    <w:b/>
                    <w:sz w:val="20"/>
                    <w:szCs w:val="20"/>
                  </w:rPr>
                  <w:t>Desired Outcomes</w:t>
                </w:r>
              </w:p>
            </w:tc>
            <w:tc>
              <w:tcPr>
                <w:tcW w:w="3370" w:type="dxa"/>
                <w:shd w:val="clear" w:color="auto" w:fill="8EAADB"/>
              </w:tcPr>
              <w:p w14:paraId="5208609A" w14:textId="77777777" w:rsidR="00731071" w:rsidRDefault="00000000">
                <w:pPr>
                  <w:jc w:val="center"/>
                  <w:rPr>
                    <w:sz w:val="20"/>
                    <w:szCs w:val="20"/>
                  </w:rPr>
                </w:pPr>
                <w:r>
                  <w:rPr>
                    <w:b/>
                    <w:sz w:val="20"/>
                    <w:szCs w:val="20"/>
                  </w:rPr>
                  <w:t>Desired Outcomes</w:t>
                </w:r>
              </w:p>
            </w:tc>
            <w:tc>
              <w:tcPr>
                <w:tcW w:w="3380" w:type="dxa"/>
                <w:shd w:val="clear" w:color="auto" w:fill="8EAADB"/>
              </w:tcPr>
              <w:p w14:paraId="266ED3DB" w14:textId="77777777" w:rsidR="00731071" w:rsidRDefault="00000000">
                <w:pPr>
                  <w:jc w:val="center"/>
                  <w:rPr>
                    <w:sz w:val="20"/>
                    <w:szCs w:val="20"/>
                  </w:rPr>
                </w:pPr>
                <w:r>
                  <w:rPr>
                    <w:b/>
                    <w:sz w:val="20"/>
                    <w:szCs w:val="20"/>
                  </w:rPr>
                  <w:t>Desired Outcomes</w:t>
                </w:r>
              </w:p>
            </w:tc>
          </w:tr>
          <w:tr w:rsidR="00731071" w14:paraId="2E0F8C5D" w14:textId="77777777">
            <w:trPr>
              <w:trHeight w:val="233"/>
            </w:trPr>
            <w:tc>
              <w:tcPr>
                <w:tcW w:w="2733" w:type="dxa"/>
                <w:vMerge/>
              </w:tcPr>
              <w:p w14:paraId="2B0005D6" w14:textId="77777777" w:rsidR="00731071" w:rsidRDefault="00731071">
                <w:pPr>
                  <w:jc w:val="center"/>
                  <w:rPr>
                    <w:sz w:val="20"/>
                    <w:szCs w:val="20"/>
                  </w:rPr>
                </w:pPr>
              </w:p>
            </w:tc>
            <w:tc>
              <w:tcPr>
                <w:tcW w:w="2733" w:type="dxa"/>
                <w:vMerge/>
              </w:tcPr>
              <w:p w14:paraId="3AECA8F3" w14:textId="77777777" w:rsidR="00731071" w:rsidRDefault="00731071">
                <w:pPr>
                  <w:jc w:val="center"/>
                  <w:rPr>
                    <w:sz w:val="20"/>
                    <w:szCs w:val="20"/>
                  </w:rPr>
                </w:pPr>
              </w:p>
            </w:tc>
            <w:tc>
              <w:tcPr>
                <w:tcW w:w="3370" w:type="dxa"/>
              </w:tcPr>
              <w:p w14:paraId="241A53B0" w14:textId="77777777" w:rsidR="00731071" w:rsidRDefault="00000000">
                <w:pPr>
                  <w:jc w:val="center"/>
                  <w:rPr>
                    <w:sz w:val="20"/>
                    <w:szCs w:val="20"/>
                  </w:rPr>
                </w:pPr>
                <w:r>
                  <w:rPr>
                    <w:sz w:val="20"/>
                    <w:szCs w:val="20"/>
                  </w:rPr>
                  <w:t>Parent Forum discusses the implementation of an annual meeting and no smart phone pledge.</w:t>
                </w:r>
              </w:p>
              <w:p w14:paraId="21093F83" w14:textId="77777777" w:rsidR="00731071" w:rsidRDefault="00731071">
                <w:pPr>
                  <w:jc w:val="center"/>
                  <w:rPr>
                    <w:sz w:val="20"/>
                    <w:szCs w:val="20"/>
                  </w:rPr>
                </w:pPr>
              </w:p>
              <w:p w14:paraId="7AD63D62" w14:textId="77777777" w:rsidR="00731071" w:rsidRDefault="00000000">
                <w:pPr>
                  <w:jc w:val="center"/>
                  <w:rPr>
                    <w:sz w:val="20"/>
                    <w:szCs w:val="20"/>
                  </w:rPr>
                </w:pPr>
                <w:r>
                  <w:rPr>
                    <w:sz w:val="20"/>
                    <w:szCs w:val="20"/>
                  </w:rPr>
                  <w:t xml:space="preserve"> At least one online safety parental update is sent out via the newsletter every two weeks.</w:t>
                </w:r>
              </w:p>
            </w:tc>
            <w:tc>
              <w:tcPr>
                <w:tcW w:w="3370" w:type="dxa"/>
              </w:tcPr>
              <w:p w14:paraId="07FDCCAB" w14:textId="77777777" w:rsidR="00731071" w:rsidRDefault="00000000">
                <w:pPr>
                  <w:jc w:val="center"/>
                  <w:rPr>
                    <w:sz w:val="20"/>
                    <w:szCs w:val="20"/>
                  </w:rPr>
                </w:pPr>
                <w:r>
                  <w:rPr>
                    <w:sz w:val="20"/>
                    <w:szCs w:val="20"/>
                  </w:rPr>
                  <w:t>Implement the no smart phone pledge and bring the community together.</w:t>
                </w:r>
              </w:p>
              <w:p w14:paraId="2EA17D89" w14:textId="77777777" w:rsidR="00731071" w:rsidRDefault="00731071">
                <w:pPr>
                  <w:jc w:val="center"/>
                  <w:rPr>
                    <w:sz w:val="20"/>
                    <w:szCs w:val="20"/>
                  </w:rPr>
                </w:pPr>
              </w:p>
              <w:p w14:paraId="0459BA34" w14:textId="77777777" w:rsidR="00731071" w:rsidRDefault="00000000">
                <w:pPr>
                  <w:jc w:val="center"/>
                  <w:rPr>
                    <w:sz w:val="20"/>
                    <w:szCs w:val="20"/>
                  </w:rPr>
                </w:pPr>
                <w:r>
                  <w:rPr>
                    <w:sz w:val="20"/>
                    <w:szCs w:val="20"/>
                  </w:rPr>
                  <w:t xml:space="preserve">Link in with other local schools who are also implementing the no smart phone pledge. </w:t>
                </w:r>
              </w:p>
              <w:p w14:paraId="014910AC" w14:textId="77777777" w:rsidR="00731071" w:rsidRDefault="00731071">
                <w:pPr>
                  <w:jc w:val="center"/>
                  <w:rPr>
                    <w:sz w:val="20"/>
                    <w:szCs w:val="20"/>
                  </w:rPr>
                </w:pPr>
              </w:p>
              <w:p w14:paraId="6B11374D" w14:textId="77777777" w:rsidR="00731071" w:rsidRDefault="00000000">
                <w:pPr>
                  <w:jc w:val="center"/>
                  <w:rPr>
                    <w:sz w:val="20"/>
                    <w:szCs w:val="20"/>
                  </w:rPr>
                </w:pPr>
                <w:r>
                  <w:rPr>
                    <w:sz w:val="20"/>
                    <w:szCs w:val="20"/>
                  </w:rPr>
                  <w:t xml:space="preserve"> At least one online safety parental update is sent out via the newsletter every two weeks.</w:t>
                </w:r>
              </w:p>
              <w:p w14:paraId="0E83743F" w14:textId="77777777" w:rsidR="00731071" w:rsidRDefault="00731071">
                <w:pPr>
                  <w:jc w:val="center"/>
                  <w:rPr>
                    <w:sz w:val="20"/>
                    <w:szCs w:val="20"/>
                  </w:rPr>
                </w:pPr>
              </w:p>
            </w:tc>
            <w:tc>
              <w:tcPr>
                <w:tcW w:w="3380" w:type="dxa"/>
              </w:tcPr>
              <w:p w14:paraId="640F49DC" w14:textId="77777777" w:rsidR="00731071" w:rsidRDefault="00000000">
                <w:pPr>
                  <w:jc w:val="center"/>
                  <w:rPr>
                    <w:sz w:val="20"/>
                    <w:szCs w:val="20"/>
                  </w:rPr>
                </w:pPr>
                <w:r>
                  <w:rPr>
                    <w:sz w:val="20"/>
                    <w:szCs w:val="20"/>
                  </w:rPr>
                  <w:t>Parents meeting around online safety following feedback from the Parent Forum..</w:t>
                </w:r>
              </w:p>
              <w:p w14:paraId="399166DF" w14:textId="77777777" w:rsidR="00731071" w:rsidRDefault="00731071">
                <w:pPr>
                  <w:jc w:val="center"/>
                  <w:rPr>
                    <w:sz w:val="20"/>
                    <w:szCs w:val="20"/>
                  </w:rPr>
                </w:pPr>
              </w:p>
              <w:p w14:paraId="1A244CB6" w14:textId="77777777" w:rsidR="00731071" w:rsidRDefault="00000000">
                <w:pPr>
                  <w:jc w:val="center"/>
                  <w:rPr>
                    <w:sz w:val="20"/>
                    <w:szCs w:val="20"/>
                  </w:rPr>
                </w:pPr>
                <w:r>
                  <w:rPr>
                    <w:sz w:val="20"/>
                    <w:szCs w:val="20"/>
                  </w:rPr>
                  <w:t>No smart phone pledge celebration assembly.</w:t>
                </w:r>
              </w:p>
              <w:p w14:paraId="7D9F9178" w14:textId="77777777" w:rsidR="00731071" w:rsidRDefault="00731071">
                <w:pPr>
                  <w:jc w:val="center"/>
                  <w:rPr>
                    <w:sz w:val="20"/>
                    <w:szCs w:val="20"/>
                  </w:rPr>
                </w:pPr>
              </w:p>
              <w:p w14:paraId="6D9CA100" w14:textId="77777777" w:rsidR="00731071" w:rsidRDefault="00000000">
                <w:pPr>
                  <w:jc w:val="center"/>
                  <w:rPr>
                    <w:sz w:val="20"/>
                    <w:szCs w:val="20"/>
                  </w:rPr>
                </w:pPr>
                <w:r>
                  <w:rPr>
                    <w:sz w:val="20"/>
                    <w:szCs w:val="20"/>
                  </w:rPr>
                  <w:t xml:space="preserve"> At least one online safety parental update is sent out via the newsletter every two weeks.</w:t>
                </w:r>
              </w:p>
              <w:p w14:paraId="2CD9794F" w14:textId="77777777" w:rsidR="00731071" w:rsidRDefault="00731071">
                <w:pPr>
                  <w:jc w:val="center"/>
                  <w:rPr>
                    <w:sz w:val="20"/>
                    <w:szCs w:val="20"/>
                  </w:rPr>
                </w:pPr>
              </w:p>
            </w:tc>
          </w:tr>
          <w:tr w:rsidR="00731071" w14:paraId="4F501ED3" w14:textId="77777777">
            <w:trPr>
              <w:trHeight w:val="233"/>
            </w:trPr>
            <w:tc>
              <w:tcPr>
                <w:tcW w:w="2733" w:type="dxa"/>
                <w:vMerge/>
              </w:tcPr>
              <w:p w14:paraId="25889C43" w14:textId="77777777" w:rsidR="00731071" w:rsidRDefault="00731071">
                <w:pPr>
                  <w:jc w:val="center"/>
                  <w:rPr>
                    <w:sz w:val="20"/>
                    <w:szCs w:val="20"/>
                  </w:rPr>
                </w:pPr>
              </w:p>
            </w:tc>
            <w:tc>
              <w:tcPr>
                <w:tcW w:w="2733" w:type="dxa"/>
                <w:vMerge/>
              </w:tcPr>
              <w:p w14:paraId="04DF6CF7" w14:textId="77777777" w:rsidR="00731071" w:rsidRDefault="00731071">
                <w:pPr>
                  <w:jc w:val="center"/>
                  <w:rPr>
                    <w:sz w:val="20"/>
                    <w:szCs w:val="20"/>
                  </w:rPr>
                </w:pPr>
              </w:p>
            </w:tc>
            <w:tc>
              <w:tcPr>
                <w:tcW w:w="3370" w:type="dxa"/>
                <w:shd w:val="clear" w:color="auto" w:fill="8EAADB"/>
              </w:tcPr>
              <w:p w14:paraId="0A64032B"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39DA4E61"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06FDBD34" w14:textId="77777777" w:rsidR="00731071" w:rsidRDefault="00000000">
                <w:pPr>
                  <w:jc w:val="center"/>
                  <w:rPr>
                    <w:sz w:val="20"/>
                    <w:szCs w:val="20"/>
                  </w:rPr>
                </w:pPr>
                <w:r>
                  <w:rPr>
                    <w:b/>
                    <w:sz w:val="20"/>
                    <w:szCs w:val="20"/>
                  </w:rPr>
                  <w:t>Chosen Action / Approach</w:t>
                </w:r>
              </w:p>
            </w:tc>
          </w:tr>
          <w:tr w:rsidR="00731071" w14:paraId="7EC33B91" w14:textId="77777777">
            <w:trPr>
              <w:trHeight w:val="200"/>
            </w:trPr>
            <w:tc>
              <w:tcPr>
                <w:tcW w:w="2733" w:type="dxa"/>
                <w:vMerge/>
              </w:tcPr>
              <w:p w14:paraId="4FBB6190" w14:textId="77777777" w:rsidR="00731071" w:rsidRDefault="00731071">
                <w:pPr>
                  <w:jc w:val="center"/>
                  <w:rPr>
                    <w:sz w:val="20"/>
                    <w:szCs w:val="20"/>
                  </w:rPr>
                </w:pPr>
              </w:p>
            </w:tc>
            <w:tc>
              <w:tcPr>
                <w:tcW w:w="2733" w:type="dxa"/>
                <w:vMerge/>
              </w:tcPr>
              <w:p w14:paraId="629AB424" w14:textId="77777777" w:rsidR="00731071" w:rsidRDefault="00731071">
                <w:pPr>
                  <w:jc w:val="center"/>
                  <w:rPr>
                    <w:sz w:val="20"/>
                    <w:szCs w:val="20"/>
                  </w:rPr>
                </w:pPr>
              </w:p>
            </w:tc>
            <w:tc>
              <w:tcPr>
                <w:tcW w:w="3370" w:type="dxa"/>
              </w:tcPr>
              <w:p w14:paraId="63FDB952" w14:textId="77777777" w:rsidR="00731071" w:rsidRDefault="00000000">
                <w:pPr>
                  <w:jc w:val="center"/>
                  <w:rPr>
                    <w:sz w:val="20"/>
                    <w:szCs w:val="20"/>
                  </w:rPr>
                </w:pPr>
                <w:r>
                  <w:rPr>
                    <w:sz w:val="20"/>
                    <w:szCs w:val="20"/>
                  </w:rPr>
                  <w:t>Agenda item on Parent Forum set.</w:t>
                </w:r>
              </w:p>
              <w:p w14:paraId="17BB5C61" w14:textId="77777777" w:rsidR="00731071" w:rsidRDefault="00731071">
                <w:pPr>
                  <w:jc w:val="center"/>
                  <w:rPr>
                    <w:sz w:val="20"/>
                    <w:szCs w:val="20"/>
                  </w:rPr>
                </w:pPr>
              </w:p>
              <w:p w14:paraId="09D3A3B3" w14:textId="77777777" w:rsidR="00731071" w:rsidRDefault="00000000">
                <w:pPr>
                  <w:jc w:val="center"/>
                  <w:rPr>
                    <w:sz w:val="20"/>
                    <w:szCs w:val="20"/>
                  </w:rPr>
                </w:pPr>
                <w:r>
                  <w:rPr>
                    <w:sz w:val="20"/>
                    <w:szCs w:val="20"/>
                  </w:rPr>
                  <w:t xml:space="preserve">Newsletter pieces prepared and sent in advance </w:t>
                </w:r>
              </w:p>
            </w:tc>
            <w:tc>
              <w:tcPr>
                <w:tcW w:w="3370" w:type="dxa"/>
              </w:tcPr>
              <w:p w14:paraId="173BAED2" w14:textId="77777777" w:rsidR="00731071" w:rsidRDefault="00000000">
                <w:pPr>
                  <w:jc w:val="center"/>
                  <w:rPr>
                    <w:sz w:val="20"/>
                    <w:szCs w:val="20"/>
                  </w:rPr>
                </w:pPr>
                <w:r>
                  <w:rPr>
                    <w:sz w:val="20"/>
                    <w:szCs w:val="20"/>
                  </w:rPr>
                  <w:t>Share no smart phone pledge with staff and explain why we are doing this.</w:t>
                </w:r>
              </w:p>
              <w:p w14:paraId="67AE68E2" w14:textId="77777777" w:rsidR="00731071" w:rsidRDefault="00731071">
                <w:pPr>
                  <w:jc w:val="center"/>
                  <w:rPr>
                    <w:sz w:val="20"/>
                    <w:szCs w:val="20"/>
                  </w:rPr>
                </w:pPr>
              </w:p>
              <w:p w14:paraId="28FA8197" w14:textId="77777777" w:rsidR="00731071" w:rsidRDefault="00000000">
                <w:pPr>
                  <w:jc w:val="center"/>
                  <w:rPr>
                    <w:sz w:val="20"/>
                    <w:szCs w:val="20"/>
                  </w:rPr>
                </w:pPr>
                <w:r>
                  <w:rPr>
                    <w:sz w:val="20"/>
                    <w:szCs w:val="20"/>
                  </w:rPr>
                  <w:t xml:space="preserve">Newsletter pieces prepared and sent in advance </w:t>
                </w:r>
              </w:p>
            </w:tc>
            <w:tc>
              <w:tcPr>
                <w:tcW w:w="3380" w:type="dxa"/>
              </w:tcPr>
              <w:p w14:paraId="2D4A4F61" w14:textId="77777777" w:rsidR="00731071" w:rsidRDefault="00000000">
                <w:pPr>
                  <w:jc w:val="center"/>
                  <w:rPr>
                    <w:sz w:val="20"/>
                    <w:szCs w:val="20"/>
                  </w:rPr>
                </w:pPr>
                <w:r>
                  <w:rPr>
                    <w:sz w:val="20"/>
                    <w:szCs w:val="20"/>
                  </w:rPr>
                  <w:t>Agenda item on Parent Forum set.</w:t>
                </w:r>
              </w:p>
              <w:p w14:paraId="16D407B2" w14:textId="77777777" w:rsidR="00731071" w:rsidRDefault="00731071">
                <w:pPr>
                  <w:jc w:val="center"/>
                  <w:rPr>
                    <w:sz w:val="20"/>
                    <w:szCs w:val="20"/>
                  </w:rPr>
                </w:pPr>
              </w:p>
              <w:p w14:paraId="5F37E7C4" w14:textId="77777777" w:rsidR="00731071" w:rsidRDefault="00000000">
                <w:pPr>
                  <w:jc w:val="center"/>
                  <w:rPr>
                    <w:sz w:val="20"/>
                    <w:szCs w:val="20"/>
                  </w:rPr>
                </w:pPr>
                <w:r>
                  <w:rPr>
                    <w:sz w:val="20"/>
                    <w:szCs w:val="20"/>
                  </w:rPr>
                  <w:t xml:space="preserve">Newsletter pieces prepared and sent in advance </w:t>
                </w:r>
              </w:p>
            </w:tc>
          </w:tr>
          <w:tr w:rsidR="00731071" w14:paraId="0F552DD3" w14:textId="77777777">
            <w:trPr>
              <w:trHeight w:val="200"/>
            </w:trPr>
            <w:tc>
              <w:tcPr>
                <w:tcW w:w="2733" w:type="dxa"/>
                <w:vMerge/>
              </w:tcPr>
              <w:p w14:paraId="22D12310" w14:textId="77777777" w:rsidR="00731071" w:rsidRDefault="00731071">
                <w:pPr>
                  <w:jc w:val="center"/>
                  <w:rPr>
                    <w:sz w:val="20"/>
                    <w:szCs w:val="20"/>
                  </w:rPr>
                </w:pPr>
              </w:p>
            </w:tc>
            <w:tc>
              <w:tcPr>
                <w:tcW w:w="2733" w:type="dxa"/>
                <w:vMerge/>
              </w:tcPr>
              <w:p w14:paraId="4C3ADA2E" w14:textId="77777777" w:rsidR="00731071" w:rsidRDefault="00731071">
                <w:pPr>
                  <w:jc w:val="center"/>
                  <w:rPr>
                    <w:sz w:val="20"/>
                    <w:szCs w:val="20"/>
                  </w:rPr>
                </w:pPr>
              </w:p>
            </w:tc>
            <w:tc>
              <w:tcPr>
                <w:tcW w:w="3370" w:type="dxa"/>
                <w:shd w:val="clear" w:color="auto" w:fill="8EAADB"/>
              </w:tcPr>
              <w:p w14:paraId="08D0E77D"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514D528B"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1E6477D0" w14:textId="77777777" w:rsidR="00731071" w:rsidRDefault="00000000">
                <w:pPr>
                  <w:jc w:val="center"/>
                  <w:rPr>
                    <w:sz w:val="20"/>
                    <w:szCs w:val="20"/>
                  </w:rPr>
                </w:pPr>
                <w:r>
                  <w:rPr>
                    <w:b/>
                    <w:sz w:val="20"/>
                    <w:szCs w:val="20"/>
                  </w:rPr>
                  <w:t>Measured Impact of Outcomes</w:t>
                </w:r>
              </w:p>
            </w:tc>
          </w:tr>
          <w:tr w:rsidR="00731071" w14:paraId="3CE5BBF2" w14:textId="77777777">
            <w:trPr>
              <w:trHeight w:val="200"/>
            </w:trPr>
            <w:tc>
              <w:tcPr>
                <w:tcW w:w="2733" w:type="dxa"/>
                <w:vMerge/>
              </w:tcPr>
              <w:p w14:paraId="51CBA129" w14:textId="77777777" w:rsidR="00731071" w:rsidRDefault="00731071">
                <w:pPr>
                  <w:jc w:val="center"/>
                  <w:rPr>
                    <w:sz w:val="20"/>
                    <w:szCs w:val="20"/>
                  </w:rPr>
                </w:pPr>
              </w:p>
            </w:tc>
            <w:tc>
              <w:tcPr>
                <w:tcW w:w="2733" w:type="dxa"/>
                <w:vMerge/>
              </w:tcPr>
              <w:p w14:paraId="0BF293DD" w14:textId="77777777" w:rsidR="00731071" w:rsidRDefault="00731071">
                <w:pPr>
                  <w:jc w:val="center"/>
                  <w:rPr>
                    <w:sz w:val="20"/>
                    <w:szCs w:val="20"/>
                  </w:rPr>
                </w:pPr>
              </w:p>
            </w:tc>
            <w:tc>
              <w:tcPr>
                <w:tcW w:w="3370" w:type="dxa"/>
              </w:tcPr>
              <w:p w14:paraId="741F4353" w14:textId="77777777" w:rsidR="00731071" w:rsidRDefault="00731071">
                <w:pPr>
                  <w:jc w:val="center"/>
                  <w:rPr>
                    <w:b/>
                    <w:sz w:val="20"/>
                    <w:szCs w:val="20"/>
                  </w:rPr>
                </w:pPr>
              </w:p>
            </w:tc>
            <w:tc>
              <w:tcPr>
                <w:tcW w:w="3370" w:type="dxa"/>
              </w:tcPr>
              <w:p w14:paraId="6E66B046" w14:textId="77777777" w:rsidR="00731071" w:rsidRDefault="00731071">
                <w:pPr>
                  <w:jc w:val="center"/>
                  <w:rPr>
                    <w:b/>
                    <w:sz w:val="20"/>
                    <w:szCs w:val="20"/>
                  </w:rPr>
                </w:pPr>
              </w:p>
            </w:tc>
            <w:tc>
              <w:tcPr>
                <w:tcW w:w="3380" w:type="dxa"/>
              </w:tcPr>
              <w:p w14:paraId="748567A3" w14:textId="77777777" w:rsidR="00731071" w:rsidRDefault="00000000">
                <w:pPr>
                  <w:jc w:val="center"/>
                  <w:rPr>
                    <w:b/>
                    <w:sz w:val="20"/>
                    <w:szCs w:val="20"/>
                  </w:rPr>
                </w:pPr>
              </w:p>
            </w:tc>
          </w:tr>
        </w:tbl>
      </w:sdtContent>
    </w:sdt>
    <w:p w14:paraId="546803C3" w14:textId="77777777" w:rsidR="00731071" w:rsidRDefault="00731071">
      <w:pPr>
        <w:spacing w:after="0" w:line="240" w:lineRule="auto"/>
        <w:rPr>
          <w:b/>
          <w:u w:val="single"/>
        </w:rPr>
      </w:pPr>
    </w:p>
    <w:tbl>
      <w:tblPr>
        <w:tblStyle w:val="a6"/>
        <w:tblpPr w:leftFromText="180" w:rightFromText="180" w:vertAnchor="page" w:horzAnchor="margin" w:tblpX="-30" w:tblpY="1860"/>
        <w:tblW w:w="15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3"/>
        <w:gridCol w:w="2733"/>
        <w:gridCol w:w="3370"/>
        <w:gridCol w:w="3370"/>
        <w:gridCol w:w="3380"/>
      </w:tblGrid>
      <w:tr w:rsidR="00731071" w14:paraId="5BA36AFC" w14:textId="77777777">
        <w:trPr>
          <w:trHeight w:val="440"/>
        </w:trPr>
        <w:tc>
          <w:tcPr>
            <w:tcW w:w="15586" w:type="dxa"/>
            <w:gridSpan w:val="5"/>
            <w:shd w:val="clear" w:color="auto" w:fill="8EAADB"/>
            <w:vAlign w:val="center"/>
          </w:tcPr>
          <w:p w14:paraId="3565294E" w14:textId="77777777" w:rsidR="00731071" w:rsidRDefault="00000000">
            <w:pPr>
              <w:jc w:val="center"/>
              <w:rPr>
                <w:b/>
              </w:rPr>
            </w:pPr>
            <w:r>
              <w:rPr>
                <w:b/>
                <w:u w:val="single"/>
              </w:rPr>
              <w:lastRenderedPageBreak/>
              <w:t xml:space="preserve">Priority Three: </w:t>
            </w:r>
            <w:r>
              <w:rPr>
                <w:b/>
              </w:rPr>
              <w:t xml:space="preserve"> To ensure learning outcomes (and chosen learning tasks) reflect the key knowledge we want pupils to learn across our bespoke curriculum</w:t>
            </w:r>
          </w:p>
          <w:p w14:paraId="04EE6A89" w14:textId="77777777" w:rsidR="00731071" w:rsidRDefault="00731071">
            <w:pPr>
              <w:jc w:val="center"/>
              <w:rPr>
                <w:b/>
                <w:u w:val="single"/>
              </w:rPr>
            </w:pPr>
          </w:p>
          <w:p w14:paraId="4979AB0A" w14:textId="77777777" w:rsidR="00731071" w:rsidRDefault="00000000">
            <w:pPr>
              <w:jc w:val="center"/>
              <w:rPr>
                <w:b/>
                <w:u w:val="single"/>
              </w:rPr>
            </w:pPr>
            <w:r>
              <w:rPr>
                <w:b/>
                <w:u w:val="single"/>
              </w:rPr>
              <w:t xml:space="preserve">Rationale: </w:t>
            </w:r>
            <w:r>
              <w:rPr>
                <w:i/>
              </w:rPr>
              <w:t xml:space="preserve"> Ofsted February 2023 ‘sometimes the activities chosen by teachers do not emphasise the important knowledge that pupils need to know and remember.’ </w:t>
            </w:r>
            <w:r>
              <w:t>We want to ensure children’s tasks link to the key knowledge to support retrieval practice.</w:t>
            </w:r>
          </w:p>
        </w:tc>
      </w:tr>
      <w:tr w:rsidR="00731071" w14:paraId="30CAEA11" w14:textId="77777777">
        <w:trPr>
          <w:trHeight w:val="440"/>
        </w:trPr>
        <w:tc>
          <w:tcPr>
            <w:tcW w:w="2733" w:type="dxa"/>
            <w:vMerge w:val="restart"/>
            <w:shd w:val="clear" w:color="auto" w:fill="8EAADB"/>
            <w:vAlign w:val="center"/>
          </w:tcPr>
          <w:p w14:paraId="274C22E9" w14:textId="77777777" w:rsidR="00731071" w:rsidRDefault="00000000">
            <w:pPr>
              <w:jc w:val="center"/>
              <w:rPr>
                <w:b/>
                <w:sz w:val="20"/>
                <w:szCs w:val="20"/>
                <w:u w:val="single"/>
              </w:rPr>
            </w:pPr>
            <w:r>
              <w:rPr>
                <w:b/>
                <w:sz w:val="20"/>
                <w:szCs w:val="20"/>
                <w:u w:val="single"/>
              </w:rPr>
              <w:t>Assess</w:t>
            </w:r>
          </w:p>
        </w:tc>
        <w:tc>
          <w:tcPr>
            <w:tcW w:w="2733" w:type="dxa"/>
            <w:vMerge w:val="restart"/>
            <w:shd w:val="clear" w:color="auto" w:fill="8EAADB"/>
            <w:vAlign w:val="center"/>
          </w:tcPr>
          <w:p w14:paraId="2EE4048F" w14:textId="77777777" w:rsidR="00731071" w:rsidRDefault="00000000">
            <w:pPr>
              <w:jc w:val="center"/>
              <w:rPr>
                <w:b/>
                <w:sz w:val="20"/>
                <w:szCs w:val="20"/>
                <w:u w:val="single"/>
              </w:rPr>
            </w:pPr>
            <w:r>
              <w:rPr>
                <w:b/>
                <w:sz w:val="20"/>
                <w:szCs w:val="20"/>
                <w:u w:val="single"/>
              </w:rPr>
              <w:t>Plan</w:t>
            </w:r>
          </w:p>
        </w:tc>
        <w:tc>
          <w:tcPr>
            <w:tcW w:w="10120" w:type="dxa"/>
            <w:gridSpan w:val="3"/>
            <w:shd w:val="clear" w:color="auto" w:fill="8EAADB"/>
          </w:tcPr>
          <w:p w14:paraId="7C8FB976" w14:textId="77777777" w:rsidR="00731071" w:rsidRDefault="00000000">
            <w:pPr>
              <w:jc w:val="center"/>
              <w:rPr>
                <w:b/>
                <w:sz w:val="20"/>
                <w:szCs w:val="20"/>
                <w:u w:val="single"/>
              </w:rPr>
            </w:pPr>
            <w:r>
              <w:rPr>
                <w:b/>
                <w:sz w:val="20"/>
                <w:szCs w:val="20"/>
                <w:u w:val="single"/>
              </w:rPr>
              <w:t xml:space="preserve">Do and </w:t>
            </w:r>
            <w:proofErr w:type="gramStart"/>
            <w:r>
              <w:rPr>
                <w:b/>
                <w:sz w:val="20"/>
                <w:szCs w:val="20"/>
                <w:u w:val="single"/>
              </w:rPr>
              <w:t>Review</w:t>
            </w:r>
            <w:proofErr w:type="gramEnd"/>
          </w:p>
        </w:tc>
      </w:tr>
      <w:tr w:rsidR="00731071" w14:paraId="63C6DDAC" w14:textId="77777777">
        <w:trPr>
          <w:trHeight w:val="278"/>
        </w:trPr>
        <w:tc>
          <w:tcPr>
            <w:tcW w:w="2733" w:type="dxa"/>
            <w:vMerge/>
            <w:shd w:val="clear" w:color="auto" w:fill="8EAADB"/>
            <w:vAlign w:val="center"/>
          </w:tcPr>
          <w:p w14:paraId="73824DF0" w14:textId="77777777" w:rsidR="00731071" w:rsidRDefault="00731071">
            <w:pPr>
              <w:widowControl w:val="0"/>
              <w:pBdr>
                <w:top w:val="nil"/>
                <w:left w:val="nil"/>
                <w:bottom w:val="nil"/>
                <w:right w:val="nil"/>
                <w:between w:val="nil"/>
              </w:pBdr>
              <w:spacing w:line="276" w:lineRule="auto"/>
              <w:rPr>
                <w:b/>
                <w:sz w:val="20"/>
                <w:szCs w:val="20"/>
                <w:u w:val="single"/>
              </w:rPr>
            </w:pPr>
          </w:p>
        </w:tc>
        <w:tc>
          <w:tcPr>
            <w:tcW w:w="2733" w:type="dxa"/>
            <w:vMerge/>
            <w:shd w:val="clear" w:color="auto" w:fill="8EAADB"/>
            <w:vAlign w:val="center"/>
          </w:tcPr>
          <w:p w14:paraId="68F4E021" w14:textId="77777777" w:rsidR="00731071" w:rsidRDefault="00731071">
            <w:pPr>
              <w:widowControl w:val="0"/>
              <w:pBdr>
                <w:top w:val="nil"/>
                <w:left w:val="nil"/>
                <w:bottom w:val="nil"/>
                <w:right w:val="nil"/>
                <w:between w:val="nil"/>
              </w:pBdr>
              <w:spacing w:line="276" w:lineRule="auto"/>
              <w:rPr>
                <w:b/>
                <w:sz w:val="20"/>
                <w:szCs w:val="20"/>
                <w:u w:val="single"/>
              </w:rPr>
            </w:pPr>
          </w:p>
        </w:tc>
        <w:tc>
          <w:tcPr>
            <w:tcW w:w="3370" w:type="dxa"/>
            <w:shd w:val="clear" w:color="auto" w:fill="8EAADB"/>
          </w:tcPr>
          <w:p w14:paraId="15473A37" w14:textId="77777777" w:rsidR="00731071" w:rsidRDefault="00000000">
            <w:pPr>
              <w:jc w:val="center"/>
              <w:rPr>
                <w:b/>
                <w:sz w:val="20"/>
                <w:szCs w:val="20"/>
                <w:u w:val="single"/>
              </w:rPr>
            </w:pPr>
            <w:r>
              <w:rPr>
                <w:b/>
                <w:sz w:val="20"/>
                <w:szCs w:val="20"/>
                <w:u w:val="single"/>
              </w:rPr>
              <w:t>Autumn 2025</w:t>
            </w:r>
          </w:p>
        </w:tc>
        <w:tc>
          <w:tcPr>
            <w:tcW w:w="3370" w:type="dxa"/>
            <w:shd w:val="clear" w:color="auto" w:fill="8EAADB"/>
          </w:tcPr>
          <w:p w14:paraId="68911CDB" w14:textId="77777777" w:rsidR="00731071" w:rsidRDefault="00000000">
            <w:pPr>
              <w:jc w:val="center"/>
              <w:rPr>
                <w:b/>
                <w:sz w:val="20"/>
                <w:szCs w:val="20"/>
                <w:u w:val="single"/>
              </w:rPr>
            </w:pPr>
            <w:r>
              <w:rPr>
                <w:b/>
                <w:sz w:val="20"/>
                <w:szCs w:val="20"/>
                <w:u w:val="single"/>
              </w:rPr>
              <w:t>Spring 2026</w:t>
            </w:r>
          </w:p>
        </w:tc>
        <w:tc>
          <w:tcPr>
            <w:tcW w:w="3380" w:type="dxa"/>
            <w:shd w:val="clear" w:color="auto" w:fill="8EAADB"/>
          </w:tcPr>
          <w:p w14:paraId="220CE556" w14:textId="77777777" w:rsidR="00731071" w:rsidRDefault="00000000">
            <w:pPr>
              <w:jc w:val="center"/>
              <w:rPr>
                <w:b/>
                <w:sz w:val="20"/>
                <w:szCs w:val="20"/>
                <w:u w:val="single"/>
              </w:rPr>
            </w:pPr>
            <w:r>
              <w:rPr>
                <w:b/>
                <w:sz w:val="20"/>
                <w:szCs w:val="20"/>
                <w:u w:val="single"/>
              </w:rPr>
              <w:t>Summer 2026</w:t>
            </w:r>
          </w:p>
        </w:tc>
      </w:tr>
      <w:tr w:rsidR="00731071" w14:paraId="2DD9F679" w14:textId="77777777">
        <w:trPr>
          <w:trHeight w:val="299"/>
        </w:trPr>
        <w:tc>
          <w:tcPr>
            <w:tcW w:w="2733" w:type="dxa"/>
            <w:vMerge w:val="restart"/>
            <w:shd w:val="clear" w:color="auto" w:fill="E2EFD9"/>
          </w:tcPr>
          <w:p w14:paraId="5F32E99F" w14:textId="77777777" w:rsidR="00731071" w:rsidRDefault="00000000">
            <w:pPr>
              <w:jc w:val="center"/>
              <w:rPr>
                <w:sz w:val="20"/>
                <w:szCs w:val="20"/>
              </w:rPr>
            </w:pPr>
            <w:r>
              <w:rPr>
                <w:sz w:val="20"/>
                <w:szCs w:val="20"/>
              </w:rPr>
              <w:t xml:space="preserve">3.1 </w:t>
            </w:r>
            <w:r>
              <w:rPr>
                <w:b/>
                <w:sz w:val="20"/>
                <w:szCs w:val="20"/>
              </w:rPr>
              <w:t>To ensure high quality resources are used to support the children’s learning outcomes</w:t>
            </w:r>
          </w:p>
        </w:tc>
        <w:tc>
          <w:tcPr>
            <w:tcW w:w="2733" w:type="dxa"/>
            <w:vMerge w:val="restart"/>
            <w:shd w:val="clear" w:color="auto" w:fill="E2EFD9"/>
          </w:tcPr>
          <w:p w14:paraId="3F39664F" w14:textId="77777777" w:rsidR="00731071" w:rsidRDefault="00000000">
            <w:pPr>
              <w:jc w:val="center"/>
              <w:rPr>
                <w:sz w:val="20"/>
                <w:szCs w:val="20"/>
              </w:rPr>
            </w:pPr>
            <w:r>
              <w:rPr>
                <w:sz w:val="20"/>
                <w:szCs w:val="20"/>
              </w:rPr>
              <w:t>Through monitoring, working with children and sharing work during staff meetings, this will be maintained and improved upon. We will be focussing on high quality texts, images and practical resources. This will also be quality assured through our school advisor.</w:t>
            </w:r>
          </w:p>
        </w:tc>
        <w:tc>
          <w:tcPr>
            <w:tcW w:w="3370" w:type="dxa"/>
            <w:shd w:val="clear" w:color="auto" w:fill="8EAADB"/>
          </w:tcPr>
          <w:p w14:paraId="1816AD9B" w14:textId="77777777" w:rsidR="00731071" w:rsidRDefault="00000000">
            <w:pPr>
              <w:jc w:val="center"/>
              <w:rPr>
                <w:sz w:val="20"/>
                <w:szCs w:val="20"/>
              </w:rPr>
            </w:pPr>
            <w:r>
              <w:rPr>
                <w:b/>
                <w:sz w:val="20"/>
                <w:szCs w:val="20"/>
              </w:rPr>
              <w:t>Desired Outcomes</w:t>
            </w:r>
          </w:p>
        </w:tc>
        <w:tc>
          <w:tcPr>
            <w:tcW w:w="3370" w:type="dxa"/>
            <w:shd w:val="clear" w:color="auto" w:fill="8EAADB"/>
          </w:tcPr>
          <w:p w14:paraId="390EE308" w14:textId="77777777" w:rsidR="00731071" w:rsidRDefault="00000000">
            <w:pPr>
              <w:jc w:val="center"/>
              <w:rPr>
                <w:sz w:val="20"/>
                <w:szCs w:val="20"/>
              </w:rPr>
            </w:pPr>
            <w:r>
              <w:rPr>
                <w:b/>
                <w:sz w:val="20"/>
                <w:szCs w:val="20"/>
              </w:rPr>
              <w:t>Desired Outcomes</w:t>
            </w:r>
          </w:p>
        </w:tc>
        <w:tc>
          <w:tcPr>
            <w:tcW w:w="3380" w:type="dxa"/>
            <w:shd w:val="clear" w:color="auto" w:fill="8EAADB"/>
          </w:tcPr>
          <w:p w14:paraId="0B288DF0" w14:textId="77777777" w:rsidR="00731071" w:rsidRDefault="00000000">
            <w:pPr>
              <w:jc w:val="center"/>
              <w:rPr>
                <w:sz w:val="20"/>
                <w:szCs w:val="20"/>
              </w:rPr>
            </w:pPr>
            <w:r>
              <w:rPr>
                <w:b/>
                <w:sz w:val="20"/>
                <w:szCs w:val="20"/>
              </w:rPr>
              <w:t>Desired Outcomes</w:t>
            </w:r>
          </w:p>
        </w:tc>
      </w:tr>
      <w:tr w:rsidR="00731071" w14:paraId="21BE648C" w14:textId="77777777">
        <w:trPr>
          <w:trHeight w:val="295"/>
        </w:trPr>
        <w:tc>
          <w:tcPr>
            <w:tcW w:w="2733" w:type="dxa"/>
            <w:vMerge/>
            <w:shd w:val="clear" w:color="auto" w:fill="E2EFD9"/>
          </w:tcPr>
          <w:p w14:paraId="1DD141F9"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7FDCA1E7"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4E3C20D0" w14:textId="77777777" w:rsidR="00731071" w:rsidRDefault="00000000">
            <w:pPr>
              <w:jc w:val="center"/>
              <w:rPr>
                <w:sz w:val="20"/>
                <w:szCs w:val="20"/>
              </w:rPr>
            </w:pPr>
            <w:r>
              <w:rPr>
                <w:sz w:val="20"/>
                <w:szCs w:val="20"/>
              </w:rPr>
              <w:t>High quality images are matched to units for science on the planning documentation.</w:t>
            </w:r>
          </w:p>
        </w:tc>
        <w:tc>
          <w:tcPr>
            <w:tcW w:w="3370" w:type="dxa"/>
            <w:shd w:val="clear" w:color="auto" w:fill="E2EFD9"/>
          </w:tcPr>
          <w:p w14:paraId="73C3BC2D" w14:textId="77777777" w:rsidR="00731071" w:rsidRDefault="00000000">
            <w:pPr>
              <w:jc w:val="center"/>
              <w:rPr>
                <w:sz w:val="20"/>
                <w:szCs w:val="20"/>
              </w:rPr>
            </w:pPr>
            <w:r>
              <w:rPr>
                <w:sz w:val="20"/>
                <w:szCs w:val="20"/>
              </w:rPr>
              <w:t>High quality texts are matched to units for science.</w:t>
            </w:r>
          </w:p>
          <w:p w14:paraId="37170AC7" w14:textId="77777777" w:rsidR="00731071" w:rsidRDefault="00731071">
            <w:pPr>
              <w:rPr>
                <w:sz w:val="20"/>
                <w:szCs w:val="20"/>
              </w:rPr>
            </w:pPr>
          </w:p>
          <w:p w14:paraId="0A0534A9" w14:textId="77777777" w:rsidR="00731071" w:rsidRDefault="00000000">
            <w:pPr>
              <w:jc w:val="center"/>
              <w:rPr>
                <w:sz w:val="20"/>
                <w:szCs w:val="20"/>
              </w:rPr>
            </w:pPr>
            <w:r>
              <w:rPr>
                <w:sz w:val="20"/>
                <w:szCs w:val="20"/>
              </w:rPr>
              <w:t>Practical resources are effectively used to enhance learning and ensure skill progression in science.</w:t>
            </w:r>
          </w:p>
        </w:tc>
        <w:tc>
          <w:tcPr>
            <w:tcW w:w="3380" w:type="dxa"/>
            <w:shd w:val="clear" w:color="auto" w:fill="E2EFD9"/>
          </w:tcPr>
          <w:p w14:paraId="04C1EC00" w14:textId="77777777" w:rsidR="00731071" w:rsidRDefault="00000000">
            <w:pPr>
              <w:jc w:val="center"/>
              <w:rPr>
                <w:sz w:val="20"/>
                <w:szCs w:val="20"/>
              </w:rPr>
            </w:pPr>
            <w:r>
              <w:rPr>
                <w:sz w:val="20"/>
                <w:szCs w:val="20"/>
              </w:rPr>
              <w:t>High quality texts are matched to units for science.  These texts are accessed effectively by the children to enrich learning.</w:t>
            </w:r>
          </w:p>
          <w:p w14:paraId="1E875CBF" w14:textId="77777777" w:rsidR="00731071" w:rsidRDefault="00731071">
            <w:pPr>
              <w:jc w:val="center"/>
              <w:rPr>
                <w:sz w:val="20"/>
                <w:szCs w:val="20"/>
              </w:rPr>
            </w:pPr>
          </w:p>
          <w:p w14:paraId="49FDCD53" w14:textId="77777777" w:rsidR="00731071" w:rsidRDefault="00000000">
            <w:pPr>
              <w:jc w:val="center"/>
              <w:rPr>
                <w:sz w:val="20"/>
                <w:szCs w:val="20"/>
              </w:rPr>
            </w:pPr>
            <w:r>
              <w:rPr>
                <w:sz w:val="20"/>
                <w:szCs w:val="20"/>
              </w:rPr>
              <w:t>High quality images are matched to units for science.  These enhance learning and make more effective links to real life and embed learning.</w:t>
            </w:r>
          </w:p>
          <w:p w14:paraId="28BABD00" w14:textId="77777777" w:rsidR="00731071" w:rsidRDefault="00731071">
            <w:pPr>
              <w:jc w:val="center"/>
              <w:rPr>
                <w:sz w:val="20"/>
                <w:szCs w:val="20"/>
              </w:rPr>
            </w:pPr>
          </w:p>
          <w:p w14:paraId="1EF1664B" w14:textId="77777777" w:rsidR="00731071" w:rsidRDefault="00000000">
            <w:pPr>
              <w:jc w:val="center"/>
              <w:rPr>
                <w:sz w:val="20"/>
                <w:szCs w:val="20"/>
              </w:rPr>
            </w:pPr>
            <w:r>
              <w:rPr>
                <w:sz w:val="20"/>
                <w:szCs w:val="20"/>
              </w:rPr>
              <w:t xml:space="preserve">Practical resources are appropriately mapped into units for science.  This includes </w:t>
            </w:r>
            <w:proofErr w:type="gramStart"/>
            <w:r>
              <w:rPr>
                <w:sz w:val="20"/>
                <w:szCs w:val="20"/>
              </w:rPr>
              <w:t>school based</w:t>
            </w:r>
            <w:proofErr w:type="gramEnd"/>
            <w:r>
              <w:rPr>
                <w:sz w:val="20"/>
                <w:szCs w:val="20"/>
              </w:rPr>
              <w:t xml:space="preserve"> topic boxes and </w:t>
            </w:r>
            <w:proofErr w:type="gramStart"/>
            <w:r>
              <w:rPr>
                <w:sz w:val="20"/>
                <w:szCs w:val="20"/>
              </w:rPr>
              <w:t>external  loan</w:t>
            </w:r>
            <w:proofErr w:type="gramEnd"/>
            <w:r>
              <w:rPr>
                <w:sz w:val="20"/>
                <w:szCs w:val="20"/>
              </w:rPr>
              <w:t xml:space="preserve"> boxes.</w:t>
            </w:r>
          </w:p>
          <w:p w14:paraId="2DEE150D" w14:textId="77777777" w:rsidR="00731071" w:rsidRDefault="00731071">
            <w:pPr>
              <w:jc w:val="center"/>
              <w:rPr>
                <w:sz w:val="20"/>
                <w:szCs w:val="20"/>
              </w:rPr>
            </w:pPr>
          </w:p>
          <w:p w14:paraId="21AA6A58" w14:textId="77777777" w:rsidR="00731071" w:rsidRDefault="00000000">
            <w:pPr>
              <w:jc w:val="center"/>
              <w:rPr>
                <w:sz w:val="20"/>
                <w:szCs w:val="20"/>
              </w:rPr>
            </w:pPr>
            <w:r>
              <w:rPr>
                <w:sz w:val="20"/>
                <w:szCs w:val="20"/>
              </w:rPr>
              <w:t xml:space="preserve">The use of technology, specifically VR headsets, enhance specific lessons within units (This is an aspirational goal for one </w:t>
            </w:r>
            <w:proofErr w:type="gramStart"/>
            <w:r>
              <w:rPr>
                <w:sz w:val="20"/>
                <w:szCs w:val="20"/>
              </w:rPr>
              <w:t>year,</w:t>
            </w:r>
            <w:proofErr w:type="gramEnd"/>
            <w:r>
              <w:rPr>
                <w:sz w:val="20"/>
                <w:szCs w:val="20"/>
              </w:rPr>
              <w:t xml:space="preserve"> however we will maintain high expectations).</w:t>
            </w:r>
          </w:p>
        </w:tc>
      </w:tr>
      <w:tr w:rsidR="00731071" w14:paraId="71188E86" w14:textId="77777777">
        <w:trPr>
          <w:trHeight w:val="295"/>
        </w:trPr>
        <w:tc>
          <w:tcPr>
            <w:tcW w:w="2733" w:type="dxa"/>
            <w:vMerge/>
            <w:shd w:val="clear" w:color="auto" w:fill="E2EFD9"/>
          </w:tcPr>
          <w:p w14:paraId="202419A4"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23F866B2"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0B888466"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0F4BE658"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6DD074AA" w14:textId="77777777" w:rsidR="00731071" w:rsidRDefault="00000000">
            <w:pPr>
              <w:jc w:val="center"/>
              <w:rPr>
                <w:sz w:val="20"/>
                <w:szCs w:val="20"/>
              </w:rPr>
            </w:pPr>
            <w:r>
              <w:rPr>
                <w:b/>
                <w:sz w:val="20"/>
                <w:szCs w:val="20"/>
              </w:rPr>
              <w:t>Chosen Action / Approach</w:t>
            </w:r>
          </w:p>
        </w:tc>
      </w:tr>
      <w:tr w:rsidR="00731071" w14:paraId="7DA92DAF" w14:textId="77777777">
        <w:trPr>
          <w:trHeight w:val="295"/>
        </w:trPr>
        <w:tc>
          <w:tcPr>
            <w:tcW w:w="2733" w:type="dxa"/>
            <w:vMerge/>
            <w:shd w:val="clear" w:color="auto" w:fill="E2EFD9"/>
          </w:tcPr>
          <w:p w14:paraId="562092C1"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3AAADB7E"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47B34165" w14:textId="77777777" w:rsidR="00731071" w:rsidRDefault="00000000">
            <w:pPr>
              <w:jc w:val="center"/>
              <w:rPr>
                <w:sz w:val="20"/>
                <w:szCs w:val="20"/>
              </w:rPr>
            </w:pPr>
            <w:r>
              <w:rPr>
                <w:sz w:val="20"/>
                <w:szCs w:val="20"/>
              </w:rPr>
              <w:t xml:space="preserve">Subject leader for </w:t>
            </w:r>
            <w:proofErr w:type="gramStart"/>
            <w:r>
              <w:rPr>
                <w:sz w:val="20"/>
                <w:szCs w:val="20"/>
              </w:rPr>
              <w:t>Science</w:t>
            </w:r>
            <w:proofErr w:type="gramEnd"/>
            <w:r>
              <w:rPr>
                <w:sz w:val="20"/>
                <w:szCs w:val="20"/>
              </w:rPr>
              <w:t xml:space="preserve"> to quality assure all images used within units.</w:t>
            </w:r>
          </w:p>
          <w:p w14:paraId="42E0AA9D" w14:textId="77777777" w:rsidR="00731071" w:rsidRDefault="00731071">
            <w:pPr>
              <w:jc w:val="center"/>
              <w:rPr>
                <w:sz w:val="20"/>
                <w:szCs w:val="20"/>
              </w:rPr>
            </w:pPr>
          </w:p>
          <w:p w14:paraId="3FFE2A98" w14:textId="77777777" w:rsidR="00731071" w:rsidRDefault="00000000">
            <w:pPr>
              <w:jc w:val="center"/>
              <w:rPr>
                <w:sz w:val="20"/>
                <w:szCs w:val="20"/>
              </w:rPr>
            </w:pPr>
            <w:r>
              <w:rPr>
                <w:sz w:val="20"/>
                <w:szCs w:val="20"/>
              </w:rPr>
              <w:t xml:space="preserve">Science: Match key vocabulary to individual lessons. Visual images are </w:t>
            </w:r>
            <w:r>
              <w:rPr>
                <w:sz w:val="20"/>
                <w:szCs w:val="20"/>
              </w:rPr>
              <w:lastRenderedPageBreak/>
              <w:t xml:space="preserve">matched to lessons when needed. Vocabulary with definitions identified. </w:t>
            </w:r>
          </w:p>
          <w:p w14:paraId="14B4CFBB" w14:textId="77777777" w:rsidR="00731071" w:rsidRDefault="00731071">
            <w:pPr>
              <w:jc w:val="center"/>
              <w:rPr>
                <w:sz w:val="20"/>
                <w:szCs w:val="20"/>
              </w:rPr>
            </w:pPr>
          </w:p>
          <w:p w14:paraId="7791E97C" w14:textId="77777777" w:rsidR="00731071" w:rsidRDefault="00731071">
            <w:pPr>
              <w:rPr>
                <w:sz w:val="20"/>
                <w:szCs w:val="20"/>
              </w:rPr>
            </w:pPr>
          </w:p>
        </w:tc>
        <w:tc>
          <w:tcPr>
            <w:tcW w:w="3370" w:type="dxa"/>
            <w:shd w:val="clear" w:color="auto" w:fill="E2EFD9"/>
          </w:tcPr>
          <w:p w14:paraId="33B72EDC" w14:textId="77777777" w:rsidR="00731071" w:rsidRDefault="00000000">
            <w:pPr>
              <w:jc w:val="center"/>
              <w:rPr>
                <w:sz w:val="20"/>
                <w:szCs w:val="20"/>
              </w:rPr>
            </w:pPr>
            <w:r>
              <w:rPr>
                <w:sz w:val="20"/>
                <w:szCs w:val="20"/>
              </w:rPr>
              <w:lastRenderedPageBreak/>
              <w:t xml:space="preserve">Subject leader for </w:t>
            </w:r>
            <w:proofErr w:type="gramStart"/>
            <w:r>
              <w:rPr>
                <w:sz w:val="20"/>
                <w:szCs w:val="20"/>
              </w:rPr>
              <w:t>Science</w:t>
            </w:r>
            <w:proofErr w:type="gramEnd"/>
            <w:r>
              <w:rPr>
                <w:sz w:val="20"/>
                <w:szCs w:val="20"/>
              </w:rPr>
              <w:t xml:space="preserve"> to quality assure all texts used with units.</w:t>
            </w:r>
          </w:p>
          <w:p w14:paraId="158D8EA8" w14:textId="77777777" w:rsidR="00731071" w:rsidRDefault="00731071">
            <w:pPr>
              <w:jc w:val="center"/>
              <w:rPr>
                <w:sz w:val="20"/>
                <w:szCs w:val="20"/>
              </w:rPr>
            </w:pPr>
          </w:p>
          <w:p w14:paraId="72A6899C" w14:textId="77777777" w:rsidR="00731071" w:rsidRDefault="00000000">
            <w:pPr>
              <w:jc w:val="center"/>
              <w:rPr>
                <w:sz w:val="20"/>
                <w:szCs w:val="20"/>
                <w:highlight w:val="yellow"/>
              </w:rPr>
            </w:pPr>
            <w:r>
              <w:rPr>
                <w:sz w:val="20"/>
                <w:szCs w:val="20"/>
              </w:rPr>
              <w:t xml:space="preserve">Subject leader for history and geography to identify physical </w:t>
            </w:r>
            <w:r>
              <w:rPr>
                <w:sz w:val="20"/>
                <w:szCs w:val="20"/>
              </w:rPr>
              <w:lastRenderedPageBreak/>
              <w:t>resources that link to our curriculum that we have in school. Make it clear on plans when we are sourcing from FEPS or when we have the resources in school.</w:t>
            </w:r>
            <w:r>
              <w:rPr>
                <w:sz w:val="20"/>
                <w:szCs w:val="20"/>
                <w:highlight w:val="yellow"/>
              </w:rPr>
              <w:t xml:space="preserve"> </w:t>
            </w:r>
          </w:p>
          <w:p w14:paraId="79FA29EB" w14:textId="77777777" w:rsidR="00731071" w:rsidRDefault="00731071">
            <w:pPr>
              <w:jc w:val="center"/>
              <w:rPr>
                <w:sz w:val="20"/>
                <w:szCs w:val="20"/>
              </w:rPr>
            </w:pPr>
          </w:p>
          <w:p w14:paraId="0D270D24" w14:textId="77777777" w:rsidR="00731071" w:rsidRDefault="00731071">
            <w:pPr>
              <w:jc w:val="center"/>
              <w:rPr>
                <w:sz w:val="20"/>
                <w:szCs w:val="20"/>
              </w:rPr>
            </w:pPr>
          </w:p>
        </w:tc>
        <w:tc>
          <w:tcPr>
            <w:tcW w:w="3380" w:type="dxa"/>
            <w:shd w:val="clear" w:color="auto" w:fill="E2EFD9"/>
          </w:tcPr>
          <w:p w14:paraId="2E2FDFCB" w14:textId="77777777" w:rsidR="00731071" w:rsidRDefault="00000000">
            <w:pPr>
              <w:jc w:val="center"/>
              <w:rPr>
                <w:sz w:val="20"/>
                <w:szCs w:val="20"/>
              </w:rPr>
            </w:pPr>
            <w:r>
              <w:rPr>
                <w:sz w:val="20"/>
                <w:szCs w:val="20"/>
              </w:rPr>
              <w:lastRenderedPageBreak/>
              <w:t xml:space="preserve">Subject leader for </w:t>
            </w:r>
            <w:proofErr w:type="gramStart"/>
            <w:r>
              <w:rPr>
                <w:sz w:val="20"/>
                <w:szCs w:val="20"/>
              </w:rPr>
              <w:t>Science  to</w:t>
            </w:r>
            <w:proofErr w:type="gramEnd"/>
            <w:r>
              <w:rPr>
                <w:sz w:val="20"/>
                <w:szCs w:val="20"/>
              </w:rPr>
              <w:t xml:space="preserve"> ensure high quality practical resources are mapped into units.  Where external resources are </w:t>
            </w:r>
            <w:proofErr w:type="gramStart"/>
            <w:r>
              <w:rPr>
                <w:sz w:val="20"/>
                <w:szCs w:val="20"/>
              </w:rPr>
              <w:t>required  these</w:t>
            </w:r>
            <w:proofErr w:type="gramEnd"/>
            <w:r>
              <w:rPr>
                <w:sz w:val="20"/>
                <w:szCs w:val="20"/>
              </w:rPr>
              <w:t xml:space="preserve"> are clearly marked within unit plans and </w:t>
            </w:r>
            <w:r>
              <w:rPr>
                <w:sz w:val="20"/>
                <w:szCs w:val="20"/>
              </w:rPr>
              <w:lastRenderedPageBreak/>
              <w:t>pre ordered to ensure they supplement the curriculum effectively.</w:t>
            </w:r>
          </w:p>
        </w:tc>
      </w:tr>
      <w:tr w:rsidR="00731071" w14:paraId="03573299" w14:textId="77777777">
        <w:trPr>
          <w:trHeight w:val="295"/>
        </w:trPr>
        <w:tc>
          <w:tcPr>
            <w:tcW w:w="2733" w:type="dxa"/>
            <w:vMerge/>
            <w:shd w:val="clear" w:color="auto" w:fill="E2EFD9"/>
          </w:tcPr>
          <w:p w14:paraId="5E4A8297"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6B80C9F9"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46D13D9B"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64354FBA"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6C408C67" w14:textId="77777777" w:rsidR="00731071" w:rsidRDefault="00000000">
            <w:pPr>
              <w:jc w:val="center"/>
              <w:rPr>
                <w:sz w:val="20"/>
                <w:szCs w:val="20"/>
              </w:rPr>
            </w:pPr>
            <w:r>
              <w:rPr>
                <w:b/>
                <w:sz w:val="20"/>
                <w:szCs w:val="20"/>
              </w:rPr>
              <w:t>Measured Impact of Outcomes</w:t>
            </w:r>
          </w:p>
        </w:tc>
      </w:tr>
      <w:tr w:rsidR="00731071" w14:paraId="1DB94117" w14:textId="77777777">
        <w:trPr>
          <w:trHeight w:val="295"/>
        </w:trPr>
        <w:tc>
          <w:tcPr>
            <w:tcW w:w="2733" w:type="dxa"/>
            <w:vMerge/>
            <w:shd w:val="clear" w:color="auto" w:fill="E2EFD9"/>
          </w:tcPr>
          <w:p w14:paraId="433CCFB4"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0EF9081B"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02B8B3E0" w14:textId="77777777" w:rsidR="00731071" w:rsidRDefault="00731071">
            <w:pPr>
              <w:jc w:val="center"/>
              <w:rPr>
                <w:sz w:val="20"/>
                <w:szCs w:val="20"/>
              </w:rPr>
            </w:pPr>
          </w:p>
        </w:tc>
        <w:tc>
          <w:tcPr>
            <w:tcW w:w="3370" w:type="dxa"/>
            <w:shd w:val="clear" w:color="auto" w:fill="E2EFD9"/>
          </w:tcPr>
          <w:p w14:paraId="02D95778" w14:textId="77777777" w:rsidR="00731071" w:rsidRDefault="00731071">
            <w:pPr>
              <w:jc w:val="center"/>
              <w:rPr>
                <w:sz w:val="20"/>
                <w:szCs w:val="20"/>
              </w:rPr>
            </w:pPr>
          </w:p>
        </w:tc>
        <w:tc>
          <w:tcPr>
            <w:tcW w:w="3380" w:type="dxa"/>
            <w:shd w:val="clear" w:color="auto" w:fill="E2EFD9"/>
          </w:tcPr>
          <w:p w14:paraId="66FD47D2" w14:textId="77777777" w:rsidR="00731071" w:rsidRDefault="00731071">
            <w:pPr>
              <w:jc w:val="center"/>
              <w:rPr>
                <w:sz w:val="20"/>
                <w:szCs w:val="20"/>
              </w:rPr>
            </w:pPr>
          </w:p>
        </w:tc>
      </w:tr>
      <w:tr w:rsidR="00731071" w14:paraId="53D4BCC5" w14:textId="77777777">
        <w:trPr>
          <w:trHeight w:val="308"/>
        </w:trPr>
        <w:tc>
          <w:tcPr>
            <w:tcW w:w="2733" w:type="dxa"/>
            <w:vMerge w:val="restart"/>
          </w:tcPr>
          <w:p w14:paraId="6702E093" w14:textId="77777777" w:rsidR="00731071" w:rsidRDefault="00000000">
            <w:pPr>
              <w:jc w:val="center"/>
              <w:rPr>
                <w:sz w:val="20"/>
                <w:szCs w:val="20"/>
              </w:rPr>
            </w:pPr>
            <w:r>
              <w:rPr>
                <w:sz w:val="20"/>
                <w:szCs w:val="20"/>
              </w:rPr>
              <w:t xml:space="preserve">3.2 </w:t>
            </w:r>
            <w:r>
              <w:rPr>
                <w:b/>
                <w:sz w:val="20"/>
                <w:szCs w:val="20"/>
              </w:rPr>
              <w:t>To ensure the science curriculum enables children to demonstrate their learning through well-matched learning tasks.</w:t>
            </w:r>
            <w:r>
              <w:rPr>
                <w:sz w:val="20"/>
                <w:szCs w:val="20"/>
              </w:rPr>
              <w:t xml:space="preserve"> </w:t>
            </w:r>
          </w:p>
        </w:tc>
        <w:tc>
          <w:tcPr>
            <w:tcW w:w="2733" w:type="dxa"/>
            <w:vMerge w:val="restart"/>
          </w:tcPr>
          <w:p w14:paraId="746E63B5" w14:textId="77777777" w:rsidR="00731071" w:rsidRDefault="00000000">
            <w:pPr>
              <w:jc w:val="center"/>
              <w:rPr>
                <w:sz w:val="20"/>
                <w:szCs w:val="20"/>
              </w:rPr>
            </w:pPr>
            <w:r>
              <w:rPr>
                <w:sz w:val="20"/>
                <w:szCs w:val="20"/>
              </w:rPr>
              <w:t>The curriculum for science will be reviewed and monitored throughout the academic year, work shared in staff meetings and through pupil consultations.</w:t>
            </w:r>
          </w:p>
          <w:p w14:paraId="49F3FDB5" w14:textId="77777777" w:rsidR="00731071" w:rsidRDefault="00731071">
            <w:pPr>
              <w:jc w:val="center"/>
              <w:rPr>
                <w:sz w:val="20"/>
                <w:szCs w:val="20"/>
              </w:rPr>
            </w:pPr>
          </w:p>
        </w:tc>
        <w:tc>
          <w:tcPr>
            <w:tcW w:w="3370" w:type="dxa"/>
            <w:shd w:val="clear" w:color="auto" w:fill="8EAADB"/>
          </w:tcPr>
          <w:p w14:paraId="3058D269" w14:textId="77777777" w:rsidR="00731071" w:rsidRDefault="00000000">
            <w:pPr>
              <w:jc w:val="center"/>
              <w:rPr>
                <w:sz w:val="20"/>
                <w:szCs w:val="20"/>
              </w:rPr>
            </w:pPr>
            <w:r>
              <w:rPr>
                <w:b/>
                <w:sz w:val="20"/>
                <w:szCs w:val="20"/>
              </w:rPr>
              <w:t>Desired Outcomes</w:t>
            </w:r>
          </w:p>
        </w:tc>
        <w:tc>
          <w:tcPr>
            <w:tcW w:w="3370" w:type="dxa"/>
            <w:shd w:val="clear" w:color="auto" w:fill="8EAADB"/>
          </w:tcPr>
          <w:p w14:paraId="5A8CCED3" w14:textId="77777777" w:rsidR="00731071" w:rsidRDefault="00000000">
            <w:pPr>
              <w:jc w:val="center"/>
              <w:rPr>
                <w:sz w:val="20"/>
                <w:szCs w:val="20"/>
              </w:rPr>
            </w:pPr>
            <w:r>
              <w:rPr>
                <w:b/>
                <w:sz w:val="20"/>
                <w:szCs w:val="20"/>
              </w:rPr>
              <w:t>Desired Outcomes</w:t>
            </w:r>
          </w:p>
        </w:tc>
        <w:tc>
          <w:tcPr>
            <w:tcW w:w="3380" w:type="dxa"/>
            <w:shd w:val="clear" w:color="auto" w:fill="8EAADB"/>
          </w:tcPr>
          <w:p w14:paraId="66E755D5" w14:textId="77777777" w:rsidR="00731071" w:rsidRDefault="00000000">
            <w:pPr>
              <w:jc w:val="center"/>
              <w:rPr>
                <w:sz w:val="20"/>
                <w:szCs w:val="20"/>
              </w:rPr>
            </w:pPr>
            <w:r>
              <w:rPr>
                <w:b/>
                <w:sz w:val="20"/>
                <w:szCs w:val="20"/>
              </w:rPr>
              <w:t>Desired Outcomes</w:t>
            </w:r>
          </w:p>
        </w:tc>
      </w:tr>
      <w:tr w:rsidR="00731071" w14:paraId="46ECF0F6" w14:textId="77777777">
        <w:trPr>
          <w:trHeight w:val="307"/>
        </w:trPr>
        <w:tc>
          <w:tcPr>
            <w:tcW w:w="2733" w:type="dxa"/>
            <w:vMerge/>
          </w:tcPr>
          <w:p w14:paraId="235ABD17"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6B14E7EE"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1C1287BB" w14:textId="77777777" w:rsidR="00731071" w:rsidRDefault="00000000">
            <w:pPr>
              <w:jc w:val="center"/>
              <w:rPr>
                <w:sz w:val="20"/>
                <w:szCs w:val="20"/>
              </w:rPr>
            </w:pPr>
            <w:r>
              <w:rPr>
                <w:sz w:val="20"/>
                <w:szCs w:val="20"/>
              </w:rPr>
              <w:t xml:space="preserve">What’s Working Well Walk and Pupil </w:t>
            </w:r>
            <w:proofErr w:type="gramStart"/>
            <w:r>
              <w:rPr>
                <w:sz w:val="20"/>
                <w:szCs w:val="20"/>
              </w:rPr>
              <w:t>Conferencing  completed</w:t>
            </w:r>
            <w:proofErr w:type="gramEnd"/>
            <w:r>
              <w:rPr>
                <w:sz w:val="20"/>
                <w:szCs w:val="20"/>
              </w:rPr>
              <w:t xml:space="preserve"> by the Subject Leader. </w:t>
            </w:r>
          </w:p>
          <w:p w14:paraId="0DEDC490" w14:textId="77777777" w:rsidR="00731071" w:rsidRDefault="00731071">
            <w:pPr>
              <w:jc w:val="center"/>
              <w:rPr>
                <w:sz w:val="20"/>
                <w:szCs w:val="20"/>
              </w:rPr>
            </w:pPr>
          </w:p>
          <w:p w14:paraId="759A818E" w14:textId="77777777" w:rsidR="00731071" w:rsidRDefault="00000000">
            <w:pPr>
              <w:jc w:val="center"/>
              <w:rPr>
                <w:sz w:val="20"/>
                <w:szCs w:val="20"/>
              </w:rPr>
            </w:pPr>
            <w:r>
              <w:rPr>
                <w:sz w:val="20"/>
                <w:szCs w:val="20"/>
              </w:rPr>
              <w:t>Feedback provided to staff 1:1 and the Headteacher/Deputy Headteacher updated.</w:t>
            </w:r>
          </w:p>
          <w:p w14:paraId="43691C19" w14:textId="77777777" w:rsidR="00731071" w:rsidRDefault="00731071">
            <w:pPr>
              <w:jc w:val="center"/>
              <w:rPr>
                <w:sz w:val="20"/>
                <w:szCs w:val="20"/>
              </w:rPr>
            </w:pPr>
          </w:p>
          <w:p w14:paraId="3267BA22" w14:textId="77777777" w:rsidR="00731071" w:rsidRDefault="00000000">
            <w:pPr>
              <w:jc w:val="center"/>
              <w:rPr>
                <w:sz w:val="20"/>
                <w:szCs w:val="20"/>
              </w:rPr>
            </w:pPr>
            <w:r>
              <w:rPr>
                <w:sz w:val="20"/>
                <w:szCs w:val="20"/>
              </w:rPr>
              <w:t xml:space="preserve">The Subject Leader has worked through the planning documents to ensure the science curriculum enables the children to demonstrate their learning through well-matched learning task. </w:t>
            </w:r>
          </w:p>
        </w:tc>
        <w:tc>
          <w:tcPr>
            <w:tcW w:w="3370" w:type="dxa"/>
          </w:tcPr>
          <w:p w14:paraId="505C7607" w14:textId="77777777" w:rsidR="00731071" w:rsidRDefault="00000000">
            <w:pPr>
              <w:jc w:val="center"/>
              <w:rPr>
                <w:sz w:val="20"/>
                <w:szCs w:val="20"/>
              </w:rPr>
            </w:pPr>
            <w:r>
              <w:rPr>
                <w:sz w:val="20"/>
                <w:szCs w:val="20"/>
              </w:rPr>
              <w:t xml:space="preserve">The Subject Leader has worked through the planning documents to ensure the science curriculum enables the children to demonstrate their learning through well-matched learning task. </w:t>
            </w:r>
          </w:p>
          <w:p w14:paraId="0628D5EB" w14:textId="77777777" w:rsidR="00731071" w:rsidRDefault="00731071">
            <w:pPr>
              <w:jc w:val="center"/>
              <w:rPr>
                <w:sz w:val="20"/>
                <w:szCs w:val="20"/>
              </w:rPr>
            </w:pPr>
          </w:p>
          <w:p w14:paraId="67A35702" w14:textId="77777777" w:rsidR="00731071" w:rsidRDefault="00000000">
            <w:pPr>
              <w:jc w:val="center"/>
              <w:rPr>
                <w:sz w:val="20"/>
                <w:szCs w:val="20"/>
              </w:rPr>
            </w:pPr>
            <w:r>
              <w:rPr>
                <w:sz w:val="20"/>
                <w:szCs w:val="20"/>
              </w:rPr>
              <w:t>Staff meeting led by Subject Leader, updating staff on progress and next steps.</w:t>
            </w:r>
          </w:p>
        </w:tc>
        <w:tc>
          <w:tcPr>
            <w:tcW w:w="3380" w:type="dxa"/>
          </w:tcPr>
          <w:p w14:paraId="004DE23D" w14:textId="77777777" w:rsidR="00731071" w:rsidRDefault="00000000">
            <w:pPr>
              <w:jc w:val="center"/>
              <w:rPr>
                <w:sz w:val="20"/>
                <w:szCs w:val="20"/>
              </w:rPr>
            </w:pPr>
            <w:r>
              <w:rPr>
                <w:sz w:val="20"/>
                <w:szCs w:val="20"/>
              </w:rPr>
              <w:t>The science curriculum enables the children to demonstrate their learning through well-matched learning tasks.</w:t>
            </w:r>
          </w:p>
        </w:tc>
      </w:tr>
      <w:tr w:rsidR="00731071" w14:paraId="2FE0D69F" w14:textId="77777777">
        <w:trPr>
          <w:trHeight w:val="307"/>
        </w:trPr>
        <w:tc>
          <w:tcPr>
            <w:tcW w:w="2733" w:type="dxa"/>
            <w:vMerge/>
          </w:tcPr>
          <w:p w14:paraId="0AE4ED0E"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0B66F23A"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07676122"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24060276"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159929AF" w14:textId="77777777" w:rsidR="00731071" w:rsidRDefault="00000000">
            <w:pPr>
              <w:jc w:val="center"/>
              <w:rPr>
                <w:sz w:val="20"/>
                <w:szCs w:val="20"/>
              </w:rPr>
            </w:pPr>
            <w:r>
              <w:rPr>
                <w:b/>
                <w:sz w:val="20"/>
                <w:szCs w:val="20"/>
              </w:rPr>
              <w:t>Chosen Action / Approach</w:t>
            </w:r>
          </w:p>
        </w:tc>
      </w:tr>
      <w:tr w:rsidR="00731071" w14:paraId="412FFE8B" w14:textId="77777777">
        <w:trPr>
          <w:trHeight w:val="307"/>
        </w:trPr>
        <w:tc>
          <w:tcPr>
            <w:tcW w:w="2733" w:type="dxa"/>
            <w:vMerge/>
          </w:tcPr>
          <w:p w14:paraId="5F966681"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27E74D6A"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6F919A38" w14:textId="77777777" w:rsidR="00731071" w:rsidRDefault="00000000">
            <w:pPr>
              <w:jc w:val="center"/>
              <w:rPr>
                <w:sz w:val="20"/>
                <w:szCs w:val="20"/>
              </w:rPr>
            </w:pPr>
            <w:r>
              <w:rPr>
                <w:sz w:val="20"/>
                <w:szCs w:val="20"/>
              </w:rPr>
              <w:t>WWW quality assurance organised by Subject Leader.</w:t>
            </w:r>
          </w:p>
          <w:p w14:paraId="3FD657D2" w14:textId="77777777" w:rsidR="00731071" w:rsidRDefault="00731071">
            <w:pPr>
              <w:jc w:val="center"/>
              <w:rPr>
                <w:sz w:val="20"/>
                <w:szCs w:val="20"/>
              </w:rPr>
            </w:pPr>
          </w:p>
          <w:p w14:paraId="1CF3E856" w14:textId="77777777" w:rsidR="00731071" w:rsidRDefault="00000000">
            <w:pPr>
              <w:jc w:val="center"/>
              <w:rPr>
                <w:sz w:val="20"/>
                <w:szCs w:val="20"/>
              </w:rPr>
            </w:pPr>
            <w:r>
              <w:rPr>
                <w:sz w:val="20"/>
                <w:szCs w:val="20"/>
              </w:rPr>
              <w:t>Release time for subject leader to enable planning to be amended.</w:t>
            </w:r>
          </w:p>
        </w:tc>
        <w:tc>
          <w:tcPr>
            <w:tcW w:w="3370" w:type="dxa"/>
          </w:tcPr>
          <w:p w14:paraId="5424E4F0" w14:textId="77777777" w:rsidR="00731071" w:rsidRDefault="00000000">
            <w:pPr>
              <w:jc w:val="center"/>
              <w:rPr>
                <w:sz w:val="20"/>
                <w:szCs w:val="20"/>
              </w:rPr>
            </w:pPr>
            <w:r>
              <w:rPr>
                <w:sz w:val="20"/>
                <w:szCs w:val="20"/>
              </w:rPr>
              <w:t>Release time for subject leader to enable planning to be amended.</w:t>
            </w:r>
          </w:p>
          <w:p w14:paraId="266F9FC9" w14:textId="77777777" w:rsidR="00731071" w:rsidRDefault="00731071">
            <w:pPr>
              <w:jc w:val="center"/>
              <w:rPr>
                <w:sz w:val="20"/>
                <w:szCs w:val="20"/>
              </w:rPr>
            </w:pPr>
          </w:p>
          <w:p w14:paraId="23519845" w14:textId="77777777" w:rsidR="00731071" w:rsidRDefault="00000000">
            <w:pPr>
              <w:jc w:val="center"/>
              <w:rPr>
                <w:sz w:val="20"/>
                <w:szCs w:val="20"/>
              </w:rPr>
            </w:pPr>
            <w:r>
              <w:rPr>
                <w:sz w:val="20"/>
                <w:szCs w:val="20"/>
              </w:rPr>
              <w:t>Time in staff meeting to feedback and update on actions to date.</w:t>
            </w:r>
          </w:p>
        </w:tc>
        <w:tc>
          <w:tcPr>
            <w:tcW w:w="3380" w:type="dxa"/>
          </w:tcPr>
          <w:p w14:paraId="0C4B5607" w14:textId="77777777" w:rsidR="00731071" w:rsidRDefault="00000000">
            <w:pPr>
              <w:jc w:val="center"/>
              <w:rPr>
                <w:sz w:val="20"/>
                <w:szCs w:val="20"/>
              </w:rPr>
            </w:pPr>
            <w:r>
              <w:rPr>
                <w:sz w:val="20"/>
                <w:szCs w:val="20"/>
              </w:rPr>
              <w:t>Release time for subject leader to enable planning to be amended.</w:t>
            </w:r>
          </w:p>
        </w:tc>
      </w:tr>
      <w:tr w:rsidR="00731071" w14:paraId="5A1127D0" w14:textId="77777777">
        <w:trPr>
          <w:trHeight w:val="307"/>
        </w:trPr>
        <w:tc>
          <w:tcPr>
            <w:tcW w:w="2733" w:type="dxa"/>
            <w:vMerge/>
          </w:tcPr>
          <w:p w14:paraId="6944F695"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15B4950A"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4BC64B1E"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113C975E"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5C879FFA" w14:textId="77777777" w:rsidR="00731071" w:rsidRDefault="00000000">
            <w:pPr>
              <w:jc w:val="center"/>
              <w:rPr>
                <w:sz w:val="20"/>
                <w:szCs w:val="20"/>
              </w:rPr>
            </w:pPr>
            <w:r>
              <w:rPr>
                <w:b/>
                <w:sz w:val="20"/>
                <w:szCs w:val="20"/>
              </w:rPr>
              <w:t>Measured Impact of Outcomes</w:t>
            </w:r>
          </w:p>
        </w:tc>
      </w:tr>
      <w:tr w:rsidR="00731071" w14:paraId="10CB6973" w14:textId="77777777">
        <w:trPr>
          <w:trHeight w:val="307"/>
        </w:trPr>
        <w:tc>
          <w:tcPr>
            <w:tcW w:w="2733" w:type="dxa"/>
            <w:vMerge/>
          </w:tcPr>
          <w:p w14:paraId="5F314947"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00D50628"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0759EC73" w14:textId="77777777" w:rsidR="00731071" w:rsidRDefault="00731071">
            <w:pPr>
              <w:jc w:val="center"/>
              <w:rPr>
                <w:sz w:val="20"/>
                <w:szCs w:val="20"/>
              </w:rPr>
            </w:pPr>
          </w:p>
        </w:tc>
        <w:tc>
          <w:tcPr>
            <w:tcW w:w="3370" w:type="dxa"/>
          </w:tcPr>
          <w:p w14:paraId="1FD0A8EF" w14:textId="77777777" w:rsidR="00731071" w:rsidRDefault="00731071">
            <w:pPr>
              <w:jc w:val="center"/>
              <w:rPr>
                <w:sz w:val="20"/>
                <w:szCs w:val="20"/>
              </w:rPr>
            </w:pPr>
          </w:p>
        </w:tc>
        <w:tc>
          <w:tcPr>
            <w:tcW w:w="3380" w:type="dxa"/>
          </w:tcPr>
          <w:p w14:paraId="22ED9DCC" w14:textId="77777777" w:rsidR="00731071" w:rsidRDefault="00731071">
            <w:pPr>
              <w:jc w:val="center"/>
              <w:rPr>
                <w:sz w:val="20"/>
                <w:szCs w:val="20"/>
              </w:rPr>
            </w:pPr>
          </w:p>
        </w:tc>
      </w:tr>
      <w:tr w:rsidR="00731071" w14:paraId="765E842A" w14:textId="77777777">
        <w:trPr>
          <w:trHeight w:val="307"/>
        </w:trPr>
        <w:tc>
          <w:tcPr>
            <w:tcW w:w="2733" w:type="dxa"/>
            <w:vMerge w:val="restart"/>
          </w:tcPr>
          <w:p w14:paraId="669923CC" w14:textId="77777777" w:rsidR="00731071" w:rsidRDefault="00000000">
            <w:pPr>
              <w:widowControl w:val="0"/>
              <w:spacing w:line="276" w:lineRule="auto"/>
              <w:jc w:val="center"/>
              <w:rPr>
                <w:b/>
                <w:sz w:val="20"/>
                <w:szCs w:val="20"/>
              </w:rPr>
            </w:pPr>
            <w:r>
              <w:rPr>
                <w:sz w:val="20"/>
                <w:szCs w:val="20"/>
              </w:rPr>
              <w:t xml:space="preserve">3.3 </w:t>
            </w:r>
            <w:r>
              <w:rPr>
                <w:b/>
                <w:sz w:val="20"/>
                <w:szCs w:val="20"/>
              </w:rPr>
              <w:t xml:space="preserve">Ensure that foundation </w:t>
            </w:r>
            <w:r>
              <w:rPr>
                <w:b/>
                <w:sz w:val="20"/>
                <w:szCs w:val="20"/>
              </w:rPr>
              <w:lastRenderedPageBreak/>
              <w:t>subjects are concept driven and explicitly referenced throughout each lesson</w:t>
            </w:r>
          </w:p>
        </w:tc>
        <w:tc>
          <w:tcPr>
            <w:tcW w:w="2733" w:type="dxa"/>
            <w:vMerge w:val="restart"/>
          </w:tcPr>
          <w:p w14:paraId="1BFF4874" w14:textId="77777777" w:rsidR="00731071" w:rsidRDefault="00000000">
            <w:pPr>
              <w:widowControl w:val="0"/>
              <w:pBdr>
                <w:top w:val="nil"/>
                <w:left w:val="nil"/>
                <w:bottom w:val="nil"/>
                <w:right w:val="nil"/>
                <w:between w:val="nil"/>
              </w:pBdr>
              <w:spacing w:line="276" w:lineRule="auto"/>
              <w:jc w:val="center"/>
              <w:rPr>
                <w:sz w:val="20"/>
                <w:szCs w:val="20"/>
              </w:rPr>
            </w:pPr>
            <w:r>
              <w:rPr>
                <w:sz w:val="20"/>
                <w:szCs w:val="20"/>
              </w:rPr>
              <w:lastRenderedPageBreak/>
              <w:t xml:space="preserve">Curriculum Leader will map </w:t>
            </w:r>
            <w:r>
              <w:rPr>
                <w:sz w:val="20"/>
                <w:szCs w:val="20"/>
              </w:rPr>
              <w:lastRenderedPageBreak/>
              <w:t>this out, spending time across September to ensure this is all in place.</w:t>
            </w:r>
          </w:p>
        </w:tc>
        <w:tc>
          <w:tcPr>
            <w:tcW w:w="3370" w:type="dxa"/>
            <w:shd w:val="clear" w:color="auto" w:fill="8EAADB"/>
          </w:tcPr>
          <w:p w14:paraId="2B8B4530" w14:textId="77777777" w:rsidR="00731071" w:rsidRDefault="00000000">
            <w:pPr>
              <w:jc w:val="center"/>
              <w:rPr>
                <w:sz w:val="20"/>
                <w:szCs w:val="20"/>
              </w:rPr>
            </w:pPr>
            <w:r>
              <w:rPr>
                <w:b/>
                <w:sz w:val="20"/>
                <w:szCs w:val="20"/>
              </w:rPr>
              <w:lastRenderedPageBreak/>
              <w:t>Desired Outcomes</w:t>
            </w:r>
          </w:p>
        </w:tc>
        <w:tc>
          <w:tcPr>
            <w:tcW w:w="3370" w:type="dxa"/>
            <w:shd w:val="clear" w:color="auto" w:fill="8EAADB"/>
          </w:tcPr>
          <w:p w14:paraId="18E9FB03" w14:textId="77777777" w:rsidR="00731071" w:rsidRDefault="00000000">
            <w:pPr>
              <w:jc w:val="center"/>
              <w:rPr>
                <w:sz w:val="20"/>
                <w:szCs w:val="20"/>
              </w:rPr>
            </w:pPr>
            <w:r>
              <w:rPr>
                <w:b/>
                <w:sz w:val="20"/>
                <w:szCs w:val="20"/>
              </w:rPr>
              <w:t>Desired Outcomes</w:t>
            </w:r>
          </w:p>
        </w:tc>
        <w:tc>
          <w:tcPr>
            <w:tcW w:w="3380" w:type="dxa"/>
            <w:shd w:val="clear" w:color="auto" w:fill="8EAADB"/>
          </w:tcPr>
          <w:p w14:paraId="634F5AE2" w14:textId="77777777" w:rsidR="00731071" w:rsidRDefault="00000000">
            <w:pPr>
              <w:jc w:val="center"/>
              <w:rPr>
                <w:sz w:val="20"/>
                <w:szCs w:val="20"/>
              </w:rPr>
            </w:pPr>
            <w:r>
              <w:rPr>
                <w:b/>
                <w:sz w:val="20"/>
                <w:szCs w:val="20"/>
              </w:rPr>
              <w:t>Desired Outcomes</w:t>
            </w:r>
          </w:p>
        </w:tc>
      </w:tr>
      <w:tr w:rsidR="00731071" w14:paraId="39CEA573" w14:textId="77777777">
        <w:trPr>
          <w:trHeight w:val="307"/>
        </w:trPr>
        <w:tc>
          <w:tcPr>
            <w:tcW w:w="2733" w:type="dxa"/>
            <w:vMerge/>
          </w:tcPr>
          <w:p w14:paraId="230126F6" w14:textId="77777777" w:rsidR="00731071" w:rsidRDefault="00731071">
            <w:pPr>
              <w:widowControl w:val="0"/>
              <w:pBdr>
                <w:top w:val="nil"/>
                <w:left w:val="nil"/>
                <w:bottom w:val="nil"/>
                <w:right w:val="nil"/>
                <w:between w:val="nil"/>
              </w:pBdr>
              <w:jc w:val="center"/>
              <w:rPr>
                <w:b/>
                <w:sz w:val="20"/>
                <w:szCs w:val="20"/>
              </w:rPr>
            </w:pPr>
          </w:p>
        </w:tc>
        <w:tc>
          <w:tcPr>
            <w:tcW w:w="2733" w:type="dxa"/>
            <w:vMerge/>
          </w:tcPr>
          <w:p w14:paraId="7E406DD3" w14:textId="77777777" w:rsidR="00731071" w:rsidRDefault="00731071">
            <w:pPr>
              <w:widowControl w:val="0"/>
              <w:pBdr>
                <w:top w:val="nil"/>
                <w:left w:val="nil"/>
                <w:bottom w:val="nil"/>
                <w:right w:val="nil"/>
                <w:between w:val="nil"/>
              </w:pBdr>
              <w:rPr>
                <w:sz w:val="20"/>
                <w:szCs w:val="20"/>
              </w:rPr>
            </w:pPr>
          </w:p>
        </w:tc>
        <w:tc>
          <w:tcPr>
            <w:tcW w:w="3370" w:type="dxa"/>
          </w:tcPr>
          <w:p w14:paraId="08C23C47" w14:textId="77777777" w:rsidR="00731071" w:rsidRDefault="00000000">
            <w:pPr>
              <w:jc w:val="center"/>
              <w:rPr>
                <w:sz w:val="20"/>
                <w:szCs w:val="20"/>
              </w:rPr>
            </w:pPr>
            <w:r>
              <w:rPr>
                <w:sz w:val="20"/>
                <w:szCs w:val="20"/>
              </w:rPr>
              <w:t xml:space="preserve">Teachers referencing previous concepts across the different year groups. Teachers explain each concept and link new learning to the concept. Working walls reflect new learning through concepts. </w:t>
            </w:r>
          </w:p>
          <w:p w14:paraId="1E8F36C1" w14:textId="77777777" w:rsidR="00731071" w:rsidRDefault="00000000">
            <w:pPr>
              <w:jc w:val="center"/>
              <w:rPr>
                <w:sz w:val="20"/>
                <w:szCs w:val="20"/>
              </w:rPr>
            </w:pPr>
            <w:r>
              <w:rPr>
                <w:sz w:val="20"/>
                <w:szCs w:val="20"/>
              </w:rPr>
              <w:t xml:space="preserve">Art, History, Geography, </w:t>
            </w:r>
          </w:p>
          <w:p w14:paraId="77343E1C" w14:textId="77777777" w:rsidR="00731071" w:rsidRDefault="00000000">
            <w:pPr>
              <w:jc w:val="center"/>
              <w:rPr>
                <w:sz w:val="20"/>
                <w:szCs w:val="20"/>
              </w:rPr>
            </w:pPr>
            <w:r>
              <w:rPr>
                <w:sz w:val="20"/>
                <w:szCs w:val="20"/>
              </w:rPr>
              <w:t>DT and RE to have concepts headline.</w:t>
            </w:r>
          </w:p>
          <w:p w14:paraId="2A3FBAA0" w14:textId="77777777" w:rsidR="00731071" w:rsidRDefault="00000000">
            <w:pPr>
              <w:jc w:val="center"/>
              <w:rPr>
                <w:sz w:val="20"/>
                <w:szCs w:val="20"/>
              </w:rPr>
            </w:pPr>
            <w:r>
              <w:rPr>
                <w:sz w:val="20"/>
                <w:szCs w:val="20"/>
              </w:rPr>
              <w:t xml:space="preserve">Lessons to begin with what the concept </w:t>
            </w:r>
            <w:proofErr w:type="gramStart"/>
            <w:r>
              <w:rPr>
                <w:sz w:val="20"/>
                <w:szCs w:val="20"/>
              </w:rPr>
              <w:t>is..</w:t>
            </w:r>
            <w:proofErr w:type="gramEnd"/>
            <w:r>
              <w:rPr>
                <w:sz w:val="20"/>
                <w:szCs w:val="20"/>
              </w:rPr>
              <w:t xml:space="preserve"> </w:t>
            </w:r>
          </w:p>
        </w:tc>
        <w:tc>
          <w:tcPr>
            <w:tcW w:w="3370" w:type="dxa"/>
            <w:shd w:val="clear" w:color="auto" w:fill="8EAADB"/>
          </w:tcPr>
          <w:p w14:paraId="69E748BD" w14:textId="77777777" w:rsidR="00731071" w:rsidRDefault="00731071">
            <w:pPr>
              <w:jc w:val="center"/>
              <w:rPr>
                <w:sz w:val="20"/>
                <w:szCs w:val="20"/>
              </w:rPr>
            </w:pPr>
          </w:p>
        </w:tc>
        <w:tc>
          <w:tcPr>
            <w:tcW w:w="3380" w:type="dxa"/>
            <w:shd w:val="clear" w:color="auto" w:fill="8EAADB"/>
          </w:tcPr>
          <w:p w14:paraId="68DE78D6" w14:textId="77777777" w:rsidR="00731071" w:rsidRDefault="00731071">
            <w:pPr>
              <w:jc w:val="center"/>
              <w:rPr>
                <w:sz w:val="20"/>
                <w:szCs w:val="20"/>
              </w:rPr>
            </w:pPr>
          </w:p>
        </w:tc>
      </w:tr>
      <w:tr w:rsidR="00731071" w14:paraId="04F3379D" w14:textId="77777777">
        <w:trPr>
          <w:trHeight w:val="307"/>
        </w:trPr>
        <w:tc>
          <w:tcPr>
            <w:tcW w:w="2733" w:type="dxa"/>
            <w:vMerge/>
          </w:tcPr>
          <w:p w14:paraId="47AE0258" w14:textId="77777777" w:rsidR="00731071" w:rsidRDefault="00731071">
            <w:pPr>
              <w:widowControl w:val="0"/>
              <w:pBdr>
                <w:top w:val="nil"/>
                <w:left w:val="nil"/>
                <w:bottom w:val="nil"/>
                <w:right w:val="nil"/>
                <w:between w:val="nil"/>
              </w:pBdr>
              <w:jc w:val="center"/>
              <w:rPr>
                <w:sz w:val="20"/>
                <w:szCs w:val="20"/>
              </w:rPr>
            </w:pPr>
          </w:p>
        </w:tc>
        <w:tc>
          <w:tcPr>
            <w:tcW w:w="2733" w:type="dxa"/>
            <w:vMerge/>
          </w:tcPr>
          <w:p w14:paraId="799CD470" w14:textId="77777777" w:rsidR="00731071" w:rsidRDefault="00731071">
            <w:pPr>
              <w:widowControl w:val="0"/>
              <w:pBdr>
                <w:top w:val="nil"/>
                <w:left w:val="nil"/>
                <w:bottom w:val="nil"/>
                <w:right w:val="nil"/>
                <w:between w:val="nil"/>
              </w:pBdr>
              <w:rPr>
                <w:sz w:val="20"/>
                <w:szCs w:val="20"/>
              </w:rPr>
            </w:pPr>
          </w:p>
        </w:tc>
        <w:tc>
          <w:tcPr>
            <w:tcW w:w="3370" w:type="dxa"/>
            <w:shd w:val="clear" w:color="auto" w:fill="8EAADB"/>
          </w:tcPr>
          <w:p w14:paraId="108ED12A"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51FAF121"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230153A9" w14:textId="77777777" w:rsidR="00731071" w:rsidRDefault="00000000">
            <w:pPr>
              <w:jc w:val="center"/>
              <w:rPr>
                <w:sz w:val="20"/>
                <w:szCs w:val="20"/>
              </w:rPr>
            </w:pPr>
            <w:r>
              <w:rPr>
                <w:b/>
                <w:sz w:val="20"/>
                <w:szCs w:val="20"/>
              </w:rPr>
              <w:t>Chosen Action / Approach</w:t>
            </w:r>
          </w:p>
        </w:tc>
      </w:tr>
      <w:tr w:rsidR="00731071" w14:paraId="70C998BC" w14:textId="77777777">
        <w:trPr>
          <w:trHeight w:val="307"/>
        </w:trPr>
        <w:tc>
          <w:tcPr>
            <w:tcW w:w="2733" w:type="dxa"/>
            <w:vMerge/>
          </w:tcPr>
          <w:p w14:paraId="01A944E0" w14:textId="77777777" w:rsidR="00731071" w:rsidRDefault="00731071">
            <w:pPr>
              <w:widowControl w:val="0"/>
              <w:pBdr>
                <w:top w:val="nil"/>
                <w:left w:val="nil"/>
                <w:bottom w:val="nil"/>
                <w:right w:val="nil"/>
                <w:between w:val="nil"/>
              </w:pBdr>
              <w:jc w:val="center"/>
              <w:rPr>
                <w:sz w:val="20"/>
                <w:szCs w:val="20"/>
              </w:rPr>
            </w:pPr>
          </w:p>
        </w:tc>
        <w:tc>
          <w:tcPr>
            <w:tcW w:w="2733" w:type="dxa"/>
            <w:vMerge/>
          </w:tcPr>
          <w:p w14:paraId="55C3F9C0" w14:textId="77777777" w:rsidR="00731071" w:rsidRDefault="00731071">
            <w:pPr>
              <w:widowControl w:val="0"/>
              <w:pBdr>
                <w:top w:val="nil"/>
                <w:left w:val="nil"/>
                <w:bottom w:val="nil"/>
                <w:right w:val="nil"/>
                <w:between w:val="nil"/>
              </w:pBdr>
              <w:rPr>
                <w:sz w:val="20"/>
                <w:szCs w:val="20"/>
              </w:rPr>
            </w:pPr>
          </w:p>
        </w:tc>
        <w:tc>
          <w:tcPr>
            <w:tcW w:w="3370" w:type="dxa"/>
          </w:tcPr>
          <w:p w14:paraId="5A511351" w14:textId="77777777" w:rsidR="00731071" w:rsidRDefault="00000000">
            <w:pPr>
              <w:jc w:val="center"/>
              <w:rPr>
                <w:sz w:val="20"/>
                <w:szCs w:val="20"/>
              </w:rPr>
            </w:pPr>
            <w:r>
              <w:rPr>
                <w:sz w:val="20"/>
                <w:szCs w:val="20"/>
              </w:rPr>
              <w:t>Deputy Head to map this out across the chosen subjects.</w:t>
            </w:r>
          </w:p>
          <w:p w14:paraId="735EE430" w14:textId="77777777" w:rsidR="00731071" w:rsidRDefault="00731071">
            <w:pPr>
              <w:jc w:val="center"/>
              <w:rPr>
                <w:sz w:val="20"/>
                <w:szCs w:val="20"/>
              </w:rPr>
            </w:pPr>
          </w:p>
          <w:p w14:paraId="1A64F682" w14:textId="77777777" w:rsidR="00731071" w:rsidRDefault="00000000">
            <w:pPr>
              <w:jc w:val="center"/>
              <w:rPr>
                <w:sz w:val="20"/>
                <w:szCs w:val="20"/>
              </w:rPr>
            </w:pPr>
            <w:r>
              <w:rPr>
                <w:sz w:val="20"/>
                <w:szCs w:val="20"/>
              </w:rPr>
              <w:t>Deputy Head to communicate expectations with staff around lessons to reinforce the concepts.</w:t>
            </w:r>
          </w:p>
        </w:tc>
        <w:tc>
          <w:tcPr>
            <w:tcW w:w="3370" w:type="dxa"/>
            <w:shd w:val="clear" w:color="auto" w:fill="8EAADB"/>
          </w:tcPr>
          <w:p w14:paraId="2E519073" w14:textId="77777777" w:rsidR="00731071" w:rsidRDefault="00731071">
            <w:pPr>
              <w:jc w:val="center"/>
              <w:rPr>
                <w:sz w:val="20"/>
                <w:szCs w:val="20"/>
              </w:rPr>
            </w:pPr>
          </w:p>
        </w:tc>
        <w:tc>
          <w:tcPr>
            <w:tcW w:w="3380" w:type="dxa"/>
            <w:shd w:val="clear" w:color="auto" w:fill="8EAADB"/>
          </w:tcPr>
          <w:p w14:paraId="0A1F609A" w14:textId="77777777" w:rsidR="00731071" w:rsidRDefault="00731071">
            <w:pPr>
              <w:jc w:val="center"/>
              <w:rPr>
                <w:sz w:val="20"/>
                <w:szCs w:val="20"/>
              </w:rPr>
            </w:pPr>
          </w:p>
        </w:tc>
      </w:tr>
      <w:tr w:rsidR="00731071" w14:paraId="4C1BFB87" w14:textId="77777777">
        <w:trPr>
          <w:trHeight w:val="307"/>
        </w:trPr>
        <w:tc>
          <w:tcPr>
            <w:tcW w:w="2733" w:type="dxa"/>
            <w:vMerge/>
          </w:tcPr>
          <w:p w14:paraId="00F54542" w14:textId="77777777" w:rsidR="00731071" w:rsidRDefault="00731071">
            <w:pPr>
              <w:widowControl w:val="0"/>
              <w:pBdr>
                <w:top w:val="nil"/>
                <w:left w:val="nil"/>
                <w:bottom w:val="nil"/>
                <w:right w:val="nil"/>
                <w:between w:val="nil"/>
              </w:pBdr>
              <w:jc w:val="center"/>
              <w:rPr>
                <w:sz w:val="20"/>
                <w:szCs w:val="20"/>
              </w:rPr>
            </w:pPr>
          </w:p>
        </w:tc>
        <w:tc>
          <w:tcPr>
            <w:tcW w:w="2733" w:type="dxa"/>
            <w:vMerge/>
          </w:tcPr>
          <w:p w14:paraId="5C6EAA40" w14:textId="77777777" w:rsidR="00731071" w:rsidRDefault="00731071">
            <w:pPr>
              <w:widowControl w:val="0"/>
              <w:pBdr>
                <w:top w:val="nil"/>
                <w:left w:val="nil"/>
                <w:bottom w:val="nil"/>
                <w:right w:val="nil"/>
                <w:between w:val="nil"/>
              </w:pBdr>
              <w:rPr>
                <w:sz w:val="20"/>
                <w:szCs w:val="20"/>
              </w:rPr>
            </w:pPr>
          </w:p>
        </w:tc>
        <w:tc>
          <w:tcPr>
            <w:tcW w:w="3370" w:type="dxa"/>
            <w:shd w:val="clear" w:color="auto" w:fill="8EAADB"/>
          </w:tcPr>
          <w:p w14:paraId="1C8638B6"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643A6CCA"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306C76F2" w14:textId="77777777" w:rsidR="00731071" w:rsidRDefault="00000000">
            <w:pPr>
              <w:jc w:val="center"/>
              <w:rPr>
                <w:sz w:val="20"/>
                <w:szCs w:val="20"/>
              </w:rPr>
            </w:pPr>
            <w:r>
              <w:rPr>
                <w:b/>
                <w:sz w:val="20"/>
                <w:szCs w:val="20"/>
              </w:rPr>
              <w:t>Measured Impact of Outcomes</w:t>
            </w:r>
          </w:p>
        </w:tc>
      </w:tr>
      <w:tr w:rsidR="00731071" w14:paraId="7D222DA0" w14:textId="77777777">
        <w:trPr>
          <w:trHeight w:val="307"/>
        </w:trPr>
        <w:tc>
          <w:tcPr>
            <w:tcW w:w="2733" w:type="dxa"/>
            <w:vMerge/>
          </w:tcPr>
          <w:p w14:paraId="688D4D2C" w14:textId="77777777" w:rsidR="00731071" w:rsidRDefault="00731071">
            <w:pPr>
              <w:widowControl w:val="0"/>
              <w:pBdr>
                <w:top w:val="nil"/>
                <w:left w:val="nil"/>
                <w:bottom w:val="nil"/>
                <w:right w:val="nil"/>
                <w:between w:val="nil"/>
              </w:pBdr>
              <w:jc w:val="center"/>
              <w:rPr>
                <w:sz w:val="20"/>
                <w:szCs w:val="20"/>
              </w:rPr>
            </w:pPr>
          </w:p>
        </w:tc>
        <w:tc>
          <w:tcPr>
            <w:tcW w:w="2733" w:type="dxa"/>
            <w:vMerge/>
          </w:tcPr>
          <w:p w14:paraId="0FD676BE" w14:textId="77777777" w:rsidR="00731071" w:rsidRDefault="00731071">
            <w:pPr>
              <w:widowControl w:val="0"/>
              <w:pBdr>
                <w:top w:val="nil"/>
                <w:left w:val="nil"/>
                <w:bottom w:val="nil"/>
                <w:right w:val="nil"/>
                <w:between w:val="nil"/>
              </w:pBdr>
              <w:rPr>
                <w:sz w:val="20"/>
                <w:szCs w:val="20"/>
              </w:rPr>
            </w:pPr>
          </w:p>
        </w:tc>
        <w:tc>
          <w:tcPr>
            <w:tcW w:w="3370" w:type="dxa"/>
          </w:tcPr>
          <w:p w14:paraId="3195FDC3" w14:textId="77777777" w:rsidR="00731071" w:rsidRDefault="00731071">
            <w:pPr>
              <w:jc w:val="center"/>
              <w:rPr>
                <w:sz w:val="20"/>
                <w:szCs w:val="20"/>
              </w:rPr>
            </w:pPr>
          </w:p>
        </w:tc>
        <w:tc>
          <w:tcPr>
            <w:tcW w:w="3370" w:type="dxa"/>
            <w:shd w:val="clear" w:color="auto" w:fill="8EAADB"/>
          </w:tcPr>
          <w:p w14:paraId="6234F828" w14:textId="77777777" w:rsidR="00731071" w:rsidRDefault="00731071">
            <w:pPr>
              <w:jc w:val="center"/>
              <w:rPr>
                <w:sz w:val="20"/>
                <w:szCs w:val="20"/>
              </w:rPr>
            </w:pPr>
          </w:p>
        </w:tc>
        <w:tc>
          <w:tcPr>
            <w:tcW w:w="3380" w:type="dxa"/>
            <w:shd w:val="clear" w:color="auto" w:fill="8EAADB"/>
          </w:tcPr>
          <w:p w14:paraId="2520F9F7" w14:textId="77777777" w:rsidR="00731071" w:rsidRDefault="00731071">
            <w:pPr>
              <w:jc w:val="center"/>
              <w:rPr>
                <w:sz w:val="20"/>
                <w:szCs w:val="20"/>
              </w:rPr>
            </w:pPr>
          </w:p>
        </w:tc>
      </w:tr>
      <w:tr w:rsidR="00731071" w14:paraId="04C883BB" w14:textId="77777777">
        <w:trPr>
          <w:trHeight w:val="308"/>
        </w:trPr>
        <w:tc>
          <w:tcPr>
            <w:tcW w:w="2733" w:type="dxa"/>
            <w:vMerge w:val="restart"/>
            <w:shd w:val="clear" w:color="auto" w:fill="E2EFD9"/>
          </w:tcPr>
          <w:p w14:paraId="233D5C78" w14:textId="77777777" w:rsidR="00731071" w:rsidRDefault="00000000">
            <w:pPr>
              <w:jc w:val="center"/>
              <w:rPr>
                <w:sz w:val="20"/>
                <w:szCs w:val="20"/>
              </w:rPr>
            </w:pPr>
            <w:r>
              <w:rPr>
                <w:sz w:val="20"/>
                <w:szCs w:val="20"/>
              </w:rPr>
              <w:t xml:space="preserve">3.3 </w:t>
            </w:r>
            <w:r>
              <w:rPr>
                <w:b/>
                <w:sz w:val="20"/>
                <w:szCs w:val="20"/>
              </w:rPr>
              <w:t>To work towards achieving the Lancashire Sexual Orientation Equality badge as part of the series of badges in the Equality Mark program</w:t>
            </w:r>
            <w:r>
              <w:rPr>
                <w:sz w:val="20"/>
                <w:szCs w:val="20"/>
              </w:rPr>
              <w:t>.</w:t>
            </w:r>
          </w:p>
        </w:tc>
        <w:tc>
          <w:tcPr>
            <w:tcW w:w="2733" w:type="dxa"/>
            <w:vMerge w:val="restart"/>
            <w:shd w:val="clear" w:color="auto" w:fill="E2EFD9"/>
          </w:tcPr>
          <w:p w14:paraId="04113F7D" w14:textId="77777777" w:rsidR="00731071" w:rsidRDefault="00000000">
            <w:pPr>
              <w:jc w:val="center"/>
              <w:rPr>
                <w:sz w:val="20"/>
                <w:szCs w:val="20"/>
              </w:rPr>
            </w:pPr>
            <w:r>
              <w:rPr>
                <w:sz w:val="20"/>
                <w:szCs w:val="20"/>
              </w:rPr>
              <w:t>Audit the curriculum to ensure a wide, diverse coverage of key individuals, cultures and texts are included. Reflect and improve on this through staff meetings and working with other schools. Subject leaders to take responsibility to ensure that their subject reflects a wide range of key people, cultures and texts.</w:t>
            </w:r>
          </w:p>
        </w:tc>
        <w:tc>
          <w:tcPr>
            <w:tcW w:w="3370" w:type="dxa"/>
            <w:shd w:val="clear" w:color="auto" w:fill="8EAADB"/>
          </w:tcPr>
          <w:p w14:paraId="24BD545C" w14:textId="77777777" w:rsidR="00731071" w:rsidRDefault="00000000">
            <w:pPr>
              <w:jc w:val="center"/>
              <w:rPr>
                <w:sz w:val="20"/>
                <w:szCs w:val="20"/>
              </w:rPr>
            </w:pPr>
            <w:r>
              <w:rPr>
                <w:b/>
                <w:sz w:val="20"/>
                <w:szCs w:val="20"/>
              </w:rPr>
              <w:t>Desired Outcomes</w:t>
            </w:r>
          </w:p>
        </w:tc>
        <w:tc>
          <w:tcPr>
            <w:tcW w:w="3370" w:type="dxa"/>
            <w:shd w:val="clear" w:color="auto" w:fill="8EAADB"/>
          </w:tcPr>
          <w:p w14:paraId="0E5A1EDF" w14:textId="77777777" w:rsidR="00731071" w:rsidRDefault="00000000">
            <w:pPr>
              <w:jc w:val="center"/>
              <w:rPr>
                <w:sz w:val="20"/>
                <w:szCs w:val="20"/>
              </w:rPr>
            </w:pPr>
            <w:r>
              <w:rPr>
                <w:b/>
                <w:sz w:val="20"/>
                <w:szCs w:val="20"/>
              </w:rPr>
              <w:t>Desired Outcomes</w:t>
            </w:r>
          </w:p>
        </w:tc>
        <w:tc>
          <w:tcPr>
            <w:tcW w:w="3380" w:type="dxa"/>
            <w:shd w:val="clear" w:color="auto" w:fill="8EAADB"/>
          </w:tcPr>
          <w:p w14:paraId="325F157F" w14:textId="77777777" w:rsidR="00731071" w:rsidRDefault="00000000">
            <w:pPr>
              <w:jc w:val="center"/>
              <w:rPr>
                <w:sz w:val="20"/>
                <w:szCs w:val="20"/>
              </w:rPr>
            </w:pPr>
            <w:r>
              <w:rPr>
                <w:b/>
                <w:sz w:val="20"/>
                <w:szCs w:val="20"/>
              </w:rPr>
              <w:t>Desired Outcomes</w:t>
            </w:r>
          </w:p>
        </w:tc>
      </w:tr>
      <w:tr w:rsidR="00731071" w14:paraId="38F7348B" w14:textId="77777777">
        <w:trPr>
          <w:trHeight w:val="307"/>
        </w:trPr>
        <w:tc>
          <w:tcPr>
            <w:tcW w:w="2733" w:type="dxa"/>
            <w:vMerge/>
            <w:shd w:val="clear" w:color="auto" w:fill="E2EFD9"/>
          </w:tcPr>
          <w:p w14:paraId="1B724134"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093C1813"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61743C82" w14:textId="77777777" w:rsidR="00731071" w:rsidRDefault="00000000">
            <w:pPr>
              <w:jc w:val="center"/>
              <w:rPr>
                <w:sz w:val="20"/>
                <w:szCs w:val="20"/>
              </w:rPr>
            </w:pPr>
            <w:r>
              <w:rPr>
                <w:sz w:val="20"/>
                <w:szCs w:val="20"/>
              </w:rPr>
              <w:t xml:space="preserve">To have identified meaningful priorities </w:t>
            </w:r>
            <w:proofErr w:type="gramStart"/>
            <w:r>
              <w:rPr>
                <w:sz w:val="20"/>
                <w:szCs w:val="20"/>
              </w:rPr>
              <w:t>in order to</w:t>
            </w:r>
            <w:proofErr w:type="gramEnd"/>
            <w:r>
              <w:rPr>
                <w:sz w:val="20"/>
                <w:szCs w:val="20"/>
              </w:rPr>
              <w:t xml:space="preserve"> achieve the Equality Badge.</w:t>
            </w:r>
          </w:p>
          <w:p w14:paraId="43423C7D" w14:textId="77777777" w:rsidR="00731071" w:rsidRDefault="00731071">
            <w:pPr>
              <w:jc w:val="center"/>
              <w:rPr>
                <w:sz w:val="20"/>
                <w:szCs w:val="20"/>
              </w:rPr>
            </w:pPr>
          </w:p>
          <w:p w14:paraId="5F176B83" w14:textId="77777777" w:rsidR="00731071" w:rsidRDefault="00000000">
            <w:pPr>
              <w:jc w:val="center"/>
              <w:rPr>
                <w:sz w:val="20"/>
                <w:szCs w:val="20"/>
              </w:rPr>
            </w:pPr>
            <w:r>
              <w:rPr>
                <w:sz w:val="20"/>
                <w:szCs w:val="20"/>
              </w:rPr>
              <w:t>School to have established a link with a contrasting school.</w:t>
            </w:r>
          </w:p>
        </w:tc>
        <w:tc>
          <w:tcPr>
            <w:tcW w:w="3370" w:type="dxa"/>
            <w:shd w:val="clear" w:color="auto" w:fill="E2EFD9"/>
          </w:tcPr>
          <w:p w14:paraId="20847435" w14:textId="77777777" w:rsidR="00731071" w:rsidRDefault="00000000">
            <w:pPr>
              <w:jc w:val="center"/>
              <w:rPr>
                <w:sz w:val="20"/>
                <w:szCs w:val="20"/>
              </w:rPr>
            </w:pPr>
            <w:r>
              <w:rPr>
                <w:sz w:val="20"/>
                <w:szCs w:val="20"/>
              </w:rPr>
              <w:t>To have implemented actions in line with the audit.</w:t>
            </w:r>
          </w:p>
          <w:p w14:paraId="146AD326" w14:textId="77777777" w:rsidR="00731071" w:rsidRDefault="00731071">
            <w:pPr>
              <w:jc w:val="center"/>
              <w:rPr>
                <w:sz w:val="20"/>
                <w:szCs w:val="20"/>
              </w:rPr>
            </w:pPr>
          </w:p>
          <w:p w14:paraId="61330DA1" w14:textId="77777777" w:rsidR="00731071" w:rsidRDefault="00000000">
            <w:pPr>
              <w:jc w:val="center"/>
              <w:rPr>
                <w:sz w:val="20"/>
                <w:szCs w:val="20"/>
              </w:rPr>
            </w:pPr>
            <w:r>
              <w:rPr>
                <w:sz w:val="20"/>
                <w:szCs w:val="20"/>
              </w:rPr>
              <w:t>For our school and a contrasting school to communicate and celebrate similarities and differences.</w:t>
            </w:r>
          </w:p>
          <w:p w14:paraId="7E9EB57F" w14:textId="77777777" w:rsidR="00731071" w:rsidRDefault="00731071">
            <w:pPr>
              <w:jc w:val="center"/>
              <w:rPr>
                <w:sz w:val="20"/>
                <w:szCs w:val="20"/>
              </w:rPr>
            </w:pPr>
          </w:p>
          <w:p w14:paraId="29A5CB70" w14:textId="77777777" w:rsidR="00731071" w:rsidRDefault="00731071">
            <w:pPr>
              <w:jc w:val="center"/>
              <w:rPr>
                <w:sz w:val="20"/>
                <w:szCs w:val="20"/>
              </w:rPr>
            </w:pPr>
          </w:p>
          <w:p w14:paraId="587A5CBB" w14:textId="77777777" w:rsidR="00731071" w:rsidRDefault="00731071">
            <w:pPr>
              <w:jc w:val="center"/>
              <w:rPr>
                <w:sz w:val="20"/>
                <w:szCs w:val="20"/>
              </w:rPr>
            </w:pPr>
          </w:p>
        </w:tc>
        <w:tc>
          <w:tcPr>
            <w:tcW w:w="3380" w:type="dxa"/>
            <w:shd w:val="clear" w:color="auto" w:fill="E2EFD9"/>
          </w:tcPr>
          <w:p w14:paraId="694451FD" w14:textId="77777777" w:rsidR="00731071" w:rsidRDefault="00000000">
            <w:pPr>
              <w:jc w:val="center"/>
              <w:rPr>
                <w:sz w:val="20"/>
                <w:szCs w:val="20"/>
              </w:rPr>
            </w:pPr>
            <w:r>
              <w:rPr>
                <w:sz w:val="20"/>
                <w:szCs w:val="20"/>
              </w:rPr>
              <w:t>School to have achieved the Equality badge.</w:t>
            </w:r>
          </w:p>
          <w:p w14:paraId="7D0A51DD" w14:textId="77777777" w:rsidR="00731071" w:rsidRDefault="00731071">
            <w:pPr>
              <w:jc w:val="center"/>
              <w:rPr>
                <w:sz w:val="20"/>
                <w:szCs w:val="20"/>
              </w:rPr>
            </w:pPr>
          </w:p>
          <w:p w14:paraId="0FF38E43" w14:textId="77777777" w:rsidR="00731071" w:rsidRDefault="00000000">
            <w:pPr>
              <w:jc w:val="center"/>
              <w:rPr>
                <w:sz w:val="20"/>
                <w:szCs w:val="20"/>
              </w:rPr>
            </w:pPr>
            <w:r>
              <w:rPr>
                <w:sz w:val="20"/>
                <w:szCs w:val="20"/>
              </w:rPr>
              <w:t>School to have an effective class link with a contrasting school.</w:t>
            </w:r>
          </w:p>
          <w:p w14:paraId="0DA5674D" w14:textId="77777777" w:rsidR="00731071" w:rsidRDefault="00731071">
            <w:pPr>
              <w:jc w:val="center"/>
              <w:rPr>
                <w:sz w:val="20"/>
                <w:szCs w:val="20"/>
              </w:rPr>
            </w:pPr>
          </w:p>
          <w:p w14:paraId="1D78A8FA" w14:textId="77777777" w:rsidR="00731071" w:rsidRDefault="00000000">
            <w:pPr>
              <w:jc w:val="center"/>
              <w:rPr>
                <w:sz w:val="20"/>
                <w:szCs w:val="20"/>
              </w:rPr>
            </w:pPr>
            <w:r>
              <w:rPr>
                <w:sz w:val="20"/>
                <w:szCs w:val="20"/>
              </w:rPr>
              <w:t>Our English curriculum has a wide range of diverse texts.</w:t>
            </w:r>
          </w:p>
        </w:tc>
      </w:tr>
      <w:tr w:rsidR="00731071" w14:paraId="2454D058" w14:textId="77777777">
        <w:trPr>
          <w:trHeight w:val="307"/>
        </w:trPr>
        <w:tc>
          <w:tcPr>
            <w:tcW w:w="2733" w:type="dxa"/>
            <w:vMerge/>
            <w:shd w:val="clear" w:color="auto" w:fill="E2EFD9"/>
          </w:tcPr>
          <w:p w14:paraId="7EA79B66"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7F018F43"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79E1FD3D"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6DBD0FC2"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09127666" w14:textId="77777777" w:rsidR="00731071" w:rsidRDefault="00000000">
            <w:pPr>
              <w:jc w:val="center"/>
              <w:rPr>
                <w:sz w:val="20"/>
                <w:szCs w:val="20"/>
              </w:rPr>
            </w:pPr>
            <w:r>
              <w:rPr>
                <w:b/>
                <w:sz w:val="20"/>
                <w:szCs w:val="20"/>
              </w:rPr>
              <w:t>Chosen Action / Approach</w:t>
            </w:r>
          </w:p>
        </w:tc>
      </w:tr>
      <w:tr w:rsidR="00731071" w14:paraId="3F7F3044" w14:textId="77777777">
        <w:trPr>
          <w:trHeight w:val="307"/>
        </w:trPr>
        <w:tc>
          <w:tcPr>
            <w:tcW w:w="2733" w:type="dxa"/>
            <w:vMerge/>
            <w:shd w:val="clear" w:color="auto" w:fill="E2EFD9"/>
          </w:tcPr>
          <w:p w14:paraId="64C976AA"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1FDA4887"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141D24AF" w14:textId="77777777" w:rsidR="00731071" w:rsidRDefault="00000000">
            <w:pPr>
              <w:jc w:val="center"/>
              <w:rPr>
                <w:sz w:val="20"/>
                <w:szCs w:val="20"/>
              </w:rPr>
            </w:pPr>
            <w:r>
              <w:rPr>
                <w:sz w:val="20"/>
                <w:szCs w:val="20"/>
              </w:rPr>
              <w:t>Use the Lancashire audit tool to evaluate provision as SLT.</w:t>
            </w:r>
          </w:p>
          <w:p w14:paraId="3D15058C" w14:textId="77777777" w:rsidR="00731071" w:rsidRDefault="00731071">
            <w:pPr>
              <w:jc w:val="center"/>
              <w:rPr>
                <w:sz w:val="20"/>
                <w:szCs w:val="20"/>
              </w:rPr>
            </w:pPr>
          </w:p>
          <w:p w14:paraId="6A8299A2" w14:textId="77777777" w:rsidR="00731071" w:rsidRDefault="00731071">
            <w:pPr>
              <w:jc w:val="center"/>
              <w:rPr>
                <w:sz w:val="20"/>
                <w:szCs w:val="20"/>
                <w:highlight w:val="red"/>
              </w:rPr>
            </w:pPr>
          </w:p>
          <w:p w14:paraId="2F4CCA86" w14:textId="77777777" w:rsidR="00731071" w:rsidRDefault="00731071">
            <w:pPr>
              <w:jc w:val="center"/>
              <w:rPr>
                <w:sz w:val="20"/>
                <w:szCs w:val="20"/>
              </w:rPr>
            </w:pPr>
          </w:p>
        </w:tc>
        <w:tc>
          <w:tcPr>
            <w:tcW w:w="3370" w:type="dxa"/>
            <w:shd w:val="clear" w:color="auto" w:fill="E2EFD9"/>
          </w:tcPr>
          <w:p w14:paraId="30023505" w14:textId="77777777" w:rsidR="00731071" w:rsidRDefault="00000000">
            <w:pPr>
              <w:jc w:val="center"/>
              <w:rPr>
                <w:sz w:val="20"/>
                <w:szCs w:val="20"/>
              </w:rPr>
            </w:pPr>
            <w:r>
              <w:rPr>
                <w:sz w:val="20"/>
                <w:szCs w:val="20"/>
              </w:rPr>
              <w:lastRenderedPageBreak/>
              <w:t>Work through the actions from the audit, selecting the most appropriate priorities.</w:t>
            </w:r>
          </w:p>
          <w:p w14:paraId="5FB8DF73" w14:textId="77777777" w:rsidR="00731071" w:rsidRDefault="00731071">
            <w:pPr>
              <w:jc w:val="center"/>
              <w:rPr>
                <w:sz w:val="20"/>
                <w:szCs w:val="20"/>
              </w:rPr>
            </w:pPr>
          </w:p>
          <w:p w14:paraId="5261286D" w14:textId="77777777" w:rsidR="00731071" w:rsidRDefault="00000000">
            <w:pPr>
              <w:jc w:val="center"/>
              <w:rPr>
                <w:sz w:val="20"/>
                <w:szCs w:val="20"/>
              </w:rPr>
            </w:pPr>
            <w:r>
              <w:rPr>
                <w:sz w:val="20"/>
                <w:szCs w:val="20"/>
              </w:rPr>
              <w:lastRenderedPageBreak/>
              <w:t>Apply for the accreditation through Equality Mark.</w:t>
            </w:r>
          </w:p>
          <w:p w14:paraId="7458BBC8" w14:textId="77777777" w:rsidR="00731071" w:rsidRDefault="00731071">
            <w:pPr>
              <w:jc w:val="center"/>
              <w:rPr>
                <w:sz w:val="20"/>
                <w:szCs w:val="20"/>
              </w:rPr>
            </w:pPr>
          </w:p>
          <w:p w14:paraId="0B28CDDD" w14:textId="77777777" w:rsidR="00731071" w:rsidRDefault="00731071">
            <w:pPr>
              <w:jc w:val="center"/>
              <w:rPr>
                <w:sz w:val="20"/>
                <w:szCs w:val="20"/>
              </w:rPr>
            </w:pPr>
          </w:p>
        </w:tc>
        <w:tc>
          <w:tcPr>
            <w:tcW w:w="3380" w:type="dxa"/>
            <w:shd w:val="clear" w:color="auto" w:fill="E2EFD9"/>
          </w:tcPr>
          <w:p w14:paraId="376E4178" w14:textId="77777777" w:rsidR="00731071" w:rsidRDefault="00000000">
            <w:pPr>
              <w:jc w:val="center"/>
              <w:rPr>
                <w:sz w:val="20"/>
                <w:szCs w:val="20"/>
              </w:rPr>
            </w:pPr>
            <w:r>
              <w:rPr>
                <w:sz w:val="20"/>
                <w:szCs w:val="20"/>
              </w:rPr>
              <w:lastRenderedPageBreak/>
              <w:t>Ensure regular communication takes place between schools, establishing priorities and actions for the following academic year.</w:t>
            </w:r>
          </w:p>
          <w:p w14:paraId="1BD27C8D" w14:textId="77777777" w:rsidR="00731071" w:rsidRDefault="00731071">
            <w:pPr>
              <w:jc w:val="center"/>
              <w:rPr>
                <w:sz w:val="20"/>
                <w:szCs w:val="20"/>
              </w:rPr>
            </w:pPr>
          </w:p>
          <w:p w14:paraId="7500EC89" w14:textId="77777777" w:rsidR="00731071" w:rsidRDefault="00000000">
            <w:pPr>
              <w:jc w:val="center"/>
              <w:rPr>
                <w:sz w:val="20"/>
                <w:szCs w:val="20"/>
              </w:rPr>
            </w:pPr>
            <w:r>
              <w:rPr>
                <w:sz w:val="20"/>
                <w:szCs w:val="20"/>
              </w:rPr>
              <w:t xml:space="preserve">English subject </w:t>
            </w:r>
            <w:proofErr w:type="gramStart"/>
            <w:r>
              <w:rPr>
                <w:sz w:val="20"/>
                <w:szCs w:val="20"/>
              </w:rPr>
              <w:t>lead</w:t>
            </w:r>
            <w:proofErr w:type="gramEnd"/>
            <w:r>
              <w:rPr>
                <w:sz w:val="20"/>
                <w:szCs w:val="20"/>
              </w:rPr>
              <w:t xml:space="preserve"> to have mapped selected texts ensuring they are rich and diverse.</w:t>
            </w:r>
          </w:p>
        </w:tc>
      </w:tr>
      <w:tr w:rsidR="00731071" w14:paraId="7ECCFCD4" w14:textId="77777777">
        <w:trPr>
          <w:trHeight w:val="307"/>
        </w:trPr>
        <w:tc>
          <w:tcPr>
            <w:tcW w:w="2733" w:type="dxa"/>
            <w:vMerge/>
            <w:shd w:val="clear" w:color="auto" w:fill="E2EFD9"/>
          </w:tcPr>
          <w:p w14:paraId="0D6B7B25"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6F5FF721"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4F98B223"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2FF6BA03"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274AE201" w14:textId="77777777" w:rsidR="00731071" w:rsidRDefault="00000000">
            <w:pPr>
              <w:jc w:val="center"/>
              <w:rPr>
                <w:sz w:val="20"/>
                <w:szCs w:val="20"/>
              </w:rPr>
            </w:pPr>
            <w:r>
              <w:rPr>
                <w:b/>
                <w:sz w:val="20"/>
                <w:szCs w:val="20"/>
              </w:rPr>
              <w:t>Measured Impact of Outcomes</w:t>
            </w:r>
          </w:p>
        </w:tc>
      </w:tr>
      <w:tr w:rsidR="00731071" w14:paraId="55A44983" w14:textId="77777777">
        <w:trPr>
          <w:trHeight w:val="307"/>
        </w:trPr>
        <w:tc>
          <w:tcPr>
            <w:tcW w:w="2733" w:type="dxa"/>
            <w:vMerge/>
            <w:shd w:val="clear" w:color="auto" w:fill="E2EFD9"/>
          </w:tcPr>
          <w:p w14:paraId="190C4143"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06305EB7"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08AE4EE0" w14:textId="77777777" w:rsidR="00731071" w:rsidRDefault="00731071">
            <w:pPr>
              <w:jc w:val="center"/>
              <w:rPr>
                <w:sz w:val="20"/>
                <w:szCs w:val="20"/>
              </w:rPr>
            </w:pPr>
          </w:p>
        </w:tc>
        <w:tc>
          <w:tcPr>
            <w:tcW w:w="3370" w:type="dxa"/>
            <w:shd w:val="clear" w:color="auto" w:fill="E2EFD9"/>
          </w:tcPr>
          <w:p w14:paraId="2214AA4A" w14:textId="77777777" w:rsidR="00731071" w:rsidRDefault="00731071">
            <w:pPr>
              <w:jc w:val="center"/>
              <w:rPr>
                <w:sz w:val="20"/>
                <w:szCs w:val="20"/>
              </w:rPr>
            </w:pPr>
          </w:p>
        </w:tc>
        <w:tc>
          <w:tcPr>
            <w:tcW w:w="3380" w:type="dxa"/>
            <w:shd w:val="clear" w:color="auto" w:fill="E2EFD9"/>
          </w:tcPr>
          <w:p w14:paraId="0DD5943B" w14:textId="77777777" w:rsidR="00731071" w:rsidRDefault="00731071">
            <w:pPr>
              <w:jc w:val="center"/>
              <w:rPr>
                <w:sz w:val="20"/>
                <w:szCs w:val="20"/>
              </w:rPr>
            </w:pPr>
          </w:p>
        </w:tc>
      </w:tr>
      <w:tr w:rsidR="00731071" w14:paraId="16330208" w14:textId="77777777">
        <w:trPr>
          <w:trHeight w:val="299"/>
        </w:trPr>
        <w:tc>
          <w:tcPr>
            <w:tcW w:w="2733" w:type="dxa"/>
            <w:vMerge w:val="restart"/>
          </w:tcPr>
          <w:p w14:paraId="1AA51BA1" w14:textId="77777777" w:rsidR="00731071" w:rsidRDefault="00000000">
            <w:pPr>
              <w:jc w:val="center"/>
              <w:rPr>
                <w:b/>
                <w:sz w:val="20"/>
                <w:szCs w:val="20"/>
              </w:rPr>
            </w:pPr>
            <w:r>
              <w:rPr>
                <w:sz w:val="20"/>
                <w:szCs w:val="20"/>
              </w:rPr>
              <w:t xml:space="preserve">3.4 </w:t>
            </w:r>
            <w:r>
              <w:rPr>
                <w:b/>
                <w:sz w:val="20"/>
                <w:szCs w:val="20"/>
              </w:rPr>
              <w:t xml:space="preserve">To embark on the No Outsiders journey </w:t>
            </w:r>
          </w:p>
        </w:tc>
        <w:tc>
          <w:tcPr>
            <w:tcW w:w="2733" w:type="dxa"/>
            <w:vMerge w:val="restart"/>
          </w:tcPr>
          <w:p w14:paraId="4B21BEB0" w14:textId="77777777" w:rsidR="00731071" w:rsidRDefault="00000000">
            <w:pPr>
              <w:jc w:val="center"/>
              <w:rPr>
                <w:sz w:val="20"/>
                <w:szCs w:val="20"/>
              </w:rPr>
            </w:pPr>
            <w:r>
              <w:rPr>
                <w:sz w:val="20"/>
                <w:szCs w:val="20"/>
              </w:rPr>
              <w:t>To develop our children’s understanding of diversity at all levels using the No Outsiders training and philosophy: inclusive education, promoting community cohesion to prepare young people and adults for life as global citizens.</w:t>
            </w:r>
          </w:p>
        </w:tc>
        <w:tc>
          <w:tcPr>
            <w:tcW w:w="3370" w:type="dxa"/>
            <w:shd w:val="clear" w:color="auto" w:fill="8EAADB"/>
          </w:tcPr>
          <w:p w14:paraId="689D3F8D" w14:textId="77777777" w:rsidR="00731071" w:rsidRDefault="00000000">
            <w:pPr>
              <w:jc w:val="center"/>
              <w:rPr>
                <w:sz w:val="20"/>
                <w:szCs w:val="20"/>
              </w:rPr>
            </w:pPr>
            <w:r>
              <w:rPr>
                <w:b/>
                <w:sz w:val="20"/>
                <w:szCs w:val="20"/>
              </w:rPr>
              <w:t>Desired Outcomes</w:t>
            </w:r>
          </w:p>
        </w:tc>
        <w:tc>
          <w:tcPr>
            <w:tcW w:w="3370" w:type="dxa"/>
            <w:shd w:val="clear" w:color="auto" w:fill="8EAADB"/>
          </w:tcPr>
          <w:p w14:paraId="739BE75A" w14:textId="77777777" w:rsidR="00731071" w:rsidRDefault="00000000">
            <w:pPr>
              <w:jc w:val="center"/>
              <w:rPr>
                <w:sz w:val="20"/>
                <w:szCs w:val="20"/>
              </w:rPr>
            </w:pPr>
            <w:r>
              <w:rPr>
                <w:b/>
                <w:sz w:val="20"/>
                <w:szCs w:val="20"/>
              </w:rPr>
              <w:t>Desired Outcomes</w:t>
            </w:r>
          </w:p>
        </w:tc>
        <w:tc>
          <w:tcPr>
            <w:tcW w:w="3380" w:type="dxa"/>
            <w:shd w:val="clear" w:color="auto" w:fill="8EAADB"/>
          </w:tcPr>
          <w:p w14:paraId="3F074D73" w14:textId="77777777" w:rsidR="00731071" w:rsidRDefault="00000000">
            <w:pPr>
              <w:jc w:val="center"/>
              <w:rPr>
                <w:sz w:val="20"/>
                <w:szCs w:val="20"/>
              </w:rPr>
            </w:pPr>
            <w:r>
              <w:rPr>
                <w:b/>
                <w:sz w:val="20"/>
                <w:szCs w:val="20"/>
              </w:rPr>
              <w:t>Desired Outcomes</w:t>
            </w:r>
          </w:p>
        </w:tc>
      </w:tr>
      <w:tr w:rsidR="00731071" w14:paraId="02D2DBC8" w14:textId="77777777">
        <w:trPr>
          <w:trHeight w:val="295"/>
        </w:trPr>
        <w:tc>
          <w:tcPr>
            <w:tcW w:w="2733" w:type="dxa"/>
            <w:vMerge/>
          </w:tcPr>
          <w:p w14:paraId="3DE1AACC"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15622F4D"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72BD529E" w14:textId="77777777" w:rsidR="00731071" w:rsidRDefault="00731071">
            <w:pPr>
              <w:jc w:val="center"/>
              <w:rPr>
                <w:sz w:val="20"/>
                <w:szCs w:val="20"/>
              </w:rPr>
            </w:pPr>
          </w:p>
          <w:p w14:paraId="641779B2" w14:textId="77777777" w:rsidR="00731071" w:rsidRDefault="00000000">
            <w:pPr>
              <w:jc w:val="center"/>
              <w:rPr>
                <w:sz w:val="20"/>
                <w:szCs w:val="20"/>
              </w:rPr>
            </w:pPr>
            <w:r>
              <w:rPr>
                <w:sz w:val="20"/>
                <w:szCs w:val="20"/>
              </w:rPr>
              <w:t>Parent forum introduces the idea of No Outsiders to see how this would land at our school</w:t>
            </w:r>
          </w:p>
        </w:tc>
        <w:tc>
          <w:tcPr>
            <w:tcW w:w="3370" w:type="dxa"/>
          </w:tcPr>
          <w:p w14:paraId="73A49D11" w14:textId="77777777" w:rsidR="00731071" w:rsidRDefault="00000000">
            <w:pPr>
              <w:jc w:val="center"/>
              <w:rPr>
                <w:sz w:val="20"/>
                <w:szCs w:val="20"/>
              </w:rPr>
            </w:pPr>
            <w:r>
              <w:rPr>
                <w:sz w:val="20"/>
                <w:szCs w:val="20"/>
              </w:rPr>
              <w:t>Whole staff training from No Outsiders during staff meeting.</w:t>
            </w:r>
          </w:p>
          <w:p w14:paraId="0D2A9B9A" w14:textId="77777777" w:rsidR="00731071" w:rsidRDefault="00731071">
            <w:pPr>
              <w:jc w:val="center"/>
              <w:rPr>
                <w:sz w:val="20"/>
                <w:szCs w:val="20"/>
              </w:rPr>
            </w:pPr>
          </w:p>
          <w:p w14:paraId="36A01154" w14:textId="77777777" w:rsidR="00731071" w:rsidRDefault="00000000">
            <w:pPr>
              <w:jc w:val="center"/>
              <w:rPr>
                <w:sz w:val="20"/>
                <w:szCs w:val="20"/>
              </w:rPr>
            </w:pPr>
            <w:r>
              <w:rPr>
                <w:sz w:val="20"/>
                <w:szCs w:val="20"/>
              </w:rPr>
              <w:t>Parents informed about the content of No Outsiders and feedback shared at Parent Forum.</w:t>
            </w:r>
          </w:p>
          <w:p w14:paraId="35C587B4" w14:textId="77777777" w:rsidR="00731071" w:rsidRDefault="00731071">
            <w:pPr>
              <w:jc w:val="center"/>
              <w:rPr>
                <w:sz w:val="20"/>
                <w:szCs w:val="20"/>
              </w:rPr>
            </w:pPr>
          </w:p>
          <w:p w14:paraId="75F3C31A" w14:textId="77777777" w:rsidR="00731071" w:rsidRDefault="00000000">
            <w:pPr>
              <w:jc w:val="center"/>
              <w:rPr>
                <w:sz w:val="20"/>
                <w:szCs w:val="20"/>
              </w:rPr>
            </w:pPr>
            <w:r>
              <w:rPr>
                <w:sz w:val="20"/>
                <w:szCs w:val="20"/>
              </w:rPr>
              <w:t xml:space="preserve">Regular No Outsiders assemblies led by SLT. </w:t>
            </w:r>
          </w:p>
        </w:tc>
        <w:tc>
          <w:tcPr>
            <w:tcW w:w="3380" w:type="dxa"/>
          </w:tcPr>
          <w:p w14:paraId="2390BDEC" w14:textId="77777777" w:rsidR="00731071" w:rsidRDefault="00000000">
            <w:pPr>
              <w:jc w:val="center"/>
              <w:rPr>
                <w:sz w:val="20"/>
                <w:szCs w:val="20"/>
              </w:rPr>
            </w:pPr>
            <w:r>
              <w:rPr>
                <w:sz w:val="20"/>
                <w:szCs w:val="20"/>
              </w:rPr>
              <w:t>No Outsiders School award.</w:t>
            </w:r>
          </w:p>
        </w:tc>
      </w:tr>
      <w:tr w:rsidR="00731071" w14:paraId="48958AF7" w14:textId="77777777">
        <w:trPr>
          <w:trHeight w:val="295"/>
        </w:trPr>
        <w:tc>
          <w:tcPr>
            <w:tcW w:w="2733" w:type="dxa"/>
            <w:vMerge/>
          </w:tcPr>
          <w:p w14:paraId="6E464159"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1845EE4B"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4DD3807F"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45F56C64"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734C1383" w14:textId="77777777" w:rsidR="00731071" w:rsidRDefault="00000000">
            <w:pPr>
              <w:jc w:val="center"/>
              <w:rPr>
                <w:sz w:val="20"/>
                <w:szCs w:val="20"/>
              </w:rPr>
            </w:pPr>
            <w:r>
              <w:rPr>
                <w:b/>
                <w:sz w:val="20"/>
                <w:szCs w:val="20"/>
              </w:rPr>
              <w:t>Chosen Action / Approach</w:t>
            </w:r>
          </w:p>
        </w:tc>
      </w:tr>
      <w:tr w:rsidR="00731071" w14:paraId="41F16FE4" w14:textId="77777777">
        <w:trPr>
          <w:trHeight w:val="295"/>
        </w:trPr>
        <w:tc>
          <w:tcPr>
            <w:tcW w:w="2733" w:type="dxa"/>
            <w:vMerge/>
          </w:tcPr>
          <w:p w14:paraId="2C0101AB"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3DA9D217"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36ED9572" w14:textId="77777777" w:rsidR="00731071" w:rsidRDefault="00000000">
            <w:pPr>
              <w:jc w:val="center"/>
              <w:rPr>
                <w:sz w:val="20"/>
                <w:szCs w:val="20"/>
                <w:highlight w:val="white"/>
              </w:rPr>
            </w:pPr>
            <w:r>
              <w:rPr>
                <w:sz w:val="20"/>
                <w:szCs w:val="20"/>
                <w:highlight w:val="white"/>
              </w:rPr>
              <w:t>Organise Parent Forum with an agenda item of No Outsiders.</w:t>
            </w:r>
          </w:p>
          <w:p w14:paraId="538B0F21" w14:textId="77777777" w:rsidR="00731071" w:rsidRDefault="00731071">
            <w:pPr>
              <w:rPr>
                <w:sz w:val="20"/>
                <w:szCs w:val="20"/>
                <w:highlight w:val="white"/>
              </w:rPr>
            </w:pPr>
          </w:p>
        </w:tc>
        <w:tc>
          <w:tcPr>
            <w:tcW w:w="3370" w:type="dxa"/>
          </w:tcPr>
          <w:p w14:paraId="18D0413A" w14:textId="77777777" w:rsidR="00731071" w:rsidRDefault="00000000">
            <w:pPr>
              <w:jc w:val="center"/>
              <w:rPr>
                <w:sz w:val="20"/>
                <w:szCs w:val="20"/>
                <w:highlight w:val="white"/>
              </w:rPr>
            </w:pPr>
            <w:r>
              <w:rPr>
                <w:sz w:val="20"/>
                <w:szCs w:val="20"/>
                <w:highlight w:val="white"/>
              </w:rPr>
              <w:t xml:space="preserve">Organise assembly overview to include No Outsiders. </w:t>
            </w:r>
          </w:p>
          <w:p w14:paraId="0863188E" w14:textId="77777777" w:rsidR="00731071" w:rsidRDefault="00731071">
            <w:pPr>
              <w:jc w:val="center"/>
              <w:rPr>
                <w:sz w:val="20"/>
                <w:szCs w:val="20"/>
                <w:highlight w:val="white"/>
              </w:rPr>
            </w:pPr>
          </w:p>
          <w:p w14:paraId="5CB1A1D4" w14:textId="77777777" w:rsidR="00731071" w:rsidRDefault="00000000">
            <w:pPr>
              <w:jc w:val="center"/>
              <w:rPr>
                <w:sz w:val="20"/>
                <w:szCs w:val="20"/>
                <w:highlight w:val="white"/>
              </w:rPr>
            </w:pPr>
            <w:r>
              <w:rPr>
                <w:sz w:val="20"/>
                <w:szCs w:val="20"/>
                <w:highlight w:val="white"/>
              </w:rPr>
              <w:t>Ensure this remains an item on Parent Forum to receive continuous feedback.</w:t>
            </w:r>
          </w:p>
        </w:tc>
        <w:tc>
          <w:tcPr>
            <w:tcW w:w="3380" w:type="dxa"/>
          </w:tcPr>
          <w:p w14:paraId="259A1C3B" w14:textId="77777777" w:rsidR="00731071" w:rsidRDefault="00000000">
            <w:pPr>
              <w:jc w:val="center"/>
              <w:rPr>
                <w:sz w:val="20"/>
                <w:szCs w:val="20"/>
                <w:highlight w:val="white"/>
              </w:rPr>
            </w:pPr>
            <w:r>
              <w:rPr>
                <w:sz w:val="20"/>
                <w:szCs w:val="20"/>
                <w:highlight w:val="white"/>
              </w:rPr>
              <w:t xml:space="preserve">Organise assembly overview to include No Outsiders. </w:t>
            </w:r>
          </w:p>
          <w:p w14:paraId="2439D196" w14:textId="77777777" w:rsidR="00731071" w:rsidRDefault="00731071">
            <w:pPr>
              <w:jc w:val="center"/>
              <w:rPr>
                <w:sz w:val="20"/>
                <w:szCs w:val="20"/>
                <w:highlight w:val="white"/>
              </w:rPr>
            </w:pPr>
          </w:p>
          <w:p w14:paraId="592A2C46" w14:textId="77777777" w:rsidR="00731071" w:rsidRDefault="00000000">
            <w:pPr>
              <w:jc w:val="center"/>
              <w:rPr>
                <w:sz w:val="20"/>
                <w:szCs w:val="20"/>
                <w:highlight w:val="white"/>
              </w:rPr>
            </w:pPr>
            <w:r>
              <w:rPr>
                <w:sz w:val="20"/>
                <w:szCs w:val="20"/>
                <w:highlight w:val="white"/>
              </w:rPr>
              <w:t>Work on criteria to be a No Outsiders school.</w:t>
            </w:r>
          </w:p>
        </w:tc>
      </w:tr>
      <w:tr w:rsidR="00731071" w14:paraId="17DED4EF" w14:textId="77777777">
        <w:trPr>
          <w:trHeight w:val="295"/>
        </w:trPr>
        <w:tc>
          <w:tcPr>
            <w:tcW w:w="2733" w:type="dxa"/>
            <w:vMerge/>
          </w:tcPr>
          <w:p w14:paraId="665E5E55"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4D55E148"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72B07167"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75FB6BFC"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496A8E38" w14:textId="77777777" w:rsidR="00731071" w:rsidRDefault="00000000">
            <w:pPr>
              <w:jc w:val="center"/>
              <w:rPr>
                <w:sz w:val="20"/>
                <w:szCs w:val="20"/>
              </w:rPr>
            </w:pPr>
            <w:r>
              <w:rPr>
                <w:b/>
                <w:sz w:val="20"/>
                <w:szCs w:val="20"/>
              </w:rPr>
              <w:t>Measured Impact of Outcomes</w:t>
            </w:r>
          </w:p>
        </w:tc>
      </w:tr>
      <w:tr w:rsidR="00731071" w14:paraId="0C367262" w14:textId="77777777">
        <w:trPr>
          <w:trHeight w:val="295"/>
        </w:trPr>
        <w:tc>
          <w:tcPr>
            <w:tcW w:w="2733" w:type="dxa"/>
            <w:vMerge/>
          </w:tcPr>
          <w:p w14:paraId="5A9B9F74"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1F40FBAF"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1B043A8C" w14:textId="77777777" w:rsidR="00731071" w:rsidRDefault="00731071">
            <w:pPr>
              <w:jc w:val="center"/>
              <w:rPr>
                <w:sz w:val="20"/>
                <w:szCs w:val="20"/>
              </w:rPr>
            </w:pPr>
          </w:p>
        </w:tc>
        <w:tc>
          <w:tcPr>
            <w:tcW w:w="3370" w:type="dxa"/>
          </w:tcPr>
          <w:p w14:paraId="0C46DBC3" w14:textId="77777777" w:rsidR="00731071" w:rsidRDefault="00731071">
            <w:pPr>
              <w:jc w:val="center"/>
              <w:rPr>
                <w:sz w:val="20"/>
                <w:szCs w:val="20"/>
              </w:rPr>
            </w:pPr>
          </w:p>
        </w:tc>
        <w:tc>
          <w:tcPr>
            <w:tcW w:w="3380" w:type="dxa"/>
          </w:tcPr>
          <w:p w14:paraId="15698595" w14:textId="77777777" w:rsidR="00731071" w:rsidRDefault="00731071">
            <w:pPr>
              <w:jc w:val="center"/>
              <w:rPr>
                <w:sz w:val="20"/>
                <w:szCs w:val="20"/>
              </w:rPr>
            </w:pPr>
          </w:p>
        </w:tc>
      </w:tr>
      <w:tr w:rsidR="00731071" w14:paraId="7588D483" w14:textId="77777777">
        <w:trPr>
          <w:trHeight w:val="295"/>
        </w:trPr>
        <w:tc>
          <w:tcPr>
            <w:tcW w:w="2733" w:type="dxa"/>
            <w:vMerge w:val="restart"/>
            <w:shd w:val="clear" w:color="auto" w:fill="D9EAD3"/>
          </w:tcPr>
          <w:p w14:paraId="1FCED77F" w14:textId="77777777" w:rsidR="00731071" w:rsidRDefault="00000000">
            <w:pPr>
              <w:jc w:val="center"/>
              <w:rPr>
                <w:i/>
                <w:sz w:val="20"/>
                <w:szCs w:val="20"/>
              </w:rPr>
            </w:pPr>
            <w:r>
              <w:rPr>
                <w:sz w:val="20"/>
                <w:szCs w:val="20"/>
              </w:rPr>
              <w:t>3.5</w:t>
            </w:r>
            <w:r>
              <w:rPr>
                <w:b/>
                <w:sz w:val="20"/>
                <w:szCs w:val="20"/>
              </w:rPr>
              <w:t xml:space="preserve"> To refine retrieval approaches across school and implement a consistent approach</w:t>
            </w:r>
          </w:p>
        </w:tc>
        <w:tc>
          <w:tcPr>
            <w:tcW w:w="2733" w:type="dxa"/>
            <w:vMerge w:val="restart"/>
            <w:shd w:val="clear" w:color="auto" w:fill="D9EAD3"/>
          </w:tcPr>
          <w:p w14:paraId="5D2DD7F6" w14:textId="77777777" w:rsidR="00731071" w:rsidRDefault="00000000">
            <w:pPr>
              <w:jc w:val="center"/>
              <w:rPr>
                <w:sz w:val="20"/>
                <w:szCs w:val="20"/>
              </w:rPr>
            </w:pPr>
            <w:r>
              <w:rPr>
                <w:sz w:val="20"/>
                <w:szCs w:val="20"/>
              </w:rPr>
              <w:t>Engage in current research with EEF and Kate Jones’ work on retrieval practice. Embed this into teachers’ practice to ensure intentional retrieval is planned into sequences of work.</w:t>
            </w:r>
          </w:p>
        </w:tc>
        <w:tc>
          <w:tcPr>
            <w:tcW w:w="3370" w:type="dxa"/>
            <w:shd w:val="clear" w:color="auto" w:fill="8EAADB"/>
          </w:tcPr>
          <w:p w14:paraId="42C2D461" w14:textId="77777777" w:rsidR="00731071" w:rsidRDefault="00000000">
            <w:pPr>
              <w:jc w:val="center"/>
              <w:rPr>
                <w:sz w:val="20"/>
                <w:szCs w:val="20"/>
              </w:rPr>
            </w:pPr>
            <w:r>
              <w:rPr>
                <w:b/>
                <w:sz w:val="20"/>
                <w:szCs w:val="20"/>
              </w:rPr>
              <w:t>Desired Outcomes</w:t>
            </w:r>
          </w:p>
        </w:tc>
        <w:tc>
          <w:tcPr>
            <w:tcW w:w="3370" w:type="dxa"/>
            <w:shd w:val="clear" w:color="auto" w:fill="8EAADB"/>
          </w:tcPr>
          <w:p w14:paraId="475A692D" w14:textId="77777777" w:rsidR="00731071" w:rsidRDefault="00000000">
            <w:pPr>
              <w:jc w:val="center"/>
              <w:rPr>
                <w:sz w:val="20"/>
                <w:szCs w:val="20"/>
              </w:rPr>
            </w:pPr>
            <w:r>
              <w:rPr>
                <w:b/>
                <w:sz w:val="20"/>
                <w:szCs w:val="20"/>
              </w:rPr>
              <w:t>Desired Outcomes</w:t>
            </w:r>
          </w:p>
        </w:tc>
        <w:tc>
          <w:tcPr>
            <w:tcW w:w="3380" w:type="dxa"/>
            <w:shd w:val="clear" w:color="auto" w:fill="8EAADB"/>
          </w:tcPr>
          <w:p w14:paraId="7281B850" w14:textId="77777777" w:rsidR="00731071" w:rsidRDefault="00000000">
            <w:pPr>
              <w:jc w:val="center"/>
              <w:rPr>
                <w:sz w:val="20"/>
                <w:szCs w:val="20"/>
              </w:rPr>
            </w:pPr>
            <w:r>
              <w:rPr>
                <w:b/>
                <w:sz w:val="20"/>
                <w:szCs w:val="20"/>
              </w:rPr>
              <w:t>Desired Outcomes</w:t>
            </w:r>
          </w:p>
        </w:tc>
      </w:tr>
      <w:tr w:rsidR="00731071" w14:paraId="5CBE8B12" w14:textId="77777777">
        <w:trPr>
          <w:trHeight w:val="295"/>
        </w:trPr>
        <w:tc>
          <w:tcPr>
            <w:tcW w:w="2733" w:type="dxa"/>
            <w:vMerge/>
            <w:shd w:val="clear" w:color="auto" w:fill="D9EAD3"/>
          </w:tcPr>
          <w:p w14:paraId="1D4DA4BF"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D9EAD3"/>
          </w:tcPr>
          <w:p w14:paraId="46B5F04E"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4CD0ADA9" w14:textId="77777777" w:rsidR="00731071" w:rsidRDefault="00000000">
            <w:pPr>
              <w:jc w:val="center"/>
              <w:rPr>
                <w:sz w:val="20"/>
                <w:szCs w:val="20"/>
              </w:rPr>
            </w:pPr>
            <w:proofErr w:type="gramStart"/>
            <w:r>
              <w:rPr>
                <w:sz w:val="20"/>
                <w:szCs w:val="20"/>
              </w:rPr>
              <w:t>Two year</w:t>
            </w:r>
            <w:proofErr w:type="gramEnd"/>
            <w:r>
              <w:rPr>
                <w:sz w:val="20"/>
                <w:szCs w:val="20"/>
              </w:rPr>
              <w:t xml:space="preserve"> overview mapped out by Deputy Headteacher (Curriculum Lead) and Headteacher (Assessment Lead) to ensure intentional retrieval is planned in.</w:t>
            </w:r>
          </w:p>
          <w:p w14:paraId="7CA3179D" w14:textId="77777777" w:rsidR="00731071" w:rsidRDefault="00731071">
            <w:pPr>
              <w:jc w:val="center"/>
              <w:rPr>
                <w:sz w:val="20"/>
                <w:szCs w:val="20"/>
              </w:rPr>
            </w:pPr>
          </w:p>
          <w:p w14:paraId="17CDDF78" w14:textId="77777777" w:rsidR="00731071" w:rsidRDefault="00000000">
            <w:pPr>
              <w:jc w:val="center"/>
              <w:rPr>
                <w:sz w:val="20"/>
                <w:szCs w:val="20"/>
              </w:rPr>
            </w:pPr>
            <w:r>
              <w:rPr>
                <w:sz w:val="20"/>
                <w:szCs w:val="20"/>
              </w:rPr>
              <w:lastRenderedPageBreak/>
              <w:t xml:space="preserve">Key points for retrieval questioning will be planned </w:t>
            </w:r>
            <w:proofErr w:type="gramStart"/>
            <w:r>
              <w:rPr>
                <w:sz w:val="20"/>
                <w:szCs w:val="20"/>
              </w:rPr>
              <w:t>in,</w:t>
            </w:r>
            <w:proofErr w:type="gramEnd"/>
            <w:r>
              <w:rPr>
                <w:sz w:val="20"/>
                <w:szCs w:val="20"/>
              </w:rPr>
              <w:t xml:space="preserve"> this will support the teacher judgements in subjects.</w:t>
            </w:r>
          </w:p>
        </w:tc>
        <w:tc>
          <w:tcPr>
            <w:tcW w:w="3370" w:type="dxa"/>
            <w:shd w:val="clear" w:color="auto" w:fill="8EAADB"/>
          </w:tcPr>
          <w:p w14:paraId="5002B4C4" w14:textId="77777777" w:rsidR="00731071" w:rsidRDefault="00731071">
            <w:pPr>
              <w:jc w:val="center"/>
              <w:rPr>
                <w:sz w:val="20"/>
                <w:szCs w:val="20"/>
              </w:rPr>
            </w:pPr>
          </w:p>
        </w:tc>
        <w:tc>
          <w:tcPr>
            <w:tcW w:w="3380" w:type="dxa"/>
            <w:shd w:val="clear" w:color="auto" w:fill="8EAADB"/>
          </w:tcPr>
          <w:p w14:paraId="12DDA98F" w14:textId="77777777" w:rsidR="00731071" w:rsidRDefault="00731071">
            <w:pPr>
              <w:jc w:val="center"/>
              <w:rPr>
                <w:sz w:val="20"/>
                <w:szCs w:val="20"/>
              </w:rPr>
            </w:pPr>
          </w:p>
        </w:tc>
      </w:tr>
      <w:tr w:rsidR="00731071" w14:paraId="65DB163F" w14:textId="77777777">
        <w:trPr>
          <w:trHeight w:val="295"/>
        </w:trPr>
        <w:tc>
          <w:tcPr>
            <w:tcW w:w="2733" w:type="dxa"/>
            <w:vMerge/>
            <w:shd w:val="clear" w:color="auto" w:fill="D9EAD3"/>
          </w:tcPr>
          <w:p w14:paraId="14EA0D41"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D9EAD3"/>
          </w:tcPr>
          <w:p w14:paraId="720B36AD"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333D704D"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570A11B6"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385667DB" w14:textId="77777777" w:rsidR="00731071" w:rsidRDefault="00000000">
            <w:pPr>
              <w:jc w:val="center"/>
              <w:rPr>
                <w:sz w:val="20"/>
                <w:szCs w:val="20"/>
              </w:rPr>
            </w:pPr>
            <w:r>
              <w:rPr>
                <w:b/>
                <w:sz w:val="20"/>
                <w:szCs w:val="20"/>
              </w:rPr>
              <w:t>Chosen Action / Approach</w:t>
            </w:r>
          </w:p>
        </w:tc>
      </w:tr>
      <w:tr w:rsidR="00731071" w14:paraId="153F97E7" w14:textId="77777777">
        <w:trPr>
          <w:trHeight w:val="295"/>
        </w:trPr>
        <w:tc>
          <w:tcPr>
            <w:tcW w:w="2733" w:type="dxa"/>
            <w:vMerge/>
            <w:shd w:val="clear" w:color="auto" w:fill="D9EAD3"/>
          </w:tcPr>
          <w:p w14:paraId="20F158FD"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D9EAD3"/>
          </w:tcPr>
          <w:p w14:paraId="65EF9D2D"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346DBB30" w14:textId="77777777" w:rsidR="00731071" w:rsidRDefault="00731071">
            <w:pPr>
              <w:jc w:val="center"/>
              <w:rPr>
                <w:sz w:val="20"/>
                <w:szCs w:val="20"/>
              </w:rPr>
            </w:pPr>
          </w:p>
        </w:tc>
        <w:tc>
          <w:tcPr>
            <w:tcW w:w="3370" w:type="dxa"/>
            <w:shd w:val="clear" w:color="auto" w:fill="8EAADB"/>
          </w:tcPr>
          <w:p w14:paraId="70B2F33B" w14:textId="77777777" w:rsidR="00731071" w:rsidRDefault="00731071">
            <w:pPr>
              <w:jc w:val="center"/>
              <w:rPr>
                <w:sz w:val="20"/>
                <w:szCs w:val="20"/>
              </w:rPr>
            </w:pPr>
          </w:p>
        </w:tc>
        <w:tc>
          <w:tcPr>
            <w:tcW w:w="3380" w:type="dxa"/>
            <w:shd w:val="clear" w:color="auto" w:fill="8EAADB"/>
          </w:tcPr>
          <w:p w14:paraId="1C2A13A0" w14:textId="77777777" w:rsidR="00731071" w:rsidRDefault="00731071">
            <w:pPr>
              <w:jc w:val="center"/>
              <w:rPr>
                <w:sz w:val="20"/>
                <w:szCs w:val="20"/>
              </w:rPr>
            </w:pPr>
          </w:p>
        </w:tc>
      </w:tr>
      <w:tr w:rsidR="00731071" w14:paraId="7B58B214" w14:textId="77777777">
        <w:trPr>
          <w:trHeight w:val="295"/>
        </w:trPr>
        <w:tc>
          <w:tcPr>
            <w:tcW w:w="2733" w:type="dxa"/>
            <w:vMerge/>
            <w:shd w:val="clear" w:color="auto" w:fill="D9EAD3"/>
          </w:tcPr>
          <w:p w14:paraId="43B323ED"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D9EAD3"/>
          </w:tcPr>
          <w:p w14:paraId="4A761EFA"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308F3B88"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01EB9AAA"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46991F75" w14:textId="77777777" w:rsidR="00731071" w:rsidRDefault="00000000">
            <w:pPr>
              <w:jc w:val="center"/>
              <w:rPr>
                <w:sz w:val="20"/>
                <w:szCs w:val="20"/>
              </w:rPr>
            </w:pPr>
            <w:r>
              <w:rPr>
                <w:b/>
                <w:sz w:val="20"/>
                <w:szCs w:val="20"/>
              </w:rPr>
              <w:t>Measured Impact of Outcomes</w:t>
            </w:r>
          </w:p>
        </w:tc>
      </w:tr>
      <w:tr w:rsidR="00731071" w14:paraId="36222F87" w14:textId="77777777">
        <w:trPr>
          <w:trHeight w:val="295"/>
        </w:trPr>
        <w:tc>
          <w:tcPr>
            <w:tcW w:w="2733" w:type="dxa"/>
            <w:vMerge/>
            <w:shd w:val="clear" w:color="auto" w:fill="D9EAD3"/>
          </w:tcPr>
          <w:p w14:paraId="14B4B3A9"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D9EAD3"/>
          </w:tcPr>
          <w:p w14:paraId="735D20C0"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56BE5518" w14:textId="77777777" w:rsidR="00731071" w:rsidRDefault="00731071">
            <w:pPr>
              <w:jc w:val="center"/>
              <w:rPr>
                <w:sz w:val="20"/>
                <w:szCs w:val="20"/>
              </w:rPr>
            </w:pPr>
          </w:p>
        </w:tc>
        <w:tc>
          <w:tcPr>
            <w:tcW w:w="3370" w:type="dxa"/>
            <w:shd w:val="clear" w:color="auto" w:fill="8EAADB"/>
          </w:tcPr>
          <w:p w14:paraId="5ED3508F" w14:textId="77777777" w:rsidR="00731071" w:rsidRDefault="00731071">
            <w:pPr>
              <w:jc w:val="center"/>
              <w:rPr>
                <w:sz w:val="20"/>
                <w:szCs w:val="20"/>
              </w:rPr>
            </w:pPr>
          </w:p>
        </w:tc>
        <w:tc>
          <w:tcPr>
            <w:tcW w:w="3380" w:type="dxa"/>
            <w:shd w:val="clear" w:color="auto" w:fill="8EAADB"/>
          </w:tcPr>
          <w:p w14:paraId="6BC66BCB" w14:textId="77777777" w:rsidR="00731071" w:rsidRDefault="00731071">
            <w:pPr>
              <w:jc w:val="center"/>
              <w:rPr>
                <w:sz w:val="20"/>
                <w:szCs w:val="20"/>
              </w:rPr>
            </w:pPr>
          </w:p>
        </w:tc>
      </w:tr>
    </w:tbl>
    <w:p w14:paraId="58860D5B" w14:textId="77777777" w:rsidR="00731071" w:rsidRDefault="00731071">
      <w:pPr>
        <w:spacing w:after="0" w:line="240" w:lineRule="auto"/>
        <w:rPr>
          <w:b/>
          <w:u w:val="single"/>
        </w:rPr>
      </w:pPr>
    </w:p>
    <w:p w14:paraId="29BB488E" w14:textId="77777777" w:rsidR="00731071" w:rsidRDefault="00731071">
      <w:pPr>
        <w:spacing w:after="0" w:line="240" w:lineRule="auto"/>
        <w:rPr>
          <w:b/>
          <w:u w:val="single"/>
        </w:rPr>
      </w:pPr>
    </w:p>
    <w:p w14:paraId="10DB4A07" w14:textId="77777777" w:rsidR="00731071" w:rsidRDefault="00731071">
      <w:pPr>
        <w:spacing w:after="0" w:line="240" w:lineRule="auto"/>
        <w:rPr>
          <w:b/>
          <w:u w:val="single"/>
        </w:rPr>
      </w:pPr>
    </w:p>
    <w:p w14:paraId="47B3AB3C" w14:textId="77777777" w:rsidR="00731071" w:rsidRDefault="00731071">
      <w:pPr>
        <w:spacing w:after="0" w:line="240" w:lineRule="auto"/>
        <w:rPr>
          <w:b/>
          <w:u w:val="single"/>
        </w:rPr>
      </w:pPr>
    </w:p>
    <w:p w14:paraId="52BCFB95" w14:textId="77777777" w:rsidR="00731071" w:rsidRDefault="00731071">
      <w:pPr>
        <w:spacing w:after="0" w:line="240" w:lineRule="auto"/>
        <w:rPr>
          <w:b/>
          <w:u w:val="single"/>
        </w:rPr>
      </w:pPr>
    </w:p>
    <w:p w14:paraId="370C545A" w14:textId="77777777" w:rsidR="00731071" w:rsidRDefault="00731071">
      <w:pPr>
        <w:spacing w:after="0" w:line="240" w:lineRule="auto"/>
        <w:rPr>
          <w:b/>
          <w:u w:val="single"/>
        </w:rPr>
      </w:pPr>
    </w:p>
    <w:p w14:paraId="6F0CD6A3" w14:textId="77777777" w:rsidR="00731071" w:rsidRDefault="00731071">
      <w:pPr>
        <w:spacing w:after="0" w:line="240" w:lineRule="auto"/>
        <w:rPr>
          <w:b/>
          <w:u w:val="single"/>
        </w:rPr>
      </w:pPr>
    </w:p>
    <w:p w14:paraId="5A93122A" w14:textId="77777777" w:rsidR="00731071" w:rsidRDefault="00731071">
      <w:pPr>
        <w:spacing w:after="0" w:line="240" w:lineRule="auto"/>
        <w:rPr>
          <w:b/>
          <w:u w:val="single"/>
        </w:rPr>
      </w:pPr>
    </w:p>
    <w:p w14:paraId="572CC546" w14:textId="77777777" w:rsidR="00731071" w:rsidRDefault="00731071">
      <w:pPr>
        <w:spacing w:after="0" w:line="240" w:lineRule="auto"/>
        <w:rPr>
          <w:b/>
          <w:u w:val="single"/>
        </w:rPr>
      </w:pPr>
    </w:p>
    <w:p w14:paraId="6B98FD79" w14:textId="77777777" w:rsidR="00731071" w:rsidRDefault="00731071">
      <w:pPr>
        <w:spacing w:after="0" w:line="240" w:lineRule="auto"/>
        <w:rPr>
          <w:b/>
          <w:u w:val="single"/>
        </w:rPr>
      </w:pPr>
    </w:p>
    <w:tbl>
      <w:tblPr>
        <w:tblStyle w:val="a7"/>
        <w:tblpPr w:leftFromText="180" w:rightFromText="180" w:vertAnchor="page" w:horzAnchor="margin" w:tblpX="45" w:tblpY="2025"/>
        <w:tblW w:w="15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3"/>
        <w:gridCol w:w="2733"/>
        <w:gridCol w:w="3370"/>
        <w:gridCol w:w="3370"/>
        <w:gridCol w:w="3380"/>
      </w:tblGrid>
      <w:tr w:rsidR="00731071" w14:paraId="62D23158" w14:textId="77777777">
        <w:trPr>
          <w:trHeight w:val="440"/>
        </w:trPr>
        <w:tc>
          <w:tcPr>
            <w:tcW w:w="15586" w:type="dxa"/>
            <w:gridSpan w:val="5"/>
            <w:shd w:val="clear" w:color="auto" w:fill="8EAADB"/>
            <w:vAlign w:val="center"/>
          </w:tcPr>
          <w:p w14:paraId="6740EC23" w14:textId="77777777" w:rsidR="00731071" w:rsidRDefault="00000000">
            <w:pPr>
              <w:jc w:val="center"/>
              <w:rPr>
                <w:b/>
              </w:rPr>
            </w:pPr>
            <w:r>
              <w:rPr>
                <w:b/>
                <w:u w:val="single"/>
              </w:rPr>
              <w:lastRenderedPageBreak/>
              <w:t xml:space="preserve">Priority Four: </w:t>
            </w:r>
            <w:r>
              <w:rPr>
                <w:b/>
              </w:rPr>
              <w:t>To implement a behaviour curriculum, underpinned by relational practice.</w:t>
            </w:r>
          </w:p>
          <w:p w14:paraId="40AFEB2F" w14:textId="77777777" w:rsidR="00731071" w:rsidRDefault="00731071">
            <w:pPr>
              <w:jc w:val="center"/>
              <w:rPr>
                <w:b/>
                <w:u w:val="single"/>
              </w:rPr>
            </w:pPr>
          </w:p>
          <w:p w14:paraId="37DE3634" w14:textId="77777777" w:rsidR="00731071" w:rsidRDefault="00000000">
            <w:pPr>
              <w:jc w:val="center"/>
            </w:pPr>
            <w:r>
              <w:rPr>
                <w:b/>
                <w:u w:val="single"/>
              </w:rPr>
              <w:t>Rationale:</w:t>
            </w:r>
            <w:r>
              <w:rPr>
                <w:u w:val="single"/>
              </w:rPr>
              <w:t xml:space="preserve"> </w:t>
            </w:r>
            <w:r>
              <w:t xml:space="preserve"> Following on from our Trauma Informed work in 2024-25, we will embed this into our practice and make time to explicitly teach our behaviour expectations.</w:t>
            </w:r>
          </w:p>
        </w:tc>
      </w:tr>
      <w:tr w:rsidR="00731071" w14:paraId="21F2D8C3" w14:textId="77777777">
        <w:trPr>
          <w:trHeight w:val="440"/>
        </w:trPr>
        <w:tc>
          <w:tcPr>
            <w:tcW w:w="2733" w:type="dxa"/>
            <w:vMerge w:val="restart"/>
            <w:shd w:val="clear" w:color="auto" w:fill="8EAADB"/>
            <w:vAlign w:val="center"/>
          </w:tcPr>
          <w:p w14:paraId="34BBEF9C" w14:textId="77777777" w:rsidR="00731071" w:rsidRDefault="00000000">
            <w:pPr>
              <w:jc w:val="center"/>
              <w:rPr>
                <w:b/>
                <w:sz w:val="20"/>
                <w:szCs w:val="20"/>
                <w:u w:val="single"/>
              </w:rPr>
            </w:pPr>
            <w:r>
              <w:rPr>
                <w:b/>
                <w:sz w:val="20"/>
                <w:szCs w:val="20"/>
                <w:u w:val="single"/>
              </w:rPr>
              <w:t>Assess</w:t>
            </w:r>
          </w:p>
        </w:tc>
        <w:tc>
          <w:tcPr>
            <w:tcW w:w="2733" w:type="dxa"/>
            <w:vMerge w:val="restart"/>
            <w:shd w:val="clear" w:color="auto" w:fill="8EAADB"/>
            <w:vAlign w:val="center"/>
          </w:tcPr>
          <w:p w14:paraId="28E40A11" w14:textId="77777777" w:rsidR="00731071" w:rsidRDefault="00000000">
            <w:pPr>
              <w:jc w:val="center"/>
              <w:rPr>
                <w:b/>
                <w:sz w:val="20"/>
                <w:szCs w:val="20"/>
                <w:u w:val="single"/>
              </w:rPr>
            </w:pPr>
            <w:r>
              <w:rPr>
                <w:b/>
                <w:sz w:val="20"/>
                <w:szCs w:val="20"/>
                <w:u w:val="single"/>
              </w:rPr>
              <w:t>Plan</w:t>
            </w:r>
          </w:p>
        </w:tc>
        <w:tc>
          <w:tcPr>
            <w:tcW w:w="10120" w:type="dxa"/>
            <w:gridSpan w:val="3"/>
            <w:shd w:val="clear" w:color="auto" w:fill="8EAADB"/>
          </w:tcPr>
          <w:p w14:paraId="4F62F236" w14:textId="77777777" w:rsidR="00731071" w:rsidRDefault="00000000">
            <w:pPr>
              <w:jc w:val="center"/>
              <w:rPr>
                <w:b/>
                <w:sz w:val="20"/>
                <w:szCs w:val="20"/>
                <w:u w:val="single"/>
              </w:rPr>
            </w:pPr>
            <w:r>
              <w:rPr>
                <w:b/>
                <w:sz w:val="20"/>
                <w:szCs w:val="20"/>
                <w:u w:val="single"/>
              </w:rPr>
              <w:t xml:space="preserve">Do and </w:t>
            </w:r>
            <w:proofErr w:type="gramStart"/>
            <w:r>
              <w:rPr>
                <w:b/>
                <w:sz w:val="20"/>
                <w:szCs w:val="20"/>
                <w:u w:val="single"/>
              </w:rPr>
              <w:t>Review</w:t>
            </w:r>
            <w:proofErr w:type="gramEnd"/>
          </w:p>
        </w:tc>
      </w:tr>
      <w:tr w:rsidR="00731071" w14:paraId="4303D150" w14:textId="77777777">
        <w:trPr>
          <w:trHeight w:val="278"/>
        </w:trPr>
        <w:tc>
          <w:tcPr>
            <w:tcW w:w="2733" w:type="dxa"/>
            <w:vMerge/>
            <w:shd w:val="clear" w:color="auto" w:fill="8EAADB"/>
            <w:vAlign w:val="center"/>
          </w:tcPr>
          <w:p w14:paraId="7C726DD4" w14:textId="77777777" w:rsidR="00731071" w:rsidRDefault="00731071">
            <w:pPr>
              <w:widowControl w:val="0"/>
              <w:pBdr>
                <w:top w:val="nil"/>
                <w:left w:val="nil"/>
                <w:bottom w:val="nil"/>
                <w:right w:val="nil"/>
                <w:between w:val="nil"/>
              </w:pBdr>
              <w:spacing w:line="276" w:lineRule="auto"/>
              <w:rPr>
                <w:b/>
                <w:sz w:val="20"/>
                <w:szCs w:val="20"/>
                <w:u w:val="single"/>
              </w:rPr>
            </w:pPr>
          </w:p>
        </w:tc>
        <w:tc>
          <w:tcPr>
            <w:tcW w:w="2733" w:type="dxa"/>
            <w:vMerge/>
            <w:shd w:val="clear" w:color="auto" w:fill="8EAADB"/>
            <w:vAlign w:val="center"/>
          </w:tcPr>
          <w:p w14:paraId="4CEC58AC" w14:textId="77777777" w:rsidR="00731071" w:rsidRDefault="00731071">
            <w:pPr>
              <w:widowControl w:val="0"/>
              <w:pBdr>
                <w:top w:val="nil"/>
                <w:left w:val="nil"/>
                <w:bottom w:val="nil"/>
                <w:right w:val="nil"/>
                <w:between w:val="nil"/>
              </w:pBdr>
              <w:spacing w:line="276" w:lineRule="auto"/>
              <w:rPr>
                <w:b/>
                <w:sz w:val="20"/>
                <w:szCs w:val="20"/>
                <w:u w:val="single"/>
              </w:rPr>
            </w:pPr>
          </w:p>
        </w:tc>
        <w:tc>
          <w:tcPr>
            <w:tcW w:w="3370" w:type="dxa"/>
            <w:shd w:val="clear" w:color="auto" w:fill="8EAADB"/>
          </w:tcPr>
          <w:p w14:paraId="2212A5AA" w14:textId="77777777" w:rsidR="00731071" w:rsidRDefault="00000000">
            <w:pPr>
              <w:jc w:val="center"/>
              <w:rPr>
                <w:b/>
                <w:sz w:val="20"/>
                <w:szCs w:val="20"/>
                <w:u w:val="single"/>
              </w:rPr>
            </w:pPr>
            <w:r>
              <w:rPr>
                <w:b/>
                <w:sz w:val="20"/>
                <w:szCs w:val="20"/>
                <w:u w:val="single"/>
              </w:rPr>
              <w:t>Autumn 2025</w:t>
            </w:r>
          </w:p>
        </w:tc>
        <w:tc>
          <w:tcPr>
            <w:tcW w:w="3370" w:type="dxa"/>
            <w:shd w:val="clear" w:color="auto" w:fill="8EAADB"/>
          </w:tcPr>
          <w:p w14:paraId="406A22CE" w14:textId="77777777" w:rsidR="00731071" w:rsidRDefault="00000000">
            <w:pPr>
              <w:jc w:val="center"/>
              <w:rPr>
                <w:b/>
                <w:sz w:val="20"/>
                <w:szCs w:val="20"/>
                <w:u w:val="single"/>
              </w:rPr>
            </w:pPr>
            <w:r>
              <w:rPr>
                <w:b/>
                <w:sz w:val="20"/>
                <w:szCs w:val="20"/>
                <w:u w:val="single"/>
              </w:rPr>
              <w:t>Spring 2026</w:t>
            </w:r>
          </w:p>
        </w:tc>
        <w:tc>
          <w:tcPr>
            <w:tcW w:w="3380" w:type="dxa"/>
            <w:shd w:val="clear" w:color="auto" w:fill="8EAADB"/>
          </w:tcPr>
          <w:p w14:paraId="42C60D94" w14:textId="77777777" w:rsidR="00731071" w:rsidRDefault="00000000">
            <w:pPr>
              <w:jc w:val="center"/>
              <w:rPr>
                <w:b/>
                <w:sz w:val="20"/>
                <w:szCs w:val="20"/>
                <w:u w:val="single"/>
              </w:rPr>
            </w:pPr>
            <w:r>
              <w:rPr>
                <w:b/>
                <w:sz w:val="20"/>
                <w:szCs w:val="20"/>
                <w:u w:val="single"/>
              </w:rPr>
              <w:t>Summer 2026</w:t>
            </w:r>
          </w:p>
        </w:tc>
      </w:tr>
      <w:tr w:rsidR="00731071" w14:paraId="12BE81FF" w14:textId="77777777">
        <w:trPr>
          <w:trHeight w:val="299"/>
        </w:trPr>
        <w:tc>
          <w:tcPr>
            <w:tcW w:w="2733" w:type="dxa"/>
            <w:vMerge w:val="restart"/>
            <w:shd w:val="clear" w:color="auto" w:fill="E2EFD9"/>
          </w:tcPr>
          <w:p w14:paraId="0481CF25" w14:textId="77777777" w:rsidR="00731071" w:rsidRDefault="00000000">
            <w:pPr>
              <w:jc w:val="center"/>
              <w:rPr>
                <w:b/>
                <w:sz w:val="20"/>
                <w:szCs w:val="20"/>
              </w:rPr>
            </w:pPr>
            <w:r>
              <w:rPr>
                <w:sz w:val="20"/>
                <w:szCs w:val="20"/>
              </w:rPr>
              <w:t xml:space="preserve">4.1 </w:t>
            </w:r>
            <w:r>
              <w:rPr>
                <w:b/>
                <w:sz w:val="20"/>
                <w:szCs w:val="20"/>
              </w:rPr>
              <w:t>To implement a new behaviour curriculum</w:t>
            </w:r>
          </w:p>
        </w:tc>
        <w:tc>
          <w:tcPr>
            <w:tcW w:w="2733" w:type="dxa"/>
            <w:vMerge w:val="restart"/>
            <w:shd w:val="clear" w:color="auto" w:fill="E2EFD9"/>
          </w:tcPr>
          <w:p w14:paraId="02F47332" w14:textId="77777777" w:rsidR="00731071" w:rsidRDefault="00000000">
            <w:pPr>
              <w:jc w:val="center"/>
              <w:rPr>
                <w:sz w:val="20"/>
                <w:szCs w:val="20"/>
              </w:rPr>
            </w:pPr>
            <w:r>
              <w:rPr>
                <w:sz w:val="20"/>
                <w:szCs w:val="20"/>
              </w:rPr>
              <w:t xml:space="preserve">Using the Behaviour Curriculum, which has been developed across the previous academic year, support children with the routines, strategies and restorative </w:t>
            </w:r>
          </w:p>
        </w:tc>
        <w:tc>
          <w:tcPr>
            <w:tcW w:w="3370" w:type="dxa"/>
            <w:shd w:val="clear" w:color="auto" w:fill="8EAADB"/>
          </w:tcPr>
          <w:p w14:paraId="76F3F3D7" w14:textId="77777777" w:rsidR="00731071" w:rsidRDefault="00000000">
            <w:pPr>
              <w:jc w:val="center"/>
              <w:rPr>
                <w:sz w:val="20"/>
                <w:szCs w:val="20"/>
              </w:rPr>
            </w:pPr>
            <w:r>
              <w:rPr>
                <w:b/>
                <w:sz w:val="20"/>
                <w:szCs w:val="20"/>
              </w:rPr>
              <w:t>Desired Outcomes</w:t>
            </w:r>
          </w:p>
        </w:tc>
        <w:tc>
          <w:tcPr>
            <w:tcW w:w="3370" w:type="dxa"/>
            <w:shd w:val="clear" w:color="auto" w:fill="8EAADB"/>
          </w:tcPr>
          <w:p w14:paraId="07DE8588" w14:textId="77777777" w:rsidR="00731071" w:rsidRDefault="00000000">
            <w:pPr>
              <w:jc w:val="center"/>
              <w:rPr>
                <w:sz w:val="20"/>
                <w:szCs w:val="20"/>
              </w:rPr>
            </w:pPr>
            <w:r>
              <w:rPr>
                <w:b/>
                <w:sz w:val="20"/>
                <w:szCs w:val="20"/>
              </w:rPr>
              <w:t>Desired Outcomes</w:t>
            </w:r>
          </w:p>
        </w:tc>
        <w:tc>
          <w:tcPr>
            <w:tcW w:w="3380" w:type="dxa"/>
            <w:shd w:val="clear" w:color="auto" w:fill="8EAADB"/>
          </w:tcPr>
          <w:p w14:paraId="7EB577B6" w14:textId="77777777" w:rsidR="00731071" w:rsidRDefault="00000000">
            <w:pPr>
              <w:jc w:val="center"/>
              <w:rPr>
                <w:sz w:val="20"/>
                <w:szCs w:val="20"/>
              </w:rPr>
            </w:pPr>
            <w:r>
              <w:rPr>
                <w:b/>
                <w:sz w:val="20"/>
                <w:szCs w:val="20"/>
              </w:rPr>
              <w:t>Desired Outcomes</w:t>
            </w:r>
          </w:p>
        </w:tc>
      </w:tr>
      <w:tr w:rsidR="00731071" w14:paraId="24D50AA5" w14:textId="77777777">
        <w:trPr>
          <w:trHeight w:val="295"/>
        </w:trPr>
        <w:tc>
          <w:tcPr>
            <w:tcW w:w="2733" w:type="dxa"/>
            <w:vMerge/>
            <w:shd w:val="clear" w:color="auto" w:fill="E2EFD9"/>
          </w:tcPr>
          <w:p w14:paraId="318DD74C"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29895946"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1532A408" w14:textId="77777777" w:rsidR="00731071" w:rsidRDefault="00000000">
            <w:pPr>
              <w:jc w:val="center"/>
              <w:rPr>
                <w:sz w:val="20"/>
                <w:szCs w:val="20"/>
              </w:rPr>
            </w:pPr>
            <w:r>
              <w:rPr>
                <w:sz w:val="20"/>
                <w:szCs w:val="20"/>
              </w:rPr>
              <w:t>Staff will be trained in the new behaviour curriculum and are confident in delivering the material.</w:t>
            </w:r>
          </w:p>
        </w:tc>
        <w:tc>
          <w:tcPr>
            <w:tcW w:w="3370" w:type="dxa"/>
            <w:shd w:val="clear" w:color="auto" w:fill="E2EFD9"/>
          </w:tcPr>
          <w:p w14:paraId="52CB72F7" w14:textId="77777777" w:rsidR="00731071" w:rsidRDefault="00000000">
            <w:pPr>
              <w:jc w:val="center"/>
              <w:rPr>
                <w:sz w:val="20"/>
                <w:szCs w:val="20"/>
              </w:rPr>
            </w:pPr>
            <w:r>
              <w:rPr>
                <w:sz w:val="20"/>
                <w:szCs w:val="20"/>
              </w:rPr>
              <w:t>Take feedback from families at the Parent Forum and make any amendments that may be needed.</w:t>
            </w:r>
          </w:p>
        </w:tc>
        <w:tc>
          <w:tcPr>
            <w:tcW w:w="3380" w:type="dxa"/>
            <w:shd w:val="clear" w:color="auto" w:fill="E2EFD9"/>
          </w:tcPr>
          <w:p w14:paraId="62064013" w14:textId="77777777" w:rsidR="00731071" w:rsidRDefault="00000000">
            <w:pPr>
              <w:jc w:val="center"/>
              <w:rPr>
                <w:sz w:val="20"/>
                <w:szCs w:val="20"/>
              </w:rPr>
            </w:pPr>
            <w:r>
              <w:rPr>
                <w:sz w:val="20"/>
                <w:szCs w:val="20"/>
              </w:rPr>
              <w:t>After nearly a year of the new approach, conduct a policy review with staff. Make necessary changes as SLT to inform the policy for 2026 - 27.</w:t>
            </w:r>
          </w:p>
        </w:tc>
      </w:tr>
      <w:tr w:rsidR="00731071" w14:paraId="2D6AA514" w14:textId="77777777">
        <w:trPr>
          <w:trHeight w:val="295"/>
        </w:trPr>
        <w:tc>
          <w:tcPr>
            <w:tcW w:w="2733" w:type="dxa"/>
            <w:vMerge/>
            <w:shd w:val="clear" w:color="auto" w:fill="E2EFD9"/>
          </w:tcPr>
          <w:p w14:paraId="1C062B71"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33BD5D2D"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02AC59FF"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29054C87"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4B55960F" w14:textId="77777777" w:rsidR="00731071" w:rsidRDefault="00000000">
            <w:pPr>
              <w:jc w:val="center"/>
              <w:rPr>
                <w:sz w:val="20"/>
                <w:szCs w:val="20"/>
              </w:rPr>
            </w:pPr>
            <w:r>
              <w:rPr>
                <w:b/>
                <w:sz w:val="20"/>
                <w:szCs w:val="20"/>
              </w:rPr>
              <w:t>Chosen Action / Approach</w:t>
            </w:r>
          </w:p>
        </w:tc>
      </w:tr>
      <w:tr w:rsidR="00731071" w14:paraId="27E05CC1" w14:textId="77777777">
        <w:trPr>
          <w:trHeight w:val="295"/>
        </w:trPr>
        <w:tc>
          <w:tcPr>
            <w:tcW w:w="2733" w:type="dxa"/>
            <w:vMerge/>
            <w:shd w:val="clear" w:color="auto" w:fill="E2EFD9"/>
          </w:tcPr>
          <w:p w14:paraId="6F4BABC2"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450913DC"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084BA56F" w14:textId="77777777" w:rsidR="00731071" w:rsidRDefault="00000000">
            <w:pPr>
              <w:jc w:val="center"/>
              <w:rPr>
                <w:sz w:val="20"/>
                <w:szCs w:val="20"/>
              </w:rPr>
            </w:pPr>
            <w:r>
              <w:rPr>
                <w:sz w:val="20"/>
                <w:szCs w:val="20"/>
              </w:rPr>
              <w:t>Staff meeting.</w:t>
            </w:r>
          </w:p>
          <w:p w14:paraId="591643E0" w14:textId="77777777" w:rsidR="00731071" w:rsidRDefault="00731071">
            <w:pPr>
              <w:jc w:val="center"/>
              <w:rPr>
                <w:sz w:val="20"/>
                <w:szCs w:val="20"/>
              </w:rPr>
            </w:pPr>
          </w:p>
          <w:p w14:paraId="4636DD30" w14:textId="77777777" w:rsidR="00731071" w:rsidRDefault="00000000">
            <w:pPr>
              <w:jc w:val="center"/>
              <w:rPr>
                <w:sz w:val="20"/>
                <w:szCs w:val="20"/>
              </w:rPr>
            </w:pPr>
            <w:r>
              <w:rPr>
                <w:sz w:val="20"/>
                <w:szCs w:val="20"/>
              </w:rPr>
              <w:t>SLT support in use of the new approaches.</w:t>
            </w:r>
          </w:p>
          <w:p w14:paraId="41D05B18" w14:textId="77777777" w:rsidR="00731071" w:rsidRDefault="00731071">
            <w:pPr>
              <w:jc w:val="center"/>
              <w:rPr>
                <w:sz w:val="20"/>
                <w:szCs w:val="20"/>
              </w:rPr>
            </w:pPr>
          </w:p>
          <w:p w14:paraId="71438DB2" w14:textId="77777777" w:rsidR="00731071" w:rsidRDefault="00000000">
            <w:pPr>
              <w:jc w:val="center"/>
              <w:rPr>
                <w:sz w:val="20"/>
                <w:szCs w:val="20"/>
              </w:rPr>
            </w:pPr>
            <w:r>
              <w:rPr>
                <w:sz w:val="20"/>
                <w:szCs w:val="20"/>
              </w:rPr>
              <w:t>Curriculum time at the start of each PSHE unit will be dedicated to the behaviour curriculum and explicit teaching of the content.</w:t>
            </w:r>
          </w:p>
        </w:tc>
        <w:tc>
          <w:tcPr>
            <w:tcW w:w="3370" w:type="dxa"/>
            <w:shd w:val="clear" w:color="auto" w:fill="E2EFD9"/>
          </w:tcPr>
          <w:p w14:paraId="479FC7AC" w14:textId="77777777" w:rsidR="00731071" w:rsidRDefault="00000000">
            <w:pPr>
              <w:jc w:val="center"/>
              <w:rPr>
                <w:sz w:val="20"/>
                <w:szCs w:val="20"/>
              </w:rPr>
            </w:pPr>
            <w:r>
              <w:rPr>
                <w:sz w:val="20"/>
                <w:szCs w:val="20"/>
              </w:rPr>
              <w:t xml:space="preserve">Parent Forum agenda </w:t>
            </w:r>
            <w:proofErr w:type="spellStart"/>
            <w:r>
              <w:rPr>
                <w:sz w:val="20"/>
                <w:szCs w:val="20"/>
              </w:rPr>
              <w:t>idem</w:t>
            </w:r>
            <w:proofErr w:type="spellEnd"/>
            <w:r>
              <w:rPr>
                <w:sz w:val="20"/>
                <w:szCs w:val="20"/>
              </w:rPr>
              <w:t>.</w:t>
            </w:r>
          </w:p>
          <w:p w14:paraId="57BBDB70" w14:textId="77777777" w:rsidR="00731071" w:rsidRDefault="00731071">
            <w:pPr>
              <w:jc w:val="center"/>
              <w:rPr>
                <w:sz w:val="20"/>
                <w:szCs w:val="20"/>
              </w:rPr>
            </w:pPr>
          </w:p>
          <w:p w14:paraId="5CDE3C3D" w14:textId="77777777" w:rsidR="00731071" w:rsidRDefault="00000000">
            <w:pPr>
              <w:jc w:val="center"/>
              <w:rPr>
                <w:sz w:val="20"/>
                <w:szCs w:val="20"/>
              </w:rPr>
            </w:pPr>
            <w:r>
              <w:rPr>
                <w:sz w:val="20"/>
                <w:szCs w:val="20"/>
              </w:rPr>
              <w:t>Make amendments to the policy if required.</w:t>
            </w:r>
          </w:p>
        </w:tc>
        <w:tc>
          <w:tcPr>
            <w:tcW w:w="3380" w:type="dxa"/>
            <w:shd w:val="clear" w:color="auto" w:fill="E2EFD9"/>
          </w:tcPr>
          <w:p w14:paraId="54B9E738" w14:textId="77777777" w:rsidR="00731071" w:rsidRDefault="00000000">
            <w:pPr>
              <w:jc w:val="center"/>
              <w:rPr>
                <w:sz w:val="20"/>
                <w:szCs w:val="20"/>
              </w:rPr>
            </w:pPr>
            <w:r>
              <w:rPr>
                <w:sz w:val="20"/>
                <w:szCs w:val="20"/>
              </w:rPr>
              <w:t>SLT review of behaviour policy and adapt curriculum to suit, following feedback from staff.</w:t>
            </w:r>
          </w:p>
          <w:p w14:paraId="7AE8413B" w14:textId="77777777" w:rsidR="00731071" w:rsidRDefault="00731071">
            <w:pPr>
              <w:jc w:val="center"/>
              <w:rPr>
                <w:sz w:val="20"/>
                <w:szCs w:val="20"/>
              </w:rPr>
            </w:pPr>
          </w:p>
          <w:p w14:paraId="3B1B783C" w14:textId="77777777" w:rsidR="00731071" w:rsidRDefault="00000000">
            <w:pPr>
              <w:jc w:val="center"/>
              <w:rPr>
                <w:sz w:val="20"/>
                <w:szCs w:val="20"/>
              </w:rPr>
            </w:pPr>
            <w:r>
              <w:rPr>
                <w:sz w:val="20"/>
                <w:szCs w:val="20"/>
              </w:rPr>
              <w:t>Share updates for governor approval.</w:t>
            </w:r>
          </w:p>
        </w:tc>
      </w:tr>
      <w:tr w:rsidR="00731071" w14:paraId="26B4383F" w14:textId="77777777">
        <w:trPr>
          <w:trHeight w:val="295"/>
        </w:trPr>
        <w:tc>
          <w:tcPr>
            <w:tcW w:w="2733" w:type="dxa"/>
            <w:vMerge/>
            <w:shd w:val="clear" w:color="auto" w:fill="E2EFD9"/>
          </w:tcPr>
          <w:p w14:paraId="6553327A"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43C44E68"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5D00CEAF"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030606CA"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193F267D" w14:textId="77777777" w:rsidR="00731071" w:rsidRDefault="00000000">
            <w:pPr>
              <w:jc w:val="center"/>
              <w:rPr>
                <w:sz w:val="20"/>
                <w:szCs w:val="20"/>
              </w:rPr>
            </w:pPr>
            <w:r>
              <w:rPr>
                <w:b/>
                <w:sz w:val="20"/>
                <w:szCs w:val="20"/>
              </w:rPr>
              <w:t>Measured Impact of Outcomes</w:t>
            </w:r>
          </w:p>
        </w:tc>
      </w:tr>
      <w:tr w:rsidR="00731071" w14:paraId="634F278F" w14:textId="77777777">
        <w:trPr>
          <w:trHeight w:val="295"/>
        </w:trPr>
        <w:tc>
          <w:tcPr>
            <w:tcW w:w="2733" w:type="dxa"/>
            <w:vMerge/>
            <w:shd w:val="clear" w:color="auto" w:fill="E2EFD9"/>
          </w:tcPr>
          <w:p w14:paraId="6ADE8128"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shd w:val="clear" w:color="auto" w:fill="E2EFD9"/>
          </w:tcPr>
          <w:p w14:paraId="750DC52D"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E2EFD9"/>
          </w:tcPr>
          <w:p w14:paraId="2C52540C" w14:textId="77777777" w:rsidR="00731071" w:rsidRDefault="00731071">
            <w:pPr>
              <w:jc w:val="center"/>
              <w:rPr>
                <w:sz w:val="20"/>
                <w:szCs w:val="20"/>
              </w:rPr>
            </w:pPr>
          </w:p>
        </w:tc>
        <w:tc>
          <w:tcPr>
            <w:tcW w:w="3370" w:type="dxa"/>
            <w:shd w:val="clear" w:color="auto" w:fill="E2EFD9"/>
          </w:tcPr>
          <w:p w14:paraId="6D6F1E35" w14:textId="77777777" w:rsidR="00731071" w:rsidRDefault="00731071">
            <w:pPr>
              <w:jc w:val="center"/>
              <w:rPr>
                <w:sz w:val="20"/>
                <w:szCs w:val="20"/>
              </w:rPr>
            </w:pPr>
          </w:p>
        </w:tc>
        <w:tc>
          <w:tcPr>
            <w:tcW w:w="3380" w:type="dxa"/>
            <w:shd w:val="clear" w:color="auto" w:fill="E2EFD9"/>
          </w:tcPr>
          <w:p w14:paraId="5AE6CCE4" w14:textId="77777777" w:rsidR="00731071" w:rsidRDefault="00731071">
            <w:pPr>
              <w:jc w:val="center"/>
              <w:rPr>
                <w:sz w:val="20"/>
                <w:szCs w:val="20"/>
              </w:rPr>
            </w:pPr>
          </w:p>
        </w:tc>
      </w:tr>
      <w:tr w:rsidR="00731071" w14:paraId="24B0875C" w14:textId="77777777">
        <w:trPr>
          <w:trHeight w:val="308"/>
        </w:trPr>
        <w:tc>
          <w:tcPr>
            <w:tcW w:w="2733" w:type="dxa"/>
            <w:vMerge w:val="restart"/>
          </w:tcPr>
          <w:p w14:paraId="6EAD85E4" w14:textId="77777777" w:rsidR="00731071" w:rsidRDefault="00000000">
            <w:pPr>
              <w:jc w:val="center"/>
              <w:rPr>
                <w:b/>
                <w:sz w:val="20"/>
                <w:szCs w:val="20"/>
              </w:rPr>
            </w:pPr>
            <w:r>
              <w:rPr>
                <w:sz w:val="20"/>
                <w:szCs w:val="20"/>
              </w:rPr>
              <w:t xml:space="preserve">4.2 </w:t>
            </w:r>
            <w:r>
              <w:rPr>
                <w:b/>
                <w:sz w:val="20"/>
                <w:szCs w:val="20"/>
              </w:rPr>
              <w:t xml:space="preserve">To support children with their </w:t>
            </w:r>
            <w:proofErr w:type="spellStart"/>
            <w:r>
              <w:rPr>
                <w:b/>
                <w:sz w:val="20"/>
                <w:szCs w:val="20"/>
              </w:rPr>
              <w:t>self regulation</w:t>
            </w:r>
            <w:proofErr w:type="spellEnd"/>
          </w:p>
        </w:tc>
        <w:tc>
          <w:tcPr>
            <w:tcW w:w="2733" w:type="dxa"/>
            <w:vMerge w:val="restart"/>
          </w:tcPr>
          <w:p w14:paraId="11F68014" w14:textId="77777777" w:rsidR="00731071" w:rsidRDefault="00000000">
            <w:pPr>
              <w:jc w:val="center"/>
              <w:rPr>
                <w:sz w:val="20"/>
                <w:szCs w:val="20"/>
              </w:rPr>
            </w:pPr>
            <w:r>
              <w:rPr>
                <w:sz w:val="20"/>
                <w:szCs w:val="20"/>
              </w:rPr>
              <w:t>Use the language of Zones of Regulation. Train staff to develop their understanding. Build toolkits for children to support their regulation.</w:t>
            </w:r>
          </w:p>
        </w:tc>
        <w:tc>
          <w:tcPr>
            <w:tcW w:w="3370" w:type="dxa"/>
            <w:shd w:val="clear" w:color="auto" w:fill="8EAADB"/>
          </w:tcPr>
          <w:p w14:paraId="389C49AC" w14:textId="77777777" w:rsidR="00731071" w:rsidRDefault="00000000">
            <w:pPr>
              <w:jc w:val="center"/>
              <w:rPr>
                <w:sz w:val="20"/>
                <w:szCs w:val="20"/>
              </w:rPr>
            </w:pPr>
            <w:r>
              <w:rPr>
                <w:b/>
                <w:sz w:val="20"/>
                <w:szCs w:val="20"/>
              </w:rPr>
              <w:t>Desired Outcomes</w:t>
            </w:r>
          </w:p>
        </w:tc>
        <w:tc>
          <w:tcPr>
            <w:tcW w:w="3370" w:type="dxa"/>
            <w:shd w:val="clear" w:color="auto" w:fill="8EAADB"/>
          </w:tcPr>
          <w:p w14:paraId="5EC30D1F" w14:textId="77777777" w:rsidR="00731071" w:rsidRDefault="00000000">
            <w:pPr>
              <w:jc w:val="center"/>
              <w:rPr>
                <w:sz w:val="20"/>
                <w:szCs w:val="20"/>
              </w:rPr>
            </w:pPr>
            <w:r>
              <w:rPr>
                <w:b/>
                <w:sz w:val="20"/>
                <w:szCs w:val="20"/>
              </w:rPr>
              <w:t>Desired Outcomes</w:t>
            </w:r>
          </w:p>
        </w:tc>
        <w:tc>
          <w:tcPr>
            <w:tcW w:w="3380" w:type="dxa"/>
            <w:shd w:val="clear" w:color="auto" w:fill="8EAADB"/>
          </w:tcPr>
          <w:p w14:paraId="7BDB3C98" w14:textId="77777777" w:rsidR="00731071" w:rsidRDefault="00000000">
            <w:pPr>
              <w:jc w:val="center"/>
              <w:rPr>
                <w:sz w:val="20"/>
                <w:szCs w:val="20"/>
              </w:rPr>
            </w:pPr>
            <w:r>
              <w:rPr>
                <w:b/>
                <w:sz w:val="20"/>
                <w:szCs w:val="20"/>
              </w:rPr>
              <w:t>Desired Outcomes</w:t>
            </w:r>
          </w:p>
        </w:tc>
      </w:tr>
      <w:tr w:rsidR="00731071" w14:paraId="618BE518" w14:textId="77777777">
        <w:trPr>
          <w:trHeight w:val="307"/>
        </w:trPr>
        <w:tc>
          <w:tcPr>
            <w:tcW w:w="2733" w:type="dxa"/>
            <w:vMerge/>
          </w:tcPr>
          <w:p w14:paraId="23459CE1"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40A03004"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5C5EDFD8" w14:textId="77777777" w:rsidR="00731071" w:rsidRDefault="00000000">
            <w:pPr>
              <w:jc w:val="center"/>
              <w:rPr>
                <w:sz w:val="20"/>
                <w:szCs w:val="20"/>
              </w:rPr>
            </w:pPr>
            <w:r>
              <w:rPr>
                <w:sz w:val="20"/>
                <w:szCs w:val="20"/>
              </w:rPr>
              <w:t>Staff to develop their understanding of Zones of Regulation.</w:t>
            </w:r>
          </w:p>
          <w:p w14:paraId="3EBE4BDE" w14:textId="77777777" w:rsidR="00731071" w:rsidRDefault="00731071">
            <w:pPr>
              <w:jc w:val="center"/>
              <w:rPr>
                <w:sz w:val="20"/>
                <w:szCs w:val="20"/>
              </w:rPr>
            </w:pPr>
          </w:p>
          <w:p w14:paraId="25715ACB" w14:textId="77777777" w:rsidR="00731071" w:rsidRDefault="00000000">
            <w:pPr>
              <w:jc w:val="center"/>
              <w:rPr>
                <w:sz w:val="20"/>
                <w:szCs w:val="20"/>
              </w:rPr>
            </w:pPr>
            <w:r>
              <w:rPr>
                <w:sz w:val="20"/>
                <w:szCs w:val="20"/>
              </w:rPr>
              <w:t>Staff will have Zones of Regulation on their lanyards to support them when helping the children regulate.</w:t>
            </w:r>
          </w:p>
        </w:tc>
        <w:tc>
          <w:tcPr>
            <w:tcW w:w="3370" w:type="dxa"/>
          </w:tcPr>
          <w:p w14:paraId="08B4DABE" w14:textId="77777777" w:rsidR="00731071" w:rsidRDefault="00000000">
            <w:pPr>
              <w:jc w:val="center"/>
              <w:rPr>
                <w:sz w:val="20"/>
                <w:szCs w:val="20"/>
              </w:rPr>
            </w:pPr>
            <w:r>
              <w:rPr>
                <w:sz w:val="20"/>
                <w:szCs w:val="20"/>
              </w:rPr>
              <w:t>Staff to increase their knowledge and support the children with the use of Zones of Regulation language.</w:t>
            </w:r>
          </w:p>
          <w:p w14:paraId="1D3858F5" w14:textId="77777777" w:rsidR="00731071" w:rsidRDefault="00731071">
            <w:pPr>
              <w:jc w:val="center"/>
              <w:rPr>
                <w:sz w:val="20"/>
                <w:szCs w:val="20"/>
              </w:rPr>
            </w:pPr>
          </w:p>
          <w:p w14:paraId="15B96FBF" w14:textId="77777777" w:rsidR="00731071" w:rsidRDefault="00000000">
            <w:pPr>
              <w:jc w:val="center"/>
              <w:rPr>
                <w:sz w:val="20"/>
                <w:szCs w:val="20"/>
              </w:rPr>
            </w:pPr>
            <w:r>
              <w:rPr>
                <w:sz w:val="20"/>
                <w:szCs w:val="20"/>
              </w:rPr>
              <w:t>Restorative 5 embedded.</w:t>
            </w:r>
          </w:p>
        </w:tc>
        <w:tc>
          <w:tcPr>
            <w:tcW w:w="3380" w:type="dxa"/>
          </w:tcPr>
          <w:p w14:paraId="0600A378" w14:textId="77777777" w:rsidR="00731071" w:rsidRDefault="00000000">
            <w:pPr>
              <w:jc w:val="center"/>
              <w:rPr>
                <w:sz w:val="20"/>
                <w:szCs w:val="20"/>
              </w:rPr>
            </w:pPr>
            <w:r>
              <w:rPr>
                <w:sz w:val="20"/>
                <w:szCs w:val="20"/>
              </w:rPr>
              <w:t xml:space="preserve">The language of Zones of Regulation is effectively used throughout the school. </w:t>
            </w:r>
          </w:p>
        </w:tc>
      </w:tr>
      <w:tr w:rsidR="00731071" w14:paraId="7CB75DFE" w14:textId="77777777">
        <w:trPr>
          <w:trHeight w:val="307"/>
        </w:trPr>
        <w:tc>
          <w:tcPr>
            <w:tcW w:w="2733" w:type="dxa"/>
            <w:vMerge/>
          </w:tcPr>
          <w:p w14:paraId="4EE0B3E4"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1D621A6E"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579CB751" w14:textId="77777777" w:rsidR="00731071" w:rsidRDefault="00000000">
            <w:pPr>
              <w:jc w:val="center"/>
              <w:rPr>
                <w:sz w:val="20"/>
                <w:szCs w:val="20"/>
              </w:rPr>
            </w:pPr>
            <w:r>
              <w:rPr>
                <w:b/>
                <w:sz w:val="20"/>
                <w:szCs w:val="20"/>
              </w:rPr>
              <w:t>Chosen Action / Approach</w:t>
            </w:r>
          </w:p>
        </w:tc>
        <w:tc>
          <w:tcPr>
            <w:tcW w:w="3370" w:type="dxa"/>
            <w:shd w:val="clear" w:color="auto" w:fill="8EAADB"/>
          </w:tcPr>
          <w:p w14:paraId="32317199" w14:textId="77777777" w:rsidR="00731071" w:rsidRDefault="00000000">
            <w:pPr>
              <w:jc w:val="center"/>
              <w:rPr>
                <w:sz w:val="20"/>
                <w:szCs w:val="20"/>
              </w:rPr>
            </w:pPr>
            <w:r>
              <w:rPr>
                <w:b/>
                <w:sz w:val="20"/>
                <w:szCs w:val="20"/>
              </w:rPr>
              <w:t>Chosen Action / Approach</w:t>
            </w:r>
          </w:p>
        </w:tc>
        <w:tc>
          <w:tcPr>
            <w:tcW w:w="3380" w:type="dxa"/>
            <w:shd w:val="clear" w:color="auto" w:fill="8EAADB"/>
          </w:tcPr>
          <w:p w14:paraId="2DDFC5E3" w14:textId="77777777" w:rsidR="00731071" w:rsidRDefault="00000000">
            <w:pPr>
              <w:jc w:val="center"/>
              <w:rPr>
                <w:sz w:val="20"/>
                <w:szCs w:val="20"/>
              </w:rPr>
            </w:pPr>
            <w:r>
              <w:rPr>
                <w:b/>
                <w:sz w:val="20"/>
                <w:szCs w:val="20"/>
              </w:rPr>
              <w:t>Chosen Action / Approach</w:t>
            </w:r>
          </w:p>
        </w:tc>
      </w:tr>
      <w:tr w:rsidR="00731071" w14:paraId="38B652F7" w14:textId="77777777">
        <w:trPr>
          <w:trHeight w:val="307"/>
        </w:trPr>
        <w:tc>
          <w:tcPr>
            <w:tcW w:w="2733" w:type="dxa"/>
            <w:vMerge/>
          </w:tcPr>
          <w:p w14:paraId="219DD2E2"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3EAFFA73"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0027D929" w14:textId="77777777" w:rsidR="00731071" w:rsidRDefault="00000000">
            <w:pPr>
              <w:jc w:val="center"/>
              <w:rPr>
                <w:sz w:val="20"/>
                <w:szCs w:val="20"/>
              </w:rPr>
            </w:pPr>
            <w:r>
              <w:rPr>
                <w:sz w:val="20"/>
                <w:szCs w:val="20"/>
              </w:rPr>
              <w:t>Staff meeting training staff on the concepts and practical use of the Zones of Regulation.</w:t>
            </w:r>
          </w:p>
        </w:tc>
        <w:tc>
          <w:tcPr>
            <w:tcW w:w="3370" w:type="dxa"/>
          </w:tcPr>
          <w:p w14:paraId="13C2A308" w14:textId="77777777" w:rsidR="00731071" w:rsidRDefault="00000000">
            <w:pPr>
              <w:jc w:val="center"/>
              <w:rPr>
                <w:sz w:val="20"/>
                <w:szCs w:val="20"/>
              </w:rPr>
            </w:pPr>
            <w:r>
              <w:rPr>
                <w:sz w:val="20"/>
                <w:szCs w:val="20"/>
              </w:rPr>
              <w:t>Assembly content around Zones of Regulation so that the children understand the concepts.</w:t>
            </w:r>
          </w:p>
          <w:p w14:paraId="2CF53909" w14:textId="77777777" w:rsidR="00731071" w:rsidRDefault="00731071">
            <w:pPr>
              <w:jc w:val="center"/>
              <w:rPr>
                <w:sz w:val="20"/>
                <w:szCs w:val="20"/>
              </w:rPr>
            </w:pPr>
          </w:p>
          <w:p w14:paraId="5699C8EB" w14:textId="77777777" w:rsidR="00731071" w:rsidRDefault="00000000">
            <w:pPr>
              <w:jc w:val="center"/>
              <w:rPr>
                <w:sz w:val="20"/>
                <w:szCs w:val="20"/>
              </w:rPr>
            </w:pPr>
            <w:r>
              <w:rPr>
                <w:sz w:val="20"/>
                <w:szCs w:val="20"/>
              </w:rPr>
              <w:t>Displays will be used in key areas of the school to help the children self-regulate.</w:t>
            </w:r>
          </w:p>
          <w:p w14:paraId="64BDC9B1" w14:textId="77777777" w:rsidR="00731071" w:rsidRDefault="00731071">
            <w:pPr>
              <w:jc w:val="center"/>
              <w:rPr>
                <w:sz w:val="20"/>
                <w:szCs w:val="20"/>
              </w:rPr>
            </w:pPr>
          </w:p>
          <w:p w14:paraId="5FEF81D6" w14:textId="77777777" w:rsidR="00731071" w:rsidRDefault="00000000">
            <w:pPr>
              <w:jc w:val="center"/>
              <w:rPr>
                <w:sz w:val="20"/>
                <w:szCs w:val="20"/>
              </w:rPr>
            </w:pPr>
            <w:r>
              <w:rPr>
                <w:sz w:val="20"/>
                <w:szCs w:val="20"/>
              </w:rPr>
              <w:t xml:space="preserve">Lanyards referred to when dealing with incidents, </w:t>
            </w:r>
            <w:proofErr w:type="spellStart"/>
            <w:r>
              <w:rPr>
                <w:sz w:val="20"/>
                <w:szCs w:val="20"/>
              </w:rPr>
              <w:t>ti</w:t>
            </w:r>
            <w:proofErr w:type="spellEnd"/>
            <w:r>
              <w:rPr>
                <w:sz w:val="20"/>
                <w:szCs w:val="20"/>
              </w:rPr>
              <w:t xml:space="preserve"> support the restorative conversation</w:t>
            </w:r>
          </w:p>
        </w:tc>
        <w:tc>
          <w:tcPr>
            <w:tcW w:w="3380" w:type="dxa"/>
          </w:tcPr>
          <w:p w14:paraId="0254D639" w14:textId="77777777" w:rsidR="00731071" w:rsidRDefault="00000000">
            <w:pPr>
              <w:jc w:val="center"/>
              <w:rPr>
                <w:sz w:val="20"/>
                <w:szCs w:val="20"/>
              </w:rPr>
            </w:pPr>
            <w:r>
              <w:rPr>
                <w:sz w:val="20"/>
                <w:szCs w:val="20"/>
              </w:rPr>
              <w:t>Revisit the Zones of Regulation in assembly.</w:t>
            </w:r>
          </w:p>
          <w:p w14:paraId="0BAAF644" w14:textId="77777777" w:rsidR="00731071" w:rsidRDefault="00000000">
            <w:pPr>
              <w:jc w:val="center"/>
              <w:rPr>
                <w:sz w:val="20"/>
                <w:szCs w:val="20"/>
              </w:rPr>
            </w:pPr>
            <w:r>
              <w:rPr>
                <w:sz w:val="20"/>
                <w:szCs w:val="20"/>
              </w:rPr>
              <w:t>Staff and pupil voice around knowledge and support that use of the Zones may have given.</w:t>
            </w:r>
          </w:p>
        </w:tc>
      </w:tr>
      <w:tr w:rsidR="00731071" w14:paraId="0E8C247D" w14:textId="77777777">
        <w:trPr>
          <w:trHeight w:val="307"/>
        </w:trPr>
        <w:tc>
          <w:tcPr>
            <w:tcW w:w="2733" w:type="dxa"/>
            <w:vMerge/>
          </w:tcPr>
          <w:p w14:paraId="4599AA68"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332B3CC9" w14:textId="77777777" w:rsidR="00731071" w:rsidRDefault="00731071">
            <w:pPr>
              <w:widowControl w:val="0"/>
              <w:pBdr>
                <w:top w:val="nil"/>
                <w:left w:val="nil"/>
                <w:bottom w:val="nil"/>
                <w:right w:val="nil"/>
                <w:between w:val="nil"/>
              </w:pBdr>
              <w:spacing w:line="276" w:lineRule="auto"/>
              <w:rPr>
                <w:sz w:val="20"/>
                <w:szCs w:val="20"/>
              </w:rPr>
            </w:pPr>
          </w:p>
        </w:tc>
        <w:tc>
          <w:tcPr>
            <w:tcW w:w="3370" w:type="dxa"/>
            <w:shd w:val="clear" w:color="auto" w:fill="8EAADB"/>
          </w:tcPr>
          <w:p w14:paraId="1CC7BF2B" w14:textId="77777777" w:rsidR="00731071" w:rsidRDefault="00000000">
            <w:pPr>
              <w:jc w:val="center"/>
              <w:rPr>
                <w:sz w:val="20"/>
                <w:szCs w:val="20"/>
              </w:rPr>
            </w:pPr>
            <w:r>
              <w:rPr>
                <w:b/>
                <w:sz w:val="20"/>
                <w:szCs w:val="20"/>
              </w:rPr>
              <w:t>Measured Impact of Outcomes</w:t>
            </w:r>
          </w:p>
        </w:tc>
        <w:tc>
          <w:tcPr>
            <w:tcW w:w="3370" w:type="dxa"/>
            <w:shd w:val="clear" w:color="auto" w:fill="8EAADB"/>
          </w:tcPr>
          <w:p w14:paraId="35FD876C" w14:textId="77777777" w:rsidR="00731071" w:rsidRDefault="00000000">
            <w:pPr>
              <w:jc w:val="center"/>
              <w:rPr>
                <w:sz w:val="20"/>
                <w:szCs w:val="20"/>
              </w:rPr>
            </w:pPr>
            <w:r>
              <w:rPr>
                <w:b/>
                <w:sz w:val="20"/>
                <w:szCs w:val="20"/>
              </w:rPr>
              <w:t>Measured Impact of Outcomes</w:t>
            </w:r>
          </w:p>
        </w:tc>
        <w:tc>
          <w:tcPr>
            <w:tcW w:w="3380" w:type="dxa"/>
            <w:shd w:val="clear" w:color="auto" w:fill="8EAADB"/>
          </w:tcPr>
          <w:p w14:paraId="5A4119EB" w14:textId="77777777" w:rsidR="00731071" w:rsidRDefault="00000000">
            <w:pPr>
              <w:jc w:val="center"/>
              <w:rPr>
                <w:sz w:val="20"/>
                <w:szCs w:val="20"/>
              </w:rPr>
            </w:pPr>
            <w:r>
              <w:rPr>
                <w:b/>
                <w:sz w:val="20"/>
                <w:szCs w:val="20"/>
              </w:rPr>
              <w:t>Measured Impact of Outcomes</w:t>
            </w:r>
          </w:p>
        </w:tc>
      </w:tr>
      <w:tr w:rsidR="00731071" w14:paraId="49BF5FF7" w14:textId="77777777">
        <w:trPr>
          <w:trHeight w:val="307"/>
        </w:trPr>
        <w:tc>
          <w:tcPr>
            <w:tcW w:w="2733" w:type="dxa"/>
            <w:vMerge/>
          </w:tcPr>
          <w:p w14:paraId="31609A44" w14:textId="77777777" w:rsidR="00731071" w:rsidRDefault="00731071">
            <w:pPr>
              <w:widowControl w:val="0"/>
              <w:pBdr>
                <w:top w:val="nil"/>
                <w:left w:val="nil"/>
                <w:bottom w:val="nil"/>
                <w:right w:val="nil"/>
                <w:between w:val="nil"/>
              </w:pBdr>
              <w:spacing w:line="276" w:lineRule="auto"/>
              <w:rPr>
                <w:sz w:val="20"/>
                <w:szCs w:val="20"/>
              </w:rPr>
            </w:pPr>
          </w:p>
        </w:tc>
        <w:tc>
          <w:tcPr>
            <w:tcW w:w="2733" w:type="dxa"/>
            <w:vMerge/>
          </w:tcPr>
          <w:p w14:paraId="620AE7C9" w14:textId="77777777" w:rsidR="00731071" w:rsidRDefault="00731071">
            <w:pPr>
              <w:widowControl w:val="0"/>
              <w:pBdr>
                <w:top w:val="nil"/>
                <w:left w:val="nil"/>
                <w:bottom w:val="nil"/>
                <w:right w:val="nil"/>
                <w:between w:val="nil"/>
              </w:pBdr>
              <w:spacing w:line="276" w:lineRule="auto"/>
              <w:rPr>
                <w:sz w:val="20"/>
                <w:szCs w:val="20"/>
              </w:rPr>
            </w:pPr>
          </w:p>
        </w:tc>
        <w:tc>
          <w:tcPr>
            <w:tcW w:w="3370" w:type="dxa"/>
          </w:tcPr>
          <w:p w14:paraId="576AF5FD" w14:textId="77777777" w:rsidR="00731071" w:rsidRDefault="00731071">
            <w:pPr>
              <w:jc w:val="center"/>
              <w:rPr>
                <w:sz w:val="20"/>
                <w:szCs w:val="20"/>
              </w:rPr>
            </w:pPr>
          </w:p>
        </w:tc>
        <w:tc>
          <w:tcPr>
            <w:tcW w:w="3370" w:type="dxa"/>
          </w:tcPr>
          <w:p w14:paraId="3D6BE14C" w14:textId="77777777" w:rsidR="00731071" w:rsidRDefault="00731071">
            <w:pPr>
              <w:jc w:val="center"/>
              <w:rPr>
                <w:color w:val="FFFFFF"/>
                <w:sz w:val="20"/>
                <w:szCs w:val="20"/>
              </w:rPr>
            </w:pPr>
          </w:p>
        </w:tc>
        <w:tc>
          <w:tcPr>
            <w:tcW w:w="3380" w:type="dxa"/>
          </w:tcPr>
          <w:p w14:paraId="6EAEFA25" w14:textId="77777777" w:rsidR="00731071" w:rsidRDefault="00731071">
            <w:pPr>
              <w:jc w:val="center"/>
              <w:rPr>
                <w:sz w:val="20"/>
                <w:szCs w:val="20"/>
              </w:rPr>
            </w:pPr>
          </w:p>
        </w:tc>
      </w:tr>
      <w:tr w:rsidR="00731071" w14:paraId="09177B8C" w14:textId="77777777">
        <w:trPr>
          <w:trHeight w:val="307"/>
        </w:trPr>
        <w:tc>
          <w:tcPr>
            <w:tcW w:w="5466" w:type="dxa"/>
            <w:gridSpan w:val="2"/>
            <w:shd w:val="clear" w:color="auto" w:fill="8EAADB"/>
          </w:tcPr>
          <w:p w14:paraId="4DD170C1" w14:textId="77777777" w:rsidR="00731071" w:rsidRDefault="00000000">
            <w:pPr>
              <w:jc w:val="center"/>
              <w:rPr>
                <w:b/>
                <w:u w:val="single"/>
              </w:rPr>
            </w:pPr>
            <w:r>
              <w:rPr>
                <w:b/>
                <w:u w:val="single"/>
              </w:rPr>
              <w:t>Key Priorities</w:t>
            </w:r>
          </w:p>
        </w:tc>
        <w:tc>
          <w:tcPr>
            <w:tcW w:w="3370" w:type="dxa"/>
            <w:shd w:val="clear" w:color="auto" w:fill="D9D9D9"/>
          </w:tcPr>
          <w:p w14:paraId="76DF76C6" w14:textId="77777777" w:rsidR="00731071" w:rsidRDefault="00000000">
            <w:pPr>
              <w:jc w:val="center"/>
              <w:rPr>
                <w:b/>
                <w:u w:val="single"/>
              </w:rPr>
            </w:pPr>
            <w:r>
              <w:rPr>
                <w:b/>
                <w:u w:val="single"/>
              </w:rPr>
              <w:t>Autumn 2025 Governor Summary</w:t>
            </w:r>
          </w:p>
        </w:tc>
        <w:tc>
          <w:tcPr>
            <w:tcW w:w="3370" w:type="dxa"/>
            <w:shd w:val="clear" w:color="auto" w:fill="E2EFD9"/>
          </w:tcPr>
          <w:p w14:paraId="75DC81E3" w14:textId="77777777" w:rsidR="00731071" w:rsidRDefault="00000000">
            <w:pPr>
              <w:jc w:val="center"/>
              <w:rPr>
                <w:b/>
                <w:u w:val="single"/>
              </w:rPr>
            </w:pPr>
            <w:r>
              <w:rPr>
                <w:b/>
                <w:u w:val="single"/>
              </w:rPr>
              <w:t>Spring 2026 Governor Summary</w:t>
            </w:r>
          </w:p>
        </w:tc>
        <w:tc>
          <w:tcPr>
            <w:tcW w:w="3380" w:type="dxa"/>
            <w:shd w:val="clear" w:color="auto" w:fill="C9DAF8"/>
          </w:tcPr>
          <w:p w14:paraId="276FDA53" w14:textId="77777777" w:rsidR="00731071" w:rsidRDefault="00000000">
            <w:pPr>
              <w:jc w:val="center"/>
              <w:rPr>
                <w:sz w:val="20"/>
                <w:szCs w:val="20"/>
              </w:rPr>
            </w:pPr>
            <w:r>
              <w:rPr>
                <w:b/>
                <w:u w:val="single"/>
              </w:rPr>
              <w:t>Summer 2026 Governor Summary</w:t>
            </w:r>
          </w:p>
        </w:tc>
      </w:tr>
      <w:tr w:rsidR="00731071" w14:paraId="42C2ADB4" w14:textId="77777777">
        <w:trPr>
          <w:trHeight w:val="307"/>
        </w:trPr>
        <w:tc>
          <w:tcPr>
            <w:tcW w:w="5466" w:type="dxa"/>
            <w:gridSpan w:val="2"/>
          </w:tcPr>
          <w:p w14:paraId="64EB51B8" w14:textId="77777777" w:rsidR="00731071" w:rsidRDefault="00000000">
            <w:pPr>
              <w:jc w:val="center"/>
              <w:rPr>
                <w:b/>
              </w:rPr>
            </w:pPr>
            <w:r>
              <w:rPr>
                <w:b/>
                <w:u w:val="single"/>
              </w:rPr>
              <w:t xml:space="preserve">Priority One: </w:t>
            </w:r>
            <w:r>
              <w:rPr>
                <w:b/>
              </w:rPr>
              <w:t xml:space="preserve">To develop teaching staff to use current, researched-backed pedagogical approaches to enhance learning opportunities </w:t>
            </w:r>
          </w:p>
          <w:p w14:paraId="32AAF1F6" w14:textId="77777777" w:rsidR="00731071" w:rsidRDefault="00731071">
            <w:pPr>
              <w:jc w:val="center"/>
              <w:rPr>
                <w:b/>
                <w:u w:val="single"/>
              </w:rPr>
            </w:pPr>
          </w:p>
          <w:p w14:paraId="63113658" w14:textId="77777777" w:rsidR="00731071" w:rsidRDefault="00000000">
            <w:pPr>
              <w:jc w:val="center"/>
              <w:rPr>
                <w:b/>
                <w:u w:val="single"/>
              </w:rPr>
            </w:pPr>
            <w:r>
              <w:rPr>
                <w:b/>
                <w:u w:val="single"/>
              </w:rPr>
              <w:t>Rationale</w:t>
            </w:r>
            <w:r>
              <w:rPr>
                <w:u w:val="single"/>
              </w:rPr>
              <w:t>:</w:t>
            </w:r>
            <w:r>
              <w:t xml:space="preserve"> In previous years, time has been dedicated to developing the curriculum. As an SLT, we are now going to spend more time further enhancing teaching and learning across all areas of the school. "Every teacher needs to improve, not because they are not good enough, but because they can be even better.” Dylan Wiliam</w:t>
            </w:r>
          </w:p>
        </w:tc>
        <w:tc>
          <w:tcPr>
            <w:tcW w:w="3370" w:type="dxa"/>
            <w:shd w:val="clear" w:color="auto" w:fill="D9D9D9"/>
          </w:tcPr>
          <w:p w14:paraId="265EAEDA" w14:textId="77777777" w:rsidR="00731071" w:rsidRDefault="00731071">
            <w:pPr>
              <w:jc w:val="center"/>
              <w:rPr>
                <w:b/>
                <w:u w:val="single"/>
              </w:rPr>
            </w:pPr>
          </w:p>
        </w:tc>
        <w:tc>
          <w:tcPr>
            <w:tcW w:w="3370" w:type="dxa"/>
            <w:shd w:val="clear" w:color="auto" w:fill="E2EFD9"/>
          </w:tcPr>
          <w:p w14:paraId="1966B5B8" w14:textId="77777777" w:rsidR="00731071" w:rsidRDefault="00731071">
            <w:pPr>
              <w:jc w:val="center"/>
              <w:rPr>
                <w:b/>
                <w:u w:val="single"/>
              </w:rPr>
            </w:pPr>
          </w:p>
        </w:tc>
        <w:tc>
          <w:tcPr>
            <w:tcW w:w="3380" w:type="dxa"/>
            <w:shd w:val="clear" w:color="auto" w:fill="C9DAF8"/>
          </w:tcPr>
          <w:p w14:paraId="14560320" w14:textId="77777777" w:rsidR="00731071" w:rsidRDefault="00731071">
            <w:pPr>
              <w:jc w:val="center"/>
              <w:rPr>
                <w:b/>
                <w:u w:val="single"/>
              </w:rPr>
            </w:pPr>
          </w:p>
        </w:tc>
      </w:tr>
      <w:tr w:rsidR="00731071" w14:paraId="73824A50" w14:textId="77777777">
        <w:trPr>
          <w:trHeight w:val="307"/>
        </w:trPr>
        <w:tc>
          <w:tcPr>
            <w:tcW w:w="5466" w:type="dxa"/>
            <w:gridSpan w:val="2"/>
          </w:tcPr>
          <w:p w14:paraId="418EAC61" w14:textId="77777777" w:rsidR="00731071" w:rsidRDefault="00000000">
            <w:pPr>
              <w:jc w:val="center"/>
              <w:rPr>
                <w:b/>
              </w:rPr>
            </w:pPr>
            <w:r>
              <w:rPr>
                <w:b/>
                <w:u w:val="single"/>
              </w:rPr>
              <w:t>Priority Two:</w:t>
            </w:r>
            <w:r>
              <w:rPr>
                <w:b/>
              </w:rPr>
              <w:t xml:space="preserve"> To enhance children’s opportunities to engage in high quality interactions utilising the key vocabulary that they are being explicitly taught</w:t>
            </w:r>
          </w:p>
          <w:p w14:paraId="1977E4D9" w14:textId="77777777" w:rsidR="00731071" w:rsidRDefault="00731071">
            <w:pPr>
              <w:rPr>
                <w:b/>
                <w:u w:val="single"/>
              </w:rPr>
            </w:pPr>
          </w:p>
          <w:p w14:paraId="279329FB" w14:textId="77777777" w:rsidR="00731071" w:rsidRDefault="00000000">
            <w:pPr>
              <w:jc w:val="center"/>
              <w:rPr>
                <w:b/>
                <w:u w:val="single"/>
              </w:rPr>
            </w:pPr>
            <w:r>
              <w:rPr>
                <w:b/>
                <w:u w:val="single"/>
              </w:rPr>
              <w:t>Rationale:</w:t>
            </w:r>
            <w:r>
              <w:t xml:space="preserve"> Building on last year’s work around the writing curriculum, we want to ensure more structured talk takes place. We know that Oracy is the foundation to high quality </w:t>
            </w:r>
            <w:proofErr w:type="gramStart"/>
            <w:r>
              <w:t>interactions</w:t>
            </w:r>
            <w:proofErr w:type="gramEnd"/>
            <w:r>
              <w:t xml:space="preserve"> and we know that by broadening our </w:t>
            </w:r>
            <w:r>
              <w:lastRenderedPageBreak/>
              <w:t xml:space="preserve">children’s opportunities to engage in this, outcomes in other areas of their learning will be impacted positively. </w:t>
            </w:r>
          </w:p>
        </w:tc>
        <w:tc>
          <w:tcPr>
            <w:tcW w:w="3370" w:type="dxa"/>
            <w:shd w:val="clear" w:color="auto" w:fill="D9D9D9"/>
          </w:tcPr>
          <w:p w14:paraId="53BE5128" w14:textId="77777777" w:rsidR="00731071" w:rsidRDefault="00731071">
            <w:pPr>
              <w:jc w:val="center"/>
              <w:rPr>
                <w:b/>
                <w:u w:val="single"/>
              </w:rPr>
            </w:pPr>
          </w:p>
        </w:tc>
        <w:tc>
          <w:tcPr>
            <w:tcW w:w="3370" w:type="dxa"/>
            <w:shd w:val="clear" w:color="auto" w:fill="E2EFD9"/>
          </w:tcPr>
          <w:p w14:paraId="473C569B" w14:textId="77777777" w:rsidR="00731071" w:rsidRDefault="00731071">
            <w:pPr>
              <w:jc w:val="center"/>
              <w:rPr>
                <w:b/>
                <w:u w:val="single"/>
              </w:rPr>
            </w:pPr>
          </w:p>
        </w:tc>
        <w:tc>
          <w:tcPr>
            <w:tcW w:w="3380" w:type="dxa"/>
            <w:shd w:val="clear" w:color="auto" w:fill="C9DAF8"/>
          </w:tcPr>
          <w:p w14:paraId="70D34170" w14:textId="77777777" w:rsidR="00731071" w:rsidRDefault="00731071">
            <w:pPr>
              <w:jc w:val="center"/>
              <w:rPr>
                <w:b/>
                <w:u w:val="single"/>
              </w:rPr>
            </w:pPr>
          </w:p>
        </w:tc>
      </w:tr>
      <w:tr w:rsidR="00731071" w14:paraId="64065477" w14:textId="77777777">
        <w:trPr>
          <w:trHeight w:val="307"/>
        </w:trPr>
        <w:tc>
          <w:tcPr>
            <w:tcW w:w="5466" w:type="dxa"/>
            <w:gridSpan w:val="2"/>
          </w:tcPr>
          <w:p w14:paraId="6869DD2A" w14:textId="77777777" w:rsidR="00731071" w:rsidRDefault="00000000">
            <w:pPr>
              <w:jc w:val="center"/>
              <w:rPr>
                <w:b/>
              </w:rPr>
            </w:pPr>
            <w:r>
              <w:rPr>
                <w:b/>
                <w:u w:val="single"/>
              </w:rPr>
              <w:t xml:space="preserve">Priority Three: </w:t>
            </w:r>
            <w:r>
              <w:rPr>
                <w:b/>
              </w:rPr>
              <w:t xml:space="preserve"> To ensure learning outcomes (and chosen learning tasks) reflect the key knowledge we want pupils to learn across our bespoke curriculum</w:t>
            </w:r>
          </w:p>
          <w:p w14:paraId="40568912" w14:textId="77777777" w:rsidR="00731071" w:rsidRDefault="00731071">
            <w:pPr>
              <w:jc w:val="center"/>
              <w:rPr>
                <w:b/>
                <w:u w:val="single"/>
              </w:rPr>
            </w:pPr>
          </w:p>
          <w:p w14:paraId="52D55832" w14:textId="77777777" w:rsidR="00731071" w:rsidRDefault="00000000">
            <w:pPr>
              <w:jc w:val="center"/>
              <w:rPr>
                <w:b/>
                <w:u w:val="single"/>
              </w:rPr>
            </w:pPr>
            <w:r>
              <w:rPr>
                <w:b/>
                <w:u w:val="single"/>
              </w:rPr>
              <w:t xml:space="preserve">Rationale: </w:t>
            </w:r>
            <w:r>
              <w:rPr>
                <w:i/>
              </w:rPr>
              <w:t xml:space="preserve"> Ofsted February 2023 ‘sometimes the activities chosen by teachers do not emphasise the important knowledge that pupils need to know and remember.’ </w:t>
            </w:r>
            <w:r>
              <w:t>We want to ensure children’s tasks link to the key knowledge to support retrieval practice.</w:t>
            </w:r>
          </w:p>
        </w:tc>
        <w:tc>
          <w:tcPr>
            <w:tcW w:w="3370" w:type="dxa"/>
            <w:shd w:val="clear" w:color="auto" w:fill="D9D9D9"/>
          </w:tcPr>
          <w:p w14:paraId="5DA55C24" w14:textId="77777777" w:rsidR="00731071" w:rsidRDefault="00731071">
            <w:pPr>
              <w:jc w:val="center"/>
              <w:rPr>
                <w:b/>
                <w:u w:val="single"/>
              </w:rPr>
            </w:pPr>
          </w:p>
        </w:tc>
        <w:tc>
          <w:tcPr>
            <w:tcW w:w="3370" w:type="dxa"/>
            <w:shd w:val="clear" w:color="auto" w:fill="E2EFD9"/>
          </w:tcPr>
          <w:p w14:paraId="2BCCB316" w14:textId="77777777" w:rsidR="00731071" w:rsidRDefault="00731071">
            <w:pPr>
              <w:jc w:val="center"/>
              <w:rPr>
                <w:b/>
                <w:u w:val="single"/>
              </w:rPr>
            </w:pPr>
          </w:p>
        </w:tc>
        <w:tc>
          <w:tcPr>
            <w:tcW w:w="3380" w:type="dxa"/>
            <w:shd w:val="clear" w:color="auto" w:fill="C9DAF8"/>
          </w:tcPr>
          <w:p w14:paraId="66FF1CF2" w14:textId="77777777" w:rsidR="00731071" w:rsidRDefault="00731071">
            <w:pPr>
              <w:jc w:val="center"/>
              <w:rPr>
                <w:b/>
                <w:u w:val="single"/>
              </w:rPr>
            </w:pPr>
          </w:p>
        </w:tc>
      </w:tr>
      <w:tr w:rsidR="00731071" w14:paraId="3678613E" w14:textId="77777777">
        <w:trPr>
          <w:trHeight w:val="307"/>
        </w:trPr>
        <w:tc>
          <w:tcPr>
            <w:tcW w:w="5466" w:type="dxa"/>
            <w:gridSpan w:val="2"/>
          </w:tcPr>
          <w:p w14:paraId="61E3504A" w14:textId="77777777" w:rsidR="00731071" w:rsidRDefault="00000000">
            <w:pPr>
              <w:jc w:val="center"/>
              <w:rPr>
                <w:b/>
              </w:rPr>
            </w:pPr>
            <w:r>
              <w:rPr>
                <w:b/>
                <w:u w:val="single"/>
              </w:rPr>
              <w:t xml:space="preserve">Priority Four: </w:t>
            </w:r>
            <w:r>
              <w:rPr>
                <w:b/>
              </w:rPr>
              <w:t>To implement a behaviour curriculum, underpinned by relational practice.</w:t>
            </w:r>
          </w:p>
          <w:p w14:paraId="688C18C6" w14:textId="77777777" w:rsidR="00731071" w:rsidRDefault="00731071">
            <w:pPr>
              <w:jc w:val="center"/>
              <w:rPr>
                <w:b/>
                <w:u w:val="single"/>
              </w:rPr>
            </w:pPr>
          </w:p>
          <w:p w14:paraId="619F415D" w14:textId="77777777" w:rsidR="00731071" w:rsidRDefault="00000000">
            <w:pPr>
              <w:jc w:val="center"/>
              <w:rPr>
                <w:b/>
                <w:u w:val="single"/>
              </w:rPr>
            </w:pPr>
            <w:r>
              <w:rPr>
                <w:b/>
                <w:u w:val="single"/>
              </w:rPr>
              <w:t>Rationale:</w:t>
            </w:r>
            <w:r>
              <w:rPr>
                <w:u w:val="single"/>
              </w:rPr>
              <w:t xml:space="preserve"> </w:t>
            </w:r>
            <w:r>
              <w:t xml:space="preserve"> Following on from our Trauma Informed work in 2024-25, we will embed this into our practice and make time to explicitly teach our behaviour expectations.</w:t>
            </w:r>
          </w:p>
        </w:tc>
        <w:tc>
          <w:tcPr>
            <w:tcW w:w="3370" w:type="dxa"/>
            <w:shd w:val="clear" w:color="auto" w:fill="D9D9D9"/>
          </w:tcPr>
          <w:p w14:paraId="359B7A08" w14:textId="77777777" w:rsidR="00731071" w:rsidRDefault="00731071">
            <w:pPr>
              <w:jc w:val="center"/>
              <w:rPr>
                <w:b/>
                <w:u w:val="single"/>
              </w:rPr>
            </w:pPr>
          </w:p>
        </w:tc>
        <w:tc>
          <w:tcPr>
            <w:tcW w:w="3370" w:type="dxa"/>
            <w:shd w:val="clear" w:color="auto" w:fill="E2EFD9"/>
          </w:tcPr>
          <w:p w14:paraId="28A5584E" w14:textId="77777777" w:rsidR="00731071" w:rsidRDefault="00731071">
            <w:pPr>
              <w:jc w:val="center"/>
              <w:rPr>
                <w:b/>
                <w:u w:val="single"/>
              </w:rPr>
            </w:pPr>
          </w:p>
        </w:tc>
        <w:tc>
          <w:tcPr>
            <w:tcW w:w="3380" w:type="dxa"/>
            <w:shd w:val="clear" w:color="auto" w:fill="C9DAF8"/>
          </w:tcPr>
          <w:p w14:paraId="6A39622E" w14:textId="77777777" w:rsidR="00731071" w:rsidRDefault="00731071">
            <w:pPr>
              <w:jc w:val="center"/>
              <w:rPr>
                <w:b/>
                <w:u w:val="single"/>
              </w:rPr>
            </w:pPr>
          </w:p>
        </w:tc>
      </w:tr>
    </w:tbl>
    <w:p w14:paraId="43375BE5" w14:textId="77777777" w:rsidR="00731071" w:rsidRDefault="00731071">
      <w:pPr>
        <w:jc w:val="center"/>
        <w:rPr>
          <w:b/>
          <w:u w:val="single"/>
        </w:rPr>
      </w:pPr>
    </w:p>
    <w:p w14:paraId="3DCD27E6" w14:textId="77777777" w:rsidR="00731071" w:rsidRDefault="00731071">
      <w:pPr>
        <w:jc w:val="center"/>
        <w:rPr>
          <w:b/>
          <w:u w:val="single"/>
        </w:rPr>
      </w:pPr>
    </w:p>
    <w:p w14:paraId="028075E1" w14:textId="77777777" w:rsidR="00731071" w:rsidRDefault="00731071">
      <w:pPr>
        <w:spacing w:after="0" w:line="240" w:lineRule="auto"/>
        <w:jc w:val="center"/>
        <w:rPr>
          <w:b/>
          <w:u w:val="single"/>
        </w:rPr>
      </w:pPr>
    </w:p>
    <w:p w14:paraId="1536EB9E" w14:textId="77777777" w:rsidR="00731071" w:rsidRDefault="00731071">
      <w:pPr>
        <w:spacing w:after="0" w:line="240" w:lineRule="auto"/>
        <w:jc w:val="center"/>
        <w:rPr>
          <w:b/>
          <w:u w:val="single"/>
        </w:rPr>
      </w:pPr>
    </w:p>
    <w:p w14:paraId="76F9CCB0" w14:textId="77777777" w:rsidR="00731071" w:rsidRDefault="00731071">
      <w:pPr>
        <w:spacing w:after="0" w:line="240" w:lineRule="auto"/>
        <w:jc w:val="center"/>
      </w:pPr>
    </w:p>
    <w:sectPr w:rsidR="00731071">
      <w:headerReference w:type="default" r:id="rId8"/>
      <w:footerReference w:type="default" r:id="rId9"/>
      <w:headerReference w:type="first" r:id="rId10"/>
      <w:footerReference w:type="first" r:id="rId11"/>
      <w:pgSz w:w="16838" w:h="11906" w:orient="landscape"/>
      <w:pgMar w:top="720" w:right="720" w:bottom="720" w:left="720" w:header="5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03DA0" w14:textId="77777777" w:rsidR="00062C59" w:rsidRDefault="00062C59">
      <w:pPr>
        <w:spacing w:after="0" w:line="240" w:lineRule="auto"/>
      </w:pPr>
      <w:r>
        <w:separator/>
      </w:r>
    </w:p>
  </w:endnote>
  <w:endnote w:type="continuationSeparator" w:id="0">
    <w:p w14:paraId="7B8E4374" w14:textId="77777777" w:rsidR="00062C59" w:rsidRDefault="0006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9B29" w14:textId="77777777" w:rsidR="00731071" w:rsidRDefault="00000000">
    <w:pPr>
      <w:spacing w:after="0" w:line="276" w:lineRule="auto"/>
      <w:ind w:left="360"/>
      <w:jc w:val="center"/>
      <w:rPr>
        <w:sz w:val="18"/>
        <w:szCs w:val="18"/>
        <w:u w:val="single"/>
      </w:rPr>
    </w:pPr>
    <w:r>
      <w:rPr>
        <w:sz w:val="18"/>
        <w:szCs w:val="18"/>
        <w:u w:val="single"/>
      </w:rPr>
      <w:t>Abbreviations:</w:t>
    </w:r>
  </w:p>
  <w:p w14:paraId="430B1ED4" w14:textId="77777777" w:rsidR="00731071" w:rsidRDefault="00000000">
    <w:pPr>
      <w:spacing w:after="0" w:line="276" w:lineRule="auto"/>
      <w:ind w:left="360"/>
      <w:jc w:val="center"/>
      <w:rPr>
        <w:sz w:val="18"/>
        <w:szCs w:val="18"/>
      </w:rPr>
    </w:pPr>
    <w:r>
      <w:rPr>
        <w:sz w:val="18"/>
        <w:szCs w:val="18"/>
      </w:rPr>
      <w:t xml:space="preserve">HT = Headteacher. DH = Deputy Headteacher (Curriculum Lead). SBM = School Business Manager. </w:t>
    </w:r>
    <w:proofErr w:type="spellStart"/>
    <w:r>
      <w:rPr>
        <w:sz w:val="18"/>
        <w:szCs w:val="18"/>
      </w:rPr>
      <w:t>CofG</w:t>
    </w:r>
    <w:proofErr w:type="spellEnd"/>
    <w:r>
      <w:rPr>
        <w:sz w:val="18"/>
        <w:szCs w:val="18"/>
      </w:rPr>
      <w:t xml:space="preserve"> = Chair of Governors. Dep DSL = Deputy Designated Safeguard Lead. Govs = Governors. TAs = Teaching Assistants. SLs = Subject Leaders. SLT = Senior Leadership Team.</w:t>
    </w:r>
    <w:r>
      <w:rPr>
        <w:sz w:val="18"/>
        <w:szCs w:val="18"/>
      </w:rPr>
      <w:fldChar w:fldCharType="begin"/>
    </w:r>
    <w:r>
      <w:rPr>
        <w:sz w:val="18"/>
        <w:szCs w:val="18"/>
      </w:rPr>
      <w:instrText>PAGE</w:instrText>
    </w:r>
    <w:r>
      <w:rPr>
        <w:sz w:val="18"/>
        <w:szCs w:val="18"/>
      </w:rPr>
      <w:fldChar w:fldCharType="separate"/>
    </w:r>
    <w:r w:rsidR="004A326A">
      <w:rPr>
        <w:noProof/>
        <w:sz w:val="18"/>
        <w:szCs w:val="18"/>
      </w:rPr>
      <w:t>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C430" w14:textId="77777777" w:rsidR="00731071" w:rsidRDefault="007310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05A9" w14:textId="77777777" w:rsidR="00062C59" w:rsidRDefault="00062C59">
      <w:pPr>
        <w:spacing w:after="0" w:line="240" w:lineRule="auto"/>
      </w:pPr>
      <w:r>
        <w:separator/>
      </w:r>
    </w:p>
  </w:footnote>
  <w:footnote w:type="continuationSeparator" w:id="0">
    <w:p w14:paraId="09B3E193" w14:textId="77777777" w:rsidR="00062C59" w:rsidRDefault="00062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3A82" w14:textId="77777777" w:rsidR="00731071" w:rsidRDefault="00000000">
    <w:pPr>
      <w:pBdr>
        <w:top w:val="nil"/>
        <w:left w:val="nil"/>
        <w:bottom w:val="nil"/>
        <w:right w:val="nil"/>
        <w:between w:val="nil"/>
      </w:pBdr>
      <w:tabs>
        <w:tab w:val="center" w:pos="4513"/>
        <w:tab w:val="right" w:pos="9026"/>
      </w:tabs>
      <w:spacing w:after="0" w:line="240" w:lineRule="auto"/>
      <w:jc w:val="center"/>
      <w:rPr>
        <w:color w:val="000000"/>
      </w:rPr>
    </w:pPr>
    <w:r>
      <w:pict w14:anchorId="4485B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661.7pt;height:523.3pt;z-index:-251659264;mso-position-horizontal:center;mso-position-horizontal-relative:margin;mso-position-vertical:center;mso-position-vertical-relative:margin">
          <v:imagedata r:id="rId1" o:title="image2" gain="19661f" blacklevel="22938f"/>
          <w10:wrap anchorx="margin" anchory="margin"/>
        </v:shape>
      </w:pict>
    </w:r>
    <w:r>
      <w:rPr>
        <w:noProof/>
        <w:color w:val="000000"/>
        <w:sz w:val="24"/>
        <w:szCs w:val="24"/>
      </w:rPr>
      <w:drawing>
        <wp:inline distT="0" distB="0" distL="0" distR="0" wp14:anchorId="58EF5A37" wp14:editId="7164E7DD">
          <wp:extent cx="5287916" cy="938428"/>
          <wp:effectExtent l="0" t="0" r="0" b="0"/>
          <wp:docPr id="1809429022" name="image3.png" descr="Eccleston Primary Blog"/>
          <wp:cNvGraphicFramePr/>
          <a:graphic xmlns:a="http://schemas.openxmlformats.org/drawingml/2006/main">
            <a:graphicData uri="http://schemas.openxmlformats.org/drawingml/2006/picture">
              <pic:pic xmlns:pic="http://schemas.openxmlformats.org/drawingml/2006/picture">
                <pic:nvPicPr>
                  <pic:cNvPr id="0" name="image3.png" descr="Eccleston Primary Blog"/>
                  <pic:cNvPicPr preferRelativeResize="0"/>
                </pic:nvPicPr>
                <pic:blipFill>
                  <a:blip r:embed="rId2"/>
                  <a:srcRect/>
                  <a:stretch>
                    <a:fillRect/>
                  </a:stretch>
                </pic:blipFill>
                <pic:spPr>
                  <a:xfrm>
                    <a:off x="0" y="0"/>
                    <a:ext cx="5287916" cy="93842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71ED" w14:textId="77777777" w:rsidR="00731071" w:rsidRDefault="00000000">
    <w:r>
      <w:pict w14:anchorId="471FF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61.7pt;height:523.3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71"/>
    <w:rsid w:val="00062C59"/>
    <w:rsid w:val="004A326A"/>
    <w:rsid w:val="00731071"/>
    <w:rsid w:val="00B4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3BDE2"/>
  <w15:docId w15:val="{9BE47A00-3370-418B-94F0-AD255D36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8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D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0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A24"/>
  </w:style>
  <w:style w:type="paragraph" w:styleId="Footer">
    <w:name w:val="footer"/>
    <w:basedOn w:val="Normal"/>
    <w:link w:val="FooterChar"/>
    <w:uiPriority w:val="99"/>
    <w:unhideWhenUsed/>
    <w:rsid w:val="00C20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A24"/>
  </w:style>
  <w:style w:type="paragraph" w:styleId="ListParagraph">
    <w:name w:val="List Paragraph"/>
    <w:basedOn w:val="Normal"/>
    <w:uiPriority w:val="34"/>
    <w:qFormat/>
    <w:rsid w:val="00DD1BF2"/>
    <w:pPr>
      <w:ind w:left="720"/>
      <w:contextualSpacing/>
    </w:pPr>
  </w:style>
  <w:style w:type="paragraph" w:styleId="BalloonText">
    <w:name w:val="Balloon Text"/>
    <w:basedOn w:val="Normal"/>
    <w:link w:val="BalloonTextChar"/>
    <w:uiPriority w:val="99"/>
    <w:semiHidden/>
    <w:unhideWhenUsed/>
    <w:rsid w:val="00A45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6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GSffHdZ6bN/QLnHO4ZDhaCffg==">CgMxLjAaHwoBMBIaChgICVIUChJ0YWJsZS41cWNyNzhzeDA0bHYaHwoBMRIaChgICVIUChJ0YWJsZS5tMDRpc2IxZzVkbTE4AHIhMTFwWmRZX0w2Q2wzVVp3OG9lS05MVnFyeHk1VEt6YU4t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4514</Words>
  <Characters>25731</Characters>
  <Application>Microsoft Office Word</Application>
  <DocSecurity>0</DocSecurity>
  <Lines>214</Lines>
  <Paragraphs>60</Paragraphs>
  <ScaleCrop>false</ScaleCrop>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Deputyhead MarshGreen</dc:creator>
  <cp:lastModifiedBy>9052, head</cp:lastModifiedBy>
  <cp:revision>2</cp:revision>
  <dcterms:created xsi:type="dcterms:W3CDTF">2025-09-15T15:39:00Z</dcterms:created>
  <dcterms:modified xsi:type="dcterms:W3CDTF">2025-09-15T15:39:00Z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0x010100B0D05D4B03F3BE4EBC0AA658968826ED</vt:lpwstr>
  </property>
</Properties>
</file>