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45" w14:textId="75CA7090" w:rsidR="00146894" w:rsidRDefault="00BA02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B3C" wp14:editId="520D2C62">
                <wp:simplePos x="0" y="0"/>
                <wp:positionH relativeFrom="column">
                  <wp:posOffset>2095500</wp:posOffset>
                </wp:positionH>
                <wp:positionV relativeFrom="paragraph">
                  <wp:posOffset>1242060</wp:posOffset>
                </wp:positionV>
                <wp:extent cx="2413000" cy="4610100"/>
                <wp:effectExtent l="0" t="0" r="0" b="0"/>
                <wp:wrapNone/>
                <wp:docPr id="2036870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6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80C6" w14:textId="463E72EC" w:rsidR="003A36DD" w:rsidRPr="003A36DD" w:rsidRDefault="00B1158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158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Strategies that adults use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6E3D0D" w14:textId="586D5261" w:rsidR="00F82BC4" w:rsidRP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56CAA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Whole school behaviour policy / behaviour curriculum. </w:t>
                            </w:r>
                          </w:p>
                          <w:p w14:paraId="125018AF" w14:textId="7A69F624" w:rsidR="00F82BC4" w:rsidRDefault="00F82BC4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56CAA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Whole school assemblies. </w:t>
                            </w:r>
                          </w:p>
                          <w:p w14:paraId="0AA634BC" w14:textId="7921CE3E" w:rsidR="00DC2C33" w:rsidRPr="00196F92" w:rsidRDefault="00DC2C33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Praise and high expectations.  </w:t>
                            </w:r>
                          </w:p>
                          <w:p w14:paraId="7B79A9D4" w14:textId="2EFBFAC4" w:rsid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 </w:t>
                            </w:r>
                            <w:r w:rsidR="00A56CAA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Transition support</w:t>
                            </w:r>
                            <w:r w:rsidR="00517AE8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. E.g. visuals, reminders, countdowns, positive reinforcement, modelling. </w:t>
                            </w: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C0A24BC" w14:textId="2016F44F" w:rsidR="00DC2C33" w:rsidRDefault="00DC2C33" w:rsidP="00DC2C3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Children responsibilities – School Council / School Ambassadors / Maths Ambassadors / Reading Ambassadors / Sports Ambassadors / Well-being Ambassadors / Eco Team.  </w:t>
                            </w:r>
                          </w:p>
                          <w:p w14:paraId="4C9F0C8C" w14:textId="77777777" w:rsidR="00DC2C33" w:rsidRDefault="00DC2C33" w:rsidP="00DC2C3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Class roles and responsibilities. </w:t>
                            </w:r>
                          </w:p>
                          <w:p w14:paraId="0CB14263" w14:textId="1A6E1337" w:rsidR="00DC2C33" w:rsidRPr="00196F92" w:rsidRDefault="00DC2C33" w:rsidP="00DC2C3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PSHE planned lessons – Scarf.  </w:t>
                            </w:r>
                          </w:p>
                          <w:p w14:paraId="209C5D4E" w14:textId="4A4B7A49" w:rsidR="00DC2C33" w:rsidRPr="00196F92" w:rsidRDefault="00DC2C33" w:rsidP="00DC2C3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83E7F09" w14:textId="77777777" w:rsidR="00DC2C33" w:rsidRPr="00196F92" w:rsidRDefault="00DC2C33" w:rsidP="00DC2C3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209C654" w14:textId="77777777" w:rsidR="00DC2C33" w:rsidRDefault="00DC2C33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3F0DE53" w14:textId="13CFFED5" w:rsidR="003A36DD" w:rsidRPr="00BA0201" w:rsidRDefault="00BA0201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pt;margin-top:97.8pt;width:190pt;height:3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" filled="f" stroked="f" strokeweight=".5pt">
                <v:textbox>
                  <w:txbxContent>
                    <w:p w14:paraId="117B80C6" w14:textId="463E72EC" w:rsidR="003A36DD" w:rsidRPr="003A36DD" w:rsidRDefault="00B1158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158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Strategies that adults use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6E3D0D" w14:textId="586D5261" w:rsidR="00F82BC4" w:rsidRP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56CAA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Whole school behaviour policy / behaviour curriculum. </w:t>
                      </w:r>
                    </w:p>
                    <w:p w14:paraId="125018AF" w14:textId="7A69F624" w:rsidR="00F82BC4" w:rsidRDefault="00F82BC4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56CAA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Whole school assemblies. </w:t>
                      </w:r>
                    </w:p>
                    <w:p w14:paraId="0AA634BC" w14:textId="7921CE3E" w:rsidR="00DC2C33" w:rsidRPr="00196F92" w:rsidRDefault="00DC2C33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Praise and high expectations.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B79A9D4" w14:textId="2EFBFAC4" w:rsid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 </w:t>
                      </w:r>
                      <w:r w:rsidR="00A56CAA">
                        <w:rPr>
                          <w:rFonts w:ascii="Avenir Medium" w:hAnsi="Avenir Medium"/>
                          <w:sz w:val="21"/>
                          <w:szCs w:val="21"/>
                        </w:rPr>
                        <w:t>Transition support</w:t>
                      </w:r>
                      <w:r w:rsidR="00517AE8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. E.g. visuals, reminders, countdowns, positive reinforcement, modelling. </w:t>
                      </w: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C0A24BC" w14:textId="2016F44F" w:rsidR="00DC2C33" w:rsidRDefault="00DC2C33" w:rsidP="00DC2C3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Children responsibilities – School Council / School Ambassadors / Maths Ambassadors / Reading Ambassadors / Sports Ambassadors / Well-being Ambassadors / Eco Team.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C9F0C8C" w14:textId="77777777" w:rsidR="00DC2C33" w:rsidRDefault="00DC2C33" w:rsidP="00DC2C3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Class roles and responsibilities. </w:t>
                      </w:r>
                    </w:p>
                    <w:p w14:paraId="0CB14263" w14:textId="1A6E1337" w:rsidR="00DC2C33" w:rsidRPr="00196F92" w:rsidRDefault="00DC2C33" w:rsidP="00DC2C3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PSHE planned lessons – Scarf.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09C5D4E" w14:textId="4A4B7A49" w:rsidR="00DC2C33" w:rsidRPr="00196F92" w:rsidRDefault="00DC2C33" w:rsidP="00DC2C3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83E7F09" w14:textId="77777777" w:rsidR="00DC2C33" w:rsidRPr="00196F92" w:rsidRDefault="00DC2C33" w:rsidP="00DC2C3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209C654" w14:textId="77777777" w:rsidR="00DC2C33" w:rsidRDefault="00DC2C33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3F0DE53" w14:textId="13CFFED5" w:rsidR="003A36DD" w:rsidRPr="00BA0201" w:rsidRDefault="00BA0201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01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ED2DA" wp14:editId="1E2FBD03">
                <wp:simplePos x="0" y="0"/>
                <wp:positionH relativeFrom="column">
                  <wp:posOffset>4584700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205438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58A7" w14:textId="56084798" w:rsidR="003A36DD" w:rsidRPr="003A36DD" w:rsidRDefault="0000011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011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Adaptations</w:t>
                            </w:r>
                          </w:p>
                          <w:p w14:paraId="08809FA1" w14:textId="3E9826C5" w:rsidR="000F4824" w:rsidRDefault="00B1158E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B7A34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Feelings thermometer used to track day. </w:t>
                            </w:r>
                          </w:p>
                          <w:p w14:paraId="157F5989" w14:textId="2EC22920" w:rsidR="002447B7" w:rsidRDefault="002447B7" w:rsidP="002447B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Positive moment of the day – children complete.</w:t>
                            </w:r>
                          </w:p>
                          <w:p w14:paraId="74A199D5" w14:textId="78381424" w:rsidR="002447B7" w:rsidRDefault="002447B7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WOW moment of the day / week shared with home – school complete. </w:t>
                            </w:r>
                          </w:p>
                          <w:p w14:paraId="237D26D4" w14:textId="3BEF0277" w:rsidR="00AB7A34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Check</w:t>
                            </w:r>
                            <w:r w:rsidR="00FE4177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-ins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throughout lessons / day. E.g. with visuals or resource or verbally. </w:t>
                            </w:r>
                          </w:p>
                          <w:p w14:paraId="134768F6" w14:textId="018514DB" w:rsidR="00AB7A34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Specific class stories chosen.</w:t>
                            </w:r>
                          </w:p>
                          <w:p w14:paraId="738F5968" w14:textId="10C3EFC6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Friendship support groups.  </w:t>
                            </w:r>
                          </w:p>
                          <w:p w14:paraId="5D65D6FA" w14:textId="17247C58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Small group support at breaktimes / lunchtimes.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E746D3C" w14:textId="77777777" w:rsidR="00A56CAA" w:rsidRPr="003C5CB9" w:rsidRDefault="00A56CAA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A2E6B6E" w14:textId="0BA3BC58" w:rsidR="00AB7A34" w:rsidRPr="003C5CB9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580D314" w14:textId="77777777" w:rsidR="00AB7A34" w:rsidRPr="008F5C7D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BF6DCC7" w14:textId="77777777" w:rsidR="000F4824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ABFFBB9" w14:textId="77777777" w:rsidR="000F4824" w:rsidRPr="008F5C7D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D2D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1pt;margin-top:98pt;width:179pt;height:3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o/GQ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" filled="f" stroked="f" strokeweight=".5pt">
                <v:textbox>
                  <w:txbxContent>
                    <w:p w14:paraId="78FE58A7" w14:textId="56084798" w:rsidR="003A36DD" w:rsidRPr="003A36DD" w:rsidRDefault="0000011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011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Adaptations</w:t>
                      </w:r>
                    </w:p>
                    <w:p w14:paraId="08809FA1" w14:textId="3E9826C5" w:rsidR="000F4824" w:rsidRDefault="00B1158E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B7A34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Feelings thermometer used to track day. </w:t>
                      </w:r>
                    </w:p>
                    <w:p w14:paraId="157F5989" w14:textId="2EC22920" w:rsidR="002447B7" w:rsidRDefault="002447B7" w:rsidP="002447B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Positive moment of the day – children complete.</w:t>
                      </w:r>
                    </w:p>
                    <w:p w14:paraId="74A199D5" w14:textId="78381424" w:rsidR="002447B7" w:rsidRDefault="002447B7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WOW moment of the day / week shared with home – school complete. </w:t>
                      </w:r>
                    </w:p>
                    <w:p w14:paraId="237D26D4" w14:textId="3BEF0277" w:rsidR="00AB7A34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Check</w:t>
                      </w:r>
                      <w:r w:rsidR="00FE4177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-ins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throughout lessons / day. E.g. with visuals or resource or verbally. </w:t>
                      </w:r>
                    </w:p>
                    <w:p w14:paraId="134768F6" w14:textId="018514DB" w:rsidR="00AB7A34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Specific class stories chosen.</w:t>
                      </w:r>
                    </w:p>
                    <w:p w14:paraId="738F5968" w14:textId="10C3EFC6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Friendship support groups.  </w:t>
                      </w:r>
                    </w:p>
                    <w:p w14:paraId="5D65D6FA" w14:textId="17247C58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Small group support at breaktimes / lunchtimes.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E746D3C" w14:textId="77777777" w:rsidR="00A56CAA" w:rsidRPr="003C5CB9" w:rsidRDefault="00A56CAA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A2E6B6E" w14:textId="0BA3BC58" w:rsidR="00AB7A34" w:rsidRPr="003C5CB9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580D314" w14:textId="77777777" w:rsidR="00AB7A34" w:rsidRPr="008F5C7D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BF6DCC7" w14:textId="77777777" w:rsidR="000F4824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ABFFBB9" w14:textId="77777777" w:rsidR="000F4824" w:rsidRPr="008F5C7D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815DD" wp14:editId="39DF9B1F">
                <wp:simplePos x="0" y="0"/>
                <wp:positionH relativeFrom="column">
                  <wp:posOffset>-304800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176385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5DB0" w14:textId="77777777" w:rsidR="003A36DD" w:rsidRPr="003A36DD" w:rsidRDefault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Physical Environment </w:t>
                            </w:r>
                          </w:p>
                          <w:p w14:paraId="24FF8434" w14:textId="01429539" w:rsidR="00AB7A34" w:rsidRDefault="003A36DD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B7A34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Zones of regulation used / display in each classroom.</w:t>
                            </w:r>
                          </w:p>
                          <w:p w14:paraId="3438BC0D" w14:textId="47F9E4B9" w:rsidR="00AB7A34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Break out space provided / resources available in these areas. </w:t>
                            </w:r>
                          </w:p>
                          <w:p w14:paraId="20C6E6B4" w14:textId="6DC781E4" w:rsidR="00AB7A34" w:rsidRPr="003C5CB9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56CAA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Class visual timetable. </w:t>
                            </w:r>
                          </w:p>
                          <w:p w14:paraId="1A6B4871" w14:textId="77777777" w:rsidR="00AB7A34" w:rsidRPr="003C5CB9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49ADDB8" w14:textId="77777777" w:rsidR="00AB7A34" w:rsidRPr="003C5CB9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50EB86A" w14:textId="0F9FB610" w:rsidR="003A36DD" w:rsidRPr="008F5C7D" w:rsidRDefault="003A36DD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15DD" id="_x0000_s1028" type="#_x0000_t202" style="position:absolute;margin-left:-24pt;margin-top:98pt;width:179pt;height:3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ubGw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" filled="f" stroked="f" strokeweight=".5pt">
                <v:textbox>
                  <w:txbxContent>
                    <w:p w14:paraId="4A9D5DB0" w14:textId="77777777" w:rsidR="003A36DD" w:rsidRPr="003A36DD" w:rsidRDefault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Physical Environment </w:t>
                      </w:r>
                    </w:p>
                    <w:p w14:paraId="24FF8434" w14:textId="01429539" w:rsidR="00AB7A34" w:rsidRDefault="003A36DD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B7A34">
                        <w:rPr>
                          <w:rFonts w:ascii="Avenir Medium" w:hAnsi="Avenir Medium"/>
                          <w:sz w:val="21"/>
                          <w:szCs w:val="21"/>
                        </w:rPr>
                        <w:t>Zones of regulation used / display in each classroom.</w:t>
                      </w:r>
                    </w:p>
                    <w:p w14:paraId="3438BC0D" w14:textId="47F9E4B9" w:rsidR="00AB7A34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Break out space provided / resources available in these areas. </w:t>
                      </w:r>
                    </w:p>
                    <w:p w14:paraId="20C6E6B4" w14:textId="6DC781E4" w:rsidR="00AB7A34" w:rsidRPr="003C5CB9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56CAA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Class visual timetable. </w:t>
                      </w:r>
                    </w:p>
                    <w:p w14:paraId="1A6B4871" w14:textId="77777777" w:rsidR="00AB7A34" w:rsidRPr="003C5CB9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49ADDB8" w14:textId="77777777" w:rsidR="00AB7A34" w:rsidRPr="003C5CB9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50EB86A" w14:textId="0F9FB610" w:rsidR="003A36DD" w:rsidRPr="008F5C7D" w:rsidRDefault="003A36DD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A36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BE433" wp14:editId="2872CC45">
                <wp:simplePos x="0" y="0"/>
                <wp:positionH relativeFrom="column">
                  <wp:posOffset>7112000</wp:posOffset>
                </wp:positionH>
                <wp:positionV relativeFrom="paragraph">
                  <wp:posOffset>1244600</wp:posOffset>
                </wp:positionV>
                <wp:extent cx="2070100" cy="4889500"/>
                <wp:effectExtent l="0" t="0" r="0" b="0"/>
                <wp:wrapNone/>
                <wp:docPr id="55214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DBFF" w14:textId="4215B7A2" w:rsidR="003A36DD" w:rsidRPr="003A36DD" w:rsidRDefault="008E03BA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3BA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Intensive Support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7DE673" w14:textId="6A3BCFA1" w:rsidR="003A36DD" w:rsidRDefault="008E03BA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B7A34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Compass Bloom – 1:1 / small groups. </w:t>
                            </w:r>
                          </w:p>
                          <w:p w14:paraId="1E90E024" w14:textId="3B291E71" w:rsidR="00AB7A34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Daily check</w:t>
                            </w:r>
                            <w:r w:rsidR="00FE4177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-ins.</w:t>
                            </w:r>
                          </w:p>
                          <w:p w14:paraId="36F38ECF" w14:textId="3A7FEDFE" w:rsidR="00AB7A34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Social stories.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114CE16" w14:textId="3F7734E5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Support during unstructured times. E.g. breaktimes / lunchtimes. </w:t>
                            </w:r>
                          </w:p>
                          <w:p w14:paraId="00291F4A" w14:textId="77777777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Morning meet and greet.</w:t>
                            </w:r>
                          </w:p>
                          <w:p w14:paraId="44A1F9BA" w14:textId="1CF2C7F1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Personalised behaviour plans / emotional first aid plans. </w:t>
                            </w:r>
                          </w:p>
                          <w:p w14:paraId="3E39698B" w14:textId="77777777" w:rsidR="00FE4177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Enhanced transition support. 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BAA3DA4" w14:textId="77777777" w:rsidR="00FE4177" w:rsidRDefault="00FE4177" w:rsidP="00FE417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Soft landing – support with regulation prior to learning demands. </w:t>
                            </w:r>
                          </w:p>
                          <w:p w14:paraId="14F635FB" w14:textId="53CE3D95" w:rsidR="00A56CAA" w:rsidRDefault="00FE4177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Family support worker check-ins.</w:t>
                            </w:r>
                          </w:p>
                          <w:p w14:paraId="04DA815B" w14:textId="66733766" w:rsidR="002447B7" w:rsidRDefault="002447B7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Involvement from other agencies. </w:t>
                            </w:r>
                          </w:p>
                          <w:p w14:paraId="627FFC6A" w14:textId="1C8F0FB0" w:rsidR="00746DC7" w:rsidRDefault="00746DC7" w:rsidP="00746DC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Pupil passport.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C7FC105" w14:textId="77777777" w:rsidR="002447B7" w:rsidRDefault="002447B7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C184109" w14:textId="59C8EDA7" w:rsidR="002447B7" w:rsidRDefault="002447B7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632D2EB" w14:textId="2722E147" w:rsidR="00A56CAA" w:rsidRDefault="00A56CAA" w:rsidP="00A56CA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24FACDC9" w14:textId="77777777" w:rsidR="00A56CAA" w:rsidRPr="003C5CB9" w:rsidRDefault="00A56CAA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57CEE16" w14:textId="4819BDBD" w:rsidR="00AB7A34" w:rsidRPr="003C5CB9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33A0FCD" w14:textId="77777777" w:rsidR="00AB7A34" w:rsidRPr="008F5C7D" w:rsidRDefault="00AB7A34" w:rsidP="00AB7A34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BE43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60pt;margin-top:98pt;width:163pt;height:3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6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" filled="f" stroked="f" strokeweight=".5pt">
                <v:textbox>
                  <w:txbxContent>
                    <w:p w14:paraId="2988DBFF" w14:textId="4215B7A2" w:rsidR="003A36DD" w:rsidRPr="003A36DD" w:rsidRDefault="008E03BA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3BA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Intensive Support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7DE673" w14:textId="6A3BCFA1" w:rsidR="003A36DD" w:rsidRDefault="008E03BA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B7A34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Compass Bloom – 1:1 / small groups. </w:t>
                      </w:r>
                    </w:p>
                    <w:p w14:paraId="1E90E024" w14:textId="3B291E71" w:rsidR="00AB7A34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Daily check</w:t>
                      </w:r>
                      <w:r w:rsidR="00FE4177">
                        <w:rPr>
                          <w:rFonts w:ascii="Avenir Medium" w:hAnsi="Avenir Medium"/>
                          <w:sz w:val="21"/>
                          <w:szCs w:val="21"/>
                        </w:rPr>
                        <w:t>-ins.</w:t>
                      </w:r>
                    </w:p>
                    <w:p w14:paraId="36F38ECF" w14:textId="3A7FEDFE" w:rsidR="00AB7A34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Social stories.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114CE16" w14:textId="3F7734E5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Support during unstructured times. E.g. breaktimes / lunchtimes. </w:t>
                      </w:r>
                    </w:p>
                    <w:p w14:paraId="00291F4A" w14:textId="77777777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Morning meet and greet.</w:t>
                      </w:r>
                    </w:p>
                    <w:p w14:paraId="44A1F9BA" w14:textId="1CF2C7F1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Personalised behaviour plans / emotional first aid plans. </w:t>
                      </w:r>
                    </w:p>
                    <w:p w14:paraId="3E39698B" w14:textId="77777777" w:rsidR="00FE4177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Enhanced transition support. 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BAA3DA4" w14:textId="77777777" w:rsidR="00FE4177" w:rsidRDefault="00FE4177" w:rsidP="00FE417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Soft landing – support with regulation prior to learning demands. </w:t>
                      </w:r>
                    </w:p>
                    <w:p w14:paraId="14F635FB" w14:textId="53CE3D95" w:rsidR="00A56CAA" w:rsidRDefault="00FE4177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Family support worker check-ins.</w:t>
                      </w:r>
                    </w:p>
                    <w:p w14:paraId="04DA815B" w14:textId="66733766" w:rsidR="002447B7" w:rsidRDefault="002447B7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Involvement from other agencies. </w:t>
                      </w:r>
                    </w:p>
                    <w:p w14:paraId="627FFC6A" w14:textId="1C8F0FB0" w:rsidR="00746DC7" w:rsidRDefault="00746DC7" w:rsidP="00746DC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Pupil passport.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C7FC105" w14:textId="77777777" w:rsidR="002447B7" w:rsidRDefault="002447B7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C184109" w14:textId="59C8EDA7" w:rsidR="002447B7" w:rsidRDefault="002447B7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632D2EB" w14:textId="2722E147" w:rsidR="00A56CAA" w:rsidRDefault="00A56CAA" w:rsidP="00A56CA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4FACDC9" w14:textId="77777777" w:rsidR="00A56CAA" w:rsidRPr="003C5CB9" w:rsidRDefault="00A56CAA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57CEE16" w14:textId="4819BDBD" w:rsidR="00AB7A34" w:rsidRPr="003C5CB9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33A0FCD" w14:textId="77777777" w:rsidR="00AB7A34" w:rsidRPr="008F5C7D" w:rsidRDefault="00AB7A34" w:rsidP="00AB7A34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E97A" wp14:editId="6BC05D3C">
                <wp:simplePos x="0" y="0"/>
                <wp:positionH relativeFrom="column">
                  <wp:posOffset>-304800</wp:posOffset>
                </wp:positionH>
                <wp:positionV relativeFrom="paragraph">
                  <wp:posOffset>-368300</wp:posOffset>
                </wp:positionV>
                <wp:extent cx="5600700" cy="1155700"/>
                <wp:effectExtent l="0" t="0" r="0" b="0"/>
                <wp:wrapNone/>
                <wp:docPr id="1880737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E3006" w14:textId="78D8A31C" w:rsidR="00643F4D" w:rsidRPr="00AB7A34" w:rsidRDefault="00AB7A34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48"/>
                                <w:szCs w:val="48"/>
                              </w:rPr>
                            </w:pPr>
                            <w:r w:rsidRPr="00AB7A34">
                              <w:rPr>
                                <w:rFonts w:ascii="ADLaM Display" w:hAnsi="ADLaM Display" w:cs="ADLaM Display"/>
                                <w:color w:val="8AC63C"/>
                                <w:sz w:val="48"/>
                                <w:szCs w:val="48"/>
                              </w:rPr>
                              <w:t>Social, Emotional and Mental Health</w:t>
                            </w:r>
                          </w:p>
                          <w:p w14:paraId="3EE7863E" w14:textId="1FF2A013" w:rsidR="00643F4D" w:rsidRPr="00AB7A34" w:rsidRDefault="00D56A0F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48"/>
                                <w:szCs w:val="48"/>
                              </w:rPr>
                            </w:pPr>
                            <w:r w:rsidRPr="00AB7A34">
                              <w:rPr>
                                <w:rFonts w:ascii="ADLaM Display" w:hAnsi="ADLaM Display" w:cs="ADLaM Display"/>
                                <w:color w:val="8AC63C"/>
                                <w:sz w:val="48"/>
                                <w:szCs w:val="48"/>
                              </w:rPr>
                              <w:t>Eccleston Provision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E97A" id="Text Box 2" o:spid="_x0000_s1030" type="#_x0000_t202" style="position:absolute;margin-left:-24pt;margin-top:-29pt;width:441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vY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" filled="f" stroked="f" strokeweight=".5pt">
                <v:textbox>
                  <w:txbxContent>
                    <w:p w14:paraId="198E3006" w14:textId="78D8A31C" w:rsidR="00643F4D" w:rsidRPr="00AB7A34" w:rsidRDefault="00AB7A34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48"/>
                          <w:szCs w:val="48"/>
                        </w:rPr>
                      </w:pPr>
                      <w:r w:rsidRPr="00AB7A34">
                        <w:rPr>
                          <w:rFonts w:ascii="ADLaM Display" w:hAnsi="ADLaM Display" w:cs="ADLaM Display"/>
                          <w:color w:val="8AC63C"/>
                          <w:sz w:val="48"/>
                          <w:szCs w:val="48"/>
                        </w:rPr>
                        <w:t>Social, Emotional and Mental Health</w:t>
                      </w:r>
                    </w:p>
                    <w:p w14:paraId="3EE7863E" w14:textId="1FF2A013" w:rsidR="00643F4D" w:rsidRPr="00AB7A34" w:rsidRDefault="00D56A0F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48"/>
                          <w:szCs w:val="48"/>
                        </w:rPr>
                      </w:pPr>
                      <w:r w:rsidRPr="00AB7A34">
                        <w:rPr>
                          <w:rFonts w:ascii="ADLaM Display" w:hAnsi="ADLaM Display" w:cs="ADLaM Display"/>
                          <w:color w:val="8AC63C"/>
                          <w:sz w:val="48"/>
                          <w:szCs w:val="48"/>
                        </w:rPr>
                        <w:t>Eccleston Provision Map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w:drawing>
          <wp:anchor distT="0" distB="0" distL="114300" distR="114300" simplePos="0" relativeHeight="251658240" behindDoc="0" locked="0" layoutInCell="1" allowOverlap="1" wp14:anchorId="79FF1254" wp14:editId="2DE38EEE">
            <wp:simplePos x="0" y="0"/>
            <wp:positionH relativeFrom="column">
              <wp:posOffset>-723900</wp:posOffset>
            </wp:positionH>
            <wp:positionV relativeFrom="paragraph">
              <wp:posOffset>-812800</wp:posOffset>
            </wp:positionV>
            <wp:extent cx="10388600" cy="7350002"/>
            <wp:effectExtent l="0" t="0" r="0" b="3810"/>
            <wp:wrapNone/>
            <wp:docPr id="2115981793" name="Picture 1" descr="A colorful rectangular shapes with a blue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1793" name="Picture 1" descr="A colorful rectangular shapes with a blue strip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735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894" w:rsidSect="00643F4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2DF"/>
    <w:multiLevelType w:val="hybridMultilevel"/>
    <w:tmpl w:val="0316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24E6A"/>
    <w:multiLevelType w:val="hybridMultilevel"/>
    <w:tmpl w:val="188C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3961">
    <w:abstractNumId w:val="1"/>
  </w:num>
  <w:num w:numId="2" w16cid:durableId="73126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D"/>
    <w:rsid w:val="0000011E"/>
    <w:rsid w:val="00056557"/>
    <w:rsid w:val="000F4824"/>
    <w:rsid w:val="00146894"/>
    <w:rsid w:val="00196F92"/>
    <w:rsid w:val="002447B7"/>
    <w:rsid w:val="00252517"/>
    <w:rsid w:val="00263F4B"/>
    <w:rsid w:val="002D3838"/>
    <w:rsid w:val="0037622E"/>
    <w:rsid w:val="003A36DD"/>
    <w:rsid w:val="003B7868"/>
    <w:rsid w:val="003C5CB9"/>
    <w:rsid w:val="00517AE8"/>
    <w:rsid w:val="00643F4D"/>
    <w:rsid w:val="0065460C"/>
    <w:rsid w:val="00684317"/>
    <w:rsid w:val="00746DC7"/>
    <w:rsid w:val="007C4E62"/>
    <w:rsid w:val="0085605C"/>
    <w:rsid w:val="008E03BA"/>
    <w:rsid w:val="008F5C7D"/>
    <w:rsid w:val="00A56CAA"/>
    <w:rsid w:val="00AB7A34"/>
    <w:rsid w:val="00B10015"/>
    <w:rsid w:val="00B1158E"/>
    <w:rsid w:val="00B5619C"/>
    <w:rsid w:val="00BA0201"/>
    <w:rsid w:val="00BB5DE8"/>
    <w:rsid w:val="00D56A0F"/>
    <w:rsid w:val="00D66D0F"/>
    <w:rsid w:val="00DC2C33"/>
    <w:rsid w:val="00F517F7"/>
    <w:rsid w:val="00F82BC4"/>
    <w:rsid w:val="00FC2F15"/>
    <w:rsid w:val="00FC7790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E707"/>
  <w15:chartTrackingRefBased/>
  <w15:docId w15:val="{72AB91CF-1ECD-C44B-8F3D-DE6C2D2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52966-A94D-3244-BEF8-8367645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21fhodgson</dc:creator>
  <cp:keywords/>
  <dc:description/>
  <cp:lastModifiedBy>R Grimes</cp:lastModifiedBy>
  <cp:revision>7</cp:revision>
  <cp:lastPrinted>2026-03-03T13:11:00Z</cp:lastPrinted>
  <dcterms:created xsi:type="dcterms:W3CDTF">2026-01-10T09:13:00Z</dcterms:created>
  <dcterms:modified xsi:type="dcterms:W3CDTF">2026-03-03T14:14:00Z</dcterms:modified>
</cp:coreProperties>
</file>