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D361" w14:textId="4DDA71F7" w:rsidR="00E55A1F" w:rsidRPr="00AB7A08" w:rsidRDefault="00D47009" w:rsidP="00AB7A08">
      <w:pPr>
        <w:pStyle w:val="Heading1"/>
        <w:jc w:val="center"/>
        <w:rPr>
          <w:u w:val="single"/>
        </w:rPr>
      </w:pPr>
      <w:r w:rsidRPr="00AB7A08">
        <w:rPr>
          <w:noProof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7A4117C" wp14:editId="7C3F8F72">
            <wp:simplePos x="0" y="0"/>
            <wp:positionH relativeFrom="column">
              <wp:posOffset>8419206</wp:posOffset>
            </wp:positionH>
            <wp:positionV relativeFrom="paragraph">
              <wp:posOffset>-326570</wp:posOffset>
            </wp:positionV>
            <wp:extent cx="1021595" cy="843148"/>
            <wp:effectExtent l="0" t="0" r="7620" b="0"/>
            <wp:wrapNone/>
            <wp:docPr id="2" name="Picture 2" descr="Eccles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cleston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52" cy="87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A08">
        <w:rPr>
          <w:u w:val="single"/>
        </w:rPr>
        <w:t>Whole School Grammar Overview – Years 1 to 6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234"/>
        <w:gridCol w:w="2276"/>
        <w:gridCol w:w="1985"/>
        <w:gridCol w:w="2268"/>
        <w:gridCol w:w="2268"/>
        <w:gridCol w:w="2410"/>
        <w:gridCol w:w="2409"/>
      </w:tblGrid>
      <w:tr w:rsidR="00D47009" w14:paraId="26674336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4F382726" w14:textId="77777777" w:rsidR="00E55A1F" w:rsidRDefault="00D47009" w:rsidP="00F57113">
            <w:pPr>
              <w:jc w:val="center"/>
            </w:pPr>
            <w:r>
              <w:t>Year</w:t>
            </w:r>
          </w:p>
        </w:tc>
        <w:tc>
          <w:tcPr>
            <w:tcW w:w="2276" w:type="dxa"/>
            <w:shd w:val="clear" w:color="auto" w:fill="95B3D7" w:themeFill="accent1" w:themeFillTint="99"/>
          </w:tcPr>
          <w:p w14:paraId="3842C0C3" w14:textId="77777777" w:rsidR="00E55A1F" w:rsidRDefault="00D47009" w:rsidP="00F57113">
            <w:pPr>
              <w:jc w:val="center"/>
            </w:pPr>
            <w:r>
              <w:t>Autumn 1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3E9B827" w14:textId="77777777" w:rsidR="00E55A1F" w:rsidRDefault="00D47009" w:rsidP="00F57113">
            <w:pPr>
              <w:jc w:val="center"/>
            </w:pPr>
            <w:r>
              <w:t>Autumn 2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684A9CA9" w14:textId="77777777" w:rsidR="00E55A1F" w:rsidRDefault="00D47009" w:rsidP="00F57113">
            <w:pPr>
              <w:jc w:val="center"/>
            </w:pPr>
            <w:r>
              <w:t>Spring 1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11690033" w14:textId="77777777" w:rsidR="00E55A1F" w:rsidRDefault="00D47009" w:rsidP="00F57113">
            <w:pPr>
              <w:jc w:val="center"/>
            </w:pPr>
            <w:r>
              <w:t>Spring 2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14:paraId="04396139" w14:textId="77777777" w:rsidR="00E55A1F" w:rsidRDefault="00D47009" w:rsidP="00F57113">
            <w:pPr>
              <w:jc w:val="center"/>
            </w:pPr>
            <w:r>
              <w:t>Summer 1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14:paraId="28538021" w14:textId="77777777" w:rsidR="00E55A1F" w:rsidRDefault="00D47009" w:rsidP="00F57113">
            <w:pPr>
              <w:jc w:val="center"/>
            </w:pPr>
            <w:r>
              <w:t>Summer 2</w:t>
            </w:r>
          </w:p>
        </w:tc>
      </w:tr>
      <w:tr w:rsidR="00D47009" w14:paraId="5A95F15F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628A448F" w14:textId="77777777" w:rsidR="00E55A1F" w:rsidRDefault="00D47009" w:rsidP="00F57113">
            <w:pPr>
              <w:jc w:val="center"/>
            </w:pPr>
            <w:r>
              <w:t>Year 1</w:t>
            </w:r>
          </w:p>
        </w:tc>
        <w:tc>
          <w:tcPr>
            <w:tcW w:w="2276" w:type="dxa"/>
          </w:tcPr>
          <w:p w14:paraId="6D7508E6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Begin with basic sentence construction, focusing on capital letters, full stops, and simple conjunctions like “and.”</w:t>
            </w:r>
          </w:p>
        </w:tc>
        <w:tc>
          <w:tcPr>
            <w:tcW w:w="1985" w:type="dxa"/>
          </w:tcPr>
          <w:p w14:paraId="3DE34F6C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question marks and exclamation marks; explore adjectives to describe nouns.</w:t>
            </w:r>
          </w:p>
        </w:tc>
        <w:tc>
          <w:tcPr>
            <w:tcW w:w="2268" w:type="dxa"/>
          </w:tcPr>
          <w:p w14:paraId="546AC36A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“because” to extend sentences; introduce regular plural noun suffixes (-s, -es).</w:t>
            </w:r>
          </w:p>
        </w:tc>
        <w:tc>
          <w:tcPr>
            <w:tcW w:w="2268" w:type="dxa"/>
          </w:tcPr>
          <w:p w14:paraId="1ED7A9E7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sequencing sentences to form short narratives; introduce the prefix “un-.”</w:t>
            </w:r>
          </w:p>
        </w:tc>
        <w:tc>
          <w:tcPr>
            <w:tcW w:w="2410" w:type="dxa"/>
          </w:tcPr>
          <w:p w14:paraId="529DC813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Reinforce the use of conjunctions; introduce the use of commas in lists.</w:t>
            </w:r>
          </w:p>
        </w:tc>
        <w:tc>
          <w:tcPr>
            <w:tcW w:w="2409" w:type="dxa"/>
          </w:tcPr>
          <w:p w14:paraId="0A1173D9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all punctuation marks learned; practice writing longer pieces using varied sentence structures.</w:t>
            </w:r>
          </w:p>
        </w:tc>
      </w:tr>
      <w:tr w:rsidR="00D47009" w14:paraId="15C306B7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4559A36D" w14:textId="77777777" w:rsidR="00E55A1F" w:rsidRDefault="00D47009" w:rsidP="00F57113">
            <w:pPr>
              <w:jc w:val="center"/>
            </w:pPr>
            <w:r>
              <w:t>Year 2</w:t>
            </w:r>
          </w:p>
        </w:tc>
        <w:tc>
          <w:tcPr>
            <w:tcW w:w="2276" w:type="dxa"/>
          </w:tcPr>
          <w:p w14:paraId="1ADF653E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Review Year 1 concepts; introduce expanded noun phrases for description.</w:t>
            </w:r>
          </w:p>
        </w:tc>
        <w:tc>
          <w:tcPr>
            <w:tcW w:w="1985" w:type="dxa"/>
          </w:tcPr>
          <w:p w14:paraId="073BAA6F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apostrophes for contracted forms and possession.</w:t>
            </w:r>
          </w:p>
        </w:tc>
        <w:tc>
          <w:tcPr>
            <w:tcW w:w="2268" w:type="dxa"/>
          </w:tcPr>
          <w:p w14:paraId="17060C90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different sentence types: statements, questions, exclamations, and commands.</w:t>
            </w:r>
          </w:p>
        </w:tc>
        <w:tc>
          <w:tcPr>
            <w:tcW w:w="2268" w:type="dxa"/>
          </w:tcPr>
          <w:p w14:paraId="5E1CB88B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the use of the present and past tense correctly and consistently.</w:t>
            </w:r>
          </w:p>
        </w:tc>
        <w:tc>
          <w:tcPr>
            <w:tcW w:w="2410" w:type="dxa"/>
          </w:tcPr>
          <w:p w14:paraId="0EE08A3C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subordination (using “when,” “if,” “that,” “because”) and coordination (using “or,” “and,” “but”).</w:t>
            </w:r>
          </w:p>
        </w:tc>
        <w:tc>
          <w:tcPr>
            <w:tcW w:w="2409" w:type="dxa"/>
          </w:tcPr>
          <w:p w14:paraId="5723DC30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all grammar concepts; apply them in extended writing tasks.</w:t>
            </w:r>
          </w:p>
        </w:tc>
      </w:tr>
      <w:tr w:rsidR="00D47009" w14:paraId="18C61494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75E555D2" w14:textId="77777777" w:rsidR="00E55A1F" w:rsidRDefault="00D47009" w:rsidP="00F57113">
            <w:pPr>
              <w:jc w:val="center"/>
            </w:pPr>
            <w:r>
              <w:t>Year 3</w:t>
            </w:r>
          </w:p>
        </w:tc>
        <w:tc>
          <w:tcPr>
            <w:tcW w:w="2276" w:type="dxa"/>
          </w:tcPr>
          <w:p w14:paraId="7A1A5418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paragraphs to group related material; teach the use of headings and subheadings.</w:t>
            </w:r>
          </w:p>
        </w:tc>
        <w:tc>
          <w:tcPr>
            <w:tcW w:w="1985" w:type="dxa"/>
          </w:tcPr>
          <w:p w14:paraId="5F1911D5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the use of conjunctions, adverbs, and prepositions to express time, place, and cause.</w:t>
            </w:r>
          </w:p>
        </w:tc>
        <w:tc>
          <w:tcPr>
            <w:tcW w:w="2268" w:type="dxa"/>
          </w:tcPr>
          <w:p w14:paraId="5FCDEE9F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inverted commas to punctuate direct speech.</w:t>
            </w:r>
          </w:p>
        </w:tc>
        <w:tc>
          <w:tcPr>
            <w:tcW w:w="2268" w:type="dxa"/>
          </w:tcPr>
          <w:p w14:paraId="7A482638" w14:textId="33473574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the present perfect form of verbs instead of the simple past.</w:t>
            </w:r>
          </w:p>
        </w:tc>
        <w:tc>
          <w:tcPr>
            <w:tcW w:w="2410" w:type="dxa"/>
          </w:tcPr>
          <w:p w14:paraId="3CEF3817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Explore word families based on common words; understand how prefixes and suffixes affect word meaning.</w:t>
            </w:r>
          </w:p>
        </w:tc>
        <w:tc>
          <w:tcPr>
            <w:tcW w:w="2409" w:type="dxa"/>
          </w:tcPr>
          <w:p w14:paraId="4047AD09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grammar knowledge through varied writing tasks.</w:t>
            </w:r>
          </w:p>
        </w:tc>
      </w:tr>
      <w:tr w:rsidR="00D47009" w14:paraId="6A6FB778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0210313C" w14:textId="77777777" w:rsidR="00E55A1F" w:rsidRDefault="00D47009" w:rsidP="00F57113">
            <w:pPr>
              <w:jc w:val="center"/>
            </w:pPr>
            <w:r>
              <w:t>Year 4</w:t>
            </w:r>
          </w:p>
        </w:tc>
        <w:tc>
          <w:tcPr>
            <w:tcW w:w="2276" w:type="dxa"/>
          </w:tcPr>
          <w:p w14:paraId="423D7881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Review the use of paragraphs; introduce the use of fronted adverbials.</w:t>
            </w:r>
          </w:p>
        </w:tc>
        <w:tc>
          <w:tcPr>
            <w:tcW w:w="1985" w:type="dxa"/>
          </w:tcPr>
          <w:p w14:paraId="4B44BF10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commas after fronted adverbials; reinforce the use of inverted commas and other punctuation to indicate direct speech.</w:t>
            </w:r>
          </w:p>
        </w:tc>
        <w:tc>
          <w:tcPr>
            <w:tcW w:w="2268" w:type="dxa"/>
          </w:tcPr>
          <w:p w14:paraId="27629D42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Explore the use of noun phrases expanded by the addition of modifying adjectives, nouns, and prepositional phrases.</w:t>
            </w:r>
          </w:p>
        </w:tc>
        <w:tc>
          <w:tcPr>
            <w:tcW w:w="2268" w:type="dxa"/>
          </w:tcPr>
          <w:p w14:paraId="0D37BBA8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the appropriate choice of pronoun or noun within and across sentences to aid cohesion and avoid repetition.</w:t>
            </w:r>
          </w:p>
        </w:tc>
        <w:tc>
          <w:tcPr>
            <w:tcW w:w="2410" w:type="dxa"/>
          </w:tcPr>
          <w:p w14:paraId="2E26C4DE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the use of possessive apostrophes with plural nouns.</w:t>
            </w:r>
          </w:p>
        </w:tc>
        <w:tc>
          <w:tcPr>
            <w:tcW w:w="2409" w:type="dxa"/>
          </w:tcPr>
          <w:p w14:paraId="205B5244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all grammar concepts; apply them in extended writing tasks.</w:t>
            </w:r>
          </w:p>
        </w:tc>
      </w:tr>
      <w:tr w:rsidR="00D47009" w14:paraId="0987BE7E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5ADE5C58" w14:textId="77777777" w:rsidR="00E55A1F" w:rsidRDefault="00D47009" w:rsidP="00F57113">
            <w:pPr>
              <w:jc w:val="center"/>
            </w:pPr>
            <w:r>
              <w:t>Year 5</w:t>
            </w:r>
          </w:p>
        </w:tc>
        <w:tc>
          <w:tcPr>
            <w:tcW w:w="2276" w:type="dxa"/>
          </w:tcPr>
          <w:p w14:paraId="1F898F70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Introduce relative clauses beginning with who, which, where, when, whose, that.</w:t>
            </w:r>
          </w:p>
        </w:tc>
        <w:tc>
          <w:tcPr>
            <w:tcW w:w="1985" w:type="dxa"/>
          </w:tcPr>
          <w:p w14:paraId="7B506BA3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brackets, dashes, or commas to indicate parenthesis.</w:t>
            </w:r>
          </w:p>
        </w:tc>
        <w:tc>
          <w:tcPr>
            <w:tcW w:w="2268" w:type="dxa"/>
          </w:tcPr>
          <w:p w14:paraId="573E5602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the use of modal verbs and adverbs to indicate degrees of possibility.</w:t>
            </w:r>
          </w:p>
        </w:tc>
        <w:tc>
          <w:tcPr>
            <w:tcW w:w="2268" w:type="dxa"/>
          </w:tcPr>
          <w:p w14:paraId="0D766611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Explore devices to build cohesion within a paragraph (e.g., then, after that, this, firstly).</w:t>
            </w:r>
          </w:p>
        </w:tc>
        <w:tc>
          <w:tcPr>
            <w:tcW w:w="2410" w:type="dxa"/>
          </w:tcPr>
          <w:p w14:paraId="12365DC4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linking ideas across paragraphs using adverbials of time, place, and number.</w:t>
            </w:r>
          </w:p>
        </w:tc>
        <w:tc>
          <w:tcPr>
            <w:tcW w:w="2409" w:type="dxa"/>
          </w:tcPr>
          <w:p w14:paraId="4AB7D589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grammar knowledge through varied writing tasks.</w:t>
            </w:r>
          </w:p>
        </w:tc>
      </w:tr>
      <w:tr w:rsidR="00D47009" w14:paraId="48E669A7" w14:textId="77777777" w:rsidTr="00AB7A08">
        <w:tc>
          <w:tcPr>
            <w:tcW w:w="1234" w:type="dxa"/>
            <w:shd w:val="clear" w:color="auto" w:fill="95B3D7" w:themeFill="accent1" w:themeFillTint="99"/>
          </w:tcPr>
          <w:p w14:paraId="37A39375" w14:textId="77777777" w:rsidR="00E55A1F" w:rsidRDefault="00D47009" w:rsidP="00F57113">
            <w:pPr>
              <w:jc w:val="center"/>
            </w:pPr>
            <w:r>
              <w:t>Year 6</w:t>
            </w:r>
          </w:p>
        </w:tc>
        <w:tc>
          <w:tcPr>
            <w:tcW w:w="2276" w:type="dxa"/>
          </w:tcPr>
          <w:p w14:paraId="195CC560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Review and consolidate all previous grammar concepts; focus on the use of the passive voice</w:t>
            </w:r>
            <w:r w:rsidR="001705E5">
              <w:rPr>
                <w:sz w:val="20"/>
                <w:szCs w:val="20"/>
              </w:rPr>
              <w:t xml:space="preserve"> and cohesive devices</w:t>
            </w:r>
            <w:r w:rsidRPr="00F57113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70CAD7F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difference between structures typical of informal speech and structures appropriate for formal speech and writing.</w:t>
            </w:r>
          </w:p>
        </w:tc>
        <w:tc>
          <w:tcPr>
            <w:tcW w:w="2268" w:type="dxa"/>
          </w:tcPr>
          <w:p w14:paraId="5C68AEC3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Explore the use of subjunctive forms in some very formal writing and speech.</w:t>
            </w:r>
          </w:p>
        </w:tc>
        <w:tc>
          <w:tcPr>
            <w:tcW w:w="2268" w:type="dxa"/>
          </w:tcPr>
          <w:p w14:paraId="37054F93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Teach the use of the colon to introduce a list and the use of semicolons within lists.</w:t>
            </w:r>
          </w:p>
        </w:tc>
        <w:tc>
          <w:tcPr>
            <w:tcW w:w="2410" w:type="dxa"/>
          </w:tcPr>
          <w:p w14:paraId="61CA80FC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Focus on the use of bullet points to list information; understand how hyphens can be used to avoid ambiguity.</w:t>
            </w:r>
          </w:p>
        </w:tc>
        <w:tc>
          <w:tcPr>
            <w:tcW w:w="2409" w:type="dxa"/>
          </w:tcPr>
          <w:p w14:paraId="30C3216F" w14:textId="77777777" w:rsidR="00E55A1F" w:rsidRPr="00F57113" w:rsidRDefault="00D47009" w:rsidP="00AB7A08">
            <w:pPr>
              <w:jc w:val="center"/>
              <w:rPr>
                <w:sz w:val="20"/>
                <w:szCs w:val="20"/>
              </w:rPr>
            </w:pPr>
            <w:r w:rsidRPr="00F57113">
              <w:rPr>
                <w:sz w:val="20"/>
                <w:szCs w:val="20"/>
              </w:rPr>
              <w:t>Consolidate all grammar concepts; apply them in extended writing tasks and preparation for transition to secondary school.</w:t>
            </w:r>
          </w:p>
        </w:tc>
      </w:tr>
    </w:tbl>
    <w:p w14:paraId="4A700CB3" w14:textId="77777777" w:rsidR="00E55A1F" w:rsidRDefault="00E55A1F"/>
    <w:sectPr w:rsidR="00E55A1F" w:rsidSect="00F57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66A3" w14:textId="77777777" w:rsidR="001F2541" w:rsidRDefault="001F2541" w:rsidP="00AB7A08">
      <w:pPr>
        <w:spacing w:after="0" w:line="240" w:lineRule="auto"/>
      </w:pPr>
      <w:r>
        <w:separator/>
      </w:r>
    </w:p>
  </w:endnote>
  <w:endnote w:type="continuationSeparator" w:id="0">
    <w:p w14:paraId="1DB94A27" w14:textId="77777777" w:rsidR="001F2541" w:rsidRDefault="001F2541" w:rsidP="00AB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3449" w14:textId="77777777" w:rsidR="00AB7A08" w:rsidRDefault="00AB7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D416" w14:textId="77777777" w:rsidR="00AB7A08" w:rsidRDefault="00AB7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8EA3" w14:textId="77777777" w:rsidR="00AB7A08" w:rsidRDefault="00AB7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3201" w14:textId="77777777" w:rsidR="001F2541" w:rsidRDefault="001F2541" w:rsidP="00AB7A08">
      <w:pPr>
        <w:spacing w:after="0" w:line="240" w:lineRule="auto"/>
      </w:pPr>
      <w:r>
        <w:separator/>
      </w:r>
    </w:p>
  </w:footnote>
  <w:footnote w:type="continuationSeparator" w:id="0">
    <w:p w14:paraId="31D67C38" w14:textId="77777777" w:rsidR="001F2541" w:rsidRDefault="001F2541" w:rsidP="00AB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BF68" w14:textId="7C941101" w:rsidR="00AB7A08" w:rsidRDefault="00AB7A08">
    <w:pPr>
      <w:pStyle w:val="Header"/>
    </w:pPr>
    <w:r>
      <w:rPr>
        <w:noProof/>
      </w:rPr>
      <w:pict w14:anchorId="575D5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812610" o:spid="_x0000_s1026" type="#_x0000_t75" style="position:absolute;margin-left:0;margin-top:0;width:682.75pt;height:539.9pt;z-index:-251657216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5F9" w14:textId="33390964" w:rsidR="00AB7A08" w:rsidRDefault="00AB7A08">
    <w:pPr>
      <w:pStyle w:val="Header"/>
    </w:pPr>
    <w:r>
      <w:rPr>
        <w:noProof/>
      </w:rPr>
      <w:pict w14:anchorId="2E2A1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812611" o:spid="_x0000_s1027" type="#_x0000_t75" style="position:absolute;margin-left:0;margin-top:0;width:682.75pt;height:539.9pt;z-index:-251656192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3A5E" w14:textId="5200FF38" w:rsidR="00AB7A08" w:rsidRDefault="00AB7A08">
    <w:pPr>
      <w:pStyle w:val="Header"/>
    </w:pPr>
    <w:r>
      <w:rPr>
        <w:noProof/>
      </w:rPr>
      <w:pict w14:anchorId="0B4BF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812609" o:spid="_x0000_s1025" type="#_x0000_t75" style="position:absolute;margin-left:0;margin-top:0;width:682.75pt;height:539.9pt;z-index:-251658240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836083">
    <w:abstractNumId w:val="8"/>
  </w:num>
  <w:num w:numId="2" w16cid:durableId="26031083">
    <w:abstractNumId w:val="6"/>
  </w:num>
  <w:num w:numId="3" w16cid:durableId="1642298853">
    <w:abstractNumId w:val="5"/>
  </w:num>
  <w:num w:numId="4" w16cid:durableId="600533995">
    <w:abstractNumId w:val="4"/>
  </w:num>
  <w:num w:numId="5" w16cid:durableId="1513226907">
    <w:abstractNumId w:val="7"/>
  </w:num>
  <w:num w:numId="6" w16cid:durableId="264504690">
    <w:abstractNumId w:val="3"/>
  </w:num>
  <w:num w:numId="7" w16cid:durableId="1266840917">
    <w:abstractNumId w:val="2"/>
  </w:num>
  <w:num w:numId="8" w16cid:durableId="2081516863">
    <w:abstractNumId w:val="1"/>
  </w:num>
  <w:num w:numId="9" w16cid:durableId="138086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1824"/>
    <w:rsid w:val="00034616"/>
    <w:rsid w:val="0006063C"/>
    <w:rsid w:val="0015074B"/>
    <w:rsid w:val="001705E5"/>
    <w:rsid w:val="001F2541"/>
    <w:rsid w:val="0029639D"/>
    <w:rsid w:val="00326F90"/>
    <w:rsid w:val="00AA1D8D"/>
    <w:rsid w:val="00AB7A08"/>
    <w:rsid w:val="00B47730"/>
    <w:rsid w:val="00CB0664"/>
    <w:rsid w:val="00D47009"/>
    <w:rsid w:val="00E55A1F"/>
    <w:rsid w:val="00F571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8F40C6"/>
  <w14:defaultImageDpi w14:val="300"/>
  <w15:docId w15:val="{CA2C45D3-51BE-4082-8A61-D6A0CC57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33033-E0FE-4BE5-8156-04C70B0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9052, head</cp:lastModifiedBy>
  <cp:revision>4</cp:revision>
  <dcterms:created xsi:type="dcterms:W3CDTF">2025-05-23T10:53:00Z</dcterms:created>
  <dcterms:modified xsi:type="dcterms:W3CDTF">2025-10-03T15:08:00Z</dcterms:modified>
  <cp:category/>
</cp:coreProperties>
</file>