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88"/>
        </w:tabs>
        <w:spacing w:after="0" w:before="96" w:line="240" w:lineRule="auto"/>
        <w:ind w:left="0" w:right="0" w:firstLine="0"/>
        <w:jc w:val="center"/>
        <w:rPr>
          <w:b w:val="1"/>
          <w:sz w:val="96"/>
          <w:szCs w:val="9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4505325</wp:posOffset>
            </wp:positionH>
            <wp:positionV relativeFrom="paragraph">
              <wp:posOffset>161925</wp:posOffset>
            </wp:positionV>
            <wp:extent cx="1685925" cy="1685925"/>
            <wp:effectExtent b="0" l="0" r="0" t="0"/>
            <wp:wrapNone/>
            <wp:docPr id="6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685925" cy="168592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88"/>
        </w:tabs>
        <w:spacing w:after="0" w:before="96" w:line="240" w:lineRule="auto"/>
        <w:ind w:left="0" w:right="0" w:firstLine="0"/>
        <w:jc w:val="center"/>
        <w:rPr>
          <w:b w:val="1"/>
          <w:sz w:val="96"/>
          <w:szCs w:val="96"/>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88"/>
        </w:tabs>
        <w:spacing w:after="0" w:before="96" w:line="240" w:lineRule="auto"/>
        <w:ind w:left="0" w:right="0" w:firstLine="0"/>
        <w:jc w:val="center"/>
        <w:rPr>
          <w:b w:val="1"/>
          <w:sz w:val="96"/>
          <w:szCs w:val="96"/>
        </w:rPr>
      </w:pPr>
      <w:r w:rsidDel="00000000" w:rsidR="00000000" w:rsidRPr="00000000">
        <w:rPr>
          <w:b w:val="1"/>
          <w:sz w:val="96"/>
          <w:szCs w:val="96"/>
          <w:rtl w:val="0"/>
        </w:rPr>
        <w:t xml:space="preserve">Educational Diversity</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88"/>
        </w:tabs>
        <w:spacing w:after="0" w:before="96" w:line="240" w:lineRule="auto"/>
        <w:ind w:left="0" w:right="0" w:firstLine="0"/>
        <w:jc w:val="center"/>
        <w:rPr>
          <w:b w:val="1"/>
          <w:sz w:val="96"/>
          <w:szCs w:val="9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88"/>
        </w:tabs>
        <w:spacing w:after="0" w:before="96" w:line="240" w:lineRule="auto"/>
        <w:ind w:left="0" w:right="0" w:firstLine="0"/>
        <w:jc w:val="center"/>
        <w:rPr>
          <w:b w:val="1"/>
          <w:color w:val="ff00ff"/>
          <w:sz w:val="96"/>
          <w:szCs w:val="96"/>
        </w:rPr>
      </w:pPr>
      <w:r w:rsidDel="00000000" w:rsidR="00000000" w:rsidRPr="00000000">
        <w:rPr>
          <w:b w:val="1"/>
          <w:color w:val="ff00ff"/>
          <w:sz w:val="96"/>
          <w:szCs w:val="96"/>
          <w:rtl w:val="0"/>
        </w:rPr>
        <w:t xml:space="preserve">Primary PE &amp; Sports Premium Plan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88"/>
        </w:tabs>
        <w:spacing w:after="0" w:before="96" w:line="240" w:lineRule="auto"/>
        <w:ind w:left="0" w:right="0" w:firstLine="0"/>
        <w:jc w:val="center"/>
        <w:rPr>
          <w:b w:val="1"/>
          <w:sz w:val="96"/>
          <w:szCs w:val="96"/>
        </w:rPr>
        <w:sectPr>
          <w:headerReference r:id="rId8" w:type="default"/>
          <w:footerReference r:id="rId9" w:type="default"/>
          <w:pgSz w:h="11910" w:w="16840" w:orient="landscape"/>
          <w:pgMar w:bottom="0" w:top="0" w:left="0" w:right="220" w:header="720" w:footer="720"/>
          <w:pgNumType w:start="1"/>
        </w:sectPr>
      </w:pPr>
      <w:r w:rsidDel="00000000" w:rsidR="00000000" w:rsidRPr="00000000">
        <w:rPr>
          <w:b w:val="1"/>
          <w:sz w:val="96"/>
          <w:szCs w:val="96"/>
          <w:rtl w:val="0"/>
        </w:rPr>
        <w:t xml:space="preserve">2024-25</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b w:val="1"/>
          <w:sz w:val="24"/>
          <w:szCs w:val="24"/>
          <w:u w:val="single"/>
        </w:rPr>
      </w:pPr>
      <w:r w:rsidDel="00000000" w:rsidR="00000000" w:rsidRPr="00000000">
        <w:rPr>
          <w:b w:val="1"/>
          <w:sz w:val="24"/>
          <w:szCs w:val="24"/>
          <w:u w:val="single"/>
          <w:rtl w:val="0"/>
        </w:rPr>
        <w:t xml:space="preserve">Funding details: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b w:val="1"/>
          <w:sz w:val="24"/>
          <w:szCs w:val="24"/>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sz w:val="18"/>
          <w:szCs w:val="18"/>
        </w:rPr>
      </w:pPr>
      <w:r w:rsidDel="00000000" w:rsidR="00000000" w:rsidRPr="00000000">
        <w:rPr>
          <w:rtl w:val="0"/>
        </w:rPr>
      </w:r>
    </w:p>
    <w:tbl>
      <w:tblPr>
        <w:tblStyle w:val="Table1"/>
        <w:tblW w:w="15378.000000000002"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11544"/>
        <w:gridCol w:w="3834"/>
        <w:tblGridChange w:id="0">
          <w:tblGrid>
            <w:gridCol w:w="11544"/>
            <w:gridCol w:w="3834"/>
          </w:tblGrid>
        </w:tblGridChange>
      </w:tblGrid>
      <w:tr>
        <w:trPr>
          <w:cantSplit w:val="0"/>
          <w:trHeight w:val="320" w:hRule="atLeast"/>
          <w:tblHeader w:val="0"/>
        </w:trPr>
        <w:tc>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1" w:line="279"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Total amount carried over from 20</w:t>
            </w:r>
            <w:r w:rsidDel="00000000" w:rsidR="00000000" w:rsidRPr="00000000">
              <w:rPr>
                <w:color w:val="231f20"/>
                <w:sz w:val="24"/>
                <w:szCs w:val="24"/>
                <w:rtl w:val="0"/>
              </w:rPr>
              <w:t xml:space="preserve">23-4</w:t>
            </w:r>
            <w:r w:rsidDel="00000000" w:rsidR="00000000" w:rsidRPr="00000000">
              <w:rPr>
                <w:rtl w:val="0"/>
              </w:rPr>
            </w:r>
          </w:p>
        </w:tc>
        <w:tc>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1" w:line="279" w:lineRule="auto"/>
              <w:ind w:left="0" w:right="0" w:firstLine="0"/>
              <w:jc w:val="left"/>
              <w:rPr>
                <w:color w:val="231f20"/>
                <w:sz w:val="24"/>
                <w:szCs w:val="24"/>
              </w:rPr>
            </w:pPr>
            <w:r w:rsidDel="00000000" w:rsidR="00000000" w:rsidRPr="00000000">
              <w:rPr>
                <w:color w:val="231f20"/>
                <w:sz w:val="24"/>
                <w:szCs w:val="24"/>
                <w:rtl w:val="0"/>
              </w:rPr>
              <w:t xml:space="preserve">£0</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21" w:line="279" w:lineRule="auto"/>
              <w:ind w:left="80" w:right="0" w:firstLine="0"/>
              <w:jc w:val="left"/>
              <w:rPr>
                <w:color w:val="231f20"/>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1" w:line="278.00000000000006" w:lineRule="auto"/>
              <w:ind w:left="8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231f20"/>
                <w:sz w:val="24"/>
                <w:szCs w:val="24"/>
                <w:u w:val="none"/>
                <w:shd w:fill="auto" w:val="clear"/>
                <w:vertAlign w:val="baseline"/>
                <w:rtl w:val="0"/>
              </w:rPr>
              <w:t xml:space="preserve">Total amount allocated for 202</w:t>
            </w:r>
            <w:r w:rsidDel="00000000" w:rsidR="00000000" w:rsidRPr="00000000">
              <w:rPr>
                <w:color w:val="231f20"/>
                <w:sz w:val="24"/>
                <w:szCs w:val="24"/>
                <w:rtl w:val="0"/>
              </w:rPr>
              <w:t xml:space="preserve">4-5</w:t>
            </w:r>
            <w:r w:rsidDel="00000000" w:rsidR="00000000" w:rsidRPr="00000000">
              <w:rPr>
                <w:rtl w:val="0"/>
              </w:rPr>
            </w:r>
          </w:p>
        </w:tc>
        <w:tc>
          <w:tcPr/>
          <w:p w:rsidR="00000000" w:rsidDel="00000000" w:rsidP="00000000" w:rsidRDefault="00000000" w:rsidRPr="00000000" w14:paraId="00000011">
            <w:pPr>
              <w:shd w:fill="ffffff" w:val="clear"/>
              <w:spacing w:before="41" w:lineRule="auto"/>
              <w:rPr>
                <w:color w:val="231f20"/>
                <w:sz w:val="24"/>
                <w:szCs w:val="24"/>
              </w:rPr>
            </w:pPr>
            <w:r w:rsidDel="00000000" w:rsidR="00000000" w:rsidRPr="00000000">
              <w:rPr>
                <w:color w:val="231f20"/>
                <w:sz w:val="24"/>
                <w:szCs w:val="24"/>
                <w:rtl w:val="0"/>
              </w:rPr>
              <w:t xml:space="preserve">£2000</w:t>
            </w:r>
          </w:p>
        </w:tc>
      </w:tr>
      <w:tr>
        <w:trPr>
          <w:cantSplit w:val="0"/>
          <w:trHeight w:val="320" w:hRule="atLeast"/>
          <w:tblHeader w:val="0"/>
        </w:trPr>
        <w:tc>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21" w:line="278.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How much (if any) do you intend to carry over from this total fund into 202</w:t>
            </w:r>
            <w:r w:rsidDel="00000000" w:rsidR="00000000" w:rsidRPr="00000000">
              <w:rPr>
                <w:color w:val="231f20"/>
                <w:sz w:val="24"/>
                <w:szCs w:val="24"/>
                <w:rtl w:val="0"/>
              </w:rPr>
              <w:t xml:space="preserve">4-25?</w:t>
            </w:r>
            <w:r w:rsidDel="00000000" w:rsidR="00000000" w:rsidRPr="00000000">
              <w:rPr>
                <w:rtl w:val="0"/>
              </w:rPr>
            </w:r>
          </w:p>
        </w:tc>
        <w:tc>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1" w:line="278.00000000000006" w:lineRule="auto"/>
              <w:ind w:left="80" w:right="0" w:firstLine="0"/>
              <w:jc w:val="left"/>
              <w:rPr>
                <w:rFonts w:ascii="Calibri" w:cs="Calibri" w:eastAsia="Calibri" w:hAnsi="Calibri"/>
                <w:b w:val="0"/>
                <w:i w:val="0"/>
                <w:smallCaps w:val="0"/>
                <w:strike w:val="0"/>
                <w:color w:val="231f20"/>
                <w:sz w:val="24"/>
                <w:szCs w:val="24"/>
                <w:u w:val="none"/>
                <w:shd w:fill="auto" w:val="clear"/>
                <w:vertAlign w:val="baseline"/>
              </w:rPr>
            </w:pPr>
            <w:r w:rsidDel="00000000" w:rsidR="00000000" w:rsidRPr="00000000">
              <w:rPr>
                <w:color w:val="231f20"/>
                <w:sz w:val="24"/>
                <w:szCs w:val="24"/>
                <w:rtl w:val="0"/>
              </w:rPr>
              <w:t xml:space="preserve">£0</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21" w:line="278.00000000000006" w:lineRule="auto"/>
              <w:ind w:left="80" w:right="0" w:firstLine="0"/>
              <w:jc w:val="left"/>
              <w:rPr>
                <w:color w:val="231f20"/>
                <w:sz w:val="24"/>
                <w:szCs w:val="24"/>
              </w:rPr>
            </w:pPr>
            <w:r w:rsidDel="00000000" w:rsidR="00000000" w:rsidRPr="00000000">
              <w:rPr>
                <w:rtl w:val="0"/>
              </w:rPr>
            </w:r>
          </w:p>
        </w:tc>
      </w:tr>
      <w:tr>
        <w:trPr>
          <w:cantSplit w:val="0"/>
          <w:trHeight w:val="324" w:hRule="atLeast"/>
          <w:tblHeader w:val="0"/>
        </w:trPr>
        <w:tc>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1" w:line="283"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Total amount allocated for 20</w:t>
            </w:r>
            <w:r w:rsidDel="00000000" w:rsidR="00000000" w:rsidRPr="00000000">
              <w:rPr>
                <w:color w:val="231f20"/>
                <w:sz w:val="24"/>
                <w:szCs w:val="24"/>
                <w:rtl w:val="0"/>
              </w:rPr>
              <w:t xml:space="preserve">24-25</w:t>
            </w:r>
            <w:r w:rsidDel="00000000" w:rsidR="00000000" w:rsidRPr="00000000">
              <w:rPr>
                <w:rtl w:val="0"/>
              </w:rPr>
            </w:r>
          </w:p>
        </w:tc>
        <w:tc>
          <w:tcPr/>
          <w:p w:rsidR="00000000" w:rsidDel="00000000" w:rsidP="00000000" w:rsidRDefault="00000000" w:rsidRPr="00000000" w14:paraId="00000016">
            <w:pPr>
              <w:spacing w:before="41" w:lineRule="auto"/>
              <w:ind w:left="0" w:firstLine="0"/>
              <w:rPr>
                <w:sz w:val="24"/>
                <w:szCs w:val="24"/>
              </w:rPr>
            </w:pPr>
            <w:r w:rsidDel="00000000" w:rsidR="00000000" w:rsidRPr="00000000">
              <w:rPr>
                <w:color w:val="231f20"/>
                <w:sz w:val="24"/>
                <w:szCs w:val="24"/>
                <w:rtl w:val="0"/>
              </w:rPr>
              <w:t xml:space="preserve">£2000</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21" w:line="283" w:lineRule="auto"/>
              <w:ind w:left="0" w:right="0" w:firstLine="0"/>
              <w:jc w:val="left"/>
              <w:rPr>
                <w:color w:val="231f20"/>
                <w:sz w:val="24"/>
                <w:szCs w:val="24"/>
                <w:highlight w:val="green"/>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21" w:line="278.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Total amount of funding for 202</w:t>
            </w:r>
            <w:r w:rsidDel="00000000" w:rsidR="00000000" w:rsidRPr="00000000">
              <w:rPr>
                <w:color w:val="231f20"/>
                <w:sz w:val="24"/>
                <w:szCs w:val="24"/>
                <w:rtl w:val="0"/>
              </w:rPr>
              <w:t xml:space="preserve">3-24</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 To be spent and reported on by 31st July 202</w:t>
            </w:r>
            <w:r w:rsidDel="00000000" w:rsidR="00000000" w:rsidRPr="00000000">
              <w:rPr>
                <w:color w:val="231f20"/>
                <w:sz w:val="24"/>
                <w:szCs w:val="24"/>
                <w:rtl w:val="0"/>
              </w:rPr>
              <w:t xml:space="preserve">4</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19">
            <w:pPr>
              <w:spacing w:before="41" w:lineRule="auto"/>
              <w:ind w:left="0" w:firstLine="0"/>
              <w:rPr>
                <w:sz w:val="24"/>
                <w:szCs w:val="24"/>
              </w:rPr>
            </w:pPr>
            <w:r w:rsidDel="00000000" w:rsidR="00000000" w:rsidRPr="00000000">
              <w:rPr>
                <w:color w:val="231f20"/>
                <w:sz w:val="24"/>
                <w:szCs w:val="24"/>
                <w:rtl w:val="0"/>
              </w:rPr>
              <w:t xml:space="preserve">£3000</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21" w:line="278.00000000000006" w:lineRule="auto"/>
              <w:ind w:left="0" w:right="0" w:firstLine="0"/>
              <w:jc w:val="left"/>
              <w:rPr>
                <w:color w:val="231f20"/>
                <w:sz w:val="24"/>
                <w:szCs w:val="24"/>
                <w:highlight w:val="green"/>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21" w:line="278.00000000000006" w:lineRule="auto"/>
              <w:ind w:left="80" w:right="0" w:firstLine="0"/>
              <w:jc w:val="left"/>
              <w:rPr>
                <w:color w:val="231f20"/>
                <w:sz w:val="24"/>
                <w:szCs w:val="24"/>
                <w:highlight w:val="green"/>
              </w:rPr>
            </w:pPr>
            <w:r w:rsidDel="00000000" w:rsidR="00000000" w:rsidRPr="00000000">
              <w:rPr>
                <w:rtl w:val="0"/>
              </w:rPr>
            </w:r>
          </w:p>
        </w:tc>
      </w:tr>
    </w:tbl>
    <w:p w:rsidR="00000000" w:rsidDel="00000000" w:rsidP="00000000" w:rsidRDefault="00000000" w:rsidRPr="00000000" w14:paraId="0000001C">
      <w:pPr>
        <w:rPr>
          <w:sz w:val="24"/>
          <w:szCs w:val="24"/>
        </w:rPr>
        <w:sectPr>
          <w:footerReference r:id="rId10" w:type="default"/>
          <w:type w:val="nextPage"/>
          <w:pgSz w:h="11910" w:w="16840" w:orient="landscape"/>
          <w:pgMar w:bottom="620" w:top="720" w:left="0" w:right="220" w:header="0" w:footer="438"/>
        </w:sect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mc:AlternateContent>
          <mc:Choice Requires="wpg">
            <w:drawing>
              <wp:inline distB="0" distT="0" distL="0" distR="0">
                <wp:extent cx="7074535" cy="777240"/>
                <wp:effectExtent b="0" l="0" r="0" t="0"/>
                <wp:docPr id="60" name=""/>
                <a:graphic>
                  <a:graphicData uri="http://schemas.microsoft.com/office/word/2010/wordprocessingGroup">
                    <wpg:wgp>
                      <wpg:cNvGrpSpPr/>
                      <wpg:grpSpPr>
                        <a:xfrm>
                          <a:off x="1808725" y="3391375"/>
                          <a:ext cx="7074535" cy="777240"/>
                          <a:chOff x="1808725" y="3391375"/>
                          <a:chExt cx="7074550" cy="842525"/>
                        </a:xfrm>
                      </wpg:grpSpPr>
                      <wpg:grpSp>
                        <wpg:cNvGrpSpPr/>
                        <wpg:grpSpPr>
                          <a:xfrm>
                            <a:off x="1808733" y="3391380"/>
                            <a:ext cx="7074535" cy="777240"/>
                            <a:chOff x="1808725" y="3391375"/>
                            <a:chExt cx="7074550" cy="842525"/>
                          </a:xfrm>
                        </wpg:grpSpPr>
                        <wps:wsp>
                          <wps:cNvSpPr/>
                          <wps:cNvPr id="3" name="Shape 3"/>
                          <wps:spPr>
                            <a:xfrm>
                              <a:off x="1808725" y="3391375"/>
                              <a:ext cx="7074550" cy="842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08733" y="3391380"/>
                              <a:ext cx="7074535" cy="777240"/>
                              <a:chOff x="1808725" y="3391375"/>
                              <a:chExt cx="7074550" cy="842500"/>
                            </a:xfrm>
                          </wpg:grpSpPr>
                          <wps:wsp>
                            <wps:cNvSpPr/>
                            <wps:cNvPr id="5" name="Shape 5"/>
                            <wps:spPr>
                              <a:xfrm>
                                <a:off x="1808725" y="3391375"/>
                                <a:ext cx="7074550" cy="84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08733" y="3391380"/>
                                <a:ext cx="7074535" cy="777240"/>
                                <a:chOff x="1808725" y="3391375"/>
                                <a:chExt cx="7074550" cy="777250"/>
                              </a:xfrm>
                            </wpg:grpSpPr>
                            <wps:wsp>
                              <wps:cNvSpPr/>
                              <wps:cNvPr id="7" name="Shape 7"/>
                              <wps:spPr>
                                <a:xfrm>
                                  <a:off x="1808725" y="3391375"/>
                                  <a:ext cx="7074550" cy="777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08733" y="3391380"/>
                                  <a:ext cx="7074535" cy="777240"/>
                                  <a:chOff x="1808725" y="3391375"/>
                                  <a:chExt cx="7074550" cy="777250"/>
                                </a:xfrm>
                              </wpg:grpSpPr>
                              <wps:wsp>
                                <wps:cNvSpPr/>
                                <wps:cNvPr id="9" name="Shape 9"/>
                                <wps:spPr>
                                  <a:xfrm>
                                    <a:off x="1808725" y="3391375"/>
                                    <a:ext cx="7074550" cy="777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08733" y="3391380"/>
                                    <a:ext cx="7074535" cy="777240"/>
                                    <a:chOff x="0" y="0"/>
                                    <a:chExt cx="11141" cy="1224"/>
                                  </a:xfrm>
                                </wpg:grpSpPr>
                                <wps:wsp>
                                  <wps:cNvSpPr/>
                                  <wps:cNvPr id="11" name="Shape 11"/>
                                  <wps:spPr>
                                    <a:xfrm>
                                      <a:off x="0" y="0"/>
                                      <a:ext cx="11125" cy="1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11141" cy="1224"/>
                                    </a:xfrm>
                                    <a:prstGeom prst="rect">
                                      <a:avLst/>
                                    </a:prstGeom>
                                    <a:solidFill>
                                      <a:srgbClr val="0090D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0"/>
                                      <a:ext cx="11141" cy="1224"/>
                                    </a:xfrm>
                                    <a:prstGeom prst="rect">
                                      <a:avLst/>
                                    </a:prstGeom>
                                    <a:noFill/>
                                    <a:ln>
                                      <a:noFill/>
                                    </a:ln>
                                  </wps:spPr>
                                  <wps:txbx>
                                    <w:txbxContent>
                                      <w:p w:rsidR="00000000" w:rsidDel="00000000" w:rsidP="00000000" w:rsidRDefault="00000000" w:rsidRPr="00000000">
                                        <w:pPr>
                                          <w:spacing w:after="0" w:before="74.00000095367432" w:line="315"/>
                                          <w:ind w:left="720" w:right="0" w:firstLine="3600"/>
                                          <w:jc w:val="left"/>
                                          <w:textDirection w:val="btLr"/>
                                        </w:pPr>
                                        <w:r w:rsidDel="00000000" w:rsidR="00000000" w:rsidRPr="00000000">
                                          <w:rPr>
                                            <w:rFonts w:ascii="Calibri" w:cs="Calibri" w:eastAsia="Calibri" w:hAnsi="Calibri"/>
                                            <w:b w:val="1"/>
                                            <w:i w:val="0"/>
                                            <w:smallCaps w:val="0"/>
                                            <w:strike w:val="0"/>
                                            <w:color w:val="ffffff"/>
                                            <w:sz w:val="26"/>
                                            <w:vertAlign w:val="baseline"/>
                                          </w:rPr>
                                          <w:t xml:space="preserve">Action Plan and Budget Tracking</w:t>
                                        </w:r>
                                      </w:p>
                                      <w:p w:rsidR="00000000" w:rsidDel="00000000" w:rsidP="00000000" w:rsidRDefault="00000000" w:rsidRPr="00000000">
                                        <w:pPr>
                                          <w:spacing w:after="0" w:before="2.0000000298023224" w:line="234.99999046325684"/>
                                          <w:ind w:left="719.0000152587891" w:right="0" w:firstLine="3595"/>
                                          <w:jc w:val="left"/>
                                          <w:textDirection w:val="btLr"/>
                                        </w:pPr>
                                        <w:r w:rsidDel="00000000" w:rsidR="00000000" w:rsidRPr="00000000">
                                          <w:rPr>
                                            <w:rFonts w:ascii="Calibri" w:cs="Calibri" w:eastAsia="Calibri" w:hAnsi="Calibri"/>
                                            <w:b w:val="1"/>
                                            <w:i w:val="0"/>
                                            <w:smallCaps w:val="0"/>
                                            <w:strike w:val="0"/>
                                            <w:color w:val="ffffff"/>
                                            <w:sz w:val="26"/>
                                            <w:vertAlign w:val="baseline"/>
                                          </w:rPr>
                                        </w:r>
                                        <w:r w:rsidDel="00000000" w:rsidR="00000000" w:rsidRPr="00000000">
                                          <w:rPr>
                                            <w:rFonts w:ascii="Calibri" w:cs="Calibri" w:eastAsia="Calibri" w:hAnsi="Calibri"/>
                                            <w:b w:val="0"/>
                                            <w:i w:val="0"/>
                                            <w:smallCaps w:val="0"/>
                                            <w:strike w:val="0"/>
                                            <w:color w:val="ffffff"/>
                                            <w:sz w:val="26"/>
                                            <w:vertAlign w:val="baseline"/>
                                          </w:rPr>
                                          <w:t xml:space="preserve">Capture your intended annual spend against the 5 key indicators. Clarify the success criteria and evidence of impact that you intend to measure to evaluate for pupils today and for the future.</w:t>
                                        </w:r>
                                      </w:p>
                                    </w:txbxContent>
                                  </wps:txbx>
                                  <wps:bodyPr anchorCtr="0" anchor="t" bIns="0" lIns="0" spcFirstLastPara="1" rIns="0" wrap="square" tIns="0">
                                    <a:noAutofit/>
                                  </wps:bodyPr>
                                </wps:wsp>
                              </wpg:grpSp>
                            </wpg:grpSp>
                          </wpg:grpSp>
                        </wpg:grpSp>
                      </wpg:grpSp>
                    </wpg:wgp>
                  </a:graphicData>
                </a:graphic>
              </wp:inline>
            </w:drawing>
          </mc:Choice>
          <mc:Fallback>
            <w:drawing>
              <wp:inline distB="0" distT="0" distL="0" distR="0">
                <wp:extent cx="7074535" cy="777240"/>
                <wp:effectExtent b="0" l="0" r="0" t="0"/>
                <wp:docPr id="6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7074535" cy="7772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0" w:line="240" w:lineRule="auto"/>
        <w:ind w:left="0" w:right="0" w:firstLine="0"/>
        <w:jc w:val="left"/>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tl w:val="0"/>
        </w:rPr>
      </w:r>
    </w:p>
    <w:tbl>
      <w:tblPr>
        <w:tblStyle w:val="Table2"/>
        <w:tblW w:w="15371.0"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3720"/>
        <w:gridCol w:w="3600"/>
        <w:gridCol w:w="1616"/>
        <w:gridCol w:w="3495"/>
        <w:gridCol w:w="2940"/>
        <w:tblGridChange w:id="0">
          <w:tblGrid>
            <w:gridCol w:w="3720"/>
            <w:gridCol w:w="3600"/>
            <w:gridCol w:w="1616"/>
            <w:gridCol w:w="3495"/>
            <w:gridCol w:w="2940"/>
          </w:tblGrid>
        </w:tblGridChange>
      </w:tblGrid>
      <w:tr>
        <w:trPr>
          <w:cantSplit w:val="0"/>
          <w:trHeight w:val="383" w:hRule="atLeast"/>
          <w:tblHeader w:val="0"/>
        </w:trPr>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Academic Year: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202</w:t>
            </w:r>
            <w:r w:rsidDel="00000000" w:rsidR="00000000" w:rsidRPr="00000000">
              <w:rPr>
                <w:rtl w:val="0"/>
              </w:rPr>
              <w:t xml:space="preserve">4/25</w:t>
            </w:r>
            <w:r w:rsidDel="00000000" w:rsidR="00000000" w:rsidRPr="00000000">
              <w:rPr>
                <w:rtl w:val="0"/>
              </w:rPr>
            </w:r>
          </w:p>
        </w:tc>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41" w:line="240" w:lineRule="auto"/>
              <w:ind w:left="80" w:right="0" w:firstLine="0"/>
              <w:jc w:val="left"/>
              <w:rPr>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Total fund allocated</w:t>
            </w:r>
            <w:r w:rsidDel="00000000" w:rsidR="00000000" w:rsidRPr="00000000">
              <w:rPr>
                <w:rFonts w:ascii="Calibri" w:cs="Calibri" w:eastAsia="Calibri" w:hAnsi="Calibri"/>
                <w:b w:val="1"/>
                <w:i w:val="0"/>
                <w:smallCaps w:val="0"/>
                <w:strike w:val="0"/>
                <w:color w:val="231f20"/>
                <w:sz w:val="24"/>
                <w:szCs w:val="24"/>
                <w:highlight w:val="white"/>
                <w:u w:val="none"/>
                <w:vertAlign w:val="baseline"/>
                <w:rtl w:val="0"/>
              </w:rPr>
              <w:t xml:space="preserve">:</w:t>
            </w:r>
            <w:r w:rsidDel="00000000" w:rsidR="00000000" w:rsidRPr="00000000">
              <w:rPr>
                <w:color w:val="231f20"/>
                <w:sz w:val="24"/>
                <w:szCs w:val="24"/>
                <w:highlight w:val="white"/>
                <w:rtl w:val="0"/>
              </w:rPr>
              <w:t xml:space="preserve"> £1000</w:t>
            </w:r>
            <w:r w:rsidDel="00000000" w:rsidR="00000000" w:rsidRPr="00000000">
              <w:rPr>
                <w:rtl w:val="0"/>
              </w:rPr>
            </w:r>
          </w:p>
        </w:tc>
        <w:tc>
          <w:tcPr>
            <w:gridSpan w:val="2"/>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41" w:line="240" w:lineRule="auto"/>
              <w:ind w:left="8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Date Updated: </w:t>
            </w:r>
            <w:r w:rsidDel="00000000" w:rsidR="00000000" w:rsidRPr="00000000">
              <w:rPr>
                <w:b w:val="1"/>
                <w:color w:val="231f20"/>
                <w:sz w:val="24"/>
                <w:szCs w:val="24"/>
                <w:rtl w:val="0"/>
              </w:rPr>
              <w:t xml:space="preserve">31.07.25</w:t>
            </w:r>
            <w:r w:rsidDel="00000000" w:rsidR="00000000" w:rsidRPr="00000000">
              <w:rPr>
                <w:rtl w:val="0"/>
              </w:rPr>
            </w:r>
          </w:p>
        </w:tc>
        <w:tc>
          <w:tcPr>
            <w:tcBorders>
              <w:top w:color="000000" w:space="0" w:sz="0" w:val="nil"/>
              <w:right w:color="000000" w:space="0" w:sz="0" w:val="nil"/>
            </w:tcBorders>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2" w:hRule="atLeast"/>
          <w:tblHeader w:val="0"/>
        </w:trPr>
        <w:tc>
          <w:tcPr>
            <w:gridSpan w:val="4"/>
            <w:vMerge w:val="restart"/>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46" w:line="235"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b9f2"/>
                <w:sz w:val="24"/>
                <w:szCs w:val="24"/>
                <w:u w:val="none"/>
                <w:shd w:fill="auto" w:val="clear"/>
                <w:vertAlign w:val="baseline"/>
                <w:rtl w:val="0"/>
              </w:rPr>
              <w:t xml:space="preserve">Key indicator 1: </w:t>
            </w:r>
            <w:r w:rsidDel="00000000" w:rsidR="00000000" w:rsidRPr="00000000">
              <w:rPr>
                <w:rFonts w:ascii="Calibri" w:cs="Calibri" w:eastAsia="Calibri" w:hAnsi="Calibri"/>
                <w:b w:val="0"/>
                <w:i w:val="0"/>
                <w:smallCaps w:val="0"/>
                <w:strike w:val="0"/>
                <w:color w:val="00b9f2"/>
                <w:sz w:val="24"/>
                <w:szCs w:val="24"/>
                <w:u w:val="none"/>
                <w:shd w:fill="auto" w:val="clear"/>
                <w:vertAlign w:val="baseline"/>
                <w:rtl w:val="0"/>
              </w:rPr>
              <w:t xml:space="preserve">The engagement of </w:t>
            </w:r>
            <w:r w:rsidDel="00000000" w:rsidR="00000000" w:rsidRPr="00000000">
              <w:rPr>
                <w:rFonts w:ascii="Calibri" w:cs="Calibri" w:eastAsia="Calibri" w:hAnsi="Calibri"/>
                <w:b w:val="0"/>
                <w:i w:val="0"/>
                <w:smallCaps w:val="0"/>
                <w:strike w:val="0"/>
                <w:color w:val="00b9f2"/>
                <w:sz w:val="24"/>
                <w:szCs w:val="24"/>
                <w:u w:val="single"/>
                <w:shd w:fill="auto" w:val="clear"/>
                <w:vertAlign w:val="baseline"/>
                <w:rtl w:val="0"/>
              </w:rPr>
              <w:t xml:space="preserve">all</w:t>
            </w:r>
            <w:r w:rsidDel="00000000" w:rsidR="00000000" w:rsidRPr="00000000">
              <w:rPr>
                <w:rFonts w:ascii="Calibri" w:cs="Calibri" w:eastAsia="Calibri" w:hAnsi="Calibri"/>
                <w:b w:val="0"/>
                <w:i w:val="0"/>
                <w:smallCaps w:val="0"/>
                <w:strike w:val="0"/>
                <w:color w:val="00b9f2"/>
                <w:sz w:val="24"/>
                <w:szCs w:val="24"/>
                <w:u w:val="none"/>
                <w:shd w:fill="auto" w:val="clear"/>
                <w:vertAlign w:val="baseline"/>
                <w:rtl w:val="0"/>
              </w:rPr>
              <w:t xml:space="preserve"> pupils in regular physical activity – Chief Medical Officers guidelines recommend that primary school pupils undertake at least 30 minutes of physical activity a day in school</w:t>
            </w:r>
            <w:r w:rsidDel="00000000" w:rsidR="00000000" w:rsidRPr="00000000">
              <w:rPr>
                <w:rtl w:val="0"/>
              </w:rPr>
            </w:r>
          </w:p>
        </w:tc>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41" w:line="272"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Percentage of total allocation:</w:t>
            </w:r>
            <w:r w:rsidDel="00000000" w:rsidR="00000000" w:rsidRPr="00000000">
              <w:rPr>
                <w:rtl w:val="0"/>
              </w:rPr>
            </w:r>
          </w:p>
        </w:tc>
      </w:tr>
      <w:tr>
        <w:trPr>
          <w:cantSplit w:val="0"/>
          <w:trHeight w:val="332" w:hRule="atLeast"/>
          <w:tblHeader w:val="0"/>
        </w:trPr>
        <w:tc>
          <w:tcPr>
            <w:gridSpan w:val="4"/>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54" w:line="240" w:lineRule="auto"/>
              <w:ind w:left="32"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sz w:val="21"/>
                <w:szCs w:val="21"/>
                <w:rtl w:val="0"/>
              </w:rPr>
              <w:t xml:space="preserve">50%</w:t>
            </w: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41" w:line="240" w:lineRule="auto"/>
              <w:ind w:left="1535" w:right="151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Intent</w:t>
            </w:r>
            <w:r w:rsidDel="00000000" w:rsidR="00000000" w:rsidRPr="00000000">
              <w:rPr>
                <w:rtl w:val="0"/>
              </w:rPr>
            </w:r>
          </w:p>
        </w:tc>
        <w:tc>
          <w:tcPr>
            <w:gridSpan w:val="2"/>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41" w:line="240" w:lineRule="auto"/>
              <w:ind w:left="1780" w:right="176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Implementation</w:t>
            </w:r>
            <w:r w:rsidDel="00000000" w:rsidR="00000000" w:rsidRPr="00000000">
              <w:rPr>
                <w:rtl w:val="0"/>
              </w:rPr>
            </w:r>
          </w:p>
        </w:tc>
        <w:tc>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41" w:line="240" w:lineRule="auto"/>
              <w:ind w:left="1288" w:right="1268"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Impact</w:t>
            </w:r>
            <w:r w:rsidDel="00000000" w:rsidR="00000000" w:rsidRPr="00000000">
              <w:rPr>
                <w:rtl w:val="0"/>
              </w:rPr>
            </w:r>
          </w:p>
        </w:tc>
        <w:tc>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472" w:hRule="atLeast"/>
          <w:tblHeader w:val="0"/>
        </w:trPr>
        <w:tc>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46" w:line="235" w:lineRule="auto"/>
              <w:ind w:left="79" w:right="30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Your school focus should be clear what you want the pupils to know and be able to do and about</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89" w:lineRule="auto"/>
              <w:ind w:left="7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they need to learn and to</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consolidate through practice:</w:t>
            </w:r>
            <w:r w:rsidDel="00000000" w:rsidR="00000000" w:rsidRPr="00000000">
              <w:rPr>
                <w:rtl w:val="0"/>
              </w:rPr>
            </w:r>
          </w:p>
        </w:tc>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46" w:line="235" w:lineRule="auto"/>
              <w:ind w:left="80" w:right="17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Make sure your actions to achieve are linked to your intentions:</w:t>
            </w:r>
            <w:r w:rsidDel="00000000" w:rsidR="00000000" w:rsidRPr="00000000">
              <w:rPr>
                <w:rtl w:val="0"/>
              </w:rPr>
            </w:r>
          </w:p>
        </w:tc>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46" w:line="235" w:lineRule="auto"/>
              <w:ind w:left="80" w:right="54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Funding allocated:</w:t>
            </w:r>
            <w:r w:rsidDel="00000000" w:rsidR="00000000" w:rsidRPr="00000000">
              <w:rPr>
                <w:rtl w:val="0"/>
              </w:rPr>
            </w:r>
          </w:p>
        </w:tc>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46" w:line="235" w:lineRule="auto"/>
              <w:ind w:left="80" w:right="43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Evidence of impact: what do pupils now know and what can they now do? What has changed?:</w:t>
            </w:r>
            <w:r w:rsidDel="00000000" w:rsidR="00000000" w:rsidRPr="00000000">
              <w:rPr>
                <w:rtl w:val="0"/>
              </w:rPr>
            </w:r>
          </w:p>
        </w:tc>
        <w:tc>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46" w:line="235" w:lineRule="auto"/>
              <w:ind w:left="80" w:right="26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Sustainability and suggested next steps:</w:t>
            </w:r>
            <w:r w:rsidDel="00000000" w:rsidR="00000000" w:rsidRPr="00000000">
              <w:rPr>
                <w:rtl w:val="0"/>
              </w:rPr>
            </w:r>
          </w:p>
        </w:tc>
      </w:tr>
      <w:tr>
        <w:trPr>
          <w:cantSplit w:val="0"/>
          <w:trHeight w:val="1705" w:hRule="atLeast"/>
          <w:tblHeader w:val="0"/>
        </w:trPr>
        <w:tc>
          <w:tcPr>
            <w:tcBorders>
              <w:bottom w:color="231f20" w:space="0" w:sz="12" w:val="single"/>
            </w:tcBorders>
          </w:tcPr>
          <w:p w:rsidR="00000000" w:rsidDel="00000000" w:rsidP="00000000" w:rsidRDefault="00000000" w:rsidRPr="00000000" w14:paraId="0000003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For pupils to develop a positive attitude toward and positive habits around sports and physical activity, leading to daily engagement in physical activity.</w:t>
            </w: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231f20" w:space="0" w:sz="12" w:val="single"/>
            </w:tcBorders>
          </w:tcPr>
          <w:p w:rsidR="00000000" w:rsidDel="00000000" w:rsidP="00000000" w:rsidRDefault="00000000" w:rsidRPr="00000000" w14:paraId="0000003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6.692913385827524" w:hanging="360"/>
              <w:jc w:val="left"/>
              <w:rPr>
                <w:sz w:val="24"/>
                <w:szCs w:val="24"/>
                <w:u w:val="none"/>
              </w:rPr>
            </w:pPr>
            <w:r w:rsidDel="00000000" w:rsidR="00000000" w:rsidRPr="00000000">
              <w:rPr>
                <w:sz w:val="24"/>
                <w:szCs w:val="24"/>
                <w:rtl w:val="0"/>
              </w:rPr>
              <w:t xml:space="preserve">Plan and deliver PSHE and science sessions on healthy lifestyles and on the importance of physical activity.</w:t>
            </w:r>
            <w:r w:rsidDel="00000000" w:rsidR="00000000" w:rsidRPr="00000000">
              <w:rPr>
                <w:rtl w:val="0"/>
              </w:rPr>
            </w:r>
          </w:p>
          <w:p w:rsidR="00000000" w:rsidDel="00000000" w:rsidP="00000000" w:rsidRDefault="00000000" w:rsidRPr="00000000" w14:paraId="0000003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6.692913385827524" w:hanging="360"/>
              <w:jc w:val="left"/>
              <w:rPr>
                <w:sz w:val="24"/>
                <w:szCs w:val="24"/>
                <w:u w:val="none"/>
              </w:rPr>
            </w:pPr>
            <w:r w:rsidDel="00000000" w:rsidR="00000000" w:rsidRPr="00000000">
              <w:rPr>
                <w:sz w:val="24"/>
                <w:szCs w:val="24"/>
                <w:rtl w:val="0"/>
              </w:rPr>
              <w:t xml:space="preserve">All KS2 pupils to receive 2 hours of PE per week + 30 minutes of swimming per week.</w:t>
            </w:r>
            <w:r w:rsidDel="00000000" w:rsidR="00000000" w:rsidRPr="00000000">
              <w:rPr>
                <w:rtl w:val="0"/>
              </w:rPr>
            </w:r>
          </w:p>
          <w:p w:rsidR="00000000" w:rsidDel="00000000" w:rsidP="00000000" w:rsidRDefault="00000000" w:rsidRPr="00000000" w14:paraId="0000003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56.692913385827524" w:hanging="360"/>
              <w:jc w:val="left"/>
              <w:rPr>
                <w:sz w:val="24"/>
                <w:szCs w:val="24"/>
                <w:u w:val="none"/>
              </w:rPr>
            </w:pPr>
            <w:r w:rsidDel="00000000" w:rsidR="00000000" w:rsidRPr="00000000">
              <w:rPr>
                <w:sz w:val="24"/>
                <w:szCs w:val="24"/>
                <w:rtl w:val="0"/>
              </w:rPr>
              <w:t xml:space="preserve">Daily break time activities to include enjoyable, varied, structured physical activities run by staff. </w:t>
            </w:r>
            <w:r w:rsidDel="00000000" w:rsidR="00000000" w:rsidRPr="00000000">
              <w:rPr>
                <w:rtl w:val="0"/>
              </w:rPr>
            </w:r>
          </w:p>
        </w:tc>
        <w:tc>
          <w:tcPr>
            <w:tcBorders>
              <w:bottom w:color="231f20" w:space="0" w:sz="12"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60" w:line="240" w:lineRule="auto"/>
              <w:ind w:left="34"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sz w:val="24"/>
                <w:szCs w:val="24"/>
                <w:rtl w:val="0"/>
              </w:rPr>
              <w:t xml:space="preserve">£2000</w:t>
            </w:r>
            <w:r w:rsidDel="00000000" w:rsidR="00000000" w:rsidRPr="00000000">
              <w:rPr>
                <w:rtl w:val="0"/>
              </w:rPr>
            </w:r>
          </w:p>
        </w:tc>
        <w:tc>
          <w:tcPr>
            <w:tcBorders>
              <w:bottom w:color="231f20" w:space="0" w:sz="12" w:val="single"/>
            </w:tcBorders>
          </w:tcPr>
          <w:p w:rsidR="00000000" w:rsidDel="00000000" w:rsidP="00000000" w:rsidRDefault="00000000" w:rsidRPr="00000000" w14:paraId="0000003F">
            <w:pPr>
              <w:numPr>
                <w:ilvl w:val="0"/>
                <w:numId w:val="1"/>
              </w:numPr>
              <w:ind w:left="566.9291338582684" w:right="181.88976377952713" w:hanging="360"/>
              <w:rPr>
                <w:sz w:val="24"/>
                <w:szCs w:val="24"/>
                <w:u w:val="none"/>
              </w:rPr>
            </w:pPr>
            <w:r w:rsidDel="00000000" w:rsidR="00000000" w:rsidRPr="00000000">
              <w:rPr>
                <w:sz w:val="24"/>
                <w:szCs w:val="24"/>
                <w:rtl w:val="0"/>
              </w:rPr>
              <w:t xml:space="preserve">Pupils will be able to articulate the health and wellbeing benefits of physical activity.</w:t>
            </w:r>
            <w:r w:rsidDel="00000000" w:rsidR="00000000" w:rsidRPr="00000000">
              <w:rPr>
                <w:rtl w:val="0"/>
              </w:rPr>
            </w:r>
          </w:p>
          <w:p w:rsidR="00000000" w:rsidDel="00000000" w:rsidP="00000000" w:rsidRDefault="00000000" w:rsidRPr="00000000" w14:paraId="00000040">
            <w:pPr>
              <w:numPr>
                <w:ilvl w:val="0"/>
                <w:numId w:val="1"/>
              </w:numPr>
              <w:ind w:left="566.9291338582684" w:right="181.88976377952713" w:hanging="360"/>
              <w:rPr>
                <w:sz w:val="24"/>
                <w:szCs w:val="24"/>
                <w:u w:val="none"/>
              </w:rPr>
            </w:pPr>
            <w:r w:rsidDel="00000000" w:rsidR="00000000" w:rsidRPr="00000000">
              <w:rPr>
                <w:sz w:val="24"/>
                <w:szCs w:val="24"/>
                <w:rtl w:val="0"/>
              </w:rPr>
              <w:t xml:space="preserve">Reluctant pupils and those with social and emotional needs participating in regular physical activity with support.</w:t>
            </w:r>
            <w:r w:rsidDel="00000000" w:rsidR="00000000" w:rsidRPr="00000000">
              <w:rPr>
                <w:rtl w:val="0"/>
              </w:rPr>
            </w:r>
          </w:p>
          <w:p w:rsidR="00000000" w:rsidDel="00000000" w:rsidP="00000000" w:rsidRDefault="00000000" w:rsidRPr="00000000" w14:paraId="00000041">
            <w:pPr>
              <w:numPr>
                <w:ilvl w:val="0"/>
                <w:numId w:val="1"/>
              </w:numPr>
              <w:ind w:left="566.9291338582684" w:right="181.88976377952713" w:hanging="360"/>
              <w:rPr>
                <w:sz w:val="24"/>
                <w:szCs w:val="24"/>
                <w:u w:val="none"/>
              </w:rPr>
            </w:pPr>
            <w:r w:rsidDel="00000000" w:rsidR="00000000" w:rsidRPr="00000000">
              <w:rPr>
                <w:sz w:val="24"/>
                <w:szCs w:val="24"/>
                <w:rtl w:val="0"/>
              </w:rPr>
              <w:t xml:space="preserve">They will compare healthier/less healthy lifestyles, and describe how to increase physical activity in order to improve healthy outcomes.</w:t>
            </w:r>
            <w:r w:rsidDel="00000000" w:rsidR="00000000" w:rsidRPr="00000000">
              <w:rPr>
                <w:rtl w:val="0"/>
              </w:rPr>
            </w:r>
          </w:p>
          <w:p w:rsidR="00000000" w:rsidDel="00000000" w:rsidP="00000000" w:rsidRDefault="00000000" w:rsidRPr="00000000" w14:paraId="00000042">
            <w:pPr>
              <w:numPr>
                <w:ilvl w:val="0"/>
                <w:numId w:val="1"/>
              </w:numPr>
              <w:ind w:left="566.9291338582684" w:right="181.88976377952713" w:hanging="360"/>
              <w:rPr>
                <w:sz w:val="24"/>
                <w:szCs w:val="24"/>
                <w:u w:val="none"/>
              </w:rPr>
            </w:pPr>
            <w:r w:rsidDel="00000000" w:rsidR="00000000" w:rsidRPr="00000000">
              <w:rPr>
                <w:sz w:val="24"/>
                <w:szCs w:val="24"/>
                <w:rtl w:val="0"/>
              </w:rPr>
              <w:t xml:space="preserve">They will identify how attitude to physical activity is important for enjoyment and effective.</w:t>
            </w:r>
            <w:r w:rsidDel="00000000" w:rsidR="00000000" w:rsidRPr="00000000">
              <w:rPr>
                <w:rtl w:val="0"/>
              </w:rPr>
            </w:r>
          </w:p>
        </w:tc>
        <w:tc>
          <w:tcPr>
            <w:tcBorders>
              <w:bottom w:color="231f20" w:space="0" w:sz="12" w:val="single"/>
            </w:tcBorders>
          </w:tcPr>
          <w:p w:rsidR="00000000" w:rsidDel="00000000" w:rsidP="00000000" w:rsidRDefault="00000000" w:rsidRPr="00000000" w14:paraId="00000043">
            <w:pPr>
              <w:ind w:left="0" w:firstLine="0"/>
              <w:rPr>
                <w:sz w:val="24"/>
                <w:szCs w:val="24"/>
              </w:rPr>
            </w:pPr>
            <w:r w:rsidDel="00000000" w:rsidR="00000000" w:rsidRPr="00000000">
              <w:rPr>
                <w:sz w:val="24"/>
                <w:szCs w:val="24"/>
                <w:rtl w:val="0"/>
              </w:rPr>
              <w:t xml:space="preserve">Continual development of community links and activities. </w:t>
            </w:r>
          </w:p>
          <w:p w:rsidR="00000000" w:rsidDel="00000000" w:rsidP="00000000" w:rsidRDefault="00000000" w:rsidRPr="00000000" w14:paraId="00000044">
            <w:pPr>
              <w:ind w:left="0" w:firstLine="0"/>
              <w:rPr>
                <w:sz w:val="24"/>
                <w:szCs w:val="24"/>
              </w:rPr>
            </w:pPr>
            <w:r w:rsidDel="00000000" w:rsidR="00000000" w:rsidRPr="00000000">
              <w:rPr>
                <w:rtl w:val="0"/>
              </w:rPr>
            </w:r>
          </w:p>
          <w:p w:rsidR="00000000" w:rsidDel="00000000" w:rsidP="00000000" w:rsidRDefault="00000000" w:rsidRPr="00000000" w14:paraId="00000045">
            <w:pPr>
              <w:ind w:left="0" w:firstLine="0"/>
              <w:rPr>
                <w:sz w:val="24"/>
                <w:szCs w:val="24"/>
              </w:rPr>
            </w:pPr>
            <w:r w:rsidDel="00000000" w:rsidR="00000000" w:rsidRPr="00000000">
              <w:rPr>
                <w:sz w:val="24"/>
                <w:szCs w:val="24"/>
                <w:rtl w:val="0"/>
              </w:rPr>
              <w:t xml:space="preserve">Building awareness of healthy lifestyle and eating with the aid of “Fantastic fruits” resources.</w:t>
            </w:r>
          </w:p>
          <w:p w:rsidR="00000000" w:rsidDel="00000000" w:rsidP="00000000" w:rsidRDefault="00000000" w:rsidRPr="00000000" w14:paraId="00000046">
            <w:pPr>
              <w:ind w:left="0" w:firstLine="0"/>
              <w:rPr>
                <w:sz w:val="24"/>
                <w:szCs w:val="24"/>
              </w:rPr>
            </w:pPr>
            <w:r w:rsidDel="00000000" w:rsidR="00000000" w:rsidRPr="00000000">
              <w:rPr>
                <w:rtl w:val="0"/>
              </w:rPr>
            </w:r>
          </w:p>
          <w:p w:rsidR="00000000" w:rsidDel="00000000" w:rsidP="00000000" w:rsidRDefault="00000000" w:rsidRPr="00000000" w14:paraId="00000047">
            <w:pPr>
              <w:ind w:left="0" w:firstLine="0"/>
              <w:rPr>
                <w:sz w:val="24"/>
                <w:szCs w:val="24"/>
              </w:rPr>
            </w:pPr>
            <w:r w:rsidDel="00000000" w:rsidR="00000000" w:rsidRPr="00000000">
              <w:rPr>
                <w:sz w:val="24"/>
                <w:szCs w:val="24"/>
                <w:rtl w:val="0"/>
              </w:rPr>
              <w:t xml:space="preserve">Regular physical activities during breaktime sessions.</w:t>
            </w:r>
          </w:p>
          <w:p w:rsidR="00000000" w:rsidDel="00000000" w:rsidP="00000000" w:rsidRDefault="00000000" w:rsidRPr="00000000" w14:paraId="00000048">
            <w:pPr>
              <w:ind w:left="0" w:firstLine="0"/>
              <w:rPr>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B">
      <w:pPr>
        <w:rPr>
          <w:rFonts w:ascii="Times New Roman" w:cs="Times New Roman" w:eastAsia="Times New Roman" w:hAnsi="Times New Roman"/>
          <w:sz w:val="24"/>
          <w:szCs w:val="24"/>
        </w:rPr>
        <w:sectPr>
          <w:type w:val="nextPage"/>
          <w:pgSz w:h="11910" w:w="16840" w:orient="landscape"/>
          <w:pgMar w:bottom="780" w:top="420" w:left="0" w:right="220" w:header="0" w:footer="438"/>
        </w:sect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
        <w:tblW w:w="15378.000000000002"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3758"/>
        <w:gridCol w:w="3458"/>
        <w:gridCol w:w="1663"/>
        <w:gridCol w:w="3423"/>
        <w:gridCol w:w="3076"/>
        <w:tblGridChange w:id="0">
          <w:tblGrid>
            <w:gridCol w:w="3758"/>
            <w:gridCol w:w="3458"/>
            <w:gridCol w:w="1663"/>
            <w:gridCol w:w="3423"/>
            <w:gridCol w:w="3076"/>
          </w:tblGrid>
        </w:tblGridChange>
      </w:tblGrid>
      <w:tr>
        <w:trPr>
          <w:cantSplit w:val="0"/>
          <w:trHeight w:val="383" w:hRule="atLeast"/>
          <w:tblHeader w:val="0"/>
        </w:trPr>
        <w:tc>
          <w:tcPr>
            <w:gridSpan w:val="4"/>
            <w:vMerge w:val="restart"/>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b9f2"/>
                <w:sz w:val="24"/>
                <w:szCs w:val="24"/>
                <w:u w:val="none"/>
                <w:shd w:fill="auto" w:val="clear"/>
                <w:vertAlign w:val="baseline"/>
                <w:rtl w:val="0"/>
              </w:rPr>
              <w:t xml:space="preserve">Key indicator </w:t>
            </w:r>
            <w:r w:rsidDel="00000000" w:rsidR="00000000" w:rsidRPr="00000000">
              <w:rPr>
                <w:b w:val="1"/>
                <w:color w:val="00b9f2"/>
                <w:sz w:val="24"/>
                <w:szCs w:val="24"/>
                <w:rtl w:val="0"/>
              </w:rPr>
              <w:t xml:space="preserve">2</w:t>
            </w:r>
            <w:r w:rsidDel="00000000" w:rsidR="00000000" w:rsidRPr="00000000">
              <w:rPr>
                <w:rFonts w:ascii="Calibri" w:cs="Calibri" w:eastAsia="Calibri" w:hAnsi="Calibri"/>
                <w:b w:val="1"/>
                <w:i w:val="0"/>
                <w:smallCaps w:val="0"/>
                <w:strike w:val="0"/>
                <w:color w:val="00b9f2"/>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b9f2"/>
                <w:sz w:val="24"/>
                <w:szCs w:val="24"/>
                <w:u w:val="none"/>
                <w:shd w:fill="auto" w:val="clear"/>
                <w:vertAlign w:val="baseline"/>
                <w:rtl w:val="0"/>
              </w:rPr>
              <w:t xml:space="preserve">Increased confidence, knowledge and skills of all staff in teaching PE and sport</w:t>
            </w:r>
            <w:r w:rsidDel="00000000" w:rsidR="00000000" w:rsidRPr="00000000">
              <w:rPr>
                <w:rtl w:val="0"/>
              </w:rPr>
            </w:r>
          </w:p>
        </w:tc>
        <w:tc>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Percentage of total allocation:</w:t>
            </w:r>
            <w:r w:rsidDel="00000000" w:rsidR="00000000" w:rsidRPr="00000000">
              <w:rPr>
                <w:rtl w:val="0"/>
              </w:rPr>
            </w:r>
          </w:p>
        </w:tc>
      </w:tr>
      <w:tr>
        <w:trPr>
          <w:cantSplit w:val="0"/>
          <w:trHeight w:val="291" w:hRule="atLeast"/>
          <w:tblHeader w:val="0"/>
        </w:trPr>
        <w:tc>
          <w:tcPr>
            <w:gridSpan w:val="4"/>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23" w:line="240" w:lineRule="auto"/>
              <w:ind w:left="35"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sz w:val="19"/>
                <w:szCs w:val="19"/>
                <w:rtl w:val="0"/>
              </w:rPr>
              <w:t xml:space="preserve">0</w:t>
            </w: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1554" w:right="153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Intent</w:t>
            </w:r>
            <w:r w:rsidDel="00000000" w:rsidR="00000000" w:rsidRPr="00000000">
              <w:rPr>
                <w:rtl w:val="0"/>
              </w:rPr>
            </w:r>
          </w:p>
        </w:tc>
        <w:tc>
          <w:tcPr>
            <w:gridSpan w:val="2"/>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1733" w:right="1713"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Implementation</w:t>
            </w:r>
            <w:r w:rsidDel="00000000" w:rsidR="00000000" w:rsidRPr="00000000">
              <w:rPr>
                <w:rtl w:val="0"/>
              </w:rPr>
            </w:r>
          </w:p>
        </w:tc>
        <w:tc>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1346" w:right="132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Impact</w:t>
            </w:r>
            <w:r w:rsidDel="00000000" w:rsidR="00000000" w:rsidRPr="00000000">
              <w:rPr>
                <w:rtl w:val="0"/>
              </w:rPr>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4" w:hRule="atLeast"/>
          <w:tblHeader w:val="0"/>
        </w:trPr>
        <w:tc>
          <w:tcPr>
            <w:tcBorders>
              <w:bottom w:color="000000" w:space="0" w:sz="0" w:val="nil"/>
            </w:tcBorders>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Your school focus should be clear</w:t>
            </w:r>
            <w:r w:rsidDel="00000000" w:rsidR="00000000" w:rsidRPr="00000000">
              <w:rPr>
                <w:rtl w:val="0"/>
              </w:rPr>
            </w:r>
          </w:p>
        </w:tc>
        <w:tc>
          <w:tcPr>
            <w:tcBorders>
              <w:bottom w:color="000000" w:space="0" w:sz="0" w:val="nil"/>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Make sure your actions to</w:t>
            </w:r>
            <w:r w:rsidDel="00000000" w:rsidR="00000000" w:rsidRPr="00000000">
              <w:rPr>
                <w:rtl w:val="0"/>
              </w:rPr>
            </w:r>
          </w:p>
        </w:tc>
        <w:tc>
          <w:tcPr>
            <w:tcBorders>
              <w:bottom w:color="000000" w:space="0" w:sz="0" w:val="nil"/>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Funding</w:t>
            </w:r>
            <w:r w:rsidDel="00000000" w:rsidR="00000000" w:rsidRPr="00000000">
              <w:rPr>
                <w:rtl w:val="0"/>
              </w:rPr>
            </w:r>
          </w:p>
        </w:tc>
        <w:tc>
          <w:tcPr>
            <w:tcBorders>
              <w:bottom w:color="000000" w:space="0" w:sz="0" w:val="nil"/>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Evidence of impact: what do</w:t>
            </w:r>
            <w:r w:rsidDel="00000000" w:rsidR="00000000" w:rsidRPr="00000000">
              <w:rPr>
                <w:rtl w:val="0"/>
              </w:rPr>
            </w:r>
          </w:p>
        </w:tc>
        <w:tc>
          <w:tcPr>
            <w:tcBorders>
              <w:bottom w:color="000000" w:space="0" w:sz="0" w:val="nil"/>
            </w:tcBorders>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Sustainability and suggested</w:t>
            </w:r>
            <w:r w:rsidDel="00000000" w:rsidR="00000000" w:rsidRPr="00000000">
              <w:rPr>
                <w:rtl w:val="0"/>
              </w:rPr>
            </w:r>
          </w:p>
        </w:tc>
      </w:tr>
      <w:tr>
        <w:trPr>
          <w:cantSplit w:val="0"/>
          <w:trHeight w:val="288" w:hRule="atLeast"/>
          <w:tblHeader w:val="0"/>
        </w:trPr>
        <w:tc>
          <w:tcPr>
            <w:tcBorders>
              <w:top w:color="000000" w:space="0" w:sz="0" w:val="nil"/>
              <w:bottom w:color="000000" w:space="0" w:sz="0" w:val="nil"/>
            </w:tcBorders>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you want the pupils to know</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achieve are linked to your</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allocated:</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pupils now know and what</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next steps:</w:t>
            </w:r>
            <w:r w:rsidDel="00000000" w:rsidR="00000000" w:rsidRPr="00000000">
              <w:rPr>
                <w:rtl w:val="0"/>
              </w:rPr>
            </w:r>
          </w:p>
        </w:tc>
      </w:tr>
      <w:tr>
        <w:trPr>
          <w:cantSplit w:val="0"/>
          <w:trHeight w:val="287" w:hRule="atLeast"/>
          <w:tblHeader w:val="0"/>
        </w:trPr>
        <w:tc>
          <w:tcPr>
            <w:tcBorders>
              <w:top w:color="000000" w:space="0" w:sz="0" w:val="nil"/>
              <w:bottom w:color="000000" w:space="0" w:sz="0" w:val="nil"/>
            </w:tcBorders>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and be able to do and about</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intentions:</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can they now do? What has changed?:</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288" w:hRule="atLeast"/>
          <w:tblHeader w:val="0"/>
        </w:trPr>
        <w:tc>
          <w:tcPr>
            <w:tcBorders>
              <w:top w:color="000000" w:space="0" w:sz="0" w:val="nil"/>
              <w:bottom w:color="000000" w:space="0" w:sz="0" w:val="nil"/>
            </w:tcBorders>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they need to learn and to</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3" w:hRule="atLeast"/>
          <w:tblHeader w:val="0"/>
        </w:trPr>
        <w:tc>
          <w:tcPr>
            <w:tcBorders>
              <w:top w:color="000000" w:space="0" w:sz="0" w:val="nil"/>
            </w:tcBorders>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consolidate through practice:</w:t>
            </w:r>
            <w:r w:rsidDel="00000000" w:rsidR="00000000" w:rsidRPr="00000000">
              <w:rPr>
                <w:rtl w:val="0"/>
              </w:rPr>
            </w:r>
          </w:p>
        </w:tc>
        <w:tc>
          <w:tcPr>
            <w:tcBorders>
              <w:top w:color="000000" w:space="0" w:sz="0" w:val="nil"/>
            </w:tcBorders>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049" w:hRule="atLeast"/>
          <w:tblHeader w:val="0"/>
        </w:trPr>
        <w:tc>
          <w:tcPr/>
          <w:p w:rsidR="00000000" w:rsidDel="00000000" w:rsidP="00000000" w:rsidRDefault="00000000" w:rsidRPr="00000000" w14:paraId="0000007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To upskill specialist teachers of PE, sport and physical activity, so that they are more confident and knowledgeable, and so equipped to deliver a quality curriculum at KS2. </w:t>
            </w:r>
            <w:r w:rsidDel="00000000" w:rsidR="00000000" w:rsidRPr="00000000">
              <w:rPr>
                <w:rtl w:val="0"/>
              </w:rPr>
            </w:r>
          </w:p>
        </w:tc>
        <w:tc>
          <w:tcPr/>
          <w:p w:rsidR="00000000" w:rsidDel="00000000" w:rsidP="00000000" w:rsidRDefault="00000000" w:rsidRPr="00000000" w14:paraId="00000078">
            <w:pPr>
              <w:numPr>
                <w:ilvl w:val="0"/>
                <w:numId w:val="3"/>
              </w:numPr>
              <w:ind w:left="720" w:right="56.692913385827524" w:hanging="360"/>
              <w:rPr>
                <w:sz w:val="24"/>
                <w:szCs w:val="24"/>
                <w:u w:val="none"/>
              </w:rPr>
            </w:pPr>
            <w:r w:rsidDel="00000000" w:rsidR="00000000" w:rsidRPr="00000000">
              <w:rPr>
                <w:sz w:val="24"/>
                <w:szCs w:val="24"/>
                <w:rtl w:val="0"/>
              </w:rPr>
              <w:t xml:space="preserve">School staff, sports coaches and swimming coaches working together to plan and deliver engaging and effective PE, sport and physical activity sessions.</w:t>
            </w:r>
            <w:r w:rsidDel="00000000" w:rsidR="00000000" w:rsidRPr="00000000">
              <w:rPr>
                <w:rtl w:val="0"/>
              </w:rPr>
            </w:r>
          </w:p>
        </w:tc>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sz w:val="24"/>
                <w:szCs w:val="24"/>
                <w:rtl w:val="0"/>
              </w:rPr>
              <w:t xml:space="preserve">n/a - not required as this is supported by peer coaching</w:t>
            </w:r>
            <w:r w:rsidDel="00000000" w:rsidR="00000000" w:rsidRPr="00000000">
              <w:rPr>
                <w:rtl w:val="0"/>
              </w:rPr>
            </w:r>
          </w:p>
        </w:tc>
        <w:tc>
          <w:tcPr/>
          <w:p w:rsidR="00000000" w:rsidDel="00000000" w:rsidP="00000000" w:rsidRDefault="00000000" w:rsidRPr="00000000" w14:paraId="0000007A">
            <w:pPr>
              <w:numPr>
                <w:ilvl w:val="0"/>
                <w:numId w:val="2"/>
              </w:numPr>
              <w:ind w:left="720" w:right="56.692913385827524" w:hanging="360"/>
              <w:rPr>
                <w:sz w:val="24"/>
                <w:szCs w:val="24"/>
                <w:u w:val="none"/>
              </w:rPr>
            </w:pPr>
            <w:r w:rsidDel="00000000" w:rsidR="00000000" w:rsidRPr="00000000">
              <w:rPr>
                <w:sz w:val="24"/>
                <w:szCs w:val="24"/>
                <w:rtl w:val="0"/>
              </w:rPr>
              <w:t xml:space="preserve">School staff will be able to deliver engaging and effective PE, sport and physical activity sessions with the sports coaches, and to support swimming sessions effectively under the guidance of instructors.</w:t>
            </w:r>
            <w:r w:rsidDel="00000000" w:rsidR="00000000" w:rsidRPr="00000000">
              <w:rPr>
                <w:rtl w:val="0"/>
              </w:rPr>
            </w:r>
          </w:p>
          <w:p w:rsidR="00000000" w:rsidDel="00000000" w:rsidP="00000000" w:rsidRDefault="00000000" w:rsidRPr="00000000" w14:paraId="0000007B">
            <w:pPr>
              <w:ind w:right="56.692913385827524"/>
              <w:rPr>
                <w:sz w:val="24"/>
                <w:szCs w:val="24"/>
              </w:rPr>
            </w:pPr>
            <w:r w:rsidDel="00000000" w:rsidR="00000000" w:rsidRPr="00000000">
              <w:rPr>
                <w:rtl w:val="0"/>
              </w:rPr>
            </w:r>
          </w:p>
          <w:p w:rsidR="00000000" w:rsidDel="00000000" w:rsidP="00000000" w:rsidRDefault="00000000" w:rsidRPr="00000000" w14:paraId="0000007C">
            <w:pPr>
              <w:ind w:right="56.692913385827524"/>
              <w:rPr>
                <w:sz w:val="24"/>
                <w:szCs w:val="24"/>
              </w:rPr>
            </w:pPr>
            <w:r w:rsidDel="00000000" w:rsidR="00000000" w:rsidRPr="00000000">
              <w:rPr>
                <w:rtl w:val="0"/>
              </w:rPr>
            </w:r>
          </w:p>
          <w:p w:rsidR="00000000" w:rsidDel="00000000" w:rsidP="00000000" w:rsidRDefault="00000000" w:rsidRPr="00000000" w14:paraId="0000007D">
            <w:pPr>
              <w:ind w:right="56.692913385827524"/>
              <w:rPr>
                <w:sz w:val="24"/>
                <w:szCs w:val="24"/>
              </w:rPr>
            </w:pPr>
            <w:r w:rsidDel="00000000" w:rsidR="00000000" w:rsidRPr="00000000">
              <w:rPr>
                <w:rtl w:val="0"/>
              </w:rPr>
            </w:r>
          </w:p>
          <w:p w:rsidR="00000000" w:rsidDel="00000000" w:rsidP="00000000" w:rsidRDefault="00000000" w:rsidRPr="00000000" w14:paraId="0000007E">
            <w:pPr>
              <w:ind w:right="56.692913385827524"/>
              <w:rPr>
                <w:sz w:val="24"/>
                <w:szCs w:val="24"/>
              </w:rPr>
            </w:pPr>
            <w:r w:rsidDel="00000000" w:rsidR="00000000" w:rsidRPr="00000000">
              <w:rPr>
                <w:rtl w:val="0"/>
              </w:rPr>
            </w:r>
          </w:p>
          <w:p w:rsidR="00000000" w:rsidDel="00000000" w:rsidP="00000000" w:rsidRDefault="00000000" w:rsidRPr="00000000" w14:paraId="0000007F">
            <w:pPr>
              <w:ind w:right="56.692913385827524"/>
              <w:rPr>
                <w:sz w:val="24"/>
                <w:szCs w:val="24"/>
              </w:rPr>
            </w:pPr>
            <w:r w:rsidDel="00000000" w:rsidR="00000000" w:rsidRPr="00000000">
              <w:rPr>
                <w:rtl w:val="0"/>
              </w:rPr>
            </w:r>
          </w:p>
          <w:p w:rsidR="00000000" w:rsidDel="00000000" w:rsidP="00000000" w:rsidRDefault="00000000" w:rsidRPr="00000000" w14:paraId="00000080">
            <w:pPr>
              <w:ind w:right="56.692913385827524"/>
              <w:rPr>
                <w:sz w:val="24"/>
                <w:szCs w:val="24"/>
              </w:rPr>
            </w:pPr>
            <w:r w:rsidDel="00000000" w:rsidR="00000000" w:rsidRPr="00000000">
              <w:rPr>
                <w:rtl w:val="0"/>
              </w:rPr>
            </w:r>
          </w:p>
          <w:p w:rsidR="00000000" w:rsidDel="00000000" w:rsidP="00000000" w:rsidRDefault="00000000" w:rsidRPr="00000000" w14:paraId="00000081">
            <w:pPr>
              <w:ind w:right="56.692913385827524"/>
              <w:rPr>
                <w:sz w:val="24"/>
                <w:szCs w:val="24"/>
              </w:rPr>
            </w:pPr>
            <w:r w:rsidDel="00000000" w:rsidR="00000000" w:rsidRPr="00000000">
              <w:rPr>
                <w:rtl w:val="0"/>
              </w:rPr>
            </w:r>
          </w:p>
          <w:p w:rsidR="00000000" w:rsidDel="00000000" w:rsidP="00000000" w:rsidRDefault="00000000" w:rsidRPr="00000000" w14:paraId="00000082">
            <w:pPr>
              <w:ind w:right="56.692913385827524"/>
              <w:rPr>
                <w:sz w:val="24"/>
                <w:szCs w:val="24"/>
              </w:rPr>
            </w:pPr>
            <w:r w:rsidDel="00000000" w:rsidR="00000000" w:rsidRPr="00000000">
              <w:rPr>
                <w:rtl w:val="0"/>
              </w:rPr>
            </w:r>
          </w:p>
          <w:p w:rsidR="00000000" w:rsidDel="00000000" w:rsidP="00000000" w:rsidRDefault="00000000" w:rsidRPr="00000000" w14:paraId="00000083">
            <w:pPr>
              <w:ind w:right="56.692913385827524"/>
              <w:rPr>
                <w:sz w:val="24"/>
                <w:szCs w:val="24"/>
              </w:rPr>
            </w:pPr>
            <w:r w:rsidDel="00000000" w:rsidR="00000000" w:rsidRPr="00000000">
              <w:rPr>
                <w:rtl w:val="0"/>
              </w:rPr>
            </w:r>
          </w:p>
          <w:p w:rsidR="00000000" w:rsidDel="00000000" w:rsidP="00000000" w:rsidRDefault="00000000" w:rsidRPr="00000000" w14:paraId="00000084">
            <w:pPr>
              <w:ind w:right="56.692913385827524"/>
              <w:rPr>
                <w:sz w:val="24"/>
                <w:szCs w:val="24"/>
              </w:rPr>
            </w:pPr>
            <w:r w:rsidDel="00000000" w:rsidR="00000000" w:rsidRPr="00000000">
              <w:rPr>
                <w:rtl w:val="0"/>
              </w:rPr>
            </w:r>
          </w:p>
          <w:p w:rsidR="00000000" w:rsidDel="00000000" w:rsidP="00000000" w:rsidRDefault="00000000" w:rsidRPr="00000000" w14:paraId="00000085">
            <w:pPr>
              <w:ind w:right="56.692913385827524"/>
              <w:rPr>
                <w:sz w:val="24"/>
                <w:szCs w:val="24"/>
              </w:rPr>
            </w:pPr>
            <w:r w:rsidDel="00000000" w:rsidR="00000000" w:rsidRPr="00000000">
              <w:rPr>
                <w:rtl w:val="0"/>
              </w:rPr>
            </w:r>
          </w:p>
          <w:p w:rsidR="00000000" w:rsidDel="00000000" w:rsidP="00000000" w:rsidRDefault="00000000" w:rsidRPr="00000000" w14:paraId="00000086">
            <w:pPr>
              <w:ind w:right="56.692913385827524"/>
              <w:rPr>
                <w:sz w:val="24"/>
                <w:szCs w:val="24"/>
              </w:rPr>
            </w:pPr>
            <w:r w:rsidDel="00000000" w:rsidR="00000000" w:rsidRPr="00000000">
              <w:rPr>
                <w:rtl w:val="0"/>
              </w:rPr>
            </w:r>
          </w:p>
          <w:p w:rsidR="00000000" w:rsidDel="00000000" w:rsidP="00000000" w:rsidRDefault="00000000" w:rsidRPr="00000000" w14:paraId="00000087">
            <w:pPr>
              <w:ind w:right="56.692913385827524"/>
              <w:rPr>
                <w:sz w:val="24"/>
                <w:szCs w:val="24"/>
              </w:rPr>
            </w:pPr>
            <w:r w:rsidDel="00000000" w:rsidR="00000000" w:rsidRPr="00000000">
              <w:rPr>
                <w:rtl w:val="0"/>
              </w:rPr>
            </w:r>
          </w:p>
          <w:p w:rsidR="00000000" w:rsidDel="00000000" w:rsidP="00000000" w:rsidRDefault="00000000" w:rsidRPr="00000000" w14:paraId="00000088">
            <w:pPr>
              <w:ind w:right="56.692913385827524"/>
              <w:rPr>
                <w:sz w:val="24"/>
                <w:szCs w:val="24"/>
              </w:rPr>
            </w:pPr>
            <w:r w:rsidDel="00000000" w:rsidR="00000000" w:rsidRPr="00000000">
              <w:rPr>
                <w:rtl w:val="0"/>
              </w:rPr>
            </w:r>
          </w:p>
          <w:p w:rsidR="00000000" w:rsidDel="00000000" w:rsidP="00000000" w:rsidRDefault="00000000" w:rsidRPr="00000000" w14:paraId="00000089">
            <w:pPr>
              <w:ind w:right="56.692913385827524"/>
              <w:rPr>
                <w:sz w:val="24"/>
                <w:szCs w:val="24"/>
              </w:rPr>
            </w:pPr>
            <w:r w:rsidDel="00000000" w:rsidR="00000000" w:rsidRPr="00000000">
              <w:rPr>
                <w:rtl w:val="0"/>
              </w:rPr>
            </w:r>
          </w:p>
        </w:tc>
        <w:tc>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The ability to carry out in house PE sessions. Continuing to upskill staff so that they feel confident in delivering PE sessions.</w:t>
            </w:r>
            <w:r w:rsidDel="00000000" w:rsidR="00000000" w:rsidRPr="00000000">
              <w:rPr>
                <w:rtl w:val="0"/>
              </w:rPr>
            </w:r>
          </w:p>
        </w:tc>
      </w:tr>
      <w:tr>
        <w:trPr>
          <w:cantSplit w:val="0"/>
          <w:trHeight w:val="305" w:hRule="atLeast"/>
          <w:tblHeader w:val="0"/>
        </w:trPr>
        <w:tc>
          <w:tcPr>
            <w:gridSpan w:val="4"/>
            <w:vMerge w:val="restart"/>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b9f2"/>
                <w:sz w:val="24"/>
                <w:szCs w:val="24"/>
                <w:u w:val="none"/>
                <w:shd w:fill="auto" w:val="clear"/>
                <w:vertAlign w:val="baseline"/>
                <w:rtl w:val="0"/>
              </w:rPr>
              <w:t xml:space="preserve">Key indicator </w:t>
            </w:r>
            <w:r w:rsidDel="00000000" w:rsidR="00000000" w:rsidRPr="00000000">
              <w:rPr>
                <w:b w:val="1"/>
                <w:color w:val="00b9f2"/>
                <w:sz w:val="24"/>
                <w:szCs w:val="24"/>
                <w:rtl w:val="0"/>
              </w:rPr>
              <w:t xml:space="preserve">3</w:t>
            </w:r>
            <w:r w:rsidDel="00000000" w:rsidR="00000000" w:rsidRPr="00000000">
              <w:rPr>
                <w:rFonts w:ascii="Calibri" w:cs="Calibri" w:eastAsia="Calibri" w:hAnsi="Calibri"/>
                <w:b w:val="1"/>
                <w:i w:val="0"/>
                <w:smallCaps w:val="0"/>
                <w:strike w:val="0"/>
                <w:color w:val="00b9f2"/>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b9f2"/>
                <w:sz w:val="24"/>
                <w:szCs w:val="24"/>
                <w:u w:val="none"/>
                <w:shd w:fill="auto" w:val="clear"/>
                <w:vertAlign w:val="baseline"/>
                <w:rtl w:val="0"/>
              </w:rPr>
              <w:t xml:space="preserve">Broader experience of a range of sports and activities offered to all pupils</w:t>
            </w:r>
            <w:r w:rsidDel="00000000" w:rsidR="00000000" w:rsidRPr="00000000">
              <w:rPr>
                <w:rtl w:val="0"/>
              </w:rPr>
            </w:r>
          </w:p>
        </w:tc>
        <w:tc>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Percentage of total allocation:</w:t>
            </w:r>
            <w:r w:rsidDel="00000000" w:rsidR="00000000" w:rsidRPr="00000000">
              <w:rPr>
                <w:rtl w:val="0"/>
              </w:rPr>
            </w:r>
          </w:p>
        </w:tc>
      </w:tr>
      <w:tr>
        <w:trPr>
          <w:cantSplit w:val="0"/>
          <w:trHeight w:val="305" w:hRule="atLeast"/>
          <w:tblHeader w:val="0"/>
        </w:trPr>
        <w:tc>
          <w:tcPr>
            <w:gridSpan w:val="4"/>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t xml:space="preserve">50%</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1554" w:right="153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Intent</w:t>
            </w:r>
            <w:r w:rsidDel="00000000" w:rsidR="00000000" w:rsidRPr="00000000">
              <w:rPr>
                <w:rtl w:val="0"/>
              </w:rPr>
            </w:r>
          </w:p>
        </w:tc>
        <w:tc>
          <w:tcPr>
            <w:gridSpan w:val="2"/>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1733" w:right="1713"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Implementation</w:t>
            </w:r>
            <w:r w:rsidDel="00000000" w:rsidR="00000000" w:rsidRPr="00000000">
              <w:rPr>
                <w:rtl w:val="0"/>
              </w:rPr>
            </w:r>
          </w:p>
        </w:tc>
        <w:tc>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1346" w:right="132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Impact</w:t>
            </w:r>
            <w:r w:rsidDel="00000000" w:rsidR="00000000" w:rsidRPr="00000000">
              <w:rPr>
                <w:rtl w:val="0"/>
              </w:rPr>
            </w:r>
          </w:p>
        </w:tc>
        <w:tc>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4" w:hRule="atLeast"/>
          <w:tblHeader w:val="0"/>
        </w:trPr>
        <w:tc>
          <w:tcPr>
            <w:tcBorders>
              <w:bottom w:color="000000" w:space="0" w:sz="0" w:val="nil"/>
            </w:tcBorders>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Your school focus should be clear</w:t>
            </w:r>
            <w:r w:rsidDel="00000000" w:rsidR="00000000" w:rsidRPr="00000000">
              <w:rPr>
                <w:rtl w:val="0"/>
              </w:rPr>
            </w:r>
          </w:p>
        </w:tc>
        <w:tc>
          <w:tcPr>
            <w:tcBorders>
              <w:bottom w:color="000000" w:space="0" w:sz="0" w:val="nil"/>
            </w:tcBorders>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Make sure your actions to</w:t>
            </w:r>
            <w:r w:rsidDel="00000000" w:rsidR="00000000" w:rsidRPr="00000000">
              <w:rPr>
                <w:rtl w:val="0"/>
              </w:rPr>
            </w:r>
          </w:p>
        </w:tc>
        <w:tc>
          <w:tcPr>
            <w:tcBorders>
              <w:bottom w:color="000000" w:space="0" w:sz="0" w:val="nil"/>
            </w:tcBorders>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Funding</w:t>
            </w:r>
            <w:r w:rsidDel="00000000" w:rsidR="00000000" w:rsidRPr="00000000">
              <w:rPr>
                <w:rtl w:val="0"/>
              </w:rPr>
            </w:r>
          </w:p>
        </w:tc>
        <w:tc>
          <w:tcPr>
            <w:tcBorders>
              <w:bottom w:color="000000" w:space="0" w:sz="0" w:val="nil"/>
            </w:tcBorders>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Evidence of impact: what do</w:t>
            </w:r>
            <w:r w:rsidDel="00000000" w:rsidR="00000000" w:rsidRPr="00000000">
              <w:rPr>
                <w:rtl w:val="0"/>
              </w:rPr>
            </w:r>
          </w:p>
        </w:tc>
        <w:tc>
          <w:tcPr>
            <w:tcBorders>
              <w:bottom w:color="000000" w:space="0" w:sz="0" w:val="nil"/>
            </w:tcBorders>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Sustainability and suggested</w:t>
            </w:r>
            <w:r w:rsidDel="00000000" w:rsidR="00000000" w:rsidRPr="00000000">
              <w:rPr>
                <w:rtl w:val="0"/>
              </w:rPr>
            </w:r>
          </w:p>
        </w:tc>
      </w:tr>
      <w:tr>
        <w:trPr>
          <w:cantSplit w:val="0"/>
          <w:trHeight w:val="288" w:hRule="atLeast"/>
          <w:tblHeader w:val="0"/>
        </w:trPr>
        <w:tc>
          <w:tcPr>
            <w:tcBorders>
              <w:top w:color="000000" w:space="0" w:sz="0" w:val="nil"/>
              <w:bottom w:color="000000" w:space="0" w:sz="0" w:val="nil"/>
            </w:tcBorders>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you want the pupils to know</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achieve are linked to your</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allocated:</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pupils now know and what</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next steps:</w:t>
            </w:r>
            <w:r w:rsidDel="00000000" w:rsidR="00000000" w:rsidRPr="00000000">
              <w:rPr>
                <w:rtl w:val="0"/>
              </w:rPr>
            </w:r>
          </w:p>
        </w:tc>
      </w:tr>
      <w:tr>
        <w:trPr>
          <w:cantSplit w:val="0"/>
          <w:trHeight w:val="287" w:hRule="atLeast"/>
          <w:tblHeader w:val="0"/>
        </w:trPr>
        <w:tc>
          <w:tcPr>
            <w:tcBorders>
              <w:top w:color="000000" w:space="0" w:sz="0" w:val="nil"/>
              <w:bottom w:color="000000" w:space="0" w:sz="0" w:val="nil"/>
            </w:tcBorders>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and be able to do and about</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intentions:</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can they now do? What has</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8" w:hRule="atLeast"/>
          <w:tblHeader w:val="0"/>
        </w:trPr>
        <w:tc>
          <w:tcPr>
            <w:tcBorders>
              <w:top w:color="000000" w:space="0" w:sz="0" w:val="nil"/>
              <w:bottom w:color="000000" w:space="0" w:sz="0" w:val="nil"/>
            </w:tcBorders>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they need to learn and to</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changed?:</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3" w:hRule="atLeast"/>
          <w:tblHeader w:val="0"/>
        </w:trPr>
        <w:tc>
          <w:tcPr>
            <w:tcBorders>
              <w:top w:color="000000" w:space="0" w:sz="0" w:val="nil"/>
            </w:tcBorders>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consolidate through practice:</w:t>
            </w:r>
            <w:r w:rsidDel="00000000" w:rsidR="00000000" w:rsidRPr="00000000">
              <w:rPr>
                <w:rtl w:val="0"/>
              </w:rPr>
            </w:r>
          </w:p>
        </w:tc>
        <w:tc>
          <w:tcPr>
            <w:tcBorders>
              <w:top w:color="000000" w:space="0" w:sz="0" w:val="nil"/>
            </w:tcBorders>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172" w:hRule="atLeast"/>
          <w:tblHeader w:val="0"/>
        </w:trPr>
        <w:tc>
          <w:tcPr/>
          <w:p w:rsidR="00000000" w:rsidDel="00000000" w:rsidP="00000000" w:rsidRDefault="00000000" w:rsidRPr="00000000" w14:paraId="000000B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149" w:line="240" w:lineRule="auto"/>
              <w:ind w:left="720" w:right="0" w:hanging="360"/>
              <w:jc w:val="left"/>
              <w:rPr>
                <w:sz w:val="24"/>
                <w:szCs w:val="24"/>
                <w:u w:val="none"/>
              </w:rPr>
            </w:pPr>
            <w:r w:rsidDel="00000000" w:rsidR="00000000" w:rsidRPr="00000000">
              <w:rPr>
                <w:sz w:val="24"/>
                <w:szCs w:val="24"/>
                <w:rtl w:val="0"/>
              </w:rPr>
              <w:t xml:space="preserve">Pupils to have access to a diverse range of sports and physical activities, including outward bound activities during the year.</w:t>
            </w:r>
            <w:r w:rsidDel="00000000" w:rsidR="00000000" w:rsidRPr="00000000">
              <w:rPr>
                <w:rtl w:val="0"/>
              </w:rPr>
            </w:r>
          </w:p>
        </w:tc>
        <w:tc>
          <w:tcPr/>
          <w:p w:rsidR="00000000" w:rsidDel="00000000" w:rsidP="00000000" w:rsidRDefault="00000000" w:rsidRPr="00000000" w14:paraId="000000B4">
            <w:pPr>
              <w:numPr>
                <w:ilvl w:val="0"/>
                <w:numId w:val="5"/>
              </w:numPr>
              <w:spacing w:before="149" w:lineRule="auto"/>
              <w:ind w:left="720" w:right="205.15748031496173" w:hanging="360"/>
              <w:rPr>
                <w:sz w:val="24"/>
                <w:szCs w:val="24"/>
                <w:u w:val="none"/>
              </w:rPr>
            </w:pPr>
            <w:r w:rsidDel="00000000" w:rsidR="00000000" w:rsidRPr="00000000">
              <w:rPr>
                <w:sz w:val="24"/>
                <w:szCs w:val="24"/>
                <w:rtl w:val="0"/>
              </w:rPr>
              <w:t xml:space="preserve">Pupils to have access to a diverse range of sports and physical activities, including swimming, Blackpool Football Club and outward bound activities during the year.</w:t>
            </w:r>
            <w:r w:rsidDel="00000000" w:rsidR="00000000" w:rsidRPr="00000000">
              <w:rPr>
                <w:rtl w:val="0"/>
              </w:rPr>
            </w:r>
          </w:p>
        </w:tc>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145" w:line="240" w:lineRule="auto"/>
              <w:ind w:left="29"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sz w:val="24"/>
                <w:szCs w:val="24"/>
                <w:rtl w:val="0"/>
              </w:rPr>
              <w:t xml:space="preserve">£1000</w:t>
            </w:r>
            <w:r w:rsidDel="00000000" w:rsidR="00000000" w:rsidRPr="00000000">
              <w:rPr>
                <w:rtl w:val="0"/>
              </w:rPr>
            </w:r>
          </w:p>
        </w:tc>
        <w:tc>
          <w:tcPr/>
          <w:p w:rsidR="00000000" w:rsidDel="00000000" w:rsidP="00000000" w:rsidRDefault="00000000" w:rsidRPr="00000000" w14:paraId="000000B6">
            <w:pPr>
              <w:numPr>
                <w:ilvl w:val="0"/>
                <w:numId w:val="7"/>
              </w:numPr>
              <w:spacing w:after="0" w:before="149" w:lineRule="auto"/>
              <w:ind w:left="720" w:hanging="360"/>
              <w:rPr>
                <w:sz w:val="24"/>
                <w:szCs w:val="24"/>
                <w:u w:val="none"/>
              </w:rPr>
            </w:pPr>
            <w:r w:rsidDel="00000000" w:rsidR="00000000" w:rsidRPr="00000000">
              <w:rPr>
                <w:sz w:val="24"/>
                <w:szCs w:val="24"/>
                <w:rtl w:val="0"/>
              </w:rPr>
              <w:t xml:space="preserve">Pupils will participate in a diverse range of activities during lessons and at break times, and on the external trips.</w:t>
            </w:r>
            <w:r w:rsidDel="00000000" w:rsidR="00000000" w:rsidRPr="00000000">
              <w:rPr>
                <w:rtl w:val="0"/>
              </w:rPr>
            </w:r>
          </w:p>
          <w:p w:rsidR="00000000" w:rsidDel="00000000" w:rsidP="00000000" w:rsidRDefault="00000000" w:rsidRPr="00000000" w14:paraId="000000B7">
            <w:pPr>
              <w:numPr>
                <w:ilvl w:val="0"/>
                <w:numId w:val="7"/>
              </w:numPr>
              <w:spacing w:before="0" w:lineRule="auto"/>
              <w:ind w:left="720" w:hanging="360"/>
              <w:rPr>
                <w:sz w:val="24"/>
                <w:szCs w:val="24"/>
                <w:u w:val="none"/>
              </w:rPr>
            </w:pPr>
            <w:r w:rsidDel="00000000" w:rsidR="00000000" w:rsidRPr="00000000">
              <w:rPr>
                <w:sz w:val="24"/>
                <w:szCs w:val="24"/>
                <w:rtl w:val="0"/>
              </w:rPr>
              <w:t xml:space="preserve">Pupils who would only engage in a small number of sports will be open to participating in a variety. </w:t>
            </w:r>
            <w:r w:rsidDel="00000000" w:rsidR="00000000" w:rsidRPr="00000000">
              <w:rPr>
                <w:rtl w:val="0"/>
              </w:rPr>
            </w:r>
          </w:p>
          <w:p w:rsidR="00000000" w:rsidDel="00000000" w:rsidP="00000000" w:rsidRDefault="00000000" w:rsidRPr="00000000" w14:paraId="000000B8">
            <w:pPr>
              <w:spacing w:before="149" w:lineRule="auto"/>
              <w:ind w:left="66" w:firstLine="0"/>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 encourage involvement in out of school activities which students can access free of charge.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 continue to offer a diverse range of opportunities.</w:t>
            </w:r>
          </w:p>
        </w:tc>
      </w:tr>
    </w:tbl>
    <w:p w:rsidR="00000000" w:rsidDel="00000000" w:rsidP="00000000" w:rsidRDefault="00000000" w:rsidRPr="00000000" w14:paraId="000000BC">
      <w:pPr>
        <w:rPr>
          <w:rFonts w:ascii="Times New Roman" w:cs="Times New Roman" w:eastAsia="Times New Roman" w:hAnsi="Times New Roman"/>
          <w:sz w:val="24"/>
          <w:szCs w:val="24"/>
        </w:rPr>
        <w:sectPr>
          <w:type w:val="continuous"/>
          <w:pgSz w:h="11910" w:w="16840" w:orient="landscape"/>
          <w:pgMar w:bottom="620" w:top="720" w:left="0" w:right="220" w:header="0" w:footer="438"/>
        </w:sect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4"/>
        <w:tblW w:w="15378.000000000002"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3758"/>
        <w:gridCol w:w="3458"/>
        <w:gridCol w:w="1663"/>
        <w:gridCol w:w="3423"/>
        <w:gridCol w:w="3076"/>
        <w:tblGridChange w:id="0">
          <w:tblGrid>
            <w:gridCol w:w="3758"/>
            <w:gridCol w:w="3458"/>
            <w:gridCol w:w="1663"/>
            <w:gridCol w:w="3423"/>
            <w:gridCol w:w="3076"/>
          </w:tblGrid>
        </w:tblGridChange>
      </w:tblGrid>
      <w:tr>
        <w:trPr>
          <w:cantSplit w:val="0"/>
          <w:trHeight w:val="352" w:hRule="atLeast"/>
          <w:tblHeader w:val="0"/>
        </w:trPr>
        <w:tc>
          <w:tcPr>
            <w:gridSpan w:val="4"/>
            <w:vMerge w:val="restart"/>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b9f2"/>
                <w:sz w:val="24"/>
                <w:szCs w:val="24"/>
                <w:u w:val="none"/>
                <w:shd w:fill="auto" w:val="clear"/>
                <w:vertAlign w:val="baseline"/>
                <w:rtl w:val="0"/>
              </w:rPr>
              <w:t xml:space="preserve">Key indicator </w:t>
            </w:r>
            <w:r w:rsidDel="00000000" w:rsidR="00000000" w:rsidRPr="00000000">
              <w:rPr>
                <w:b w:val="1"/>
                <w:color w:val="00b9f2"/>
                <w:sz w:val="24"/>
                <w:szCs w:val="24"/>
                <w:rtl w:val="0"/>
              </w:rPr>
              <w:t xml:space="preserve">4</w:t>
            </w:r>
            <w:r w:rsidDel="00000000" w:rsidR="00000000" w:rsidRPr="00000000">
              <w:rPr>
                <w:rFonts w:ascii="Calibri" w:cs="Calibri" w:eastAsia="Calibri" w:hAnsi="Calibri"/>
                <w:b w:val="1"/>
                <w:i w:val="0"/>
                <w:smallCaps w:val="0"/>
                <w:strike w:val="0"/>
                <w:color w:val="00b9f2"/>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b9f2"/>
                <w:sz w:val="24"/>
                <w:szCs w:val="24"/>
                <w:u w:val="none"/>
                <w:shd w:fill="auto" w:val="clear"/>
                <w:vertAlign w:val="baseline"/>
                <w:rtl w:val="0"/>
              </w:rPr>
              <w:t xml:space="preserve">Increased participation in competitive sport</w:t>
            </w:r>
            <w:r w:rsidDel="00000000" w:rsidR="00000000" w:rsidRPr="00000000">
              <w:rPr>
                <w:rtl w:val="0"/>
              </w:rPr>
            </w:r>
          </w:p>
        </w:tc>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57" w:lineRule="auto"/>
              <w:ind w:left="2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Percentage of total allocation:</w:t>
            </w:r>
            <w:r w:rsidDel="00000000" w:rsidR="00000000" w:rsidRPr="00000000">
              <w:rPr>
                <w:rtl w:val="0"/>
              </w:rPr>
            </w:r>
          </w:p>
        </w:tc>
      </w:tr>
      <w:tr>
        <w:trPr>
          <w:cantSplit w:val="0"/>
          <w:trHeight w:val="315" w:hRule="atLeast"/>
          <w:tblHeader w:val="0"/>
        </w:trPr>
        <w:tc>
          <w:tcPr>
            <w:gridSpan w:val="4"/>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35"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sz w:val="18"/>
                <w:szCs w:val="18"/>
                <w:rtl w:val="0"/>
              </w:rPr>
              <w:t xml:space="preserve">0%</w:t>
            </w: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1554" w:right="1534"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Intent</w:t>
            </w:r>
            <w:r w:rsidDel="00000000" w:rsidR="00000000" w:rsidRPr="00000000">
              <w:rPr>
                <w:rtl w:val="0"/>
              </w:rPr>
            </w:r>
          </w:p>
        </w:tc>
        <w:tc>
          <w:tcPr>
            <w:gridSpan w:val="2"/>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1733" w:right="1713"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Implementation</w:t>
            </w:r>
            <w:r w:rsidDel="00000000" w:rsidR="00000000" w:rsidRPr="00000000">
              <w:rPr>
                <w:rtl w:val="0"/>
              </w:rPr>
            </w:r>
          </w:p>
        </w:tc>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1346" w:right="1325"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231f20"/>
                <w:sz w:val="24"/>
                <w:szCs w:val="24"/>
                <w:u w:val="none"/>
                <w:shd w:fill="auto" w:val="clear"/>
                <w:vertAlign w:val="baseline"/>
                <w:rtl w:val="0"/>
              </w:rPr>
              <w:t xml:space="preserve">Impact</w:t>
            </w:r>
            <w:r w:rsidDel="00000000" w:rsidR="00000000" w:rsidRPr="00000000">
              <w:rPr>
                <w:rtl w:val="0"/>
              </w:rPr>
            </w:r>
          </w:p>
        </w:tc>
        <w:tc>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3" w:hRule="atLeast"/>
          <w:tblHeader w:val="0"/>
        </w:trPr>
        <w:tc>
          <w:tcPr>
            <w:tcBorders>
              <w:bottom w:color="000000" w:space="0" w:sz="0" w:val="nil"/>
            </w:tcBorders>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Your school focus should be clear</w:t>
            </w:r>
            <w:r w:rsidDel="00000000" w:rsidR="00000000" w:rsidRPr="00000000">
              <w:rPr>
                <w:rtl w:val="0"/>
              </w:rPr>
            </w:r>
          </w:p>
        </w:tc>
        <w:tc>
          <w:tcPr>
            <w:tcBorders>
              <w:bottom w:color="000000" w:space="0" w:sz="0" w:val="nil"/>
            </w:tcBorders>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Make sure your actions to</w:t>
            </w:r>
            <w:r w:rsidDel="00000000" w:rsidR="00000000" w:rsidRPr="00000000">
              <w:rPr>
                <w:rtl w:val="0"/>
              </w:rPr>
            </w:r>
          </w:p>
        </w:tc>
        <w:tc>
          <w:tcPr>
            <w:tcBorders>
              <w:bottom w:color="000000" w:space="0" w:sz="0" w:val="nil"/>
            </w:tcBorders>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Funding</w:t>
            </w:r>
            <w:r w:rsidDel="00000000" w:rsidR="00000000" w:rsidRPr="00000000">
              <w:rPr>
                <w:rtl w:val="0"/>
              </w:rPr>
            </w:r>
          </w:p>
        </w:tc>
        <w:tc>
          <w:tcPr>
            <w:tcBorders>
              <w:bottom w:color="000000" w:space="0" w:sz="0" w:val="nil"/>
            </w:tcBorders>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Evidence of impact: what do</w:t>
            </w:r>
            <w:r w:rsidDel="00000000" w:rsidR="00000000" w:rsidRPr="00000000">
              <w:rPr>
                <w:rtl w:val="0"/>
              </w:rPr>
            </w:r>
          </w:p>
        </w:tc>
        <w:tc>
          <w:tcPr>
            <w:tcBorders>
              <w:bottom w:color="000000" w:space="0" w:sz="0" w:val="nil"/>
            </w:tcBorders>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Sustainability and suggested</w:t>
            </w:r>
            <w:r w:rsidDel="00000000" w:rsidR="00000000" w:rsidRPr="00000000">
              <w:rPr>
                <w:rtl w:val="0"/>
              </w:rPr>
            </w:r>
          </w:p>
        </w:tc>
      </w:tr>
      <w:tr>
        <w:trPr>
          <w:cantSplit w:val="0"/>
          <w:trHeight w:val="288" w:hRule="atLeast"/>
          <w:tblHeader w:val="0"/>
        </w:trPr>
        <w:tc>
          <w:tcPr>
            <w:tcBorders>
              <w:top w:color="000000" w:space="0" w:sz="0" w:val="nil"/>
              <w:bottom w:color="000000" w:space="0" w:sz="0" w:val="nil"/>
            </w:tcBorders>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you want the pupils to know</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achieve are linked to your</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231f2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allocated:</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color w:val="231f20"/>
                <w:sz w:val="24"/>
                <w:szCs w:val="24"/>
              </w:rPr>
            </w:pPr>
            <w:r w:rsidDel="00000000" w:rsidR="00000000" w:rsidRPr="00000000">
              <w:rPr>
                <w:color w:val="231f20"/>
                <w:sz w:val="24"/>
                <w:szCs w:val="24"/>
                <w:rtl w:val="0"/>
              </w:rPr>
              <w:t xml:space="preserve">£0</w:t>
            </w:r>
          </w:p>
        </w:tc>
        <w:tc>
          <w:tcPr>
            <w:tcBorders>
              <w:top w:color="000000" w:space="0" w:sz="0" w:val="nil"/>
              <w:bottom w:color="000000" w:space="0" w:sz="0" w:val="nil"/>
            </w:tcBorders>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pupils now know and what</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next steps:</w:t>
            </w:r>
            <w:r w:rsidDel="00000000" w:rsidR="00000000" w:rsidRPr="00000000">
              <w:rPr>
                <w:rtl w:val="0"/>
              </w:rPr>
            </w:r>
          </w:p>
        </w:tc>
      </w:tr>
      <w:tr>
        <w:trPr>
          <w:cantSplit w:val="0"/>
          <w:trHeight w:val="287" w:hRule="atLeast"/>
          <w:tblHeader w:val="0"/>
        </w:trPr>
        <w:tc>
          <w:tcPr>
            <w:tcBorders>
              <w:top w:color="000000" w:space="0" w:sz="0" w:val="nil"/>
              <w:bottom w:color="000000" w:space="0" w:sz="0" w:val="nil"/>
            </w:tcBorders>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and be able to do and about</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intentions:</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can they now do? What has</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8" w:hRule="atLeast"/>
          <w:tblHeader w:val="0"/>
        </w:trPr>
        <w:tc>
          <w:tcPr>
            <w:tcBorders>
              <w:top w:color="000000" w:space="0" w:sz="0" w:val="nil"/>
              <w:bottom w:color="000000" w:space="0" w:sz="0" w:val="nil"/>
            </w:tcBorders>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what they need to learn and to</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63.00000000000006"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changed?:</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4" w:hRule="atLeast"/>
          <w:tblHeader w:val="0"/>
        </w:trPr>
        <w:tc>
          <w:tcPr>
            <w:tcBorders>
              <w:top w:color="000000" w:space="0" w:sz="0" w:val="nil"/>
            </w:tcBorders>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consolidate through practice:</w:t>
            </w:r>
            <w:r w:rsidDel="00000000" w:rsidR="00000000" w:rsidRPr="00000000">
              <w:rPr>
                <w:rtl w:val="0"/>
              </w:rPr>
            </w:r>
          </w:p>
        </w:tc>
        <w:tc>
          <w:tcPr>
            <w:tcBorders>
              <w:top w:color="000000" w:space="0" w:sz="0" w:val="nil"/>
            </w:tcBorders>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134" w:hRule="atLeast"/>
          <w:tblHeader w:val="0"/>
        </w:trPr>
        <w:tc>
          <w:tcPr/>
          <w:p w:rsidR="00000000" w:rsidDel="00000000" w:rsidP="00000000" w:rsidRDefault="00000000" w:rsidRPr="00000000" w14:paraId="000000E7">
            <w:pPr>
              <w:numPr>
                <w:ilvl w:val="0"/>
                <w:numId w:val="6"/>
              </w:numPr>
              <w:ind w:left="720" w:right="63.42519685039292" w:hanging="360"/>
              <w:rPr>
                <w:sz w:val="24"/>
                <w:szCs w:val="24"/>
                <w:u w:val="none"/>
              </w:rPr>
            </w:pPr>
            <w:r w:rsidDel="00000000" w:rsidR="00000000" w:rsidRPr="00000000">
              <w:rPr>
                <w:sz w:val="24"/>
                <w:szCs w:val="24"/>
                <w:rtl w:val="0"/>
              </w:rPr>
              <w:t xml:space="preserve">Pupils to develop the social and emotional skills needed to improve sportsmanship in competitive situations.</w:t>
            </w:r>
            <w:r w:rsidDel="00000000" w:rsidR="00000000" w:rsidRPr="00000000">
              <w:rPr>
                <w:rtl w:val="0"/>
              </w:rPr>
            </w:r>
          </w:p>
        </w:tc>
        <w:tc>
          <w:tcPr/>
          <w:p w:rsidR="00000000" w:rsidDel="00000000" w:rsidP="00000000" w:rsidRDefault="00000000" w:rsidRPr="00000000" w14:paraId="000000E8">
            <w:pPr>
              <w:numPr>
                <w:ilvl w:val="0"/>
                <w:numId w:val="6"/>
              </w:numPr>
              <w:ind w:left="720" w:right="63.42519685039292" w:hanging="360"/>
              <w:rPr>
                <w:sz w:val="24"/>
                <w:szCs w:val="24"/>
                <w:u w:val="none"/>
              </w:rPr>
            </w:pPr>
            <w:r w:rsidDel="00000000" w:rsidR="00000000" w:rsidRPr="00000000">
              <w:rPr>
                <w:sz w:val="24"/>
                <w:szCs w:val="24"/>
                <w:rtl w:val="0"/>
              </w:rPr>
              <w:t xml:space="preserve">School staff, coaches and instructors to plan and deliver lessons focusing on developing sportsmanship and a healthy competitive attitude.</w:t>
            </w:r>
            <w:r w:rsidDel="00000000" w:rsidR="00000000" w:rsidRPr="00000000">
              <w:rPr>
                <w:rtl w:val="0"/>
              </w:rPr>
            </w:r>
          </w:p>
        </w:tc>
        <w:tc>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153" w:line="240" w:lineRule="auto"/>
              <w:ind w:left="67"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p w:rsidR="00000000" w:rsidDel="00000000" w:rsidP="00000000" w:rsidRDefault="00000000" w:rsidRPr="00000000" w14:paraId="000000EA">
            <w:pPr>
              <w:numPr>
                <w:ilvl w:val="0"/>
                <w:numId w:val="6"/>
              </w:numPr>
              <w:ind w:left="720" w:right="63.42519685039292" w:hanging="360"/>
              <w:rPr>
                <w:sz w:val="24"/>
                <w:szCs w:val="24"/>
              </w:rPr>
            </w:pPr>
            <w:r w:rsidDel="00000000" w:rsidR="00000000" w:rsidRPr="00000000">
              <w:rPr>
                <w:sz w:val="24"/>
                <w:szCs w:val="24"/>
                <w:rtl w:val="0"/>
              </w:rPr>
              <w:t xml:space="preserve">All pupils will participate in competitive sports and games, some independently.</w:t>
            </w:r>
          </w:p>
          <w:p w:rsidR="00000000" w:rsidDel="00000000" w:rsidP="00000000" w:rsidRDefault="00000000" w:rsidRPr="00000000" w14:paraId="000000EB">
            <w:pPr>
              <w:numPr>
                <w:ilvl w:val="0"/>
                <w:numId w:val="6"/>
              </w:numPr>
              <w:ind w:left="720" w:right="63.42519685039292" w:hanging="360"/>
              <w:rPr>
                <w:sz w:val="24"/>
                <w:szCs w:val="24"/>
              </w:rPr>
            </w:pPr>
            <w:r w:rsidDel="00000000" w:rsidR="00000000" w:rsidRPr="00000000">
              <w:rPr>
                <w:sz w:val="24"/>
                <w:szCs w:val="24"/>
                <w:rtl w:val="0"/>
              </w:rPr>
              <w:t xml:space="preserve">All pupils will be able to identify aspects of good sportsmanship.</w:t>
            </w:r>
          </w:p>
        </w:tc>
        <w:tc>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t xml:space="preserve">To work towards involvement with other schools either virtually or in person. </w:t>
            </w:r>
            <w:r w:rsidDel="00000000" w:rsidR="00000000" w:rsidRPr="00000000">
              <w:rPr>
                <w:rtl w:val="0"/>
              </w:rPr>
            </w:r>
          </w:p>
        </w:tc>
      </w:tr>
    </w:tbl>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tl w:val="0"/>
        </w:rPr>
      </w:r>
    </w:p>
    <w:tbl>
      <w:tblPr>
        <w:tblStyle w:val="Table5"/>
        <w:tblW w:w="7660.0" w:type="dxa"/>
        <w:jc w:val="left"/>
        <w:tblInd w:w="740.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1708"/>
        <w:gridCol w:w="5952"/>
        <w:tblGridChange w:id="0">
          <w:tblGrid>
            <w:gridCol w:w="1708"/>
            <w:gridCol w:w="5952"/>
          </w:tblGrid>
        </w:tblGridChange>
      </w:tblGrid>
      <w:tr>
        <w:trPr>
          <w:cantSplit w:val="0"/>
          <w:trHeight w:val="463" w:hRule="atLeast"/>
          <w:tblHeader w:val="0"/>
        </w:trPr>
        <w:tc>
          <w:tcPr>
            <w:gridSpan w:val="2"/>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Signed off by</w:t>
            </w:r>
            <w:r w:rsidDel="00000000" w:rsidR="00000000" w:rsidRPr="00000000">
              <w:rPr>
                <w:rtl w:val="0"/>
              </w:rPr>
            </w:r>
          </w:p>
        </w:tc>
      </w:tr>
      <w:tr>
        <w:trPr>
          <w:cantSplit w:val="0"/>
          <w:trHeight w:val="452"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Head Teacher:</w:t>
            </w:r>
            <w:r w:rsidDel="00000000" w:rsidR="00000000" w:rsidRPr="00000000">
              <w:rPr>
                <w:rtl w:val="0"/>
              </w:rPr>
            </w:r>
          </w:p>
        </w:tc>
        <w:tc>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veat" w:cs="Caveat" w:eastAsia="Caveat" w:hAnsi="Caveat"/>
                <w:i w:val="0"/>
                <w:smallCaps w:val="0"/>
                <w:strike w:val="0"/>
                <w:color w:val="000000"/>
                <w:sz w:val="28"/>
                <w:szCs w:val="28"/>
                <w:u w:val="none"/>
                <w:shd w:fill="auto" w:val="clear"/>
                <w:vertAlign w:val="baseline"/>
              </w:rPr>
            </w:pPr>
            <w:r w:rsidDel="00000000" w:rsidR="00000000" w:rsidRPr="00000000">
              <w:rPr>
                <w:rFonts w:ascii="Caveat" w:cs="Caveat" w:eastAsia="Caveat" w:hAnsi="Caveat"/>
                <w:sz w:val="28"/>
                <w:szCs w:val="28"/>
                <w:rtl w:val="0"/>
              </w:rPr>
              <w:t xml:space="preserve">Victoria O’Farrell</w:t>
            </w: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Date:</w:t>
            </w:r>
            <w:r w:rsidDel="00000000" w:rsidR="00000000" w:rsidRPr="00000000">
              <w:rPr>
                <w:rtl w:val="0"/>
              </w:rPr>
            </w:r>
          </w:p>
        </w:tc>
        <w:tc>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July 2025</w:t>
            </w:r>
            <w:r w:rsidDel="00000000" w:rsidR="00000000" w:rsidRPr="00000000">
              <w:rPr>
                <w:rtl w:val="0"/>
              </w:rPr>
            </w:r>
          </w:p>
        </w:tc>
      </w:tr>
      <w:tr>
        <w:trPr>
          <w:cantSplit w:val="0"/>
          <w:trHeight w:val="461"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Subject Leader:</w:t>
            </w:r>
            <w:r w:rsidDel="00000000" w:rsidR="00000000" w:rsidRPr="00000000">
              <w:rPr>
                <w:rtl w:val="0"/>
              </w:rPr>
            </w:r>
          </w:p>
        </w:tc>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veat" w:cs="Caveat" w:eastAsia="Caveat" w:hAnsi="Caveat"/>
                <w:i w:val="0"/>
                <w:smallCaps w:val="0"/>
                <w:strike w:val="0"/>
                <w:color w:val="000000"/>
                <w:sz w:val="26"/>
                <w:szCs w:val="26"/>
                <w:u w:val="none"/>
                <w:shd w:fill="auto" w:val="clear"/>
                <w:vertAlign w:val="baseline"/>
              </w:rPr>
            </w:pPr>
            <w:r w:rsidDel="00000000" w:rsidR="00000000" w:rsidRPr="00000000">
              <w:rPr>
                <w:rFonts w:ascii="Caveat" w:cs="Caveat" w:eastAsia="Caveat" w:hAnsi="Caveat"/>
                <w:sz w:val="26"/>
                <w:szCs w:val="26"/>
                <w:rtl w:val="0"/>
              </w:rPr>
              <w:t xml:space="preserve">Vicki Reed</w:t>
            </w:r>
            <w:r w:rsidDel="00000000" w:rsidR="00000000" w:rsidRPr="00000000">
              <w:rPr>
                <w:rtl w:val="0"/>
              </w:rPr>
            </w:r>
          </w:p>
        </w:tc>
      </w:tr>
      <w:tr>
        <w:trPr>
          <w:cantSplit w:val="0"/>
          <w:trHeight w:val="451" w:hRule="atLeast"/>
          <w:tblHeader w:val="0"/>
        </w:trPr>
        <w:tc>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Date:</w:t>
            </w:r>
            <w:r w:rsidDel="00000000" w:rsidR="00000000" w:rsidRPr="00000000">
              <w:rPr>
                <w:rtl w:val="0"/>
              </w:rPr>
            </w:r>
          </w:p>
        </w:tc>
        <w:tc>
          <w:tcPr/>
          <w:p w:rsidR="00000000" w:rsidDel="00000000" w:rsidP="00000000" w:rsidRDefault="00000000" w:rsidRPr="00000000" w14:paraId="000000F8">
            <w:pP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July 2025</w:t>
            </w:r>
            <w:r w:rsidDel="00000000" w:rsidR="00000000" w:rsidRPr="00000000">
              <w:rPr>
                <w:rtl w:val="0"/>
              </w:rPr>
            </w:r>
          </w:p>
        </w:tc>
      </w:tr>
      <w:tr>
        <w:trPr>
          <w:cantSplit w:val="0"/>
          <w:trHeight w:val="451" w:hRule="atLeast"/>
          <w:tblHeader w:val="0"/>
        </w:trPr>
        <w:tc>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Governor:</w:t>
            </w:r>
            <w:r w:rsidDel="00000000" w:rsidR="00000000" w:rsidRPr="00000000">
              <w:rPr>
                <w:rtl w:val="0"/>
              </w:rPr>
            </w:r>
          </w:p>
        </w:tc>
        <w:tc>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veat" w:cs="Caveat" w:eastAsia="Caveat" w:hAnsi="Caveat"/>
                <w:i w:val="0"/>
                <w:smallCaps w:val="0"/>
                <w:strike w:val="0"/>
                <w:color w:val="000000"/>
                <w:sz w:val="26"/>
                <w:szCs w:val="26"/>
                <w:u w:val="none"/>
                <w:shd w:fill="auto" w:val="clear"/>
                <w:vertAlign w:val="baseline"/>
              </w:rPr>
            </w:pPr>
            <w:r w:rsidDel="00000000" w:rsidR="00000000" w:rsidRPr="00000000">
              <w:rPr>
                <w:rFonts w:ascii="Caveat" w:cs="Caveat" w:eastAsia="Caveat" w:hAnsi="Caveat"/>
                <w:sz w:val="26"/>
                <w:szCs w:val="26"/>
                <w:rtl w:val="0"/>
              </w:rPr>
              <w:t xml:space="preserve">Nicola Hall</w:t>
            </w:r>
            <w:r w:rsidDel="00000000" w:rsidR="00000000" w:rsidRPr="00000000">
              <w:rPr>
                <w:rtl w:val="0"/>
              </w:rPr>
            </w:r>
          </w:p>
        </w:tc>
      </w:tr>
      <w:tr>
        <w:trPr>
          <w:cantSplit w:val="0"/>
          <w:trHeight w:val="451" w:hRule="atLeast"/>
          <w:tblHeader w:val="0"/>
        </w:trPr>
        <w:tc>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21" w:line="240" w:lineRule="auto"/>
              <w:ind w:left="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31f20"/>
                <w:sz w:val="24"/>
                <w:szCs w:val="24"/>
                <w:u w:val="none"/>
                <w:shd w:fill="auto" w:val="clear"/>
                <w:vertAlign w:val="baseline"/>
                <w:rtl w:val="0"/>
              </w:rPr>
              <w:t xml:space="preserve">Date:</w:t>
            </w:r>
            <w:r w:rsidDel="00000000" w:rsidR="00000000" w:rsidRPr="00000000">
              <w:rPr>
                <w:rtl w:val="0"/>
              </w:rPr>
            </w:r>
          </w:p>
        </w:tc>
        <w:tc>
          <w:tcPr/>
          <w:p w:rsidR="00000000" w:rsidDel="00000000" w:rsidP="00000000" w:rsidRDefault="00000000" w:rsidRPr="00000000" w14:paraId="000000FC">
            <w:pP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July 2025</w:t>
            </w:r>
            <w:r w:rsidDel="00000000" w:rsidR="00000000" w:rsidRPr="00000000">
              <w:rPr>
                <w:rtl w:val="0"/>
              </w:rPr>
            </w:r>
          </w:p>
        </w:tc>
      </w:tr>
    </w:tbl>
    <w:p w:rsidR="00000000" w:rsidDel="00000000" w:rsidP="00000000" w:rsidRDefault="00000000" w:rsidRPr="00000000" w14:paraId="000000FD">
      <w:pPr>
        <w:rPr/>
      </w:pPr>
      <w:r w:rsidDel="00000000" w:rsidR="00000000" w:rsidRPr="00000000">
        <w:rPr>
          <w:rtl w:val="0"/>
        </w:rPr>
      </w:r>
    </w:p>
    <w:sectPr>
      <w:type w:val="nextPage"/>
      <w:pgSz w:h="11910" w:w="16840" w:orient="landscape"/>
      <w:pgMar w:bottom="620" w:top="720" w:left="0" w:right="220" w:header="0" w:footer="43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vea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6146800</wp:posOffset>
              </wp:positionH>
              <wp:positionV relativeFrom="paragraph">
                <wp:posOffset>7150100</wp:posOffset>
              </wp:positionV>
              <wp:extent cx="387985" cy="189865"/>
              <wp:effectExtent b="0" l="0" r="0" t="0"/>
              <wp:wrapNone/>
              <wp:docPr id="61" name=""/>
              <a:graphic>
                <a:graphicData uri="http://schemas.microsoft.com/office/word/2010/wordprocessingGroup">
                  <wpg:wgp>
                    <wpg:cNvGrpSpPr/>
                    <wpg:grpSpPr>
                      <a:xfrm>
                        <a:off x="5152000" y="3685050"/>
                        <a:ext cx="387985" cy="189865"/>
                        <a:chOff x="5152000" y="3685050"/>
                        <a:chExt cx="388000" cy="189900"/>
                      </a:xfrm>
                    </wpg:grpSpPr>
                    <wpg:grpSp>
                      <wpg:cNvGrpSpPr/>
                      <wpg:grpSpPr>
                        <a:xfrm>
                          <a:off x="5152008" y="3685068"/>
                          <a:ext cx="387985" cy="189865"/>
                          <a:chOff x="5152000" y="3685050"/>
                          <a:chExt cx="388000" cy="189900"/>
                        </a:xfrm>
                      </wpg:grpSpPr>
                      <wps:wsp>
                        <wps:cNvSpPr/>
                        <wps:cNvPr id="3" name="Shape 3"/>
                        <wps:spPr>
                          <a:xfrm>
                            <a:off x="5152000" y="3685050"/>
                            <a:ext cx="388000" cy="189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52008" y="3685068"/>
                            <a:ext cx="387985" cy="189865"/>
                            <a:chOff x="5152000" y="3685050"/>
                            <a:chExt cx="388000" cy="189900"/>
                          </a:xfrm>
                        </wpg:grpSpPr>
                        <wps:wsp>
                          <wps:cNvSpPr/>
                          <wps:cNvPr id="16" name="Shape 16"/>
                          <wps:spPr>
                            <a:xfrm>
                              <a:off x="5152000" y="3685050"/>
                              <a:ext cx="388000" cy="189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52008" y="3685068"/>
                              <a:ext cx="387985" cy="189865"/>
                              <a:chOff x="5152000" y="3685050"/>
                              <a:chExt cx="388000" cy="189900"/>
                            </a:xfrm>
                          </wpg:grpSpPr>
                          <wps:wsp>
                            <wps:cNvSpPr/>
                            <wps:cNvPr id="18" name="Shape 18"/>
                            <wps:spPr>
                              <a:xfrm>
                                <a:off x="5152000" y="3685050"/>
                                <a:ext cx="388000" cy="189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52008" y="3685068"/>
                                <a:ext cx="387985" cy="189865"/>
                                <a:chOff x="5152000" y="3685050"/>
                                <a:chExt cx="387375" cy="189900"/>
                              </a:xfrm>
                            </wpg:grpSpPr>
                            <wps:wsp>
                              <wps:cNvSpPr/>
                              <wps:cNvPr id="20" name="Shape 20"/>
                              <wps:spPr>
                                <a:xfrm>
                                  <a:off x="5152000" y="3685050"/>
                                  <a:ext cx="387375" cy="189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52008" y="3685068"/>
                                  <a:ext cx="387350" cy="189865"/>
                                  <a:chOff x="9683" y="11276"/>
                                  <a:chExt cx="610" cy="299"/>
                                </a:xfrm>
                              </wpg:grpSpPr>
                              <wps:wsp>
                                <wps:cNvSpPr/>
                                <wps:cNvPr id="22" name="Shape 22"/>
                                <wps:spPr>
                                  <a:xfrm>
                                    <a:off x="9683" y="11276"/>
                                    <a:ext cx="600" cy="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3" name="Shape 23"/>
                                  <pic:cNvPicPr preferRelativeResize="0"/>
                                </pic:nvPicPr>
                                <pic:blipFill rotWithShape="1">
                                  <a:blip r:embed="rId1">
                                    <a:alphaModFix/>
                                  </a:blip>
                                  <a:srcRect b="0" l="0" r="0" t="0"/>
                                  <a:stretch/>
                                </pic:blipFill>
                                <pic:spPr>
                                  <a:xfrm>
                                    <a:off x="9683" y="11276"/>
                                    <a:ext cx="289" cy="299"/>
                                  </a:xfrm>
                                  <a:prstGeom prst="rect">
                                    <a:avLst/>
                                  </a:prstGeom>
                                  <a:noFill/>
                                  <a:ln>
                                    <a:noFill/>
                                  </a:ln>
                                </pic:spPr>
                              </pic:pic>
                              <pic:pic>
                                <pic:nvPicPr>
                                  <pic:cNvPr id="24" name="Shape 24"/>
                                  <pic:cNvPicPr preferRelativeResize="0"/>
                                </pic:nvPicPr>
                                <pic:blipFill rotWithShape="1">
                                  <a:blip r:embed="rId2">
                                    <a:alphaModFix/>
                                  </a:blip>
                                  <a:srcRect b="0" l="0" r="0" t="0"/>
                                  <a:stretch/>
                                </pic:blipFill>
                                <pic:spPr>
                                  <a:xfrm>
                                    <a:off x="9744" y="11334"/>
                                    <a:ext cx="549" cy="166"/>
                                  </a:xfrm>
                                  <a:prstGeom prst="rect">
                                    <a:avLst/>
                                  </a:prstGeom>
                                  <a:noFill/>
                                  <a:ln>
                                    <a:noFill/>
                                  </a:ln>
                                </pic:spPr>
                              </pic:pic>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6146800</wp:posOffset>
              </wp:positionH>
              <wp:positionV relativeFrom="paragraph">
                <wp:posOffset>7150100</wp:posOffset>
              </wp:positionV>
              <wp:extent cx="387985" cy="189865"/>
              <wp:effectExtent b="0" l="0" r="0" t="0"/>
              <wp:wrapNone/>
              <wp:docPr id="6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387985" cy="18986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5486400</wp:posOffset>
              </wp:positionH>
              <wp:positionV relativeFrom="paragraph">
                <wp:posOffset>7188200</wp:posOffset>
              </wp:positionV>
              <wp:extent cx="518795" cy="130175"/>
              <wp:effectExtent b="0" l="0" r="0" t="0"/>
              <wp:wrapNone/>
              <wp:docPr id="62" name=""/>
              <a:graphic>
                <a:graphicData uri="http://schemas.microsoft.com/office/word/2010/wordprocessingGroup">
                  <wpg:wgp>
                    <wpg:cNvGrpSpPr/>
                    <wpg:grpSpPr>
                      <a:xfrm>
                        <a:off x="5086600" y="3714900"/>
                        <a:ext cx="518795" cy="130175"/>
                        <a:chOff x="5086600" y="3714900"/>
                        <a:chExt cx="518800" cy="130200"/>
                      </a:xfrm>
                    </wpg:grpSpPr>
                    <wpg:grpSp>
                      <wpg:cNvGrpSpPr/>
                      <wpg:grpSpPr>
                        <a:xfrm>
                          <a:off x="5086603" y="3714913"/>
                          <a:ext cx="518795" cy="130175"/>
                          <a:chOff x="5086600" y="3714900"/>
                          <a:chExt cx="518800" cy="130200"/>
                        </a:xfrm>
                      </wpg:grpSpPr>
                      <wps:wsp>
                        <wps:cNvSpPr/>
                        <wps:cNvPr id="3" name="Shape 3"/>
                        <wps:spPr>
                          <a:xfrm>
                            <a:off x="5086600" y="3714900"/>
                            <a:ext cx="518800" cy="13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86603" y="3714913"/>
                            <a:ext cx="518795" cy="130175"/>
                            <a:chOff x="5086600" y="3714900"/>
                            <a:chExt cx="518800" cy="130200"/>
                          </a:xfrm>
                        </wpg:grpSpPr>
                        <wps:wsp>
                          <wps:cNvSpPr/>
                          <wps:cNvPr id="27" name="Shape 27"/>
                          <wps:spPr>
                            <a:xfrm>
                              <a:off x="5086600" y="3714900"/>
                              <a:ext cx="518800" cy="13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86603" y="3714913"/>
                              <a:ext cx="518795" cy="130175"/>
                              <a:chOff x="5086600" y="3714900"/>
                              <a:chExt cx="518800" cy="130200"/>
                            </a:xfrm>
                          </wpg:grpSpPr>
                          <wps:wsp>
                            <wps:cNvSpPr/>
                            <wps:cNvPr id="29" name="Shape 29"/>
                            <wps:spPr>
                              <a:xfrm>
                                <a:off x="5086600" y="3714900"/>
                                <a:ext cx="518800" cy="13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86603" y="3714913"/>
                                <a:ext cx="518795" cy="130175"/>
                                <a:chOff x="5086600" y="3714275"/>
                                <a:chExt cx="518175" cy="130200"/>
                              </a:xfrm>
                            </wpg:grpSpPr>
                            <wps:wsp>
                              <wps:cNvSpPr/>
                              <wps:cNvPr id="31" name="Shape 31"/>
                              <wps:spPr>
                                <a:xfrm>
                                  <a:off x="5086600" y="3714275"/>
                                  <a:ext cx="518175" cy="13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86603" y="3714278"/>
                                  <a:ext cx="518160" cy="130175"/>
                                  <a:chOff x="8651" y="11321"/>
                                  <a:chExt cx="816" cy="205"/>
                                </a:xfrm>
                              </wpg:grpSpPr>
                              <wps:wsp>
                                <wps:cNvSpPr/>
                                <wps:cNvPr id="33" name="Shape 33"/>
                                <wps:spPr>
                                  <a:xfrm>
                                    <a:off x="8651" y="11322"/>
                                    <a:ext cx="800" cy="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8651" y="11321"/>
                                    <a:ext cx="136" cy="203"/>
                                  </a:xfrm>
                                  <a:custGeom>
                                    <a:rect b="b" l="l" r="r" t="t"/>
                                    <a:pathLst>
                                      <a:path extrusionOk="0" h="203" w="136">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wps:spPr>
                                <wps:bodyPr anchorCtr="0" anchor="ctr" bIns="91425" lIns="91425" spcFirstLastPara="1" rIns="91425" wrap="square" tIns="91425">
                                  <a:noAutofit/>
                                </wps:bodyPr>
                              </wps:wsp>
                              <pic:pic>
                                <pic:nvPicPr>
                                  <pic:cNvPr id="35" name="Shape 35"/>
                                  <pic:cNvPicPr preferRelativeResize="0"/>
                                </pic:nvPicPr>
                                <pic:blipFill rotWithShape="1">
                                  <a:blip r:embed="rId4">
                                    <a:alphaModFix/>
                                  </a:blip>
                                  <a:srcRect b="0" l="0" r="0" t="0"/>
                                  <a:stretch/>
                                </pic:blipFill>
                                <pic:spPr>
                                  <a:xfrm>
                                    <a:off x="8835" y="11339"/>
                                    <a:ext cx="632" cy="187"/>
                                  </a:xfrm>
                                  <a:prstGeom prst="rect">
                                    <a:avLst/>
                                  </a:prstGeom>
                                  <a:noFill/>
                                  <a:ln>
                                    <a:noFill/>
                                  </a:ln>
                                </pic:spPr>
                              </pic:pic>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5486400</wp:posOffset>
              </wp:positionH>
              <wp:positionV relativeFrom="paragraph">
                <wp:posOffset>7188200</wp:posOffset>
              </wp:positionV>
              <wp:extent cx="518795" cy="130175"/>
              <wp:effectExtent b="0" l="0" r="0" t="0"/>
              <wp:wrapNone/>
              <wp:docPr id="62"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518795" cy="13017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381000</wp:posOffset>
              </wp:positionH>
              <wp:positionV relativeFrom="paragraph">
                <wp:posOffset>7035800</wp:posOffset>
              </wp:positionV>
              <wp:extent cx="782320" cy="225425"/>
              <wp:effectExtent b="0" l="0" r="0" t="0"/>
              <wp:wrapNone/>
              <wp:docPr id="63" name=""/>
              <a:graphic>
                <a:graphicData uri="http://schemas.microsoft.com/office/word/2010/wordprocessingShape">
                  <wps:wsp>
                    <wps:cNvSpPr/>
                    <wps:cNvPr id="36" name="Shape 36"/>
                    <wps:spPr>
                      <a:xfrm>
                        <a:off x="4978653" y="3691100"/>
                        <a:ext cx="734695" cy="177800"/>
                      </a:xfrm>
                      <a:prstGeom prst="rect">
                        <a:avLst/>
                      </a:prstGeom>
                      <a:noFill/>
                      <a:ln>
                        <a:noFill/>
                      </a:ln>
                    </wps:spPr>
                    <wps:txbx>
                      <w:txbxContent>
                        <w:p w:rsidR="00000000" w:rsidDel="00000000" w:rsidP="00000000" w:rsidRDefault="00000000" w:rsidRPr="00000000">
                          <w:pPr>
                            <w:spacing w:after="0" w:before="0" w:line="264.0000057220459"/>
                            <w:ind w:left="20" w:right="0" w:firstLine="8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Created 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381000</wp:posOffset>
              </wp:positionH>
              <wp:positionV relativeFrom="paragraph">
                <wp:posOffset>7035800</wp:posOffset>
              </wp:positionV>
              <wp:extent cx="782320" cy="225425"/>
              <wp:effectExtent b="0" l="0" r="0" t="0"/>
              <wp:wrapNone/>
              <wp:docPr id="63"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782320" cy="2254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3797300</wp:posOffset>
              </wp:positionH>
              <wp:positionV relativeFrom="paragraph">
                <wp:posOffset>7035800</wp:posOffset>
              </wp:positionV>
              <wp:extent cx="946150" cy="225425"/>
              <wp:effectExtent b="0" l="0" r="0" t="0"/>
              <wp:wrapNone/>
              <wp:docPr id="64" name=""/>
              <a:graphic>
                <a:graphicData uri="http://schemas.microsoft.com/office/word/2010/wordprocessingShape">
                  <wps:wsp>
                    <wps:cNvSpPr/>
                    <wps:cNvPr id="37" name="Shape 37"/>
                    <wps:spPr>
                      <a:xfrm>
                        <a:off x="4896738" y="3691100"/>
                        <a:ext cx="898525" cy="177800"/>
                      </a:xfrm>
                      <a:prstGeom prst="rect">
                        <a:avLst/>
                      </a:prstGeom>
                      <a:noFill/>
                      <a:ln>
                        <a:noFill/>
                      </a:ln>
                    </wps:spPr>
                    <wps:txbx>
                      <w:txbxContent>
                        <w:p w:rsidR="00000000" w:rsidDel="00000000" w:rsidP="00000000" w:rsidRDefault="00000000" w:rsidRPr="00000000">
                          <w:pPr>
                            <w:spacing w:after="0" w:before="0" w:line="264.0000057220459"/>
                            <w:ind w:left="20" w:right="0" w:firstLine="80"/>
                            <w:jc w:val="left"/>
                            <w:textDirection w:val="btLr"/>
                          </w:pPr>
                          <w:r w:rsidDel="00000000" w:rsidR="00000000" w:rsidRPr="00000000">
                            <w:rPr>
                              <w:rFonts w:ascii="Calibri" w:cs="Calibri" w:eastAsia="Calibri" w:hAnsi="Calibri"/>
                              <w:b w:val="0"/>
                              <w:i w:val="0"/>
                              <w:smallCaps w:val="0"/>
                              <w:strike w:val="0"/>
                              <w:color w:val="231f20"/>
                              <w:sz w:val="24"/>
                              <w:vertAlign w:val="baseline"/>
                            </w:rPr>
                            <w:t xml:space="preserve">Supported by: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3797300</wp:posOffset>
              </wp:positionH>
              <wp:positionV relativeFrom="paragraph">
                <wp:posOffset>7035800</wp:posOffset>
              </wp:positionV>
              <wp:extent cx="946150" cy="225425"/>
              <wp:effectExtent b="0" l="0" r="0" t="0"/>
              <wp:wrapNone/>
              <wp:docPr id="64"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946150" cy="22542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4834798</wp:posOffset>
          </wp:positionH>
          <wp:positionV relativeFrom="paragraph">
            <wp:posOffset>39180</wp:posOffset>
          </wp:positionV>
          <wp:extent cx="504023" cy="250322"/>
          <wp:effectExtent b="0" l="0" r="0" t="0"/>
          <wp:wrapNone/>
          <wp:docPr id="65"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504023" cy="25032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1197968</wp:posOffset>
          </wp:positionH>
          <wp:positionV relativeFrom="paragraph">
            <wp:posOffset>16200</wp:posOffset>
          </wp:positionV>
          <wp:extent cx="2212035" cy="269495"/>
          <wp:effectExtent b="0" l="0" r="0" t="0"/>
          <wp:wrapNone/>
          <wp:docPr id="6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12035" cy="26949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37" w:lineRule="auto"/>
      <w:ind w:left="11573" w:right="111" w:firstLine="209.0000000000009"/>
      <w:jc w:val="right"/>
    </w:pPr>
    <w:rPr>
      <w:b w:val="1"/>
      <w:sz w:val="78"/>
      <w:szCs w:val="7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37" w:lineRule="auto"/>
      <w:ind w:left="11573" w:right="111" w:firstLine="209.0000000000009"/>
      <w:jc w:val="right"/>
    </w:pPr>
    <w:rPr>
      <w:b w:val="1"/>
      <w:sz w:val="78"/>
      <w:szCs w:val="7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37" w:lineRule="auto"/>
      <w:ind w:left="11573" w:right="111" w:firstLine="209.0000000000009"/>
      <w:jc w:val="right"/>
    </w:pPr>
    <w:rPr>
      <w:b w:val="1"/>
      <w:sz w:val="78"/>
      <w:szCs w:val="7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37" w:lineRule="auto"/>
      <w:ind w:left="11573" w:right="111" w:firstLine="209.0000000000009"/>
      <w:jc w:val="right"/>
    </w:pPr>
    <w:rPr>
      <w:b w:val="1"/>
      <w:sz w:val="78"/>
      <w:szCs w:val="7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337" w:lineRule="auto"/>
      <w:ind w:left="11573" w:right="111" w:firstLine="209.0000000000009"/>
      <w:jc w:val="right"/>
    </w:pPr>
    <w:rPr>
      <w:b w:val="1"/>
      <w:sz w:val="78"/>
      <w:szCs w:val="78"/>
    </w:rPr>
  </w:style>
  <w:style w:type="paragraph" w:styleId="Normal" w:default="1">
    <w:name w:val="Normal"/>
    <w:uiPriority w:val="1"/>
    <w:qFormat w:val="1"/>
    <w:rPr>
      <w:rFonts w:ascii="Calibri" w:cs="Calibri" w:eastAsia="Calibri" w:hAnsi="Calibri"/>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Title">
    <w:name w:val="Title"/>
    <w:basedOn w:val="Normal"/>
    <w:uiPriority w:val="1"/>
    <w:qFormat w:val="1"/>
    <w:pPr>
      <w:spacing w:before="337"/>
      <w:ind w:left="11573" w:right="111" w:firstLine="209"/>
      <w:jc w:val="right"/>
    </w:pPr>
    <w:rPr>
      <w:b w:val="1"/>
      <w:bCs w:val="1"/>
      <w:sz w:val="78"/>
      <w:szCs w:val="78"/>
    </w:rPr>
  </w:style>
  <w:style w:type="paragraph" w:styleId="ListParagraph">
    <w:name w:val="List Paragraph"/>
    <w:basedOn w:val="Normal"/>
    <w:uiPriority w:val="1"/>
    <w:qFormat w:val="1"/>
    <w:pPr>
      <w:spacing w:before="1"/>
      <w:ind w:left="1080" w:hanging="360"/>
    </w:pPr>
  </w:style>
  <w:style w:type="paragraph" w:styleId="TableParagraph" w:customStyle="1">
    <w:name w:val="Table Paragraph"/>
    <w:basedOn w:val="Normal"/>
    <w:uiPriority w:val="1"/>
    <w:qFormat w:val="1"/>
    <w:pPr>
      <w:ind w:left="80"/>
    </w:pPr>
  </w:style>
  <w:style w:type="paragraph" w:styleId="BalloonText">
    <w:name w:val="Balloon Text"/>
    <w:basedOn w:val="Normal"/>
    <w:link w:val="BalloonTextChar"/>
    <w:uiPriority w:val="99"/>
    <w:semiHidden w:val="1"/>
    <w:unhideWhenUsed w:val="1"/>
    <w:rsid w:val="00D131A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131A0"/>
    <w:rPr>
      <w:rFonts w:ascii="Tahoma" w:cs="Tahoma" w:eastAsia="Calibri" w:hAnsi="Tahoma"/>
      <w:sz w:val="16"/>
      <w:szCs w:val="16"/>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9.png"/><Relationship Id="rId3" Type="http://schemas.openxmlformats.org/officeDocument/2006/relationships/image" Target="media/image5.png"/><Relationship Id="rId4" Type="http://schemas.openxmlformats.org/officeDocument/2006/relationships/image" Target="media/image11.png"/><Relationship Id="rId5" Type="http://schemas.openxmlformats.org/officeDocument/2006/relationships/image" Target="media/image2.png"/><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sOfeHMUYA+ZxZXMR1ph2EMO9w==">CgMxLjA4AHIhMWwtekxvcmRabkswY0ZLNko2Q2xmaW5ickpaODZCYXRU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2022-07-22T12:14:00Z</dcterms:created>
  <dc:creator>Simon Roche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