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0EF0B" w14:textId="7DE2E8CD" w:rsidR="00152F1B" w:rsidRPr="005C1CB5" w:rsidRDefault="00152F1B" w:rsidP="005C1CB5">
      <w:pPr>
        <w:rPr>
          <w:rFonts w:ascii="Poppins" w:hAnsi="Poppins" w:cs="Poppins"/>
          <w:b/>
          <w:bCs/>
          <w:color w:val="002060"/>
          <w:sz w:val="22"/>
          <w:szCs w:val="22"/>
        </w:rPr>
      </w:pPr>
      <w:r w:rsidRPr="005C1CB5">
        <w:rPr>
          <w:rFonts w:ascii="Poppins" w:hAnsi="Poppins" w:cs="Poppins"/>
          <w:b/>
          <w:bCs/>
          <w:color w:val="002060"/>
          <w:sz w:val="22"/>
          <w:szCs w:val="22"/>
        </w:rPr>
        <w:t>Synergy Education Trust – Parent Code of Conduct</w:t>
      </w:r>
    </w:p>
    <w:p w14:paraId="763F590D" w14:textId="77777777" w:rsidR="00152F1B" w:rsidRPr="005C1CB5" w:rsidRDefault="00152F1B" w:rsidP="005C1CB5">
      <w:pPr>
        <w:rPr>
          <w:rFonts w:ascii="Poppins" w:hAnsi="Poppins" w:cs="Poppins"/>
          <w:b/>
          <w:bCs/>
          <w:color w:val="002060"/>
          <w:sz w:val="22"/>
          <w:szCs w:val="22"/>
        </w:rPr>
      </w:pPr>
      <w:r w:rsidRPr="005C1CB5">
        <w:rPr>
          <w:rFonts w:ascii="Poppins" w:hAnsi="Poppins" w:cs="Poppins"/>
          <w:b/>
          <w:bCs/>
          <w:color w:val="002060"/>
          <w:sz w:val="22"/>
          <w:szCs w:val="22"/>
        </w:rPr>
        <w:t>Our Commitment</w:t>
      </w:r>
    </w:p>
    <w:p w14:paraId="2A32E9E6" w14:textId="3877323E" w:rsidR="00152F1B" w:rsidRPr="005C1CB5" w:rsidRDefault="002740DC" w:rsidP="005C1CB5">
      <w:pPr>
        <w:rPr>
          <w:rFonts w:ascii="Poppins" w:hAnsi="Poppins" w:cs="Poppins"/>
          <w:color w:val="002060"/>
          <w:sz w:val="22"/>
          <w:szCs w:val="22"/>
        </w:rPr>
      </w:pPr>
      <w:r w:rsidRPr="005C1CB5">
        <w:rPr>
          <w:rFonts w:ascii="Poppins" w:hAnsi="Poppins" w:cs="Poppins"/>
          <w:color w:val="002060"/>
          <w:sz w:val="22"/>
          <w:szCs w:val="22"/>
        </w:rPr>
        <w:t>Synergy Education Trust values strong, positive partnerships between home and school. To maintain a safe, respectful, and supportive environment for all members of our community, we ask parents and carers to adhere to the following Code of Conduct.</w:t>
      </w:r>
    </w:p>
    <w:p w14:paraId="7E43EA8D" w14:textId="77777777" w:rsidR="00152F1B" w:rsidRPr="005C1CB5" w:rsidRDefault="00152F1B" w:rsidP="005C1CB5">
      <w:pPr>
        <w:rPr>
          <w:rFonts w:ascii="Poppins" w:hAnsi="Poppins" w:cs="Poppins"/>
          <w:b/>
          <w:bCs/>
          <w:color w:val="002060"/>
          <w:sz w:val="22"/>
          <w:szCs w:val="22"/>
        </w:rPr>
      </w:pPr>
      <w:r w:rsidRPr="005C1CB5">
        <w:rPr>
          <w:rFonts w:ascii="Poppins" w:hAnsi="Poppins" w:cs="Poppins"/>
          <w:b/>
          <w:bCs/>
          <w:color w:val="002060"/>
          <w:sz w:val="22"/>
          <w:szCs w:val="22"/>
        </w:rPr>
        <w:t>1. Respectful Communication</w:t>
      </w:r>
    </w:p>
    <w:p w14:paraId="0E8A26CD" w14:textId="295F415A" w:rsidR="00152F1B" w:rsidRPr="005C1CB5" w:rsidRDefault="00152F1B" w:rsidP="005C1CB5">
      <w:pPr>
        <w:numPr>
          <w:ilvl w:val="0"/>
          <w:numId w:val="1"/>
        </w:numPr>
        <w:rPr>
          <w:rFonts w:ascii="Poppins" w:hAnsi="Poppins" w:cs="Poppins"/>
          <w:color w:val="002060"/>
          <w:sz w:val="22"/>
          <w:szCs w:val="22"/>
        </w:rPr>
      </w:pPr>
      <w:r w:rsidRPr="005C1CB5">
        <w:rPr>
          <w:rFonts w:ascii="Poppins" w:hAnsi="Poppins" w:cs="Poppins"/>
          <w:color w:val="002060"/>
          <w:sz w:val="22"/>
          <w:szCs w:val="22"/>
        </w:rPr>
        <w:t>Speak to all staff, pupils, and other parents with courtesy and respect</w:t>
      </w:r>
      <w:r w:rsidR="002740DC" w:rsidRPr="005C1CB5">
        <w:rPr>
          <w:rFonts w:ascii="Poppins" w:hAnsi="Poppins" w:cs="Poppins"/>
          <w:color w:val="002060"/>
          <w:sz w:val="22"/>
          <w:szCs w:val="22"/>
        </w:rPr>
        <w:t xml:space="preserve"> at all times</w:t>
      </w:r>
      <w:r w:rsidRPr="005C1CB5">
        <w:rPr>
          <w:rFonts w:ascii="Poppins" w:hAnsi="Poppins" w:cs="Poppins"/>
          <w:color w:val="002060"/>
          <w:sz w:val="22"/>
          <w:szCs w:val="22"/>
        </w:rPr>
        <w:t>.</w:t>
      </w:r>
    </w:p>
    <w:p w14:paraId="64FF3873" w14:textId="77777777" w:rsidR="00152F1B" w:rsidRPr="005C1CB5" w:rsidRDefault="00152F1B" w:rsidP="005C1CB5">
      <w:pPr>
        <w:numPr>
          <w:ilvl w:val="0"/>
          <w:numId w:val="1"/>
        </w:numPr>
        <w:rPr>
          <w:rFonts w:ascii="Poppins" w:hAnsi="Poppins" w:cs="Poppins"/>
          <w:color w:val="002060"/>
          <w:sz w:val="22"/>
          <w:szCs w:val="22"/>
        </w:rPr>
      </w:pPr>
      <w:r w:rsidRPr="005C1CB5">
        <w:rPr>
          <w:rFonts w:ascii="Poppins" w:hAnsi="Poppins" w:cs="Poppins"/>
          <w:color w:val="002060"/>
          <w:sz w:val="22"/>
          <w:szCs w:val="22"/>
        </w:rPr>
        <w:t>Avoid aggressive, abusive, or intimidating language or tone in person, on the phone, or in writing (including emails and social media).</w:t>
      </w:r>
    </w:p>
    <w:p w14:paraId="6DCE2DDA" w14:textId="2A90AD4E" w:rsidR="00152F1B" w:rsidRPr="005C1CB5" w:rsidRDefault="00152F1B" w:rsidP="005C1CB5">
      <w:pPr>
        <w:numPr>
          <w:ilvl w:val="0"/>
          <w:numId w:val="1"/>
        </w:numPr>
        <w:rPr>
          <w:rFonts w:ascii="Poppins" w:hAnsi="Poppins" w:cs="Poppins"/>
          <w:color w:val="002060"/>
          <w:sz w:val="22"/>
          <w:szCs w:val="22"/>
        </w:rPr>
      </w:pPr>
      <w:r w:rsidRPr="005C1CB5">
        <w:rPr>
          <w:rFonts w:ascii="Poppins" w:hAnsi="Poppins" w:cs="Poppins"/>
          <w:color w:val="002060"/>
          <w:sz w:val="22"/>
          <w:szCs w:val="22"/>
        </w:rPr>
        <w:t>Raise concerns calmly through the appropriate channels</w:t>
      </w:r>
      <w:r w:rsidR="002740DC" w:rsidRPr="005C1CB5">
        <w:rPr>
          <w:rFonts w:ascii="Poppins" w:hAnsi="Poppins" w:cs="Poppins"/>
          <w:color w:val="002060"/>
          <w:sz w:val="22"/>
          <w:szCs w:val="22"/>
        </w:rPr>
        <w:t>, following the school’s complaints procedure.</w:t>
      </w:r>
    </w:p>
    <w:p w14:paraId="19C1F14B" w14:textId="77777777" w:rsidR="00152F1B" w:rsidRPr="005C1CB5" w:rsidRDefault="00152F1B" w:rsidP="005C1CB5">
      <w:pPr>
        <w:rPr>
          <w:rFonts w:ascii="Poppins" w:hAnsi="Poppins" w:cs="Poppins"/>
          <w:b/>
          <w:bCs/>
          <w:color w:val="002060"/>
          <w:sz w:val="22"/>
          <w:szCs w:val="22"/>
        </w:rPr>
      </w:pPr>
      <w:r w:rsidRPr="005C1CB5">
        <w:rPr>
          <w:rFonts w:ascii="Poppins" w:hAnsi="Poppins" w:cs="Poppins"/>
          <w:b/>
          <w:bCs/>
          <w:color w:val="002060"/>
          <w:sz w:val="22"/>
          <w:szCs w:val="22"/>
        </w:rPr>
        <w:t>2. Positive Role Model</w:t>
      </w:r>
    </w:p>
    <w:p w14:paraId="47408EF8" w14:textId="31AD10E8" w:rsidR="002740DC" w:rsidRPr="005C1CB5" w:rsidRDefault="002740DC" w:rsidP="005C1CB5">
      <w:pPr>
        <w:numPr>
          <w:ilvl w:val="0"/>
          <w:numId w:val="2"/>
        </w:numPr>
        <w:rPr>
          <w:rFonts w:ascii="Poppins" w:hAnsi="Poppins" w:cs="Poppins"/>
          <w:color w:val="002060"/>
          <w:sz w:val="22"/>
          <w:szCs w:val="22"/>
        </w:rPr>
      </w:pPr>
      <w:r w:rsidRPr="005C1CB5">
        <w:rPr>
          <w:rFonts w:ascii="Poppins" w:hAnsi="Poppins" w:cs="Poppins"/>
          <w:color w:val="002060"/>
          <w:sz w:val="22"/>
          <w:szCs w:val="22"/>
        </w:rPr>
        <w:t xml:space="preserve">Demonstrate behaviour that reflects our </w:t>
      </w:r>
      <w:r w:rsidRPr="005C1CB5">
        <w:rPr>
          <w:rFonts w:ascii="Poppins" w:hAnsi="Poppins" w:cs="Poppins"/>
          <w:color w:val="002060"/>
          <w:sz w:val="22"/>
          <w:szCs w:val="22"/>
        </w:rPr>
        <w:t xml:space="preserve">Trust and </w:t>
      </w:r>
      <w:r w:rsidRPr="005C1CB5">
        <w:rPr>
          <w:rFonts w:ascii="Poppins" w:hAnsi="Poppins" w:cs="Poppins"/>
          <w:color w:val="002060"/>
          <w:sz w:val="22"/>
          <w:szCs w:val="22"/>
        </w:rPr>
        <w:t>school values and promotes a safe, inclusive environment.</w:t>
      </w:r>
    </w:p>
    <w:p w14:paraId="3A5FD4D7" w14:textId="3C73F310" w:rsidR="00152F1B" w:rsidRPr="005C1CB5" w:rsidRDefault="00152F1B" w:rsidP="005C1CB5">
      <w:pPr>
        <w:numPr>
          <w:ilvl w:val="0"/>
          <w:numId w:val="2"/>
        </w:numPr>
        <w:rPr>
          <w:rFonts w:ascii="Poppins" w:hAnsi="Poppins" w:cs="Poppins"/>
          <w:color w:val="002060"/>
          <w:sz w:val="22"/>
          <w:szCs w:val="22"/>
        </w:rPr>
      </w:pPr>
      <w:r w:rsidRPr="005C1CB5">
        <w:rPr>
          <w:rFonts w:ascii="Poppins" w:hAnsi="Poppins" w:cs="Poppins"/>
          <w:color w:val="002060"/>
          <w:sz w:val="22"/>
          <w:szCs w:val="22"/>
        </w:rPr>
        <w:t>Do not use offensive language or gestures on school premises.</w:t>
      </w:r>
    </w:p>
    <w:p w14:paraId="6D0868E0" w14:textId="2E93A761" w:rsidR="00152F1B" w:rsidRPr="005C1CB5" w:rsidRDefault="00152F1B" w:rsidP="005C1CB5">
      <w:pPr>
        <w:numPr>
          <w:ilvl w:val="0"/>
          <w:numId w:val="2"/>
        </w:numPr>
        <w:rPr>
          <w:rFonts w:ascii="Poppins" w:hAnsi="Poppins" w:cs="Poppins"/>
          <w:color w:val="002060"/>
          <w:sz w:val="22"/>
          <w:szCs w:val="22"/>
        </w:rPr>
      </w:pPr>
      <w:r w:rsidRPr="005C1CB5">
        <w:rPr>
          <w:rFonts w:ascii="Poppins" w:hAnsi="Poppins" w:cs="Poppins"/>
          <w:color w:val="002060"/>
          <w:sz w:val="22"/>
          <w:szCs w:val="22"/>
        </w:rPr>
        <w:t>Avoid gossip or negative comments about staff, pupils, or other families</w:t>
      </w:r>
      <w:r w:rsidR="002740DC" w:rsidRPr="005C1CB5">
        <w:rPr>
          <w:rFonts w:ascii="Poppins" w:hAnsi="Poppins" w:cs="Poppins"/>
          <w:color w:val="002060"/>
          <w:sz w:val="22"/>
          <w:szCs w:val="22"/>
        </w:rPr>
        <w:t xml:space="preserve"> in person, online or in messaging groups</w:t>
      </w:r>
      <w:r w:rsidRPr="005C1CB5">
        <w:rPr>
          <w:rFonts w:ascii="Poppins" w:hAnsi="Poppins" w:cs="Poppins"/>
          <w:color w:val="002060"/>
          <w:sz w:val="22"/>
          <w:szCs w:val="22"/>
        </w:rPr>
        <w:t>.</w:t>
      </w:r>
    </w:p>
    <w:p w14:paraId="76AC4A4A" w14:textId="77777777" w:rsidR="00152F1B" w:rsidRPr="005C1CB5" w:rsidRDefault="00152F1B" w:rsidP="005C1CB5">
      <w:pPr>
        <w:rPr>
          <w:rFonts w:ascii="Poppins" w:hAnsi="Poppins" w:cs="Poppins"/>
          <w:b/>
          <w:bCs/>
          <w:color w:val="002060"/>
          <w:sz w:val="22"/>
          <w:szCs w:val="22"/>
        </w:rPr>
      </w:pPr>
      <w:r w:rsidRPr="005C1CB5">
        <w:rPr>
          <w:rFonts w:ascii="Poppins" w:hAnsi="Poppins" w:cs="Poppins"/>
          <w:b/>
          <w:bCs/>
          <w:color w:val="002060"/>
          <w:sz w:val="22"/>
          <w:szCs w:val="22"/>
        </w:rPr>
        <w:t>3. Safety on Site</w:t>
      </w:r>
    </w:p>
    <w:p w14:paraId="4AAAEEE5" w14:textId="77777777" w:rsidR="00152F1B" w:rsidRPr="005C1CB5" w:rsidRDefault="00152F1B" w:rsidP="005C1CB5">
      <w:pPr>
        <w:numPr>
          <w:ilvl w:val="0"/>
          <w:numId w:val="3"/>
        </w:numPr>
        <w:rPr>
          <w:rFonts w:ascii="Poppins" w:hAnsi="Poppins" w:cs="Poppins"/>
          <w:color w:val="002060"/>
          <w:sz w:val="22"/>
          <w:szCs w:val="22"/>
        </w:rPr>
      </w:pPr>
      <w:r w:rsidRPr="005C1CB5">
        <w:rPr>
          <w:rFonts w:ascii="Poppins" w:hAnsi="Poppins" w:cs="Poppins"/>
          <w:color w:val="002060"/>
          <w:sz w:val="22"/>
          <w:szCs w:val="22"/>
        </w:rPr>
        <w:t>Follow all school security and safeguarding procedures.</w:t>
      </w:r>
    </w:p>
    <w:p w14:paraId="1A9BA454" w14:textId="70AC5CEF" w:rsidR="00152F1B" w:rsidRPr="005C1CB5" w:rsidRDefault="005C1CB5" w:rsidP="005C1CB5">
      <w:pPr>
        <w:numPr>
          <w:ilvl w:val="0"/>
          <w:numId w:val="3"/>
        </w:numPr>
        <w:rPr>
          <w:rFonts w:ascii="Poppins" w:hAnsi="Poppins" w:cs="Poppins"/>
          <w:color w:val="002060"/>
          <w:sz w:val="22"/>
          <w:szCs w:val="22"/>
        </w:rPr>
      </w:pPr>
      <w:r w:rsidRPr="005C1CB5">
        <w:rPr>
          <w:rFonts w:ascii="Poppins" w:hAnsi="Poppins" w:cs="Poppins"/>
          <w:color w:val="002060"/>
          <w:sz w:val="22"/>
          <w:szCs w:val="22"/>
        </w:rPr>
        <w:t>Always supervise children</w:t>
      </w:r>
      <w:r w:rsidR="00152F1B" w:rsidRPr="005C1CB5">
        <w:rPr>
          <w:rFonts w:ascii="Poppins" w:hAnsi="Poppins" w:cs="Poppins"/>
          <w:color w:val="002060"/>
          <w:sz w:val="22"/>
          <w:szCs w:val="22"/>
        </w:rPr>
        <w:t xml:space="preserve"> when on site.</w:t>
      </w:r>
    </w:p>
    <w:p w14:paraId="60FB1758" w14:textId="0E4F990D" w:rsidR="00152F1B" w:rsidRPr="005C1CB5" w:rsidRDefault="00152F1B" w:rsidP="005C1CB5">
      <w:pPr>
        <w:numPr>
          <w:ilvl w:val="0"/>
          <w:numId w:val="3"/>
        </w:numPr>
        <w:rPr>
          <w:rFonts w:ascii="Poppins" w:hAnsi="Poppins" w:cs="Poppins"/>
          <w:color w:val="002060"/>
          <w:sz w:val="22"/>
          <w:szCs w:val="22"/>
        </w:rPr>
      </w:pPr>
      <w:r w:rsidRPr="005C1CB5">
        <w:rPr>
          <w:rFonts w:ascii="Poppins" w:hAnsi="Poppins" w:cs="Poppins"/>
          <w:color w:val="002060"/>
          <w:sz w:val="22"/>
          <w:szCs w:val="22"/>
        </w:rPr>
        <w:t>Do not enter restricted areas without permission.</w:t>
      </w:r>
    </w:p>
    <w:p w14:paraId="1BBB69AE" w14:textId="77777777" w:rsidR="00152F1B" w:rsidRPr="005C1CB5" w:rsidRDefault="00152F1B" w:rsidP="005C1CB5">
      <w:pPr>
        <w:rPr>
          <w:rFonts w:ascii="Poppins" w:hAnsi="Poppins" w:cs="Poppins"/>
          <w:b/>
          <w:bCs/>
          <w:color w:val="002060"/>
          <w:sz w:val="22"/>
          <w:szCs w:val="22"/>
        </w:rPr>
      </w:pPr>
      <w:r w:rsidRPr="005C1CB5">
        <w:rPr>
          <w:rFonts w:ascii="Poppins" w:hAnsi="Poppins" w:cs="Poppins"/>
          <w:b/>
          <w:bCs/>
          <w:color w:val="002060"/>
          <w:sz w:val="22"/>
          <w:szCs w:val="22"/>
        </w:rPr>
        <w:t>4. Responsible Use of Technology</w:t>
      </w:r>
    </w:p>
    <w:p w14:paraId="7FD20276" w14:textId="7B48A9DC" w:rsidR="00152F1B" w:rsidRPr="005C1CB5" w:rsidRDefault="00152F1B" w:rsidP="005C1CB5">
      <w:pPr>
        <w:numPr>
          <w:ilvl w:val="0"/>
          <w:numId w:val="4"/>
        </w:numPr>
        <w:rPr>
          <w:rFonts w:ascii="Poppins" w:hAnsi="Poppins" w:cs="Poppins"/>
          <w:color w:val="002060"/>
          <w:sz w:val="22"/>
          <w:szCs w:val="22"/>
        </w:rPr>
      </w:pPr>
      <w:r w:rsidRPr="005C1CB5">
        <w:rPr>
          <w:rFonts w:ascii="Poppins" w:hAnsi="Poppins" w:cs="Poppins"/>
          <w:color w:val="002060"/>
          <w:sz w:val="22"/>
          <w:szCs w:val="22"/>
        </w:rPr>
        <w:t>Do not record or photograph pupils or staff without consent</w:t>
      </w:r>
      <w:r w:rsidR="00EA2D4A" w:rsidRPr="005C1CB5">
        <w:rPr>
          <w:rFonts w:ascii="Poppins" w:hAnsi="Poppins" w:cs="Poppins"/>
          <w:color w:val="002060"/>
          <w:sz w:val="22"/>
          <w:szCs w:val="22"/>
        </w:rPr>
        <w:t>, in line with GDPR and data protection laws</w:t>
      </w:r>
      <w:r w:rsidRPr="005C1CB5">
        <w:rPr>
          <w:rFonts w:ascii="Poppins" w:hAnsi="Poppins" w:cs="Poppins"/>
          <w:color w:val="002060"/>
          <w:sz w:val="22"/>
          <w:szCs w:val="22"/>
        </w:rPr>
        <w:t>.</w:t>
      </w:r>
    </w:p>
    <w:p w14:paraId="35A9C668" w14:textId="77777777" w:rsidR="005C1CB5" w:rsidRDefault="00152F1B" w:rsidP="005C1CB5">
      <w:pPr>
        <w:numPr>
          <w:ilvl w:val="0"/>
          <w:numId w:val="4"/>
        </w:numPr>
        <w:rPr>
          <w:rFonts w:ascii="Poppins" w:hAnsi="Poppins" w:cs="Poppins"/>
          <w:color w:val="002060"/>
          <w:sz w:val="22"/>
          <w:szCs w:val="22"/>
        </w:rPr>
      </w:pPr>
      <w:r w:rsidRPr="005C1CB5">
        <w:rPr>
          <w:rFonts w:ascii="Poppins" w:hAnsi="Poppins" w:cs="Poppins"/>
          <w:color w:val="002060"/>
          <w:sz w:val="22"/>
          <w:szCs w:val="22"/>
        </w:rPr>
        <w:t>Avoid posting negative or harmful comments about the school or individuals online.</w:t>
      </w:r>
      <w:r w:rsidR="005C1CB5">
        <w:rPr>
          <w:rFonts w:ascii="Poppins" w:hAnsi="Poppins" w:cs="Poppins"/>
          <w:color w:val="002060"/>
          <w:sz w:val="22"/>
          <w:szCs w:val="22"/>
        </w:rPr>
        <w:t xml:space="preserve"> </w:t>
      </w:r>
      <w:r w:rsidR="005C1CB5" w:rsidRPr="002740DC">
        <w:rPr>
          <w:rFonts w:ascii="Poppins" w:hAnsi="Poppins" w:cs="Poppins"/>
          <w:color w:val="002060"/>
          <w:sz w:val="22"/>
          <w:szCs w:val="22"/>
        </w:rPr>
        <w:t xml:space="preserve">Online channels are an important way for parents/carers to communicate with, or </w:t>
      </w:r>
      <w:r w:rsidR="005C1CB5" w:rsidRPr="002740DC">
        <w:rPr>
          <w:rFonts w:ascii="Poppins" w:hAnsi="Poppins" w:cs="Poppins"/>
          <w:color w:val="002060"/>
          <w:sz w:val="22"/>
          <w:szCs w:val="22"/>
        </w:rPr>
        <w:lastRenderedPageBreak/>
        <w:t>about, our school. To ensure respectful and constructive engagement, we ask parents/carers to agree to the following:</w:t>
      </w:r>
    </w:p>
    <w:p w14:paraId="29395D37" w14:textId="5DEAFB4D" w:rsidR="005C1CB5" w:rsidRPr="002740DC" w:rsidRDefault="005C1CB5" w:rsidP="005C1CB5">
      <w:pPr>
        <w:ind w:left="720"/>
        <w:rPr>
          <w:rFonts w:ascii="Poppins" w:hAnsi="Poppins" w:cs="Poppins"/>
          <w:color w:val="002060"/>
          <w:sz w:val="22"/>
          <w:szCs w:val="22"/>
        </w:rPr>
      </w:pPr>
      <w:r w:rsidRPr="002740DC">
        <w:rPr>
          <w:rFonts w:ascii="Poppins" w:hAnsi="Poppins" w:cs="Poppins"/>
          <w:b/>
          <w:bCs/>
          <w:color w:val="002060"/>
          <w:sz w:val="22"/>
          <w:szCs w:val="22"/>
        </w:rPr>
        <w:t>When communicating with the school via official channels, or using</w:t>
      </w:r>
      <w:r>
        <w:rPr>
          <w:rFonts w:ascii="Poppins" w:hAnsi="Poppins" w:cs="Poppins"/>
          <w:b/>
          <w:bCs/>
          <w:color w:val="002060"/>
          <w:sz w:val="22"/>
          <w:szCs w:val="22"/>
        </w:rPr>
        <w:t xml:space="preserve"> </w:t>
      </w:r>
      <w:r w:rsidRPr="002740DC">
        <w:rPr>
          <w:rFonts w:ascii="Poppins" w:hAnsi="Poppins" w:cs="Poppins"/>
          <w:b/>
          <w:bCs/>
          <w:color w:val="002060"/>
          <w:sz w:val="22"/>
          <w:szCs w:val="22"/>
        </w:rPr>
        <w:t>private/independent channels to talk about the school, I will:</w:t>
      </w:r>
    </w:p>
    <w:p w14:paraId="18B9D954" w14:textId="14CE15C7" w:rsidR="005C1CB5" w:rsidRPr="002740DC" w:rsidRDefault="005C1CB5" w:rsidP="005C1CB5">
      <w:pPr>
        <w:numPr>
          <w:ilvl w:val="0"/>
          <w:numId w:val="15"/>
        </w:numPr>
        <w:rPr>
          <w:rFonts w:ascii="Poppins" w:hAnsi="Poppins" w:cs="Poppins"/>
          <w:color w:val="002060"/>
          <w:sz w:val="22"/>
          <w:szCs w:val="22"/>
        </w:rPr>
      </w:pPr>
      <w:r w:rsidRPr="002740DC">
        <w:rPr>
          <w:rFonts w:ascii="Poppins" w:hAnsi="Poppins" w:cs="Poppins"/>
          <w:color w:val="002060"/>
          <w:sz w:val="22"/>
          <w:szCs w:val="22"/>
        </w:rPr>
        <w:t>Always be respectful towards members of staff and the school</w:t>
      </w:r>
      <w:r w:rsidRPr="002740DC">
        <w:rPr>
          <w:rFonts w:ascii="Poppins" w:hAnsi="Poppins" w:cs="Poppins"/>
          <w:color w:val="002060"/>
          <w:sz w:val="22"/>
          <w:szCs w:val="22"/>
        </w:rPr>
        <w:t>.</w:t>
      </w:r>
    </w:p>
    <w:p w14:paraId="2CD336E5" w14:textId="77777777" w:rsidR="005C1CB5" w:rsidRPr="002740DC" w:rsidRDefault="005C1CB5" w:rsidP="005C1CB5">
      <w:pPr>
        <w:numPr>
          <w:ilvl w:val="0"/>
          <w:numId w:val="15"/>
        </w:numPr>
        <w:rPr>
          <w:rFonts w:ascii="Poppins" w:hAnsi="Poppins" w:cs="Poppins"/>
          <w:color w:val="002060"/>
          <w:sz w:val="22"/>
          <w:szCs w:val="22"/>
        </w:rPr>
      </w:pPr>
      <w:r w:rsidRPr="002740DC">
        <w:rPr>
          <w:rFonts w:ascii="Poppins" w:hAnsi="Poppins" w:cs="Poppins"/>
          <w:color w:val="002060"/>
          <w:sz w:val="22"/>
          <w:szCs w:val="22"/>
        </w:rPr>
        <w:t>Be respectful of other parents/carers and children.</w:t>
      </w:r>
    </w:p>
    <w:p w14:paraId="3DEDBEB1" w14:textId="77777777" w:rsidR="005C1CB5" w:rsidRDefault="005C1CB5" w:rsidP="005C1CB5">
      <w:pPr>
        <w:numPr>
          <w:ilvl w:val="0"/>
          <w:numId w:val="15"/>
        </w:numPr>
        <w:rPr>
          <w:rFonts w:ascii="Poppins" w:hAnsi="Poppins" w:cs="Poppins"/>
          <w:color w:val="002060"/>
          <w:sz w:val="22"/>
          <w:szCs w:val="22"/>
        </w:rPr>
      </w:pPr>
      <w:r w:rsidRPr="002740DC">
        <w:rPr>
          <w:rFonts w:ascii="Poppins" w:hAnsi="Poppins" w:cs="Poppins"/>
          <w:color w:val="002060"/>
          <w:sz w:val="22"/>
          <w:szCs w:val="22"/>
        </w:rPr>
        <w:t>Direct any complaints or concerns through the school’s official channels, so they can be addressed in line with the school’s complaints procedure.</w:t>
      </w:r>
    </w:p>
    <w:p w14:paraId="5107FAB6" w14:textId="088CC18E" w:rsidR="005C1CB5" w:rsidRPr="002740DC" w:rsidRDefault="005C1CB5" w:rsidP="005C1CB5">
      <w:pPr>
        <w:numPr>
          <w:ilvl w:val="0"/>
          <w:numId w:val="15"/>
        </w:numPr>
        <w:rPr>
          <w:rFonts w:ascii="Poppins" w:hAnsi="Poppins" w:cs="Poppins"/>
          <w:color w:val="002060"/>
          <w:sz w:val="22"/>
          <w:szCs w:val="22"/>
        </w:rPr>
      </w:pPr>
      <w:r w:rsidRPr="005C1CB5">
        <w:rPr>
          <w:rFonts w:ascii="Poppins" w:hAnsi="Poppins" w:cs="Poppins"/>
          <w:color w:val="002060"/>
          <w:sz w:val="22"/>
          <w:szCs w:val="22"/>
        </w:rPr>
        <w:t>Use social media responsibly and in line with the school’s ICT and Acceptable Use Policy.</w:t>
      </w:r>
    </w:p>
    <w:p w14:paraId="64B95B6C" w14:textId="77777777" w:rsidR="005C1CB5" w:rsidRPr="002740DC" w:rsidRDefault="005C1CB5" w:rsidP="000A494E">
      <w:pPr>
        <w:ind w:left="709"/>
        <w:rPr>
          <w:rFonts w:ascii="Poppins" w:hAnsi="Poppins" w:cs="Poppins"/>
          <w:color w:val="002060"/>
          <w:sz w:val="22"/>
          <w:szCs w:val="22"/>
        </w:rPr>
      </w:pPr>
      <w:r w:rsidRPr="002740DC">
        <w:rPr>
          <w:rFonts w:ascii="Poppins" w:hAnsi="Poppins" w:cs="Poppins"/>
          <w:b/>
          <w:bCs/>
          <w:color w:val="002060"/>
          <w:sz w:val="22"/>
          <w:szCs w:val="22"/>
        </w:rPr>
        <w:t>I will not:</w:t>
      </w:r>
    </w:p>
    <w:p w14:paraId="35F5373F" w14:textId="77777777" w:rsidR="005C1CB5" w:rsidRPr="002740DC" w:rsidRDefault="005C1CB5" w:rsidP="005C1CB5">
      <w:pPr>
        <w:numPr>
          <w:ilvl w:val="0"/>
          <w:numId w:val="16"/>
        </w:numPr>
        <w:rPr>
          <w:rFonts w:ascii="Poppins" w:hAnsi="Poppins" w:cs="Poppins"/>
          <w:color w:val="002060"/>
          <w:sz w:val="22"/>
          <w:szCs w:val="22"/>
        </w:rPr>
      </w:pPr>
      <w:r w:rsidRPr="002740DC">
        <w:rPr>
          <w:rFonts w:ascii="Poppins" w:hAnsi="Poppins" w:cs="Poppins"/>
          <w:color w:val="002060"/>
          <w:sz w:val="22"/>
          <w:szCs w:val="22"/>
        </w:rPr>
        <w:t>Use private groups, the school’s social media page, or personal social media to complain about or criticise members of staff.</w:t>
      </w:r>
    </w:p>
    <w:p w14:paraId="1B552CC7" w14:textId="77777777" w:rsidR="005C1CB5" w:rsidRPr="002740DC" w:rsidRDefault="005C1CB5" w:rsidP="005C1CB5">
      <w:pPr>
        <w:numPr>
          <w:ilvl w:val="0"/>
          <w:numId w:val="16"/>
        </w:numPr>
        <w:rPr>
          <w:rFonts w:ascii="Poppins" w:hAnsi="Poppins" w:cs="Poppins"/>
          <w:color w:val="002060"/>
          <w:sz w:val="22"/>
          <w:szCs w:val="22"/>
        </w:rPr>
      </w:pPr>
      <w:r w:rsidRPr="002740DC">
        <w:rPr>
          <w:rFonts w:ascii="Poppins" w:hAnsi="Poppins" w:cs="Poppins"/>
          <w:color w:val="002060"/>
          <w:sz w:val="22"/>
          <w:szCs w:val="22"/>
        </w:rPr>
        <w:t>Use private groups, the school’s social media page, or personal social media to complain about, or try to resolve, a behaviour issue involving other pupils.</w:t>
      </w:r>
    </w:p>
    <w:p w14:paraId="61F01185" w14:textId="6E492A55" w:rsidR="005C1CB5" w:rsidRPr="005C1CB5" w:rsidRDefault="005C1CB5" w:rsidP="005C1CB5">
      <w:pPr>
        <w:numPr>
          <w:ilvl w:val="0"/>
          <w:numId w:val="16"/>
        </w:numPr>
        <w:rPr>
          <w:rFonts w:ascii="Poppins" w:hAnsi="Poppins" w:cs="Poppins"/>
          <w:color w:val="002060"/>
          <w:sz w:val="22"/>
          <w:szCs w:val="22"/>
        </w:rPr>
      </w:pPr>
      <w:r w:rsidRPr="002740DC">
        <w:rPr>
          <w:rFonts w:ascii="Poppins" w:hAnsi="Poppins" w:cs="Poppins"/>
          <w:color w:val="002060"/>
          <w:sz w:val="22"/>
          <w:szCs w:val="22"/>
        </w:rPr>
        <w:t xml:space="preserve">Upload or share photos or videos on social media of any child other than my </w:t>
      </w:r>
      <w:r w:rsidRPr="002740DC">
        <w:rPr>
          <w:rFonts w:ascii="Poppins" w:hAnsi="Poppins" w:cs="Poppins"/>
          <w:color w:val="002060"/>
          <w:sz w:val="22"/>
          <w:szCs w:val="22"/>
        </w:rPr>
        <w:t>own unless</w:t>
      </w:r>
      <w:r w:rsidRPr="002740DC">
        <w:rPr>
          <w:rFonts w:ascii="Poppins" w:hAnsi="Poppins" w:cs="Poppins"/>
          <w:color w:val="002060"/>
          <w:sz w:val="22"/>
          <w:szCs w:val="22"/>
        </w:rPr>
        <w:t xml:space="preserve"> I have the permission of the other children’s parents/carers.</w:t>
      </w:r>
    </w:p>
    <w:p w14:paraId="7A161D57" w14:textId="77777777" w:rsidR="00152F1B" w:rsidRPr="005C1CB5" w:rsidRDefault="00152F1B" w:rsidP="005C1CB5">
      <w:pPr>
        <w:rPr>
          <w:rFonts w:ascii="Poppins" w:hAnsi="Poppins" w:cs="Poppins"/>
          <w:b/>
          <w:bCs/>
          <w:color w:val="002060"/>
          <w:sz w:val="22"/>
          <w:szCs w:val="22"/>
        </w:rPr>
      </w:pPr>
      <w:r w:rsidRPr="005C1CB5">
        <w:rPr>
          <w:rFonts w:ascii="Poppins" w:hAnsi="Poppins" w:cs="Poppins"/>
          <w:b/>
          <w:bCs/>
          <w:color w:val="002060"/>
          <w:sz w:val="22"/>
          <w:szCs w:val="22"/>
        </w:rPr>
        <w:t>5. Working Together</w:t>
      </w:r>
    </w:p>
    <w:p w14:paraId="3D707AE8" w14:textId="77777777" w:rsidR="00152F1B" w:rsidRPr="005C1CB5" w:rsidRDefault="00152F1B" w:rsidP="005C1CB5">
      <w:pPr>
        <w:numPr>
          <w:ilvl w:val="0"/>
          <w:numId w:val="5"/>
        </w:numPr>
        <w:rPr>
          <w:rFonts w:ascii="Poppins" w:hAnsi="Poppins" w:cs="Poppins"/>
          <w:color w:val="002060"/>
          <w:sz w:val="22"/>
          <w:szCs w:val="22"/>
        </w:rPr>
      </w:pPr>
      <w:r w:rsidRPr="005C1CB5">
        <w:rPr>
          <w:rFonts w:ascii="Poppins" w:hAnsi="Poppins" w:cs="Poppins"/>
          <w:color w:val="002060"/>
          <w:sz w:val="22"/>
          <w:szCs w:val="22"/>
        </w:rPr>
        <w:t>Support the school’s behaviour and attendance expectations.</w:t>
      </w:r>
    </w:p>
    <w:p w14:paraId="1F27EA21" w14:textId="77777777" w:rsidR="00152F1B" w:rsidRPr="005C1CB5" w:rsidRDefault="00152F1B" w:rsidP="005C1CB5">
      <w:pPr>
        <w:numPr>
          <w:ilvl w:val="0"/>
          <w:numId w:val="5"/>
        </w:numPr>
        <w:rPr>
          <w:rFonts w:ascii="Poppins" w:hAnsi="Poppins" w:cs="Poppins"/>
          <w:color w:val="002060"/>
          <w:sz w:val="22"/>
          <w:szCs w:val="22"/>
        </w:rPr>
      </w:pPr>
      <w:r w:rsidRPr="005C1CB5">
        <w:rPr>
          <w:rFonts w:ascii="Poppins" w:hAnsi="Poppins" w:cs="Poppins"/>
          <w:color w:val="002060"/>
          <w:sz w:val="22"/>
          <w:szCs w:val="22"/>
        </w:rPr>
        <w:t>Attend meetings and respond promptly to communications.</w:t>
      </w:r>
    </w:p>
    <w:p w14:paraId="1496E0F7" w14:textId="4173A2E7" w:rsidR="00152F1B" w:rsidRPr="005C1CB5" w:rsidRDefault="00152F1B" w:rsidP="005C1CB5">
      <w:pPr>
        <w:numPr>
          <w:ilvl w:val="0"/>
          <w:numId w:val="5"/>
        </w:numPr>
        <w:rPr>
          <w:rFonts w:ascii="Poppins" w:hAnsi="Poppins" w:cs="Poppins"/>
          <w:color w:val="002060"/>
          <w:sz w:val="22"/>
          <w:szCs w:val="22"/>
        </w:rPr>
      </w:pPr>
      <w:r w:rsidRPr="005C1CB5">
        <w:rPr>
          <w:rFonts w:ascii="Poppins" w:hAnsi="Poppins" w:cs="Poppins"/>
          <w:color w:val="002060"/>
          <w:sz w:val="22"/>
          <w:szCs w:val="22"/>
        </w:rPr>
        <w:t>Share concerns constructively and allow time for the school to respond.</w:t>
      </w:r>
    </w:p>
    <w:p w14:paraId="7B4113FB" w14:textId="77777777" w:rsidR="00152F1B" w:rsidRPr="005C1CB5" w:rsidRDefault="00152F1B" w:rsidP="005C1CB5">
      <w:pPr>
        <w:rPr>
          <w:rFonts w:ascii="Poppins" w:hAnsi="Poppins" w:cs="Poppins"/>
          <w:b/>
          <w:bCs/>
          <w:color w:val="002060"/>
          <w:sz w:val="22"/>
          <w:szCs w:val="22"/>
        </w:rPr>
      </w:pPr>
      <w:r w:rsidRPr="005C1CB5">
        <w:rPr>
          <w:rFonts w:ascii="Poppins" w:hAnsi="Poppins" w:cs="Poppins"/>
          <w:b/>
          <w:bCs/>
          <w:color w:val="002060"/>
          <w:sz w:val="22"/>
          <w:szCs w:val="22"/>
        </w:rPr>
        <w:t>6. Zero Tolerance for Abuse</w:t>
      </w:r>
    </w:p>
    <w:p w14:paraId="0AA8837E" w14:textId="5942F2E4" w:rsidR="00152F1B" w:rsidRPr="005C1CB5" w:rsidRDefault="00152F1B" w:rsidP="005C1CB5">
      <w:pPr>
        <w:numPr>
          <w:ilvl w:val="0"/>
          <w:numId w:val="6"/>
        </w:numPr>
        <w:rPr>
          <w:rFonts w:ascii="Poppins" w:hAnsi="Poppins" w:cs="Poppins"/>
          <w:color w:val="002060"/>
          <w:sz w:val="22"/>
          <w:szCs w:val="22"/>
        </w:rPr>
      </w:pPr>
      <w:r w:rsidRPr="005C1CB5">
        <w:rPr>
          <w:rFonts w:ascii="Poppins" w:hAnsi="Poppins" w:cs="Poppins"/>
          <w:color w:val="002060"/>
          <w:sz w:val="22"/>
          <w:szCs w:val="22"/>
        </w:rPr>
        <w:t>Physical or verbal aggression towards staff, pupils, or other parents will not be tolerated</w:t>
      </w:r>
      <w:r w:rsidR="002740DC" w:rsidRPr="005C1CB5">
        <w:rPr>
          <w:rFonts w:ascii="Poppins" w:hAnsi="Poppins" w:cs="Poppins"/>
          <w:color w:val="002060"/>
          <w:sz w:val="22"/>
          <w:szCs w:val="22"/>
        </w:rPr>
        <w:t xml:space="preserve"> under any circumstances.</w:t>
      </w:r>
    </w:p>
    <w:p w14:paraId="7E007B74" w14:textId="5F1ABADF" w:rsidR="002B08C5" w:rsidRPr="005C1CB5" w:rsidRDefault="00152F1B" w:rsidP="005C1CB5">
      <w:pPr>
        <w:numPr>
          <w:ilvl w:val="0"/>
          <w:numId w:val="6"/>
        </w:numPr>
        <w:rPr>
          <w:rFonts w:ascii="Poppins" w:hAnsi="Poppins" w:cs="Poppins"/>
          <w:color w:val="002060"/>
          <w:sz w:val="22"/>
          <w:szCs w:val="22"/>
        </w:rPr>
      </w:pPr>
      <w:r w:rsidRPr="005C1CB5">
        <w:rPr>
          <w:rFonts w:ascii="Poppins" w:hAnsi="Poppins" w:cs="Poppins"/>
          <w:color w:val="002060"/>
          <w:sz w:val="22"/>
          <w:szCs w:val="22"/>
        </w:rPr>
        <w:t>Breaches of this Code may result in restricted access to the school site or further action</w:t>
      </w:r>
      <w:r w:rsidR="002740DC" w:rsidRPr="005C1CB5">
        <w:rPr>
          <w:rFonts w:ascii="Poppins" w:hAnsi="Poppins" w:cs="Poppins"/>
          <w:color w:val="002060"/>
          <w:sz w:val="22"/>
          <w:szCs w:val="22"/>
        </w:rPr>
        <w:t>, including</w:t>
      </w:r>
      <w:r w:rsidR="005C1CB5">
        <w:rPr>
          <w:rFonts w:ascii="Poppins" w:hAnsi="Poppins" w:cs="Poppins"/>
          <w:color w:val="002060"/>
          <w:sz w:val="22"/>
          <w:szCs w:val="22"/>
        </w:rPr>
        <w:t>:</w:t>
      </w:r>
    </w:p>
    <w:p w14:paraId="738D0BCC" w14:textId="77777777" w:rsidR="002B08C5" w:rsidRPr="005C1CB5" w:rsidRDefault="002B08C5" w:rsidP="005C1CB5">
      <w:pPr>
        <w:numPr>
          <w:ilvl w:val="0"/>
          <w:numId w:val="14"/>
        </w:numPr>
        <w:rPr>
          <w:rFonts w:ascii="Poppins" w:hAnsi="Poppins" w:cs="Poppins"/>
          <w:color w:val="002060"/>
          <w:sz w:val="22"/>
          <w:szCs w:val="22"/>
        </w:rPr>
      </w:pPr>
      <w:r w:rsidRPr="005C1CB5">
        <w:rPr>
          <w:rFonts w:ascii="Poppins" w:hAnsi="Poppins" w:cs="Poppins"/>
          <w:b/>
          <w:bCs/>
          <w:color w:val="002060"/>
          <w:sz w:val="22"/>
          <w:szCs w:val="22"/>
        </w:rPr>
        <w:t>Verbal or written warning</w:t>
      </w:r>
      <w:r w:rsidRPr="005C1CB5">
        <w:rPr>
          <w:rFonts w:ascii="Poppins" w:hAnsi="Poppins" w:cs="Poppins"/>
          <w:color w:val="002060"/>
          <w:sz w:val="22"/>
          <w:szCs w:val="22"/>
        </w:rPr>
        <w:t xml:space="preserve"> outlining the concern.</w:t>
      </w:r>
    </w:p>
    <w:p w14:paraId="050A784A" w14:textId="77777777" w:rsidR="002B08C5" w:rsidRPr="005C1CB5" w:rsidRDefault="002B08C5" w:rsidP="005C1CB5">
      <w:pPr>
        <w:numPr>
          <w:ilvl w:val="0"/>
          <w:numId w:val="14"/>
        </w:numPr>
        <w:rPr>
          <w:rFonts w:ascii="Poppins" w:hAnsi="Poppins" w:cs="Poppins"/>
          <w:color w:val="002060"/>
          <w:sz w:val="22"/>
          <w:szCs w:val="22"/>
        </w:rPr>
      </w:pPr>
      <w:r w:rsidRPr="005C1CB5">
        <w:rPr>
          <w:rFonts w:ascii="Poppins" w:hAnsi="Poppins" w:cs="Poppins"/>
          <w:b/>
          <w:bCs/>
          <w:color w:val="002060"/>
          <w:sz w:val="22"/>
          <w:szCs w:val="22"/>
        </w:rPr>
        <w:lastRenderedPageBreak/>
        <w:t>Formal meeting</w:t>
      </w:r>
      <w:r w:rsidRPr="005C1CB5">
        <w:rPr>
          <w:rFonts w:ascii="Poppins" w:hAnsi="Poppins" w:cs="Poppins"/>
          <w:color w:val="002060"/>
          <w:sz w:val="22"/>
          <w:szCs w:val="22"/>
        </w:rPr>
        <w:t xml:space="preserve"> with senior leadership to address behaviour.</w:t>
      </w:r>
    </w:p>
    <w:p w14:paraId="7DB56700" w14:textId="77777777" w:rsidR="002B08C5" w:rsidRPr="005C1CB5" w:rsidRDefault="002B08C5" w:rsidP="005C1CB5">
      <w:pPr>
        <w:numPr>
          <w:ilvl w:val="0"/>
          <w:numId w:val="14"/>
        </w:numPr>
        <w:rPr>
          <w:rFonts w:ascii="Poppins" w:hAnsi="Poppins" w:cs="Poppins"/>
          <w:color w:val="002060"/>
          <w:sz w:val="22"/>
          <w:szCs w:val="22"/>
        </w:rPr>
      </w:pPr>
      <w:r w:rsidRPr="005C1CB5">
        <w:rPr>
          <w:rFonts w:ascii="Poppins" w:hAnsi="Poppins" w:cs="Poppins"/>
          <w:b/>
          <w:bCs/>
          <w:color w:val="002060"/>
          <w:sz w:val="22"/>
          <w:szCs w:val="22"/>
        </w:rPr>
        <w:t>Restricted access</w:t>
      </w:r>
      <w:r w:rsidRPr="005C1CB5">
        <w:rPr>
          <w:rFonts w:ascii="Poppins" w:hAnsi="Poppins" w:cs="Poppins"/>
          <w:color w:val="002060"/>
          <w:sz w:val="22"/>
          <w:szCs w:val="22"/>
        </w:rPr>
        <w:t xml:space="preserve"> to the school site (e.g., requiring appointments only).</w:t>
      </w:r>
    </w:p>
    <w:p w14:paraId="333D6D14" w14:textId="77777777" w:rsidR="002B08C5" w:rsidRPr="005C1CB5" w:rsidRDefault="002B08C5" w:rsidP="005C1CB5">
      <w:pPr>
        <w:numPr>
          <w:ilvl w:val="0"/>
          <w:numId w:val="14"/>
        </w:numPr>
        <w:rPr>
          <w:rFonts w:ascii="Poppins" w:hAnsi="Poppins" w:cs="Poppins"/>
          <w:color w:val="002060"/>
          <w:sz w:val="22"/>
          <w:szCs w:val="22"/>
        </w:rPr>
      </w:pPr>
      <w:r w:rsidRPr="005C1CB5">
        <w:rPr>
          <w:rFonts w:ascii="Poppins" w:hAnsi="Poppins" w:cs="Poppins"/>
          <w:b/>
          <w:bCs/>
          <w:color w:val="002060"/>
          <w:sz w:val="22"/>
          <w:szCs w:val="22"/>
        </w:rPr>
        <w:t>Referral to the Governing Body or Trust Board</w:t>
      </w:r>
      <w:r w:rsidRPr="005C1CB5">
        <w:rPr>
          <w:rFonts w:ascii="Poppins" w:hAnsi="Poppins" w:cs="Poppins"/>
          <w:color w:val="002060"/>
          <w:sz w:val="22"/>
          <w:szCs w:val="22"/>
        </w:rPr>
        <w:t xml:space="preserve"> for serious or repeated breaches.</w:t>
      </w:r>
    </w:p>
    <w:p w14:paraId="37712986" w14:textId="358638B3" w:rsidR="00EA2D4A" w:rsidRPr="005C1CB5" w:rsidRDefault="002B08C5" w:rsidP="005C1CB5">
      <w:pPr>
        <w:numPr>
          <w:ilvl w:val="0"/>
          <w:numId w:val="14"/>
        </w:numPr>
        <w:rPr>
          <w:rFonts w:ascii="Poppins" w:hAnsi="Poppins" w:cs="Poppins"/>
          <w:color w:val="002060"/>
          <w:sz w:val="22"/>
          <w:szCs w:val="22"/>
        </w:rPr>
      </w:pPr>
      <w:r w:rsidRPr="005C1CB5">
        <w:rPr>
          <w:rFonts w:ascii="Poppins" w:hAnsi="Poppins" w:cs="Poppins"/>
          <w:b/>
          <w:bCs/>
          <w:color w:val="002060"/>
          <w:sz w:val="22"/>
          <w:szCs w:val="22"/>
        </w:rPr>
        <w:t>Involvement of external agencies</w:t>
      </w:r>
      <w:r w:rsidRPr="005C1CB5">
        <w:rPr>
          <w:rFonts w:ascii="Poppins" w:hAnsi="Poppins" w:cs="Poppins"/>
          <w:color w:val="002060"/>
          <w:sz w:val="22"/>
          <w:szCs w:val="22"/>
        </w:rPr>
        <w:t xml:space="preserve"> (including police) if behaviour poses a safeguarding risk.</w:t>
      </w:r>
    </w:p>
    <w:p w14:paraId="5D624E6B" w14:textId="55FCB8CA" w:rsidR="00EA2D4A" w:rsidRPr="00EA2D4A" w:rsidRDefault="00EA2D4A" w:rsidP="005C1CB5">
      <w:pPr>
        <w:rPr>
          <w:rFonts w:ascii="Poppins" w:hAnsi="Poppins" w:cs="Poppins"/>
          <w:b/>
          <w:bCs/>
          <w:color w:val="002060"/>
          <w:sz w:val="22"/>
          <w:szCs w:val="22"/>
        </w:rPr>
      </w:pPr>
      <w:r w:rsidRPr="005C1CB5">
        <w:rPr>
          <w:rFonts w:ascii="Poppins" w:hAnsi="Poppins" w:cs="Poppins"/>
          <w:b/>
          <w:bCs/>
          <w:color w:val="002060"/>
          <w:sz w:val="22"/>
          <w:szCs w:val="22"/>
        </w:rPr>
        <w:t>7. Legal Sanctions</w:t>
      </w:r>
    </w:p>
    <w:p w14:paraId="1F673D48" w14:textId="2DA94F57" w:rsidR="00EA2D4A" w:rsidRPr="00EA2D4A" w:rsidRDefault="00EA2D4A" w:rsidP="005C1CB5">
      <w:pPr>
        <w:rPr>
          <w:rFonts w:ascii="Poppins" w:hAnsi="Poppins" w:cs="Poppins"/>
          <w:color w:val="002060"/>
          <w:sz w:val="22"/>
          <w:szCs w:val="22"/>
        </w:rPr>
      </w:pPr>
      <w:r w:rsidRPr="00EA2D4A">
        <w:rPr>
          <w:rFonts w:ascii="Poppins" w:hAnsi="Poppins" w:cs="Poppins"/>
          <w:color w:val="002060"/>
          <w:sz w:val="22"/>
          <w:szCs w:val="22"/>
        </w:rPr>
        <w:t xml:space="preserve">If a parent commits serious or repeated breaches of the expected standard of behaviour as set out in this policy, the Trust may consider implementing one or more of the following sanctions (or may authorise a </w:t>
      </w:r>
      <w:r w:rsidRPr="005C1CB5">
        <w:rPr>
          <w:rFonts w:ascii="Poppins" w:hAnsi="Poppins" w:cs="Poppins"/>
          <w:color w:val="002060"/>
          <w:sz w:val="22"/>
          <w:szCs w:val="22"/>
        </w:rPr>
        <w:t>school</w:t>
      </w:r>
      <w:r w:rsidRPr="00EA2D4A">
        <w:rPr>
          <w:rFonts w:ascii="Poppins" w:hAnsi="Poppins" w:cs="Poppins"/>
          <w:color w:val="002060"/>
          <w:sz w:val="22"/>
          <w:szCs w:val="22"/>
        </w:rPr>
        <w:t xml:space="preserve"> to do so):</w:t>
      </w:r>
    </w:p>
    <w:p w14:paraId="56A6C7E6" w14:textId="70D237EA" w:rsidR="00EA2D4A" w:rsidRPr="00EA2D4A" w:rsidRDefault="00EA2D4A" w:rsidP="005C1CB5">
      <w:pPr>
        <w:rPr>
          <w:rFonts w:ascii="Poppins" w:hAnsi="Poppins" w:cs="Poppins"/>
          <w:color w:val="002060"/>
          <w:sz w:val="22"/>
          <w:szCs w:val="22"/>
        </w:rPr>
      </w:pPr>
      <w:r w:rsidRPr="00EA2D4A">
        <w:rPr>
          <w:rFonts w:ascii="Poppins" w:hAnsi="Poppins" w:cs="Poppins"/>
          <w:i/>
          <w:iCs/>
          <w:color w:val="002060"/>
          <w:sz w:val="22"/>
          <w:szCs w:val="22"/>
        </w:rPr>
        <w:t>A. Restricted Communication Plan</w:t>
      </w:r>
      <w:r w:rsidRPr="00EA2D4A">
        <w:rPr>
          <w:rFonts w:ascii="Poppins" w:hAnsi="Poppins" w:cs="Poppins"/>
          <w:color w:val="002060"/>
          <w:sz w:val="22"/>
          <w:szCs w:val="22"/>
        </w:rPr>
        <w:br/>
        <w:t xml:space="preserve">The parent may be issued with a communication plan. This will restrict the </w:t>
      </w:r>
      <w:r w:rsidR="005C1CB5" w:rsidRPr="00EA2D4A">
        <w:rPr>
          <w:rFonts w:ascii="Poppins" w:hAnsi="Poppins" w:cs="Poppins"/>
          <w:color w:val="002060"/>
          <w:sz w:val="22"/>
          <w:szCs w:val="22"/>
        </w:rPr>
        <w:t>way</w:t>
      </w:r>
      <w:r w:rsidRPr="00EA2D4A">
        <w:rPr>
          <w:rFonts w:ascii="Poppins" w:hAnsi="Poppins" w:cs="Poppins"/>
          <w:color w:val="002060"/>
          <w:sz w:val="22"/>
          <w:szCs w:val="22"/>
        </w:rPr>
        <w:t xml:space="preserve"> the parent can communicate with the Trust and/or </w:t>
      </w:r>
      <w:r w:rsidR="005C1CB5" w:rsidRPr="00EA2D4A">
        <w:rPr>
          <w:rFonts w:ascii="Poppins" w:hAnsi="Poppins" w:cs="Poppins"/>
          <w:color w:val="002060"/>
          <w:sz w:val="22"/>
          <w:szCs w:val="22"/>
        </w:rPr>
        <w:t>a</w:t>
      </w:r>
      <w:r w:rsidRPr="00EA2D4A">
        <w:rPr>
          <w:rFonts w:ascii="Poppins" w:hAnsi="Poppins" w:cs="Poppins"/>
          <w:color w:val="002060"/>
          <w:sz w:val="22"/>
          <w:szCs w:val="22"/>
        </w:rPr>
        <w:t xml:space="preserve"> </w:t>
      </w:r>
      <w:r w:rsidRPr="005C1CB5">
        <w:rPr>
          <w:rFonts w:ascii="Poppins" w:hAnsi="Poppins" w:cs="Poppins"/>
          <w:color w:val="002060"/>
          <w:sz w:val="22"/>
          <w:szCs w:val="22"/>
        </w:rPr>
        <w:t>School</w:t>
      </w:r>
      <w:r w:rsidRPr="00EA2D4A">
        <w:rPr>
          <w:rFonts w:ascii="Poppins" w:hAnsi="Poppins" w:cs="Poppins"/>
          <w:color w:val="002060"/>
          <w:sz w:val="22"/>
          <w:szCs w:val="22"/>
        </w:rPr>
        <w:t>. This may include:</w:t>
      </w:r>
    </w:p>
    <w:p w14:paraId="574FAD1A" w14:textId="77777777" w:rsidR="00EA2D4A" w:rsidRPr="00EA2D4A" w:rsidRDefault="00EA2D4A" w:rsidP="005C1CB5">
      <w:pPr>
        <w:numPr>
          <w:ilvl w:val="0"/>
          <w:numId w:val="17"/>
        </w:numPr>
        <w:rPr>
          <w:rFonts w:ascii="Poppins" w:hAnsi="Poppins" w:cs="Poppins"/>
          <w:color w:val="002060"/>
          <w:sz w:val="22"/>
          <w:szCs w:val="22"/>
        </w:rPr>
      </w:pPr>
      <w:r w:rsidRPr="00EA2D4A">
        <w:rPr>
          <w:rFonts w:ascii="Poppins" w:hAnsi="Poppins" w:cs="Poppins"/>
          <w:color w:val="002060"/>
          <w:sz w:val="22"/>
          <w:szCs w:val="22"/>
        </w:rPr>
        <w:t>Requiring contact in a particular form (e.g., in writing only)</w:t>
      </w:r>
    </w:p>
    <w:p w14:paraId="26B0A387" w14:textId="77777777" w:rsidR="00EA2D4A" w:rsidRPr="00EA2D4A" w:rsidRDefault="00EA2D4A" w:rsidP="005C1CB5">
      <w:pPr>
        <w:numPr>
          <w:ilvl w:val="0"/>
          <w:numId w:val="17"/>
        </w:numPr>
        <w:rPr>
          <w:rFonts w:ascii="Poppins" w:hAnsi="Poppins" w:cs="Poppins"/>
          <w:color w:val="002060"/>
          <w:sz w:val="22"/>
          <w:szCs w:val="22"/>
        </w:rPr>
      </w:pPr>
      <w:r w:rsidRPr="00EA2D4A">
        <w:rPr>
          <w:rFonts w:ascii="Poppins" w:hAnsi="Poppins" w:cs="Poppins"/>
          <w:color w:val="002060"/>
          <w:sz w:val="22"/>
          <w:szCs w:val="22"/>
        </w:rPr>
        <w:t>Limiting contact to one member of staff or a specific email address</w:t>
      </w:r>
    </w:p>
    <w:p w14:paraId="617E26CA" w14:textId="77777777" w:rsidR="00EA2D4A" w:rsidRPr="00EA2D4A" w:rsidRDefault="00EA2D4A" w:rsidP="005C1CB5">
      <w:pPr>
        <w:numPr>
          <w:ilvl w:val="0"/>
          <w:numId w:val="17"/>
        </w:numPr>
        <w:rPr>
          <w:rFonts w:ascii="Poppins" w:hAnsi="Poppins" w:cs="Poppins"/>
          <w:color w:val="002060"/>
          <w:sz w:val="22"/>
          <w:szCs w:val="22"/>
        </w:rPr>
      </w:pPr>
      <w:r w:rsidRPr="00EA2D4A">
        <w:rPr>
          <w:rFonts w:ascii="Poppins" w:hAnsi="Poppins" w:cs="Poppins"/>
          <w:color w:val="002060"/>
          <w:sz w:val="22"/>
          <w:szCs w:val="22"/>
        </w:rPr>
        <w:t>Restricting telephone calls to specified days and times</w:t>
      </w:r>
    </w:p>
    <w:p w14:paraId="3FA30ECA" w14:textId="77777777" w:rsidR="00EA2D4A" w:rsidRPr="00EA2D4A" w:rsidRDefault="00EA2D4A" w:rsidP="005C1CB5">
      <w:pPr>
        <w:numPr>
          <w:ilvl w:val="0"/>
          <w:numId w:val="17"/>
        </w:numPr>
        <w:rPr>
          <w:rFonts w:ascii="Poppins" w:hAnsi="Poppins" w:cs="Poppins"/>
          <w:color w:val="002060"/>
          <w:sz w:val="22"/>
          <w:szCs w:val="22"/>
        </w:rPr>
      </w:pPr>
      <w:r w:rsidRPr="00EA2D4A">
        <w:rPr>
          <w:rFonts w:ascii="Poppins" w:hAnsi="Poppins" w:cs="Poppins"/>
          <w:color w:val="002060"/>
          <w:sz w:val="22"/>
          <w:szCs w:val="22"/>
        </w:rPr>
        <w:t>Restricting communication to written correspondence only</w:t>
      </w:r>
    </w:p>
    <w:p w14:paraId="6D7B3B70" w14:textId="6FC5E390" w:rsidR="00EA2D4A" w:rsidRPr="00EA2D4A" w:rsidRDefault="00EA2D4A" w:rsidP="005C1CB5">
      <w:pPr>
        <w:rPr>
          <w:rFonts w:ascii="Poppins" w:hAnsi="Poppins" w:cs="Poppins"/>
          <w:color w:val="002060"/>
          <w:sz w:val="22"/>
          <w:szCs w:val="22"/>
        </w:rPr>
      </w:pPr>
      <w:r w:rsidRPr="00EA2D4A">
        <w:rPr>
          <w:rFonts w:ascii="Poppins" w:hAnsi="Poppins" w:cs="Poppins"/>
          <w:i/>
          <w:iCs/>
          <w:color w:val="002060"/>
          <w:sz w:val="22"/>
          <w:szCs w:val="22"/>
        </w:rPr>
        <w:t xml:space="preserve">B. Ban from a </w:t>
      </w:r>
      <w:r w:rsidRPr="005C1CB5">
        <w:rPr>
          <w:rFonts w:ascii="Poppins" w:hAnsi="Poppins" w:cs="Poppins"/>
          <w:i/>
          <w:iCs/>
          <w:color w:val="002060"/>
          <w:sz w:val="22"/>
          <w:szCs w:val="22"/>
        </w:rPr>
        <w:t>School’s</w:t>
      </w:r>
      <w:r w:rsidRPr="00EA2D4A">
        <w:rPr>
          <w:rFonts w:ascii="Poppins" w:hAnsi="Poppins" w:cs="Poppins"/>
          <w:i/>
          <w:iCs/>
          <w:color w:val="002060"/>
          <w:sz w:val="22"/>
          <w:szCs w:val="22"/>
        </w:rPr>
        <w:t xml:space="preserve"> Premises</w:t>
      </w:r>
      <w:r w:rsidRPr="00EA2D4A">
        <w:rPr>
          <w:rFonts w:ascii="Poppins" w:hAnsi="Poppins" w:cs="Poppins"/>
          <w:color w:val="002060"/>
          <w:sz w:val="22"/>
          <w:szCs w:val="22"/>
        </w:rPr>
        <w:br/>
        <w:t xml:space="preserve">A parent’s common licence to access a </w:t>
      </w:r>
      <w:r w:rsidR="005C1CB5" w:rsidRPr="005C1CB5">
        <w:rPr>
          <w:rFonts w:ascii="Poppins" w:hAnsi="Poppins" w:cs="Poppins"/>
          <w:color w:val="002060"/>
          <w:sz w:val="22"/>
          <w:szCs w:val="22"/>
        </w:rPr>
        <w:t>school’s</w:t>
      </w:r>
      <w:r w:rsidRPr="00EA2D4A">
        <w:rPr>
          <w:rFonts w:ascii="Poppins" w:hAnsi="Poppins" w:cs="Poppins"/>
          <w:color w:val="002060"/>
          <w:sz w:val="22"/>
          <w:szCs w:val="22"/>
        </w:rPr>
        <w:t xml:space="preserve"> premises can be removed or restricted for a specified period. In such circumstances, parents may need to make alternative arrangements for bringing their child into school.</w:t>
      </w:r>
      <w:r w:rsidRPr="00EA2D4A">
        <w:rPr>
          <w:rFonts w:ascii="Poppins" w:hAnsi="Poppins" w:cs="Poppins"/>
          <w:color w:val="002060"/>
          <w:sz w:val="22"/>
          <w:szCs w:val="22"/>
        </w:rPr>
        <w:br/>
        <w:t>Any entry onto the site in contravention of such a ban and where a nuisance is caused would be a criminal offence under Section 547 of the Education Act 1996. Any parent in breach of the ban will be removed from the premises by the police or an authorised member of staff.</w:t>
      </w:r>
    </w:p>
    <w:p w14:paraId="27747ECA" w14:textId="4E28DA6C" w:rsidR="00152F1B" w:rsidRPr="005C1CB5" w:rsidRDefault="00EA2D4A" w:rsidP="005C1CB5">
      <w:pPr>
        <w:rPr>
          <w:rFonts w:ascii="Poppins" w:hAnsi="Poppins" w:cs="Poppins"/>
          <w:color w:val="002060"/>
          <w:sz w:val="22"/>
          <w:szCs w:val="22"/>
        </w:rPr>
      </w:pPr>
      <w:r w:rsidRPr="00EA2D4A">
        <w:rPr>
          <w:rFonts w:ascii="Poppins" w:hAnsi="Poppins" w:cs="Poppins"/>
          <w:i/>
          <w:iCs/>
          <w:color w:val="002060"/>
          <w:sz w:val="22"/>
          <w:szCs w:val="22"/>
        </w:rPr>
        <w:t>C. Injunction under the Protection from Harassment Act 1997</w:t>
      </w:r>
      <w:r w:rsidRPr="00EA2D4A">
        <w:rPr>
          <w:rFonts w:ascii="Poppins" w:hAnsi="Poppins" w:cs="Poppins"/>
          <w:color w:val="002060"/>
          <w:sz w:val="22"/>
          <w:szCs w:val="22"/>
        </w:rPr>
        <w:br/>
        <w:t xml:space="preserve">The Trust may seek an injunction requiring the parent to desist from behaving in the manner in </w:t>
      </w:r>
      <w:r w:rsidR="005C1CB5" w:rsidRPr="00EA2D4A">
        <w:rPr>
          <w:rFonts w:ascii="Poppins" w:hAnsi="Poppins" w:cs="Poppins"/>
          <w:color w:val="002060"/>
          <w:sz w:val="22"/>
          <w:szCs w:val="22"/>
        </w:rPr>
        <w:t>question.</w:t>
      </w:r>
    </w:p>
    <w:p w14:paraId="2CFAC701" w14:textId="7F0432B8" w:rsidR="00152F1B" w:rsidRPr="005C1CB5" w:rsidRDefault="00152F1B" w:rsidP="005C1CB5">
      <w:pPr>
        <w:rPr>
          <w:rFonts w:ascii="Poppins" w:hAnsi="Poppins" w:cs="Poppins"/>
          <w:b/>
          <w:bCs/>
          <w:color w:val="002060"/>
          <w:sz w:val="22"/>
          <w:szCs w:val="22"/>
        </w:rPr>
      </w:pPr>
      <w:r w:rsidRPr="005C1CB5">
        <w:rPr>
          <w:rFonts w:ascii="Poppins" w:hAnsi="Poppins" w:cs="Poppins"/>
          <w:b/>
          <w:bCs/>
          <w:color w:val="002060"/>
          <w:sz w:val="22"/>
          <w:szCs w:val="22"/>
        </w:rPr>
        <w:t>Thank you for helping us create a safe and respectful environment for every child to thrive.</w:t>
      </w:r>
    </w:p>
    <w:sectPr w:rsidR="00152F1B" w:rsidRPr="005C1CB5" w:rsidSect="00152F1B">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A3CEC" w14:textId="77777777" w:rsidR="00A73198" w:rsidRDefault="00A73198" w:rsidP="00EA2D4A">
      <w:pPr>
        <w:spacing w:after="0" w:line="240" w:lineRule="auto"/>
      </w:pPr>
      <w:r>
        <w:separator/>
      </w:r>
    </w:p>
  </w:endnote>
  <w:endnote w:type="continuationSeparator" w:id="0">
    <w:p w14:paraId="75E1D721" w14:textId="77777777" w:rsidR="00A73198" w:rsidRDefault="00A73198" w:rsidP="00EA2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631FE" w14:textId="77777777" w:rsidR="00A73198" w:rsidRDefault="00A73198" w:rsidP="00EA2D4A">
      <w:pPr>
        <w:spacing w:after="0" w:line="240" w:lineRule="auto"/>
      </w:pPr>
      <w:r>
        <w:separator/>
      </w:r>
    </w:p>
  </w:footnote>
  <w:footnote w:type="continuationSeparator" w:id="0">
    <w:p w14:paraId="001278B9" w14:textId="77777777" w:rsidR="00A73198" w:rsidRDefault="00A73198" w:rsidP="00EA2D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1A470" w14:textId="56C7E8F6" w:rsidR="00EA2D4A" w:rsidRDefault="005C1CB5">
    <w:pPr>
      <w:pStyle w:val="Header"/>
    </w:pPr>
    <w:r>
      <w:rPr>
        <w:noProof/>
      </w:rPr>
      <w:t xml:space="preserve"> </w:t>
    </w:r>
    <w:r w:rsidR="00EA2D4A">
      <w:rPr>
        <w:noProof/>
      </w:rPr>
      <w:drawing>
        <wp:inline distT="0" distB="0" distL="0" distR="0" wp14:anchorId="57AA9E1A" wp14:editId="5449AEFF">
          <wp:extent cx="2857628" cy="1142940"/>
          <wp:effectExtent l="0" t="0" r="0" b="635"/>
          <wp:docPr id="1607773604"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773604" name="Picture 1" descr="A logo with text on i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892286" cy="1156802"/>
                  </a:xfrm>
                  <a:prstGeom prst="rect">
                    <a:avLst/>
                  </a:prstGeom>
                </pic:spPr>
              </pic:pic>
            </a:graphicData>
          </a:graphic>
        </wp:inline>
      </w:drawing>
    </w:r>
    <w:r>
      <w:t xml:space="preserve">                </w:t>
    </w:r>
    <w:r w:rsidRPr="005C1CB5">
      <w:rPr>
        <w:noProof/>
      </w:rPr>
      <w:drawing>
        <wp:inline distT="0" distB="0" distL="0" distR="0" wp14:anchorId="788FA316" wp14:editId="106EF72A">
          <wp:extent cx="3211774" cy="708537"/>
          <wp:effectExtent l="0" t="0" r="0" b="0"/>
          <wp:docPr id="467130946" name="Picture 1" descr="A purple and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130946" name="Picture 1" descr="A purple and red text&#10;&#10;AI-generated content may be incorrect."/>
                  <pic:cNvPicPr/>
                </pic:nvPicPr>
                <pic:blipFill>
                  <a:blip r:embed="rId2"/>
                  <a:stretch>
                    <a:fillRect/>
                  </a:stretch>
                </pic:blipFill>
                <pic:spPr>
                  <a:xfrm>
                    <a:off x="0" y="0"/>
                    <a:ext cx="3260820" cy="719357"/>
                  </a:xfrm>
                  <a:prstGeom prst="rect">
                    <a:avLst/>
                  </a:prstGeom>
                </pic:spPr>
              </pic:pic>
            </a:graphicData>
          </a:graphic>
        </wp:inline>
      </w:drawing>
    </w:r>
  </w:p>
  <w:p w14:paraId="6516331B" w14:textId="77777777" w:rsidR="005C1CB5" w:rsidRDefault="005C1CB5">
    <w:pPr>
      <w:pStyle w:val="Header"/>
    </w:pPr>
  </w:p>
  <w:p w14:paraId="42E5BC42" w14:textId="77777777" w:rsidR="005C1CB5" w:rsidRDefault="005C1C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E0E48"/>
    <w:multiLevelType w:val="multilevel"/>
    <w:tmpl w:val="20687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DF794F"/>
    <w:multiLevelType w:val="multilevel"/>
    <w:tmpl w:val="5EB6F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D72638"/>
    <w:multiLevelType w:val="multilevel"/>
    <w:tmpl w:val="E3363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030CFA"/>
    <w:multiLevelType w:val="multilevel"/>
    <w:tmpl w:val="F33CF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FB6484"/>
    <w:multiLevelType w:val="multilevel"/>
    <w:tmpl w:val="C2303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EE3A9D"/>
    <w:multiLevelType w:val="multilevel"/>
    <w:tmpl w:val="9F504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317D1C"/>
    <w:multiLevelType w:val="multilevel"/>
    <w:tmpl w:val="E29CF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4F659F"/>
    <w:multiLevelType w:val="multilevel"/>
    <w:tmpl w:val="B42EE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C2000B"/>
    <w:multiLevelType w:val="multilevel"/>
    <w:tmpl w:val="BAF61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7A6395"/>
    <w:multiLevelType w:val="multilevel"/>
    <w:tmpl w:val="3E6E9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5D7852"/>
    <w:multiLevelType w:val="multilevel"/>
    <w:tmpl w:val="8B1AD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6F6AE6"/>
    <w:multiLevelType w:val="multilevel"/>
    <w:tmpl w:val="7D1C3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054A1F"/>
    <w:multiLevelType w:val="multilevel"/>
    <w:tmpl w:val="89BED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9A6979"/>
    <w:multiLevelType w:val="multilevel"/>
    <w:tmpl w:val="11EA8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72153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FAC7686"/>
    <w:multiLevelType w:val="multilevel"/>
    <w:tmpl w:val="96466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0418E3"/>
    <w:multiLevelType w:val="multilevel"/>
    <w:tmpl w:val="06E00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497F04"/>
    <w:multiLevelType w:val="multilevel"/>
    <w:tmpl w:val="043E1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6347611">
    <w:abstractNumId w:val="0"/>
  </w:num>
  <w:num w:numId="2" w16cid:durableId="324944738">
    <w:abstractNumId w:val="17"/>
  </w:num>
  <w:num w:numId="3" w16cid:durableId="1896620044">
    <w:abstractNumId w:val="10"/>
  </w:num>
  <w:num w:numId="4" w16cid:durableId="2026665365">
    <w:abstractNumId w:val="6"/>
  </w:num>
  <w:num w:numId="5" w16cid:durableId="1411777751">
    <w:abstractNumId w:val="1"/>
  </w:num>
  <w:num w:numId="6" w16cid:durableId="1303006028">
    <w:abstractNumId w:val="13"/>
  </w:num>
  <w:num w:numId="7" w16cid:durableId="629818810">
    <w:abstractNumId w:val="15"/>
  </w:num>
  <w:num w:numId="8" w16cid:durableId="660162283">
    <w:abstractNumId w:val="11"/>
  </w:num>
  <w:num w:numId="9" w16cid:durableId="671835301">
    <w:abstractNumId w:val="16"/>
  </w:num>
  <w:num w:numId="10" w16cid:durableId="1423332915">
    <w:abstractNumId w:val="12"/>
  </w:num>
  <w:num w:numId="11" w16cid:durableId="943927983">
    <w:abstractNumId w:val="3"/>
  </w:num>
  <w:num w:numId="12" w16cid:durableId="544877671">
    <w:abstractNumId w:val="4"/>
  </w:num>
  <w:num w:numId="13" w16cid:durableId="1781334714">
    <w:abstractNumId w:val="5"/>
  </w:num>
  <w:num w:numId="14" w16cid:durableId="1741250716">
    <w:abstractNumId w:val="9"/>
  </w:num>
  <w:num w:numId="15" w16cid:durableId="373502594">
    <w:abstractNumId w:val="7"/>
  </w:num>
  <w:num w:numId="16" w16cid:durableId="618610232">
    <w:abstractNumId w:val="8"/>
  </w:num>
  <w:num w:numId="17" w16cid:durableId="1744450460">
    <w:abstractNumId w:val="2"/>
  </w:num>
  <w:num w:numId="18" w16cid:durableId="10989123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F1B"/>
    <w:rsid w:val="000A494E"/>
    <w:rsid w:val="00152F1B"/>
    <w:rsid w:val="001F58E2"/>
    <w:rsid w:val="002740DC"/>
    <w:rsid w:val="002B08C5"/>
    <w:rsid w:val="00437CDC"/>
    <w:rsid w:val="005403C0"/>
    <w:rsid w:val="00591BD2"/>
    <w:rsid w:val="005C1CB5"/>
    <w:rsid w:val="00A24FB7"/>
    <w:rsid w:val="00A73198"/>
    <w:rsid w:val="00BD18DA"/>
    <w:rsid w:val="00C81195"/>
    <w:rsid w:val="00D14675"/>
    <w:rsid w:val="00D618E6"/>
    <w:rsid w:val="00EA2D4A"/>
    <w:rsid w:val="00F049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9ECD49"/>
  <w15:chartTrackingRefBased/>
  <w15:docId w15:val="{71C3DE79-A9EB-446B-B55B-67D2AC9CF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2F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2F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2F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2F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2F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2F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2F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2F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2F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2F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2F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2F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2F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2F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2F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2F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2F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2F1B"/>
    <w:rPr>
      <w:rFonts w:eastAsiaTheme="majorEastAsia" w:cstheme="majorBidi"/>
      <w:color w:val="272727" w:themeColor="text1" w:themeTint="D8"/>
    </w:rPr>
  </w:style>
  <w:style w:type="paragraph" w:styleId="Title">
    <w:name w:val="Title"/>
    <w:basedOn w:val="Normal"/>
    <w:next w:val="Normal"/>
    <w:link w:val="TitleChar"/>
    <w:uiPriority w:val="10"/>
    <w:qFormat/>
    <w:rsid w:val="00152F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2F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2F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2F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2F1B"/>
    <w:pPr>
      <w:spacing w:before="160"/>
      <w:jc w:val="center"/>
    </w:pPr>
    <w:rPr>
      <w:i/>
      <w:iCs/>
      <w:color w:val="404040" w:themeColor="text1" w:themeTint="BF"/>
    </w:rPr>
  </w:style>
  <w:style w:type="character" w:customStyle="1" w:styleId="QuoteChar">
    <w:name w:val="Quote Char"/>
    <w:basedOn w:val="DefaultParagraphFont"/>
    <w:link w:val="Quote"/>
    <w:uiPriority w:val="29"/>
    <w:rsid w:val="00152F1B"/>
    <w:rPr>
      <w:i/>
      <w:iCs/>
      <w:color w:val="404040" w:themeColor="text1" w:themeTint="BF"/>
    </w:rPr>
  </w:style>
  <w:style w:type="paragraph" w:styleId="ListParagraph">
    <w:name w:val="List Paragraph"/>
    <w:basedOn w:val="Normal"/>
    <w:uiPriority w:val="34"/>
    <w:qFormat/>
    <w:rsid w:val="00152F1B"/>
    <w:pPr>
      <w:ind w:left="720"/>
      <w:contextualSpacing/>
    </w:pPr>
  </w:style>
  <w:style w:type="character" w:styleId="IntenseEmphasis">
    <w:name w:val="Intense Emphasis"/>
    <w:basedOn w:val="DefaultParagraphFont"/>
    <w:uiPriority w:val="21"/>
    <w:qFormat/>
    <w:rsid w:val="00152F1B"/>
    <w:rPr>
      <w:i/>
      <w:iCs/>
      <w:color w:val="0F4761" w:themeColor="accent1" w:themeShade="BF"/>
    </w:rPr>
  </w:style>
  <w:style w:type="paragraph" w:styleId="IntenseQuote">
    <w:name w:val="Intense Quote"/>
    <w:basedOn w:val="Normal"/>
    <w:next w:val="Normal"/>
    <w:link w:val="IntenseQuoteChar"/>
    <w:uiPriority w:val="30"/>
    <w:qFormat/>
    <w:rsid w:val="00152F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2F1B"/>
    <w:rPr>
      <w:i/>
      <w:iCs/>
      <w:color w:val="0F4761" w:themeColor="accent1" w:themeShade="BF"/>
    </w:rPr>
  </w:style>
  <w:style w:type="character" w:styleId="IntenseReference">
    <w:name w:val="Intense Reference"/>
    <w:basedOn w:val="DefaultParagraphFont"/>
    <w:uiPriority w:val="32"/>
    <w:qFormat/>
    <w:rsid w:val="00152F1B"/>
    <w:rPr>
      <w:b/>
      <w:bCs/>
      <w:smallCaps/>
      <w:color w:val="0F4761" w:themeColor="accent1" w:themeShade="BF"/>
      <w:spacing w:val="5"/>
    </w:rPr>
  </w:style>
  <w:style w:type="paragraph" w:styleId="Header">
    <w:name w:val="header"/>
    <w:basedOn w:val="Normal"/>
    <w:link w:val="HeaderChar"/>
    <w:uiPriority w:val="99"/>
    <w:unhideWhenUsed/>
    <w:rsid w:val="00EA2D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2D4A"/>
  </w:style>
  <w:style w:type="paragraph" w:styleId="Footer">
    <w:name w:val="footer"/>
    <w:basedOn w:val="Normal"/>
    <w:link w:val="FooterChar"/>
    <w:uiPriority w:val="99"/>
    <w:unhideWhenUsed/>
    <w:rsid w:val="00EA2D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2D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9B6AEAB0C5E8419779075908271243" ma:contentTypeVersion="14" ma:contentTypeDescription="Create a new document." ma:contentTypeScope="" ma:versionID="23b94d0caf6a6405dc7dc9a312520418">
  <xsd:schema xmlns:xsd="http://www.w3.org/2001/XMLSchema" xmlns:xs="http://www.w3.org/2001/XMLSchema" xmlns:p="http://schemas.microsoft.com/office/2006/metadata/properties" xmlns:ns2="4b485779-7250-4129-9a7f-08bf27bf2b35" xmlns:ns3="1bd64d3b-ca96-4b7c-87e3-13a464807883" targetNamespace="http://schemas.microsoft.com/office/2006/metadata/properties" ma:root="true" ma:fieldsID="13f23730d66442b06c523b11a1770f64" ns2:_="" ns3:_="">
    <xsd:import namespace="4b485779-7250-4129-9a7f-08bf27bf2b35"/>
    <xsd:import namespace="1bd64d3b-ca96-4b7c-87e3-13a4648078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85779-7250-4129-9a7f-08bf27bf2b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44395a1-44ef-4a3e-9aad-206dfd695a4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d64d3b-ca96-4b7c-87e3-13a46480788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c7ad306-3b07-4921-91c0-ddb77bbdd09e}" ma:internalName="TaxCatchAll" ma:showField="CatchAllData" ma:web="1bd64d3b-ca96-4b7c-87e3-13a4648078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b485779-7250-4129-9a7f-08bf27bf2b35">
      <Terms xmlns="http://schemas.microsoft.com/office/infopath/2007/PartnerControls"/>
    </lcf76f155ced4ddcb4097134ff3c332f>
    <TaxCatchAll xmlns="1bd64d3b-ca96-4b7c-87e3-13a464807883" xsi:nil="true"/>
  </documentManagement>
</p:properties>
</file>

<file path=customXml/itemProps1.xml><?xml version="1.0" encoding="utf-8"?>
<ds:datastoreItem xmlns:ds="http://schemas.openxmlformats.org/officeDocument/2006/customXml" ds:itemID="{591510C5-36C4-4B50-B57D-D20B460A3206}"/>
</file>

<file path=customXml/itemProps2.xml><?xml version="1.0" encoding="utf-8"?>
<ds:datastoreItem xmlns:ds="http://schemas.openxmlformats.org/officeDocument/2006/customXml" ds:itemID="{8D627ECE-7584-495A-BA91-321779064B33}"/>
</file>

<file path=customXml/itemProps3.xml><?xml version="1.0" encoding="utf-8"?>
<ds:datastoreItem xmlns:ds="http://schemas.openxmlformats.org/officeDocument/2006/customXml" ds:itemID="{C55FD971-1F29-450A-B84D-F50A3FC475FF}"/>
</file>

<file path=docProps/app.xml><?xml version="1.0" encoding="utf-8"?>
<Properties xmlns="http://schemas.openxmlformats.org/officeDocument/2006/extended-properties" xmlns:vt="http://schemas.openxmlformats.org/officeDocument/2006/docPropsVTypes">
  <Template>Normal</Template>
  <TotalTime>1</TotalTime>
  <Pages>3</Pages>
  <Words>732</Words>
  <Characters>4021</Characters>
  <Application>Microsoft Office Word</Application>
  <DocSecurity>0</DocSecurity>
  <Lines>91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Hamilton</dc:creator>
  <cp:keywords/>
  <dc:description/>
  <cp:lastModifiedBy>Lisa Tupman</cp:lastModifiedBy>
  <cp:revision>3</cp:revision>
  <cp:lastPrinted>2025-11-25T11:05:00Z</cp:lastPrinted>
  <dcterms:created xsi:type="dcterms:W3CDTF">2025-11-28T11:16:00Z</dcterms:created>
  <dcterms:modified xsi:type="dcterms:W3CDTF">2025-11-28T11:17:00Z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0x010100229B6AEAB0C5E8419779075908271243</vt:lpwstr>
  </property>
</Properties>
</file>