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2B725" w14:textId="77777777" w:rsidR="00557ADB" w:rsidRDefault="003852E0">
      <w:pPr>
        <w:rPr>
          <w:rFonts w:ascii="Arial" w:eastAsia="Arial" w:hAnsi="Arial" w:cs="Arial"/>
          <w:sz w:val="22"/>
          <w:szCs w:val="22"/>
        </w:rPr>
      </w:pPr>
      <w:r>
        <w:rPr>
          <w:rFonts w:ascii="Calibri" w:eastAsia="Calibri" w:hAnsi="Calibri" w:cs="Calibri"/>
          <w:b/>
          <w:noProof/>
          <w:sz w:val="34"/>
          <w:szCs w:val="34"/>
        </w:rPr>
        <w:drawing>
          <wp:anchor distT="0" distB="0" distL="0" distR="0" simplePos="0" relativeHeight="251658240" behindDoc="1" locked="0" layoutInCell="1" allowOverlap="1" wp14:anchorId="179339CE" wp14:editId="061D55B4">
            <wp:simplePos x="0" y="0"/>
            <wp:positionH relativeFrom="column">
              <wp:posOffset>5059736</wp:posOffset>
            </wp:positionH>
            <wp:positionV relativeFrom="paragraph">
              <wp:posOffset>-202726</wp:posOffset>
            </wp:positionV>
            <wp:extent cx="1294130" cy="1294130"/>
            <wp:effectExtent l="0" t="0" r="0" b="0"/>
            <wp:wrapNone/>
            <wp:docPr id="3" name="Picture 3" descr="https://lh5.googleusercontent.com/pRkx2AP8TGZ0Xuddapyd8JIUUXg8pvfizYd3tlU5zoiEjWk1CZ2YFp4S_RXBdkuVibL2rzwLC1pnsN_ouk0e3dh9NbpGzW1pM0iAteF6rhVMxT-xj1Xufg9lsgWUMMC46arz5WLOUZ-katvfCnailNDbqizhX2KlF-B_SgFxHZc35UfVsjqME9Wqn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pRkx2AP8TGZ0Xuddapyd8JIUUXg8pvfizYd3tlU5zoiEjWk1CZ2YFp4S_RXBdkuVibL2rzwLC1pnsN_ouk0e3dh9NbpGzW1pM0iAteF6rhVMxT-xj1Xufg9lsgWUMMC46arz5WLOUZ-katvfCnailNDbqizhX2KlF-B_SgFxHZc35UfVsjqME9WqnQ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130" cy="1294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sz w:val="22"/>
          <w:szCs w:val="22"/>
        </w:rPr>
        <w:t xml:space="preserve"> </w:t>
      </w:r>
    </w:p>
    <w:p w14:paraId="2458F33D" w14:textId="77777777" w:rsidR="003852E0" w:rsidRDefault="003852E0" w:rsidP="003852E0">
      <w:pPr>
        <w:pBdr>
          <w:top w:val="nil"/>
          <w:left w:val="nil"/>
          <w:bottom w:val="nil"/>
          <w:right w:val="nil"/>
          <w:between w:val="nil"/>
        </w:pBdr>
        <w:tabs>
          <w:tab w:val="center" w:pos="4513"/>
          <w:tab w:val="right" w:pos="9026"/>
        </w:tabs>
        <w:jc w:val="center"/>
        <w:rPr>
          <w:rFonts w:ascii="Calibri" w:eastAsia="Calibri" w:hAnsi="Calibri" w:cs="Calibri"/>
          <w:b/>
          <w:sz w:val="34"/>
          <w:szCs w:val="34"/>
        </w:rPr>
      </w:pPr>
      <w:r>
        <w:rPr>
          <w:rFonts w:ascii="Calibri" w:eastAsia="Calibri" w:hAnsi="Calibri" w:cs="Calibri"/>
          <w:b/>
          <w:sz w:val="34"/>
          <w:szCs w:val="34"/>
        </w:rPr>
        <w:t>Educational Diversity</w:t>
      </w:r>
    </w:p>
    <w:p w14:paraId="03783B1D" w14:textId="77777777" w:rsidR="003852E0" w:rsidRDefault="003852E0" w:rsidP="003852E0">
      <w:pPr>
        <w:pBdr>
          <w:top w:val="nil"/>
          <w:left w:val="nil"/>
          <w:bottom w:val="nil"/>
          <w:right w:val="nil"/>
          <w:between w:val="nil"/>
        </w:pBdr>
        <w:tabs>
          <w:tab w:val="center" w:pos="4513"/>
          <w:tab w:val="right" w:pos="9026"/>
        </w:tabs>
        <w:jc w:val="center"/>
        <w:rPr>
          <w:rFonts w:ascii="Calibri" w:eastAsia="Calibri" w:hAnsi="Calibri" w:cs="Calibri"/>
          <w:b/>
          <w:sz w:val="22"/>
          <w:szCs w:val="22"/>
        </w:rPr>
      </w:pPr>
    </w:p>
    <w:p w14:paraId="368073BE" w14:textId="77777777" w:rsidR="003852E0" w:rsidRDefault="003852E0" w:rsidP="003852E0">
      <w:pPr>
        <w:pBdr>
          <w:top w:val="nil"/>
          <w:left w:val="nil"/>
          <w:bottom w:val="nil"/>
          <w:right w:val="nil"/>
          <w:between w:val="nil"/>
        </w:pBdr>
        <w:tabs>
          <w:tab w:val="center" w:pos="4513"/>
          <w:tab w:val="right" w:pos="9026"/>
        </w:tabs>
        <w:jc w:val="center"/>
        <w:rPr>
          <w:rFonts w:ascii="Calibri" w:eastAsia="Calibri" w:hAnsi="Calibri" w:cs="Calibri"/>
          <w:b/>
          <w:sz w:val="22"/>
          <w:szCs w:val="22"/>
        </w:rPr>
      </w:pPr>
    </w:p>
    <w:p w14:paraId="78E5204E" w14:textId="77777777" w:rsidR="003852E0" w:rsidRDefault="003852E0" w:rsidP="003852E0">
      <w:pPr>
        <w:pBdr>
          <w:top w:val="nil"/>
          <w:left w:val="nil"/>
          <w:bottom w:val="nil"/>
          <w:right w:val="nil"/>
          <w:between w:val="nil"/>
        </w:pBdr>
        <w:tabs>
          <w:tab w:val="center" w:pos="4513"/>
          <w:tab w:val="right" w:pos="9026"/>
        </w:tabs>
        <w:jc w:val="center"/>
        <w:rPr>
          <w:rFonts w:ascii="Calibri" w:eastAsia="Calibri" w:hAnsi="Calibri" w:cs="Calibri"/>
          <w:b/>
          <w:sz w:val="22"/>
          <w:szCs w:val="22"/>
        </w:rPr>
      </w:pPr>
      <w:r>
        <w:rPr>
          <w:rFonts w:ascii="Calibri" w:eastAsia="Calibri" w:hAnsi="Calibri" w:cs="Calibri"/>
          <w:b/>
          <w:sz w:val="22"/>
          <w:szCs w:val="22"/>
        </w:rPr>
        <w:t xml:space="preserve">Job Description and Person Specification </w:t>
      </w:r>
    </w:p>
    <w:p w14:paraId="091539D7" w14:textId="77777777" w:rsidR="003852E0" w:rsidRPr="0069272B" w:rsidRDefault="003852E0" w:rsidP="003852E0">
      <w:pPr>
        <w:pBdr>
          <w:top w:val="nil"/>
          <w:left w:val="nil"/>
          <w:bottom w:val="nil"/>
          <w:right w:val="nil"/>
          <w:between w:val="nil"/>
        </w:pBdr>
        <w:tabs>
          <w:tab w:val="center" w:pos="4513"/>
          <w:tab w:val="right" w:pos="9026"/>
        </w:tabs>
        <w:jc w:val="center"/>
        <w:rPr>
          <w:rFonts w:ascii="Calibri" w:eastAsia="Calibri" w:hAnsi="Calibri" w:cs="Calibri"/>
          <w:b/>
          <w:sz w:val="22"/>
          <w:szCs w:val="22"/>
        </w:rPr>
      </w:pPr>
      <w:r>
        <w:rPr>
          <w:rFonts w:ascii="Calibri" w:eastAsia="Calibri" w:hAnsi="Calibri" w:cs="Calibri"/>
          <w:b/>
          <w:sz w:val="22"/>
          <w:szCs w:val="22"/>
        </w:rPr>
        <w:t xml:space="preserve">Safeguarding support worker </w:t>
      </w:r>
    </w:p>
    <w:p w14:paraId="0E5896FE" w14:textId="77777777" w:rsidR="00557ADB" w:rsidRDefault="00557ADB">
      <w:pPr>
        <w:rPr>
          <w:rFonts w:ascii="Arial" w:eastAsia="Arial" w:hAnsi="Arial" w:cs="Arial"/>
          <w:sz w:val="22"/>
          <w:szCs w:val="22"/>
        </w:rPr>
      </w:pPr>
    </w:p>
    <w:p w14:paraId="77A5565A" w14:textId="77777777" w:rsidR="003852E0" w:rsidRDefault="003852E0">
      <w:pPr>
        <w:rPr>
          <w:rFonts w:ascii="Arial" w:eastAsia="Arial" w:hAnsi="Arial" w:cs="Arial"/>
          <w:sz w:val="22"/>
          <w:szCs w:val="22"/>
        </w:rPr>
      </w:pPr>
    </w:p>
    <w:p w14:paraId="1CEEB0DC" w14:textId="77777777" w:rsidR="003852E0" w:rsidRDefault="003852E0">
      <w:pPr>
        <w:rPr>
          <w:rFonts w:ascii="Arial" w:eastAsia="Arial" w:hAnsi="Arial" w:cs="Arial"/>
          <w:sz w:val="22"/>
          <w:szCs w:val="22"/>
        </w:rPr>
      </w:pPr>
    </w:p>
    <w:tbl>
      <w:tblPr>
        <w:tblStyle w:val="a0"/>
        <w:tblW w:w="9649" w:type="dxa"/>
        <w:tblBorders>
          <w:top w:val="single" w:sz="4" w:space="0" w:color="000000"/>
          <w:left w:val="single" w:sz="4" w:space="0" w:color="000000"/>
          <w:bottom w:val="single" w:sz="4" w:space="0" w:color="auto"/>
          <w:right w:val="single" w:sz="4" w:space="0" w:color="000000"/>
        </w:tblBorders>
        <w:tblLayout w:type="fixed"/>
        <w:tblLook w:val="0000" w:firstRow="0" w:lastRow="0" w:firstColumn="0" w:lastColumn="0" w:noHBand="0" w:noVBand="0"/>
      </w:tblPr>
      <w:tblGrid>
        <w:gridCol w:w="2017"/>
        <w:gridCol w:w="2387"/>
        <w:gridCol w:w="1276"/>
        <w:gridCol w:w="3969"/>
      </w:tblGrid>
      <w:tr w:rsidR="00557ADB" w14:paraId="70C100CF" w14:textId="77777777" w:rsidTr="00595329">
        <w:tc>
          <w:tcPr>
            <w:tcW w:w="2017" w:type="dxa"/>
            <w:shd w:val="clear" w:color="auto" w:fill="F3F3F3"/>
          </w:tcPr>
          <w:p w14:paraId="0C03ACA2" w14:textId="77777777" w:rsidR="00557ADB" w:rsidRDefault="003852E0">
            <w:pPr>
              <w:spacing w:before="120"/>
              <w:rPr>
                <w:rFonts w:ascii="Arial" w:eastAsia="Arial" w:hAnsi="Arial" w:cs="Arial"/>
                <w:sz w:val="22"/>
                <w:szCs w:val="22"/>
              </w:rPr>
            </w:pPr>
            <w:r>
              <w:rPr>
                <w:rFonts w:ascii="Arial" w:eastAsia="Arial" w:hAnsi="Arial" w:cs="Arial"/>
                <w:b/>
                <w:sz w:val="22"/>
                <w:szCs w:val="22"/>
              </w:rPr>
              <w:t>Post Title:</w:t>
            </w:r>
          </w:p>
        </w:tc>
        <w:tc>
          <w:tcPr>
            <w:tcW w:w="7632" w:type="dxa"/>
            <w:gridSpan w:val="3"/>
          </w:tcPr>
          <w:p w14:paraId="04028BFC" w14:textId="77777777" w:rsidR="00557ADB" w:rsidRDefault="003852E0">
            <w:pPr>
              <w:spacing w:before="120"/>
              <w:rPr>
                <w:rFonts w:ascii="Arial" w:eastAsia="Arial" w:hAnsi="Arial" w:cs="Arial"/>
                <w:sz w:val="22"/>
                <w:szCs w:val="22"/>
              </w:rPr>
            </w:pPr>
            <w:r>
              <w:rPr>
                <w:rFonts w:ascii="Arial" w:eastAsia="Arial" w:hAnsi="Arial" w:cs="Arial"/>
                <w:sz w:val="22"/>
                <w:szCs w:val="22"/>
              </w:rPr>
              <w:t>Safeguarding support worker</w:t>
            </w:r>
          </w:p>
        </w:tc>
      </w:tr>
      <w:tr w:rsidR="00557ADB" w14:paraId="340B96A8" w14:textId="77777777" w:rsidTr="00595329">
        <w:tc>
          <w:tcPr>
            <w:tcW w:w="2017" w:type="dxa"/>
            <w:shd w:val="clear" w:color="auto" w:fill="F3F3F3"/>
          </w:tcPr>
          <w:p w14:paraId="3749033B" w14:textId="77777777" w:rsidR="00557ADB" w:rsidRDefault="003852E0">
            <w:pPr>
              <w:spacing w:before="120"/>
              <w:rPr>
                <w:rFonts w:ascii="Arial" w:eastAsia="Arial" w:hAnsi="Arial" w:cs="Arial"/>
                <w:sz w:val="22"/>
                <w:szCs w:val="22"/>
              </w:rPr>
            </w:pPr>
            <w:r>
              <w:rPr>
                <w:rFonts w:ascii="Arial" w:eastAsia="Arial" w:hAnsi="Arial" w:cs="Arial"/>
                <w:b/>
                <w:sz w:val="22"/>
                <w:szCs w:val="22"/>
              </w:rPr>
              <w:t>Department:</w:t>
            </w:r>
          </w:p>
        </w:tc>
        <w:tc>
          <w:tcPr>
            <w:tcW w:w="7632" w:type="dxa"/>
            <w:gridSpan w:val="3"/>
          </w:tcPr>
          <w:p w14:paraId="070DB5FE" w14:textId="77777777" w:rsidR="00557ADB" w:rsidRDefault="003852E0">
            <w:pPr>
              <w:spacing w:before="120"/>
              <w:rPr>
                <w:rFonts w:ascii="Arial" w:eastAsia="Arial" w:hAnsi="Arial" w:cs="Arial"/>
                <w:sz w:val="22"/>
                <w:szCs w:val="22"/>
              </w:rPr>
            </w:pPr>
            <w:r>
              <w:rPr>
                <w:rFonts w:ascii="Arial" w:eastAsia="Arial" w:hAnsi="Arial" w:cs="Arial"/>
                <w:sz w:val="22"/>
                <w:szCs w:val="22"/>
              </w:rPr>
              <w:t>CS</w:t>
            </w:r>
          </w:p>
        </w:tc>
        <w:bookmarkStart w:id="0" w:name="_GoBack"/>
        <w:bookmarkEnd w:id="0"/>
      </w:tr>
      <w:tr w:rsidR="00557ADB" w14:paraId="589BB3CF" w14:textId="77777777" w:rsidTr="00595329">
        <w:tc>
          <w:tcPr>
            <w:tcW w:w="2017" w:type="dxa"/>
            <w:shd w:val="clear" w:color="auto" w:fill="F3F3F3"/>
          </w:tcPr>
          <w:p w14:paraId="3B9F8C83" w14:textId="77777777" w:rsidR="00557ADB" w:rsidRDefault="003852E0">
            <w:pPr>
              <w:spacing w:before="120"/>
              <w:rPr>
                <w:rFonts w:ascii="Arial" w:eastAsia="Arial" w:hAnsi="Arial" w:cs="Arial"/>
                <w:sz w:val="22"/>
                <w:szCs w:val="22"/>
              </w:rPr>
            </w:pPr>
            <w:r>
              <w:rPr>
                <w:rFonts w:ascii="Arial" w:eastAsia="Arial" w:hAnsi="Arial" w:cs="Arial"/>
                <w:b/>
                <w:sz w:val="22"/>
                <w:szCs w:val="22"/>
              </w:rPr>
              <w:t>Section:</w:t>
            </w:r>
          </w:p>
        </w:tc>
        <w:tc>
          <w:tcPr>
            <w:tcW w:w="7632" w:type="dxa"/>
            <w:gridSpan w:val="3"/>
          </w:tcPr>
          <w:p w14:paraId="72DE637D" w14:textId="77777777" w:rsidR="00557ADB" w:rsidRDefault="003852E0">
            <w:pPr>
              <w:spacing w:before="120"/>
              <w:rPr>
                <w:rFonts w:ascii="Arial" w:eastAsia="Arial" w:hAnsi="Arial" w:cs="Arial"/>
                <w:sz w:val="22"/>
                <w:szCs w:val="22"/>
              </w:rPr>
            </w:pPr>
            <w:r>
              <w:rPr>
                <w:rFonts w:ascii="Arial" w:eastAsia="Arial" w:hAnsi="Arial" w:cs="Arial"/>
                <w:sz w:val="22"/>
                <w:szCs w:val="22"/>
              </w:rPr>
              <w:t>Educational Diversity</w:t>
            </w:r>
          </w:p>
        </w:tc>
      </w:tr>
      <w:tr w:rsidR="00557ADB" w14:paraId="6B34CDCD" w14:textId="77777777" w:rsidTr="00595329">
        <w:tc>
          <w:tcPr>
            <w:tcW w:w="2017" w:type="dxa"/>
            <w:shd w:val="clear" w:color="auto" w:fill="F3F3F3"/>
          </w:tcPr>
          <w:p w14:paraId="684E00B6" w14:textId="77777777" w:rsidR="00557ADB" w:rsidRDefault="003852E0">
            <w:pPr>
              <w:spacing w:before="120"/>
              <w:rPr>
                <w:rFonts w:ascii="Arial" w:eastAsia="Arial" w:hAnsi="Arial" w:cs="Arial"/>
                <w:sz w:val="22"/>
                <w:szCs w:val="22"/>
              </w:rPr>
            </w:pPr>
            <w:r>
              <w:rPr>
                <w:rFonts w:ascii="Arial" w:eastAsia="Arial" w:hAnsi="Arial" w:cs="Arial"/>
                <w:b/>
                <w:sz w:val="22"/>
                <w:szCs w:val="22"/>
              </w:rPr>
              <w:t>Reports to:</w:t>
            </w:r>
          </w:p>
        </w:tc>
        <w:tc>
          <w:tcPr>
            <w:tcW w:w="7632" w:type="dxa"/>
            <w:gridSpan w:val="3"/>
          </w:tcPr>
          <w:p w14:paraId="137E3145" w14:textId="104449F7" w:rsidR="00557ADB" w:rsidRDefault="00171C07">
            <w:pPr>
              <w:spacing w:before="120"/>
              <w:rPr>
                <w:rFonts w:ascii="Arial" w:eastAsia="Arial" w:hAnsi="Arial" w:cs="Arial"/>
                <w:sz w:val="22"/>
                <w:szCs w:val="22"/>
              </w:rPr>
            </w:pPr>
            <w:r>
              <w:rPr>
                <w:rFonts w:ascii="Arial" w:eastAsia="Arial" w:hAnsi="Arial" w:cs="Arial"/>
                <w:sz w:val="22"/>
                <w:szCs w:val="22"/>
              </w:rPr>
              <w:t>Lead Teacher</w:t>
            </w:r>
            <w:r w:rsidR="003852E0">
              <w:rPr>
                <w:rFonts w:ascii="Arial" w:eastAsia="Arial" w:hAnsi="Arial" w:cs="Arial"/>
                <w:sz w:val="22"/>
                <w:szCs w:val="22"/>
              </w:rPr>
              <w:t xml:space="preserve"> / Designated Safeguarding Lead</w:t>
            </w:r>
          </w:p>
        </w:tc>
      </w:tr>
      <w:tr w:rsidR="00557ADB" w14:paraId="356A4EF5" w14:textId="77777777" w:rsidTr="00595329">
        <w:tc>
          <w:tcPr>
            <w:tcW w:w="2017" w:type="dxa"/>
            <w:shd w:val="clear" w:color="auto" w:fill="F3F3F3"/>
          </w:tcPr>
          <w:p w14:paraId="63C811FA" w14:textId="77777777" w:rsidR="00557ADB" w:rsidRDefault="003852E0">
            <w:pPr>
              <w:spacing w:before="120"/>
              <w:rPr>
                <w:rFonts w:ascii="Arial" w:eastAsia="Arial" w:hAnsi="Arial" w:cs="Arial"/>
                <w:sz w:val="22"/>
                <w:szCs w:val="22"/>
              </w:rPr>
            </w:pPr>
            <w:r>
              <w:rPr>
                <w:rFonts w:ascii="Arial" w:eastAsia="Arial" w:hAnsi="Arial" w:cs="Arial"/>
                <w:b/>
                <w:sz w:val="22"/>
                <w:szCs w:val="22"/>
              </w:rPr>
              <w:t>Responsible for:</w:t>
            </w:r>
          </w:p>
        </w:tc>
        <w:tc>
          <w:tcPr>
            <w:tcW w:w="7632" w:type="dxa"/>
            <w:gridSpan w:val="3"/>
          </w:tcPr>
          <w:p w14:paraId="0D66A23A" w14:textId="77777777" w:rsidR="00557ADB" w:rsidRDefault="003852E0">
            <w:pPr>
              <w:spacing w:before="120"/>
              <w:rPr>
                <w:rFonts w:ascii="Arial" w:eastAsia="Arial" w:hAnsi="Arial" w:cs="Arial"/>
                <w:sz w:val="22"/>
                <w:szCs w:val="22"/>
              </w:rPr>
            </w:pPr>
            <w:r>
              <w:rPr>
                <w:rFonts w:ascii="Arial" w:eastAsia="Arial" w:hAnsi="Arial" w:cs="Arial"/>
                <w:sz w:val="22"/>
                <w:szCs w:val="22"/>
              </w:rPr>
              <w:t>Support of young people in Educational Diversity</w:t>
            </w:r>
          </w:p>
        </w:tc>
      </w:tr>
      <w:tr w:rsidR="002A787F" w14:paraId="554CC8FF" w14:textId="77777777" w:rsidTr="00595329">
        <w:tc>
          <w:tcPr>
            <w:tcW w:w="2017" w:type="dxa"/>
            <w:shd w:val="clear" w:color="auto" w:fill="F3F3F3"/>
          </w:tcPr>
          <w:p w14:paraId="4A63D635" w14:textId="77777777" w:rsidR="002A787F" w:rsidRDefault="002A787F" w:rsidP="002A787F">
            <w:pPr>
              <w:spacing w:before="120"/>
              <w:rPr>
                <w:rFonts w:ascii="Arial" w:eastAsia="Arial" w:hAnsi="Arial" w:cs="Arial"/>
                <w:sz w:val="22"/>
                <w:szCs w:val="22"/>
              </w:rPr>
            </w:pPr>
            <w:r>
              <w:rPr>
                <w:rFonts w:ascii="Arial" w:eastAsia="Arial" w:hAnsi="Arial" w:cs="Arial"/>
                <w:b/>
                <w:sz w:val="22"/>
                <w:szCs w:val="22"/>
              </w:rPr>
              <w:t>Post No:</w:t>
            </w:r>
          </w:p>
        </w:tc>
        <w:tc>
          <w:tcPr>
            <w:tcW w:w="2387" w:type="dxa"/>
            <w:shd w:val="clear" w:color="auto" w:fill="auto"/>
          </w:tcPr>
          <w:p w14:paraId="731D9AD9" w14:textId="77777777" w:rsidR="002A787F" w:rsidRDefault="002A787F" w:rsidP="002A787F">
            <w:pPr>
              <w:spacing w:before="120"/>
              <w:rPr>
                <w:rFonts w:ascii="Arial" w:eastAsia="Arial" w:hAnsi="Arial" w:cs="Arial"/>
                <w:sz w:val="22"/>
                <w:szCs w:val="22"/>
              </w:rPr>
            </w:pPr>
            <w:r>
              <w:rPr>
                <w:rFonts w:ascii="Arial" w:eastAsia="Arial" w:hAnsi="Arial" w:cs="Arial"/>
                <w:sz w:val="22"/>
                <w:szCs w:val="22"/>
              </w:rPr>
              <w:t>8473</w:t>
            </w:r>
          </w:p>
        </w:tc>
        <w:tc>
          <w:tcPr>
            <w:tcW w:w="1276" w:type="dxa"/>
            <w:shd w:val="clear" w:color="auto" w:fill="F3F3F3"/>
          </w:tcPr>
          <w:p w14:paraId="51CA70BD" w14:textId="77777777" w:rsidR="002A787F" w:rsidRDefault="002A787F" w:rsidP="002A787F">
            <w:pPr>
              <w:spacing w:before="120"/>
              <w:rPr>
                <w:rFonts w:ascii="Arial" w:eastAsia="Arial" w:hAnsi="Arial" w:cs="Arial"/>
                <w:sz w:val="22"/>
                <w:szCs w:val="22"/>
              </w:rPr>
            </w:pPr>
            <w:r>
              <w:rPr>
                <w:rFonts w:ascii="Arial" w:eastAsia="Arial" w:hAnsi="Arial" w:cs="Arial"/>
                <w:b/>
                <w:sz w:val="22"/>
                <w:szCs w:val="22"/>
              </w:rPr>
              <w:t xml:space="preserve">Grade:  </w:t>
            </w:r>
          </w:p>
        </w:tc>
        <w:tc>
          <w:tcPr>
            <w:tcW w:w="3969" w:type="dxa"/>
          </w:tcPr>
          <w:p w14:paraId="5E53F0E1" w14:textId="0B5B1C5B" w:rsidR="002A787F" w:rsidRDefault="002A787F" w:rsidP="002A787F">
            <w:pPr>
              <w:spacing w:before="120"/>
              <w:rPr>
                <w:rFonts w:ascii="Arial" w:eastAsia="Arial" w:hAnsi="Arial" w:cs="Arial"/>
                <w:sz w:val="22"/>
                <w:szCs w:val="22"/>
              </w:rPr>
            </w:pPr>
            <w:r>
              <w:rPr>
                <w:rFonts w:ascii="Arial" w:eastAsia="Arial" w:hAnsi="Arial" w:cs="Arial"/>
                <w:sz w:val="22"/>
                <w:szCs w:val="22"/>
              </w:rPr>
              <w:t xml:space="preserve">F (37 Hours) TTO + 1 week </w:t>
            </w:r>
          </w:p>
        </w:tc>
      </w:tr>
    </w:tbl>
    <w:p w14:paraId="12942E22" w14:textId="24257795" w:rsidR="00557ADB" w:rsidRDefault="00557ADB">
      <w:pPr>
        <w:jc w:val="both"/>
        <w:rPr>
          <w:rFonts w:ascii="Arial" w:eastAsia="Arial" w:hAnsi="Arial" w:cs="Arial"/>
          <w:sz w:val="22"/>
          <w:szCs w:val="22"/>
        </w:rPr>
      </w:pPr>
    </w:p>
    <w:p w14:paraId="4C695DBA" w14:textId="77777777" w:rsidR="00595329" w:rsidRDefault="00595329">
      <w:pPr>
        <w:jc w:val="both"/>
        <w:rPr>
          <w:rFonts w:ascii="Arial" w:eastAsia="Arial" w:hAnsi="Arial" w:cs="Arial"/>
          <w:sz w:val="22"/>
          <w:szCs w:val="22"/>
        </w:rPr>
      </w:pPr>
    </w:p>
    <w:tbl>
      <w:tblPr>
        <w:tblStyle w:val="a1"/>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557ADB" w14:paraId="1154EA24" w14:textId="77777777">
        <w:trPr>
          <w:trHeight w:val="2138"/>
        </w:trPr>
        <w:tc>
          <w:tcPr>
            <w:tcW w:w="9640" w:type="dxa"/>
            <w:tcBorders>
              <w:bottom w:val="single" w:sz="4" w:space="0" w:color="000000"/>
            </w:tcBorders>
          </w:tcPr>
          <w:p w14:paraId="59BA9AA1" w14:textId="77777777" w:rsidR="00557ADB" w:rsidRDefault="003852E0">
            <w:pPr>
              <w:spacing w:before="120"/>
              <w:jc w:val="both"/>
              <w:rPr>
                <w:rFonts w:ascii="Arial" w:eastAsia="Arial" w:hAnsi="Arial" w:cs="Arial"/>
                <w:color w:val="000000"/>
                <w:sz w:val="22"/>
                <w:szCs w:val="22"/>
              </w:rPr>
            </w:pPr>
            <w:r>
              <w:rPr>
                <w:rFonts w:ascii="Arial" w:eastAsia="Arial" w:hAnsi="Arial" w:cs="Arial"/>
                <w:b/>
                <w:sz w:val="22"/>
                <w:szCs w:val="22"/>
              </w:rPr>
              <w:t>Key purpose(s) of this job:</w:t>
            </w:r>
          </w:p>
          <w:p w14:paraId="66CAE8E1" w14:textId="77777777" w:rsidR="00557ADB" w:rsidRDefault="003852E0">
            <w:pPr>
              <w:spacing w:after="120"/>
              <w:jc w:val="both"/>
              <w:rPr>
                <w:rFonts w:ascii="Arial" w:eastAsia="Arial" w:hAnsi="Arial" w:cs="Arial"/>
                <w:sz w:val="22"/>
                <w:szCs w:val="22"/>
              </w:rPr>
            </w:pPr>
            <w:r>
              <w:rPr>
                <w:rFonts w:ascii="Arial" w:eastAsia="Arial" w:hAnsi="Arial" w:cs="Arial"/>
                <w:sz w:val="22"/>
                <w:szCs w:val="22"/>
              </w:rPr>
              <w:t>To work with teachers and other staff as part of a professional team to support teaching and learning for young people within Educational Diversity.  Providing support for young people that have additional emotional, behavioural, social, and/or medical needs and need particular help to overcome barriers to learning.  Focusing particular attention to the areas of safeguarding and attendance</w:t>
            </w:r>
            <w:r>
              <w:rPr>
                <w:rFonts w:ascii="Arial" w:eastAsia="Arial" w:hAnsi="Arial" w:cs="Arial"/>
                <w:color w:val="8A0066"/>
                <w:sz w:val="22"/>
                <w:szCs w:val="22"/>
              </w:rPr>
              <w:t xml:space="preserve">.  </w:t>
            </w:r>
            <w:r>
              <w:rPr>
                <w:rFonts w:ascii="Arial" w:eastAsia="Arial" w:hAnsi="Arial" w:cs="Arial"/>
                <w:sz w:val="22"/>
                <w:szCs w:val="22"/>
              </w:rPr>
              <w:t>To be the first point of contact for any behaviour/pastoral needs of the students.</w:t>
            </w:r>
          </w:p>
        </w:tc>
      </w:tr>
    </w:tbl>
    <w:p w14:paraId="01A717DC" w14:textId="77777777" w:rsidR="00557ADB" w:rsidRDefault="00557ADB">
      <w:pPr>
        <w:rPr>
          <w:rFonts w:ascii="Arial" w:eastAsia="Arial" w:hAnsi="Arial" w:cs="Arial"/>
          <w:sz w:val="22"/>
          <w:szCs w:val="22"/>
        </w:rPr>
      </w:pPr>
    </w:p>
    <w:tbl>
      <w:tblPr>
        <w:tblStyle w:val="a2"/>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557ADB" w14:paraId="14AE584E" w14:textId="77777777">
        <w:tc>
          <w:tcPr>
            <w:tcW w:w="9720" w:type="dxa"/>
            <w:tcBorders>
              <w:bottom w:val="single" w:sz="4" w:space="0" w:color="000000"/>
            </w:tcBorders>
            <w:shd w:val="clear" w:color="auto" w:fill="F3F3F3"/>
          </w:tcPr>
          <w:p w14:paraId="024B0FEB" w14:textId="77777777" w:rsidR="00557ADB" w:rsidRDefault="003852E0">
            <w:pPr>
              <w:rPr>
                <w:rFonts w:ascii="Arial" w:eastAsia="Arial" w:hAnsi="Arial" w:cs="Arial"/>
                <w:sz w:val="22"/>
                <w:szCs w:val="22"/>
              </w:rPr>
            </w:pPr>
            <w:r>
              <w:rPr>
                <w:rFonts w:ascii="Arial" w:eastAsia="Arial" w:hAnsi="Arial" w:cs="Arial"/>
                <w:b/>
                <w:sz w:val="22"/>
                <w:szCs w:val="22"/>
              </w:rPr>
              <w:t>Main Responsibilities and Key Performance Indicators</w:t>
            </w:r>
          </w:p>
        </w:tc>
      </w:tr>
      <w:tr w:rsidR="00557ADB" w14:paraId="314AFA7E" w14:textId="77777777">
        <w:tc>
          <w:tcPr>
            <w:tcW w:w="9720" w:type="dxa"/>
            <w:tcBorders>
              <w:top w:val="single" w:sz="4" w:space="0" w:color="000000"/>
              <w:left w:val="nil"/>
              <w:bottom w:val="single" w:sz="4" w:space="0" w:color="000000"/>
              <w:right w:val="nil"/>
            </w:tcBorders>
          </w:tcPr>
          <w:p w14:paraId="7F7E7492" w14:textId="77777777" w:rsidR="00557ADB" w:rsidRDefault="00557ADB">
            <w:pPr>
              <w:rPr>
                <w:rFonts w:ascii="Arial" w:eastAsia="Arial" w:hAnsi="Arial" w:cs="Arial"/>
                <w:sz w:val="22"/>
                <w:szCs w:val="22"/>
              </w:rPr>
            </w:pPr>
          </w:p>
        </w:tc>
      </w:tr>
      <w:tr w:rsidR="00557ADB" w14:paraId="3CC03353" w14:textId="77777777">
        <w:tc>
          <w:tcPr>
            <w:tcW w:w="9720" w:type="dxa"/>
            <w:tcBorders>
              <w:top w:val="single" w:sz="4" w:space="0" w:color="000000"/>
              <w:bottom w:val="single" w:sz="4" w:space="0" w:color="000000"/>
            </w:tcBorders>
          </w:tcPr>
          <w:p w14:paraId="24786FCB" w14:textId="77777777" w:rsidR="00557ADB" w:rsidRDefault="00557ADB">
            <w:pPr>
              <w:widowControl w:val="0"/>
              <w:spacing w:before="40" w:after="40"/>
              <w:jc w:val="both"/>
              <w:rPr>
                <w:rFonts w:ascii="Arial" w:eastAsia="Arial" w:hAnsi="Arial" w:cs="Arial"/>
                <w:sz w:val="22"/>
                <w:szCs w:val="22"/>
              </w:rPr>
            </w:pPr>
          </w:p>
          <w:p w14:paraId="3B65852E" w14:textId="77777777" w:rsidR="00557ADB" w:rsidRDefault="003852E0">
            <w:pPr>
              <w:numPr>
                <w:ilvl w:val="0"/>
                <w:numId w:val="2"/>
              </w:numPr>
              <w:spacing w:after="120"/>
              <w:rPr>
                <w:rFonts w:ascii="Arial" w:eastAsia="Arial" w:hAnsi="Arial" w:cs="Arial"/>
                <w:sz w:val="22"/>
                <w:szCs w:val="22"/>
              </w:rPr>
            </w:pPr>
            <w:r>
              <w:rPr>
                <w:rFonts w:ascii="Arial" w:eastAsia="Arial" w:hAnsi="Arial" w:cs="Arial"/>
                <w:sz w:val="22"/>
                <w:szCs w:val="22"/>
              </w:rPr>
              <w:t>To take a lead role regarding the safeguarding of pupils within the designated Centre of Educational Diversity, through close liaison with the Lead Teacher and the Behaviour Manager.</w:t>
            </w:r>
          </w:p>
          <w:p w14:paraId="40B305A9" w14:textId="77777777" w:rsidR="00557ADB" w:rsidRDefault="003852E0">
            <w:pPr>
              <w:widowControl w:val="0"/>
              <w:numPr>
                <w:ilvl w:val="0"/>
                <w:numId w:val="2"/>
              </w:numPr>
              <w:spacing w:before="40" w:after="40" w:line="276" w:lineRule="auto"/>
              <w:jc w:val="both"/>
              <w:rPr>
                <w:rFonts w:ascii="Arial" w:eastAsia="Arial" w:hAnsi="Arial" w:cs="Arial"/>
                <w:sz w:val="22"/>
                <w:szCs w:val="22"/>
              </w:rPr>
            </w:pPr>
            <w:r>
              <w:rPr>
                <w:rFonts w:ascii="Arial" w:eastAsia="Arial" w:hAnsi="Arial" w:cs="Arial"/>
                <w:sz w:val="22"/>
                <w:szCs w:val="22"/>
              </w:rPr>
              <w:t>To contribute to the development of safeguarding and child protection policies, training and procedures for Educational Diversity</w:t>
            </w:r>
          </w:p>
          <w:p w14:paraId="2EECF6F8" w14:textId="77777777" w:rsidR="00557ADB" w:rsidRDefault="003852E0">
            <w:pPr>
              <w:widowControl w:val="0"/>
              <w:numPr>
                <w:ilvl w:val="0"/>
                <w:numId w:val="2"/>
              </w:numPr>
              <w:spacing w:before="40" w:after="40" w:line="276" w:lineRule="auto"/>
              <w:jc w:val="both"/>
              <w:rPr>
                <w:rFonts w:ascii="Arial" w:eastAsia="Arial" w:hAnsi="Arial" w:cs="Arial"/>
                <w:sz w:val="22"/>
                <w:szCs w:val="22"/>
              </w:rPr>
            </w:pPr>
            <w:r>
              <w:rPr>
                <w:rFonts w:ascii="Arial" w:eastAsia="Arial" w:hAnsi="Arial" w:cs="Arial"/>
                <w:sz w:val="22"/>
                <w:szCs w:val="22"/>
              </w:rPr>
              <w:t>Establish and maintain relationships with the young person, their families and carers and other professionals, ensuring young people have wrap around support with an appropriate multi-agency approach</w:t>
            </w:r>
          </w:p>
          <w:p w14:paraId="53CB4203" w14:textId="77777777" w:rsidR="00557ADB" w:rsidRDefault="003852E0">
            <w:pPr>
              <w:widowControl w:val="0"/>
              <w:numPr>
                <w:ilvl w:val="0"/>
                <w:numId w:val="2"/>
              </w:numPr>
              <w:spacing w:before="40" w:after="40" w:line="276" w:lineRule="auto"/>
              <w:jc w:val="both"/>
              <w:rPr>
                <w:rFonts w:ascii="Arial" w:eastAsia="Arial" w:hAnsi="Arial" w:cs="Arial"/>
                <w:sz w:val="22"/>
                <w:szCs w:val="22"/>
              </w:rPr>
            </w:pPr>
            <w:r>
              <w:rPr>
                <w:rFonts w:ascii="Arial" w:eastAsia="Arial" w:hAnsi="Arial" w:cs="Arial"/>
                <w:sz w:val="22"/>
                <w:szCs w:val="22"/>
              </w:rPr>
              <w:t>Alongside the Lead Teacher, receive and coordinate referrals, arranging action and reviewing services for pupils and their families.</w:t>
            </w:r>
          </w:p>
          <w:p w14:paraId="37B05697" w14:textId="77777777" w:rsidR="00557ADB" w:rsidRDefault="003852E0">
            <w:pPr>
              <w:widowControl w:val="0"/>
              <w:numPr>
                <w:ilvl w:val="0"/>
                <w:numId w:val="2"/>
              </w:numPr>
              <w:spacing w:before="40" w:after="40" w:line="276" w:lineRule="auto"/>
              <w:jc w:val="both"/>
              <w:rPr>
                <w:rFonts w:ascii="Arial" w:eastAsia="Arial" w:hAnsi="Arial" w:cs="Arial"/>
                <w:sz w:val="22"/>
                <w:szCs w:val="22"/>
              </w:rPr>
            </w:pPr>
            <w:r>
              <w:rPr>
                <w:rFonts w:ascii="Arial" w:eastAsia="Arial" w:hAnsi="Arial" w:cs="Arial"/>
                <w:sz w:val="22"/>
                <w:szCs w:val="22"/>
              </w:rPr>
              <w:t>To arrange and attend Professional’s meetings where concerns have been raised as required.</w:t>
            </w:r>
          </w:p>
          <w:p w14:paraId="02F6AF1C" w14:textId="77777777" w:rsidR="00557ADB" w:rsidRDefault="003852E0">
            <w:pPr>
              <w:widowControl w:val="0"/>
              <w:numPr>
                <w:ilvl w:val="0"/>
                <w:numId w:val="2"/>
              </w:numPr>
              <w:spacing w:before="40" w:after="40" w:line="276" w:lineRule="auto"/>
              <w:jc w:val="both"/>
              <w:rPr>
                <w:rFonts w:ascii="Arial" w:eastAsia="Arial" w:hAnsi="Arial" w:cs="Arial"/>
                <w:sz w:val="22"/>
                <w:szCs w:val="22"/>
              </w:rPr>
            </w:pPr>
            <w:r>
              <w:rPr>
                <w:rFonts w:ascii="Arial" w:eastAsia="Arial" w:hAnsi="Arial" w:cs="Arial"/>
                <w:sz w:val="22"/>
                <w:szCs w:val="22"/>
              </w:rPr>
              <w:t>Contribute to and support in Child Protection / Safeguarding, SEN Reviews, ‘Our Child’ meetings</w:t>
            </w:r>
            <w:r>
              <w:rPr>
                <w:rFonts w:ascii="Arial" w:eastAsia="Arial" w:hAnsi="Arial" w:cs="Arial"/>
                <w:sz w:val="22"/>
                <w:szCs w:val="22"/>
                <w:highlight w:val="white"/>
              </w:rPr>
              <w:t xml:space="preserve"> and complete EHA / MARF referrals where appropriate</w:t>
            </w:r>
          </w:p>
          <w:p w14:paraId="4CA866E4" w14:textId="77777777" w:rsidR="00557ADB" w:rsidRDefault="003852E0">
            <w:pPr>
              <w:widowControl w:val="0"/>
              <w:numPr>
                <w:ilvl w:val="0"/>
                <w:numId w:val="2"/>
              </w:numPr>
              <w:spacing w:before="40" w:after="120"/>
              <w:jc w:val="both"/>
              <w:rPr>
                <w:rFonts w:ascii="Arial" w:eastAsia="Arial" w:hAnsi="Arial" w:cs="Arial"/>
                <w:color w:val="8A0066"/>
                <w:sz w:val="22"/>
                <w:szCs w:val="22"/>
              </w:rPr>
            </w:pPr>
            <w:r>
              <w:rPr>
                <w:rFonts w:ascii="Arial" w:eastAsia="Arial" w:hAnsi="Arial" w:cs="Arial"/>
                <w:sz w:val="22"/>
                <w:szCs w:val="22"/>
              </w:rPr>
              <w:t>To maintain accurate, confidential and up to date documentation on all cases of safeguarding and child protection</w:t>
            </w:r>
          </w:p>
          <w:p w14:paraId="738008A0" w14:textId="77777777" w:rsidR="00557ADB" w:rsidRDefault="003852E0">
            <w:pPr>
              <w:widowControl w:val="0"/>
              <w:numPr>
                <w:ilvl w:val="0"/>
                <w:numId w:val="2"/>
              </w:numPr>
              <w:spacing w:before="40" w:after="40" w:line="276" w:lineRule="auto"/>
              <w:jc w:val="both"/>
              <w:rPr>
                <w:rFonts w:ascii="Arial" w:eastAsia="Arial" w:hAnsi="Arial" w:cs="Arial"/>
                <w:sz w:val="22"/>
                <w:szCs w:val="22"/>
              </w:rPr>
            </w:pPr>
            <w:r>
              <w:rPr>
                <w:rFonts w:ascii="Arial" w:eastAsia="Arial" w:hAnsi="Arial" w:cs="Arial"/>
                <w:sz w:val="22"/>
                <w:szCs w:val="22"/>
              </w:rPr>
              <w:t>Contribute to and implement individual learning plans, whole school plans, initiatives and strategies to improve pupil behaviour and attendance.</w:t>
            </w:r>
          </w:p>
          <w:p w14:paraId="11D7E421" w14:textId="77777777" w:rsidR="00557ADB" w:rsidRDefault="003852E0">
            <w:pPr>
              <w:widowControl w:val="0"/>
              <w:numPr>
                <w:ilvl w:val="0"/>
                <w:numId w:val="2"/>
              </w:numPr>
              <w:spacing w:before="40" w:after="40" w:line="276" w:lineRule="auto"/>
              <w:jc w:val="both"/>
              <w:rPr>
                <w:rFonts w:ascii="Arial" w:eastAsia="Arial" w:hAnsi="Arial" w:cs="Arial"/>
                <w:sz w:val="22"/>
                <w:szCs w:val="22"/>
              </w:rPr>
            </w:pPr>
            <w:r>
              <w:rPr>
                <w:rFonts w:ascii="Arial" w:eastAsia="Arial" w:hAnsi="Arial" w:cs="Arial"/>
                <w:sz w:val="22"/>
                <w:szCs w:val="22"/>
              </w:rPr>
              <w:t>Under the direction of the Lead Teacher, support the supervision of pupils to provide advice, motivation and guidance on behaviour and welfare issues.</w:t>
            </w:r>
          </w:p>
          <w:p w14:paraId="22577F29" w14:textId="77777777" w:rsidR="00557ADB" w:rsidRDefault="003852E0">
            <w:pPr>
              <w:widowControl w:val="0"/>
              <w:numPr>
                <w:ilvl w:val="0"/>
                <w:numId w:val="2"/>
              </w:numPr>
              <w:spacing w:before="40" w:after="120"/>
              <w:jc w:val="both"/>
              <w:rPr>
                <w:rFonts w:ascii="Arial" w:eastAsia="Arial" w:hAnsi="Arial" w:cs="Arial"/>
                <w:color w:val="8A0066"/>
                <w:sz w:val="22"/>
                <w:szCs w:val="22"/>
              </w:rPr>
            </w:pPr>
            <w:r>
              <w:rPr>
                <w:rFonts w:ascii="Arial" w:eastAsia="Arial" w:hAnsi="Arial" w:cs="Arial"/>
                <w:sz w:val="22"/>
                <w:szCs w:val="22"/>
              </w:rPr>
              <w:lastRenderedPageBreak/>
              <w:t>Develop individual attendance tracking and monitoring programmes for young people alongside the Behaviour Manager and Lead Teacher.</w:t>
            </w:r>
          </w:p>
          <w:p w14:paraId="11B61214" w14:textId="77777777" w:rsidR="00557ADB" w:rsidRDefault="003852E0">
            <w:pPr>
              <w:widowControl w:val="0"/>
              <w:numPr>
                <w:ilvl w:val="0"/>
                <w:numId w:val="2"/>
              </w:numPr>
              <w:spacing w:before="40" w:after="120"/>
              <w:jc w:val="both"/>
              <w:rPr>
                <w:rFonts w:ascii="Arial" w:eastAsia="Arial" w:hAnsi="Arial" w:cs="Arial"/>
                <w:color w:val="8A0066"/>
                <w:sz w:val="22"/>
                <w:szCs w:val="22"/>
              </w:rPr>
            </w:pPr>
            <w:r>
              <w:rPr>
                <w:rFonts w:ascii="Arial" w:eastAsia="Arial" w:hAnsi="Arial" w:cs="Arial"/>
                <w:sz w:val="22"/>
                <w:szCs w:val="22"/>
              </w:rPr>
              <w:t>To work directly with children in need and their families in order to prevent children from suffering significant harm.</w:t>
            </w:r>
          </w:p>
          <w:p w14:paraId="10E03600" w14:textId="77777777" w:rsidR="00557ADB" w:rsidRDefault="003852E0">
            <w:pPr>
              <w:widowControl w:val="0"/>
              <w:numPr>
                <w:ilvl w:val="0"/>
                <w:numId w:val="2"/>
              </w:numPr>
              <w:spacing w:before="40" w:after="120"/>
              <w:jc w:val="both"/>
              <w:rPr>
                <w:rFonts w:ascii="Arial" w:eastAsia="Arial" w:hAnsi="Arial" w:cs="Arial"/>
                <w:color w:val="8A0066"/>
                <w:sz w:val="22"/>
                <w:szCs w:val="22"/>
              </w:rPr>
            </w:pPr>
            <w:r>
              <w:rPr>
                <w:rFonts w:ascii="Arial" w:eastAsia="Arial" w:hAnsi="Arial" w:cs="Arial"/>
                <w:sz w:val="22"/>
                <w:szCs w:val="22"/>
              </w:rPr>
              <w:t>Undertake home visits where there are concerns over attendance and safeguarding.</w:t>
            </w:r>
          </w:p>
          <w:p w14:paraId="04846257" w14:textId="77777777" w:rsidR="00557ADB" w:rsidRDefault="003852E0">
            <w:pPr>
              <w:widowControl w:val="0"/>
              <w:numPr>
                <w:ilvl w:val="0"/>
                <w:numId w:val="2"/>
              </w:numPr>
              <w:spacing w:before="40" w:after="120"/>
              <w:jc w:val="both"/>
              <w:rPr>
                <w:rFonts w:ascii="Arial" w:eastAsia="Arial" w:hAnsi="Arial" w:cs="Arial"/>
                <w:color w:val="8A0066"/>
                <w:sz w:val="22"/>
                <w:szCs w:val="22"/>
              </w:rPr>
            </w:pPr>
            <w:r>
              <w:rPr>
                <w:rFonts w:ascii="Arial" w:eastAsia="Arial" w:hAnsi="Arial" w:cs="Arial"/>
                <w:sz w:val="22"/>
                <w:szCs w:val="22"/>
              </w:rPr>
              <w:t>Work to ensure a smooth transition of pupils between educational provisions.</w:t>
            </w:r>
          </w:p>
          <w:p w14:paraId="65BD49E4" w14:textId="77777777" w:rsidR="00557ADB" w:rsidRDefault="003852E0">
            <w:pPr>
              <w:widowControl w:val="0"/>
              <w:numPr>
                <w:ilvl w:val="0"/>
                <w:numId w:val="2"/>
              </w:numPr>
              <w:spacing w:before="40" w:after="120"/>
              <w:jc w:val="both"/>
              <w:rPr>
                <w:rFonts w:ascii="Arial" w:eastAsia="Arial" w:hAnsi="Arial" w:cs="Arial"/>
                <w:color w:val="8A0066"/>
                <w:sz w:val="22"/>
                <w:szCs w:val="22"/>
              </w:rPr>
            </w:pPr>
            <w:r>
              <w:rPr>
                <w:rFonts w:ascii="Arial" w:eastAsia="Arial" w:hAnsi="Arial" w:cs="Arial"/>
                <w:sz w:val="22"/>
                <w:szCs w:val="22"/>
              </w:rPr>
              <w:t>Support with the invigilation of examinations and tests when required to do so by the Lead Teacher.</w:t>
            </w:r>
          </w:p>
          <w:p w14:paraId="29C8A910" w14:textId="77777777" w:rsidR="00557ADB" w:rsidRDefault="003852E0">
            <w:pPr>
              <w:widowControl w:val="0"/>
              <w:numPr>
                <w:ilvl w:val="0"/>
                <w:numId w:val="2"/>
              </w:numPr>
              <w:spacing w:before="40" w:after="120"/>
              <w:jc w:val="both"/>
              <w:rPr>
                <w:rFonts w:ascii="Arial" w:eastAsia="Arial" w:hAnsi="Arial" w:cs="Arial"/>
                <w:sz w:val="22"/>
                <w:szCs w:val="22"/>
              </w:rPr>
            </w:pPr>
            <w:r>
              <w:rPr>
                <w:rFonts w:ascii="Arial" w:eastAsia="Arial" w:hAnsi="Arial" w:cs="Arial"/>
                <w:sz w:val="22"/>
                <w:szCs w:val="22"/>
              </w:rPr>
              <w:t>Support with the administration of medication for individual pupils in accordance with an agreed plan under direction of a healthcare professional and following appropriate training</w:t>
            </w:r>
          </w:p>
          <w:p w14:paraId="120AA09C" w14:textId="77777777" w:rsidR="00557ADB" w:rsidRDefault="00557ADB">
            <w:pPr>
              <w:widowControl w:val="0"/>
              <w:tabs>
                <w:tab w:val="left" w:pos="252"/>
              </w:tabs>
              <w:spacing w:before="40" w:after="40"/>
              <w:ind w:left="360"/>
              <w:jc w:val="both"/>
              <w:rPr>
                <w:rFonts w:ascii="Arial" w:eastAsia="Arial" w:hAnsi="Arial" w:cs="Arial"/>
                <w:color w:val="000000"/>
                <w:sz w:val="22"/>
                <w:szCs w:val="22"/>
              </w:rPr>
            </w:pPr>
          </w:p>
        </w:tc>
      </w:tr>
    </w:tbl>
    <w:p w14:paraId="347DC8E6" w14:textId="77777777" w:rsidR="00557ADB" w:rsidRDefault="00557ADB">
      <w:pPr>
        <w:rPr>
          <w:rFonts w:ascii="Arial" w:eastAsia="Arial" w:hAnsi="Arial" w:cs="Arial"/>
          <w:sz w:val="22"/>
          <w:szCs w:val="22"/>
        </w:rPr>
      </w:pPr>
    </w:p>
    <w:tbl>
      <w:tblPr>
        <w:tblStyle w:val="a3"/>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557ADB" w14:paraId="4DB67E1D" w14:textId="77777777">
        <w:tc>
          <w:tcPr>
            <w:tcW w:w="9720" w:type="dxa"/>
            <w:tcBorders>
              <w:top w:val="single" w:sz="4" w:space="0" w:color="000000"/>
              <w:left w:val="single" w:sz="4" w:space="0" w:color="000000"/>
              <w:bottom w:val="single" w:sz="4" w:space="0" w:color="000000"/>
              <w:right w:val="single" w:sz="4" w:space="0" w:color="000000"/>
            </w:tcBorders>
          </w:tcPr>
          <w:p w14:paraId="5890FFE9" w14:textId="77777777" w:rsidR="00557ADB" w:rsidRDefault="003852E0">
            <w:pPr>
              <w:spacing w:before="120" w:after="120"/>
              <w:jc w:val="both"/>
              <w:rPr>
                <w:rFonts w:ascii="Arial" w:eastAsia="Arial" w:hAnsi="Arial" w:cs="Arial"/>
                <w:sz w:val="22"/>
                <w:szCs w:val="22"/>
              </w:rPr>
            </w:pPr>
            <w:r>
              <w:rPr>
                <w:rFonts w:ascii="Arial" w:eastAsia="Arial" w:hAnsi="Arial" w:cs="Arial"/>
                <w:b/>
                <w:sz w:val="22"/>
                <w:szCs w:val="22"/>
              </w:rPr>
              <w:t xml:space="preserve">Please note: </w:t>
            </w:r>
            <w:r>
              <w:rPr>
                <w:rFonts w:ascii="Arial" w:eastAsia="Arial" w:hAnsi="Arial" w:cs="Arial"/>
                <w:sz w:val="22"/>
                <w:szCs w:val="22"/>
              </w:rPr>
              <w:t>The post holder will be expected to work in the interest of the organisation.  This may include undertaking other duties provided that these are appropriate to the employee’s background, skills and abilities.  Where this occurs there will be consultation with the employee. It is the responsibility of the post holder to comply with Health and Safety and Equal Opportunities at all times.</w:t>
            </w:r>
          </w:p>
        </w:tc>
      </w:tr>
    </w:tbl>
    <w:p w14:paraId="6D10EAA9" w14:textId="77777777" w:rsidR="00557ADB" w:rsidRDefault="00557ADB">
      <w:pPr>
        <w:jc w:val="both"/>
        <w:rPr>
          <w:rFonts w:ascii="Arial" w:eastAsia="Arial" w:hAnsi="Arial" w:cs="Arial"/>
          <w:sz w:val="22"/>
          <w:szCs w:val="22"/>
        </w:rPr>
      </w:pPr>
    </w:p>
    <w:p w14:paraId="3D074437" w14:textId="77777777" w:rsidR="00557ADB" w:rsidRDefault="00557ADB">
      <w:pPr>
        <w:jc w:val="both"/>
        <w:rPr>
          <w:rFonts w:ascii="Arial" w:eastAsia="Arial" w:hAnsi="Arial" w:cs="Arial"/>
          <w:sz w:val="22"/>
          <w:szCs w:val="22"/>
        </w:rPr>
      </w:pPr>
    </w:p>
    <w:p w14:paraId="5AD0BE55" w14:textId="77777777" w:rsidR="00557ADB" w:rsidRDefault="00557ADB">
      <w:pPr>
        <w:jc w:val="both"/>
        <w:rPr>
          <w:rFonts w:ascii="Arial" w:eastAsia="Arial" w:hAnsi="Arial" w:cs="Arial"/>
          <w:sz w:val="22"/>
          <w:szCs w:val="22"/>
        </w:rPr>
      </w:pPr>
    </w:p>
    <w:p w14:paraId="1522A03E" w14:textId="77777777" w:rsidR="00557ADB" w:rsidRDefault="003852E0">
      <w:pPr>
        <w:jc w:val="both"/>
        <w:rPr>
          <w:rFonts w:ascii="Arial" w:eastAsia="Arial" w:hAnsi="Arial" w:cs="Arial"/>
          <w:sz w:val="22"/>
          <w:szCs w:val="22"/>
        </w:rPr>
      </w:pPr>
      <w:r>
        <w:br w:type="page"/>
      </w:r>
    </w:p>
    <w:p w14:paraId="6C6A2A6F" w14:textId="77777777" w:rsidR="00557ADB" w:rsidRDefault="00557ADB">
      <w:pPr>
        <w:jc w:val="both"/>
        <w:rPr>
          <w:rFonts w:ascii="Arial" w:eastAsia="Arial" w:hAnsi="Arial" w:cs="Arial"/>
          <w:sz w:val="22"/>
          <w:szCs w:val="22"/>
        </w:rPr>
      </w:pPr>
    </w:p>
    <w:p w14:paraId="3FEAE234" w14:textId="77777777" w:rsidR="003852E0" w:rsidRPr="00315A5E" w:rsidRDefault="003852E0" w:rsidP="003852E0">
      <w:pPr>
        <w:jc w:val="both"/>
        <w:rPr>
          <w:rFonts w:ascii="Arial" w:hAnsi="Arial" w:cs="Arial"/>
          <w:sz w:val="22"/>
          <w:szCs w:val="22"/>
        </w:rPr>
      </w:pPr>
    </w:p>
    <w:p w14:paraId="30F4C4BA" w14:textId="77777777" w:rsidR="003852E0" w:rsidRPr="0069272B" w:rsidRDefault="003852E0" w:rsidP="003852E0">
      <w:pPr>
        <w:jc w:val="both"/>
        <w:rPr>
          <w:rFonts w:ascii="Arial" w:hAnsi="Arial" w:cs="Arial"/>
          <w:b/>
          <w:sz w:val="22"/>
          <w:szCs w:val="22"/>
          <w:u w:val="single"/>
        </w:rPr>
      </w:pPr>
      <w:r w:rsidRPr="0069272B">
        <w:rPr>
          <w:rFonts w:ascii="Arial" w:hAnsi="Arial" w:cs="Arial"/>
          <w:b/>
          <w:sz w:val="22"/>
          <w:szCs w:val="22"/>
          <w:u w:val="single"/>
        </w:rPr>
        <w:t>Person Specification</w:t>
      </w:r>
    </w:p>
    <w:p w14:paraId="392BD343" w14:textId="77777777" w:rsidR="003852E0" w:rsidRDefault="003852E0">
      <w:pPr>
        <w:jc w:val="both"/>
        <w:rPr>
          <w:rFonts w:ascii="Arial" w:eastAsia="Arial" w:hAnsi="Arial" w:cs="Arial"/>
          <w:sz w:val="22"/>
          <w:szCs w:val="22"/>
        </w:rPr>
      </w:pPr>
    </w:p>
    <w:tbl>
      <w:tblPr>
        <w:tblStyle w:val="a5"/>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7"/>
        <w:gridCol w:w="2387"/>
        <w:gridCol w:w="1276"/>
        <w:gridCol w:w="3860"/>
      </w:tblGrid>
      <w:tr w:rsidR="00557ADB" w14:paraId="60048FE2" w14:textId="77777777">
        <w:tc>
          <w:tcPr>
            <w:tcW w:w="2017" w:type="dxa"/>
            <w:tcBorders>
              <w:bottom w:val="nil"/>
              <w:right w:val="nil"/>
            </w:tcBorders>
            <w:shd w:val="clear" w:color="auto" w:fill="F3F3F3"/>
          </w:tcPr>
          <w:p w14:paraId="615473F3" w14:textId="77777777" w:rsidR="00557ADB" w:rsidRDefault="003852E0">
            <w:pPr>
              <w:spacing w:before="120"/>
              <w:rPr>
                <w:rFonts w:ascii="Arial" w:eastAsia="Arial" w:hAnsi="Arial" w:cs="Arial"/>
                <w:sz w:val="22"/>
                <w:szCs w:val="22"/>
              </w:rPr>
            </w:pPr>
            <w:r>
              <w:rPr>
                <w:rFonts w:ascii="Arial" w:eastAsia="Arial" w:hAnsi="Arial" w:cs="Arial"/>
                <w:b/>
                <w:sz w:val="22"/>
                <w:szCs w:val="22"/>
              </w:rPr>
              <w:t>Post Title:</w:t>
            </w:r>
          </w:p>
        </w:tc>
        <w:tc>
          <w:tcPr>
            <w:tcW w:w="7523" w:type="dxa"/>
            <w:gridSpan w:val="3"/>
            <w:tcBorders>
              <w:left w:val="nil"/>
              <w:bottom w:val="nil"/>
            </w:tcBorders>
          </w:tcPr>
          <w:p w14:paraId="7FF11D78" w14:textId="77777777" w:rsidR="00557ADB" w:rsidRDefault="003852E0">
            <w:pPr>
              <w:spacing w:before="120"/>
              <w:rPr>
                <w:rFonts w:ascii="Arial" w:eastAsia="Arial" w:hAnsi="Arial" w:cs="Arial"/>
                <w:sz w:val="22"/>
                <w:szCs w:val="22"/>
              </w:rPr>
            </w:pPr>
            <w:r>
              <w:rPr>
                <w:rFonts w:ascii="Arial" w:eastAsia="Arial" w:hAnsi="Arial" w:cs="Arial"/>
                <w:sz w:val="22"/>
                <w:szCs w:val="22"/>
              </w:rPr>
              <w:t>Safeguarding Support Worker</w:t>
            </w:r>
          </w:p>
        </w:tc>
      </w:tr>
      <w:tr w:rsidR="00557ADB" w14:paraId="188BFB7D" w14:textId="77777777">
        <w:tc>
          <w:tcPr>
            <w:tcW w:w="2017" w:type="dxa"/>
            <w:tcBorders>
              <w:top w:val="nil"/>
              <w:bottom w:val="nil"/>
              <w:right w:val="nil"/>
            </w:tcBorders>
            <w:shd w:val="clear" w:color="auto" w:fill="F3F3F3"/>
          </w:tcPr>
          <w:p w14:paraId="2A10C4B8" w14:textId="77777777" w:rsidR="00557ADB" w:rsidRDefault="003852E0">
            <w:pPr>
              <w:spacing w:before="120"/>
              <w:rPr>
                <w:rFonts w:ascii="Arial" w:eastAsia="Arial" w:hAnsi="Arial" w:cs="Arial"/>
                <w:sz w:val="22"/>
                <w:szCs w:val="22"/>
              </w:rPr>
            </w:pPr>
            <w:r>
              <w:rPr>
                <w:rFonts w:ascii="Arial" w:eastAsia="Arial" w:hAnsi="Arial" w:cs="Arial"/>
                <w:b/>
                <w:sz w:val="22"/>
                <w:szCs w:val="22"/>
              </w:rPr>
              <w:t>Department:</w:t>
            </w:r>
          </w:p>
        </w:tc>
        <w:tc>
          <w:tcPr>
            <w:tcW w:w="7523" w:type="dxa"/>
            <w:gridSpan w:val="3"/>
            <w:tcBorders>
              <w:top w:val="nil"/>
              <w:left w:val="nil"/>
              <w:bottom w:val="nil"/>
            </w:tcBorders>
          </w:tcPr>
          <w:p w14:paraId="605784BC" w14:textId="77777777" w:rsidR="00557ADB" w:rsidRDefault="003852E0">
            <w:pPr>
              <w:spacing w:before="120"/>
              <w:rPr>
                <w:rFonts w:ascii="Arial" w:eastAsia="Arial" w:hAnsi="Arial" w:cs="Arial"/>
                <w:sz w:val="22"/>
                <w:szCs w:val="22"/>
              </w:rPr>
            </w:pPr>
            <w:r>
              <w:rPr>
                <w:rFonts w:ascii="Arial" w:eastAsia="Arial" w:hAnsi="Arial" w:cs="Arial"/>
                <w:sz w:val="22"/>
                <w:szCs w:val="22"/>
              </w:rPr>
              <w:t>CS</w:t>
            </w:r>
          </w:p>
        </w:tc>
      </w:tr>
      <w:tr w:rsidR="00557ADB" w14:paraId="368B19EF" w14:textId="77777777">
        <w:tc>
          <w:tcPr>
            <w:tcW w:w="2017" w:type="dxa"/>
            <w:tcBorders>
              <w:top w:val="nil"/>
              <w:bottom w:val="nil"/>
              <w:right w:val="nil"/>
            </w:tcBorders>
            <w:shd w:val="clear" w:color="auto" w:fill="F3F3F3"/>
          </w:tcPr>
          <w:p w14:paraId="4D3BA00F" w14:textId="77777777" w:rsidR="00557ADB" w:rsidRDefault="003852E0">
            <w:pPr>
              <w:spacing w:before="120"/>
              <w:rPr>
                <w:rFonts w:ascii="Arial" w:eastAsia="Arial" w:hAnsi="Arial" w:cs="Arial"/>
                <w:sz w:val="22"/>
                <w:szCs w:val="22"/>
              </w:rPr>
            </w:pPr>
            <w:r>
              <w:rPr>
                <w:rFonts w:ascii="Arial" w:eastAsia="Arial" w:hAnsi="Arial" w:cs="Arial"/>
                <w:b/>
                <w:sz w:val="22"/>
                <w:szCs w:val="22"/>
              </w:rPr>
              <w:t>Section:</w:t>
            </w:r>
          </w:p>
        </w:tc>
        <w:tc>
          <w:tcPr>
            <w:tcW w:w="7523" w:type="dxa"/>
            <w:gridSpan w:val="3"/>
            <w:tcBorders>
              <w:top w:val="nil"/>
              <w:left w:val="nil"/>
              <w:bottom w:val="nil"/>
            </w:tcBorders>
          </w:tcPr>
          <w:p w14:paraId="03783B64" w14:textId="77777777" w:rsidR="00557ADB" w:rsidRDefault="003852E0">
            <w:pPr>
              <w:spacing w:before="120"/>
              <w:rPr>
                <w:rFonts w:ascii="Arial" w:eastAsia="Arial" w:hAnsi="Arial" w:cs="Arial"/>
                <w:sz w:val="22"/>
                <w:szCs w:val="22"/>
              </w:rPr>
            </w:pPr>
            <w:r>
              <w:rPr>
                <w:rFonts w:ascii="Arial" w:eastAsia="Arial" w:hAnsi="Arial" w:cs="Arial"/>
                <w:sz w:val="22"/>
                <w:szCs w:val="22"/>
              </w:rPr>
              <w:t>Educational Diversity</w:t>
            </w:r>
          </w:p>
        </w:tc>
      </w:tr>
      <w:tr w:rsidR="00557ADB" w14:paraId="4C5F6871" w14:textId="77777777">
        <w:tc>
          <w:tcPr>
            <w:tcW w:w="2017" w:type="dxa"/>
            <w:tcBorders>
              <w:top w:val="nil"/>
              <w:bottom w:val="nil"/>
              <w:right w:val="nil"/>
            </w:tcBorders>
            <w:shd w:val="clear" w:color="auto" w:fill="F3F3F3"/>
          </w:tcPr>
          <w:p w14:paraId="116EBEEB" w14:textId="77777777" w:rsidR="00557ADB" w:rsidRDefault="003852E0">
            <w:pPr>
              <w:spacing w:before="120"/>
              <w:rPr>
                <w:rFonts w:ascii="Arial" w:eastAsia="Arial" w:hAnsi="Arial" w:cs="Arial"/>
                <w:sz w:val="22"/>
                <w:szCs w:val="22"/>
              </w:rPr>
            </w:pPr>
            <w:r>
              <w:rPr>
                <w:rFonts w:ascii="Arial" w:eastAsia="Arial" w:hAnsi="Arial" w:cs="Arial"/>
                <w:b/>
                <w:sz w:val="22"/>
                <w:szCs w:val="22"/>
              </w:rPr>
              <w:t>Reports to:</w:t>
            </w:r>
          </w:p>
        </w:tc>
        <w:tc>
          <w:tcPr>
            <w:tcW w:w="7523" w:type="dxa"/>
            <w:gridSpan w:val="3"/>
            <w:tcBorders>
              <w:top w:val="nil"/>
              <w:left w:val="nil"/>
              <w:bottom w:val="nil"/>
            </w:tcBorders>
          </w:tcPr>
          <w:p w14:paraId="609EEFB9" w14:textId="5130200A" w:rsidR="00557ADB" w:rsidRDefault="00651F19">
            <w:pPr>
              <w:spacing w:before="120"/>
              <w:rPr>
                <w:rFonts w:ascii="Arial" w:eastAsia="Arial" w:hAnsi="Arial" w:cs="Arial"/>
                <w:sz w:val="22"/>
                <w:szCs w:val="22"/>
              </w:rPr>
            </w:pPr>
            <w:r>
              <w:rPr>
                <w:rFonts w:ascii="Arial" w:eastAsia="Arial" w:hAnsi="Arial" w:cs="Arial"/>
                <w:sz w:val="22"/>
                <w:szCs w:val="22"/>
              </w:rPr>
              <w:t>Lead Teacher</w:t>
            </w:r>
            <w:r w:rsidR="003852E0">
              <w:rPr>
                <w:rFonts w:ascii="Arial" w:eastAsia="Arial" w:hAnsi="Arial" w:cs="Arial"/>
                <w:sz w:val="22"/>
                <w:szCs w:val="22"/>
              </w:rPr>
              <w:t xml:space="preserve"> / Designated Safeguarding Lead </w:t>
            </w:r>
          </w:p>
        </w:tc>
      </w:tr>
      <w:tr w:rsidR="00557ADB" w14:paraId="19011392" w14:textId="77777777">
        <w:tc>
          <w:tcPr>
            <w:tcW w:w="2017" w:type="dxa"/>
            <w:tcBorders>
              <w:top w:val="nil"/>
              <w:bottom w:val="single" w:sz="4" w:space="0" w:color="000000"/>
              <w:right w:val="nil"/>
            </w:tcBorders>
            <w:shd w:val="clear" w:color="auto" w:fill="F3F3F3"/>
          </w:tcPr>
          <w:p w14:paraId="0336A7E6" w14:textId="77777777" w:rsidR="00557ADB" w:rsidRDefault="003852E0">
            <w:pPr>
              <w:spacing w:before="120"/>
              <w:rPr>
                <w:rFonts w:ascii="Arial" w:eastAsia="Arial" w:hAnsi="Arial" w:cs="Arial"/>
                <w:sz w:val="22"/>
                <w:szCs w:val="22"/>
              </w:rPr>
            </w:pPr>
            <w:r>
              <w:rPr>
                <w:rFonts w:ascii="Arial" w:eastAsia="Arial" w:hAnsi="Arial" w:cs="Arial"/>
                <w:b/>
                <w:sz w:val="22"/>
                <w:szCs w:val="22"/>
              </w:rPr>
              <w:t>Post No:</w:t>
            </w:r>
          </w:p>
        </w:tc>
        <w:tc>
          <w:tcPr>
            <w:tcW w:w="2387" w:type="dxa"/>
            <w:tcBorders>
              <w:top w:val="nil"/>
              <w:left w:val="nil"/>
              <w:bottom w:val="single" w:sz="4" w:space="0" w:color="000000"/>
              <w:right w:val="nil"/>
            </w:tcBorders>
            <w:shd w:val="clear" w:color="auto" w:fill="auto"/>
          </w:tcPr>
          <w:p w14:paraId="62D3C4CC" w14:textId="77777777" w:rsidR="00557ADB" w:rsidRDefault="003852E0">
            <w:pPr>
              <w:spacing w:before="120"/>
              <w:rPr>
                <w:rFonts w:ascii="Arial" w:eastAsia="Arial" w:hAnsi="Arial" w:cs="Arial"/>
                <w:sz w:val="22"/>
                <w:szCs w:val="22"/>
              </w:rPr>
            </w:pPr>
            <w:r>
              <w:rPr>
                <w:rFonts w:ascii="Arial" w:eastAsia="Arial" w:hAnsi="Arial" w:cs="Arial"/>
                <w:sz w:val="22"/>
                <w:szCs w:val="22"/>
              </w:rPr>
              <w:t>8473</w:t>
            </w:r>
          </w:p>
        </w:tc>
        <w:tc>
          <w:tcPr>
            <w:tcW w:w="1276" w:type="dxa"/>
            <w:tcBorders>
              <w:top w:val="nil"/>
              <w:left w:val="nil"/>
              <w:bottom w:val="single" w:sz="4" w:space="0" w:color="000000"/>
              <w:right w:val="nil"/>
            </w:tcBorders>
            <w:shd w:val="clear" w:color="auto" w:fill="F3F3F3"/>
          </w:tcPr>
          <w:p w14:paraId="7131A053" w14:textId="77777777" w:rsidR="00557ADB" w:rsidRDefault="003852E0">
            <w:pPr>
              <w:spacing w:before="120"/>
              <w:rPr>
                <w:rFonts w:ascii="Arial" w:eastAsia="Arial" w:hAnsi="Arial" w:cs="Arial"/>
                <w:sz w:val="22"/>
                <w:szCs w:val="22"/>
              </w:rPr>
            </w:pPr>
            <w:r>
              <w:rPr>
                <w:rFonts w:ascii="Arial" w:eastAsia="Arial" w:hAnsi="Arial" w:cs="Arial"/>
                <w:b/>
                <w:sz w:val="22"/>
                <w:szCs w:val="22"/>
              </w:rPr>
              <w:t xml:space="preserve">Grade:  </w:t>
            </w:r>
          </w:p>
        </w:tc>
        <w:tc>
          <w:tcPr>
            <w:tcW w:w="3860" w:type="dxa"/>
            <w:tcBorders>
              <w:top w:val="nil"/>
              <w:left w:val="nil"/>
              <w:bottom w:val="single" w:sz="4" w:space="0" w:color="000000"/>
            </w:tcBorders>
          </w:tcPr>
          <w:p w14:paraId="17E0754F" w14:textId="77777777" w:rsidR="00557ADB" w:rsidRDefault="003852E0">
            <w:pPr>
              <w:spacing w:before="120"/>
              <w:rPr>
                <w:rFonts w:ascii="Arial" w:eastAsia="Arial" w:hAnsi="Arial" w:cs="Arial"/>
                <w:sz w:val="22"/>
                <w:szCs w:val="22"/>
              </w:rPr>
            </w:pPr>
            <w:r>
              <w:rPr>
                <w:rFonts w:ascii="Arial" w:eastAsia="Arial" w:hAnsi="Arial" w:cs="Arial"/>
                <w:sz w:val="22"/>
                <w:szCs w:val="22"/>
              </w:rPr>
              <w:t xml:space="preserve">F (37 Hours) TTO + 1 week </w:t>
            </w:r>
          </w:p>
        </w:tc>
      </w:tr>
    </w:tbl>
    <w:p w14:paraId="59588089" w14:textId="77777777" w:rsidR="00557ADB" w:rsidRDefault="00557ADB">
      <w:pPr>
        <w:jc w:val="both"/>
        <w:rPr>
          <w:rFonts w:ascii="Arial" w:eastAsia="Arial" w:hAnsi="Arial" w:cs="Arial"/>
          <w:sz w:val="22"/>
          <w:szCs w:val="22"/>
        </w:rPr>
      </w:pPr>
    </w:p>
    <w:p w14:paraId="3347DFF6" w14:textId="77777777" w:rsidR="00557ADB" w:rsidRDefault="003852E0">
      <w:pPr>
        <w:jc w:val="both"/>
        <w:rPr>
          <w:rFonts w:ascii="Arial" w:eastAsia="Arial" w:hAnsi="Arial" w:cs="Arial"/>
          <w:sz w:val="22"/>
          <w:szCs w:val="22"/>
        </w:rPr>
      </w:pPr>
      <w:r>
        <w:rPr>
          <w:rFonts w:ascii="Arial" w:eastAsia="Arial" w:hAnsi="Arial" w:cs="Arial"/>
          <w:b/>
          <w:sz w:val="22"/>
          <w:szCs w:val="22"/>
        </w:rPr>
        <w:t xml:space="preserve">Note: </w:t>
      </w:r>
      <w:r>
        <w:rPr>
          <w:rFonts w:ascii="Arial" w:eastAsia="Arial" w:hAnsi="Arial" w:cs="Arial"/>
          <w:b/>
          <w:sz w:val="22"/>
          <w:szCs w:val="22"/>
        </w:rPr>
        <w:tab/>
        <w:t>E denotes essential criteria required / D denotes desirable criteria</w:t>
      </w:r>
    </w:p>
    <w:p w14:paraId="6767B230" w14:textId="77777777" w:rsidR="00557ADB" w:rsidRDefault="00557ADB">
      <w:pPr>
        <w:rPr>
          <w:rFonts w:ascii="Calibri" w:eastAsia="Calibri" w:hAnsi="Calibri" w:cs="Calibri"/>
          <w:sz w:val="22"/>
          <w:szCs w:val="22"/>
        </w:rPr>
      </w:pPr>
    </w:p>
    <w:tbl>
      <w:tblPr>
        <w:tblStyle w:val="a6"/>
        <w:tblW w:w="9598"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3485"/>
        <w:gridCol w:w="5262"/>
        <w:gridCol w:w="851"/>
      </w:tblGrid>
      <w:tr w:rsidR="00557ADB" w14:paraId="5BD4A28F" w14:textId="77777777" w:rsidTr="003852E0">
        <w:trPr>
          <w:trHeight w:val="340"/>
        </w:trPr>
        <w:tc>
          <w:tcPr>
            <w:tcW w:w="3485" w:type="dxa"/>
            <w:tcBorders>
              <w:top w:val="single" w:sz="6" w:space="0" w:color="808080"/>
              <w:left w:val="single" w:sz="6" w:space="0" w:color="808080"/>
              <w:bottom w:val="single" w:sz="6" w:space="0" w:color="808080"/>
              <w:right w:val="single" w:sz="8" w:space="0" w:color="DEE3EC"/>
            </w:tcBorders>
            <w:shd w:val="clear" w:color="auto" w:fill="auto"/>
            <w:vAlign w:val="center"/>
          </w:tcPr>
          <w:p w14:paraId="102BC2C4" w14:textId="77777777" w:rsidR="00557ADB" w:rsidRDefault="003852E0">
            <w:pPr>
              <w:spacing w:line="276" w:lineRule="auto"/>
              <w:rPr>
                <w:rFonts w:ascii="Arial" w:eastAsia="Arial" w:hAnsi="Arial" w:cs="Arial"/>
                <w:b/>
                <w:sz w:val="22"/>
                <w:szCs w:val="22"/>
              </w:rPr>
            </w:pPr>
            <w:r>
              <w:rPr>
                <w:rFonts w:ascii="Arial" w:eastAsia="Arial" w:hAnsi="Arial" w:cs="Arial"/>
                <w:b/>
                <w:sz w:val="22"/>
                <w:szCs w:val="22"/>
              </w:rPr>
              <w:t>Qualifications</w:t>
            </w:r>
          </w:p>
        </w:tc>
        <w:tc>
          <w:tcPr>
            <w:tcW w:w="5262" w:type="dxa"/>
            <w:tcBorders>
              <w:top w:val="single" w:sz="6" w:space="0" w:color="808080"/>
              <w:left w:val="single" w:sz="8" w:space="0" w:color="DEE3EC"/>
              <w:bottom w:val="single" w:sz="6" w:space="0" w:color="808080"/>
              <w:right w:val="single" w:sz="6" w:space="0" w:color="808080"/>
            </w:tcBorders>
            <w:shd w:val="clear" w:color="auto" w:fill="auto"/>
            <w:vAlign w:val="center"/>
          </w:tcPr>
          <w:p w14:paraId="79DB9F2F" w14:textId="77777777" w:rsidR="00557ADB" w:rsidRDefault="003852E0">
            <w:pPr>
              <w:spacing w:line="276" w:lineRule="auto"/>
              <w:jc w:val="right"/>
              <w:rPr>
                <w:rFonts w:ascii="Arial" w:eastAsia="Arial" w:hAnsi="Arial" w:cs="Arial"/>
                <w:b/>
                <w:sz w:val="22"/>
                <w:szCs w:val="22"/>
              </w:rPr>
            </w:pPr>
            <w:r>
              <w:rPr>
                <w:rFonts w:ascii="Arial" w:eastAsia="Arial" w:hAnsi="Arial" w:cs="Arial"/>
                <w:sz w:val="22"/>
                <w:szCs w:val="22"/>
              </w:rPr>
              <w:t>Essential or Desirable</w:t>
            </w:r>
            <w:r>
              <w:rPr>
                <w:rFonts w:ascii="Arial" w:eastAsia="Arial" w:hAnsi="Arial" w:cs="Arial"/>
                <w:b/>
                <w:sz w:val="22"/>
                <w:szCs w:val="22"/>
              </w:rPr>
              <w:t xml:space="preserve"> </w:t>
            </w:r>
          </w:p>
        </w:tc>
        <w:tc>
          <w:tcPr>
            <w:tcW w:w="851" w:type="dxa"/>
            <w:tcBorders>
              <w:top w:val="single" w:sz="6" w:space="0" w:color="808080"/>
              <w:left w:val="single" w:sz="6" w:space="0" w:color="808080"/>
              <w:bottom w:val="single" w:sz="6" w:space="0" w:color="808080"/>
              <w:right w:val="single" w:sz="6" w:space="0" w:color="808080"/>
            </w:tcBorders>
            <w:shd w:val="clear" w:color="auto" w:fill="auto"/>
            <w:vAlign w:val="center"/>
          </w:tcPr>
          <w:p w14:paraId="7976C0F0" w14:textId="77777777" w:rsidR="00557ADB" w:rsidRDefault="003852E0">
            <w:pPr>
              <w:spacing w:line="276" w:lineRule="auto"/>
              <w:jc w:val="center"/>
              <w:rPr>
                <w:rFonts w:ascii="Arial" w:eastAsia="Arial" w:hAnsi="Arial" w:cs="Arial"/>
                <w:b/>
                <w:sz w:val="22"/>
                <w:szCs w:val="22"/>
              </w:rPr>
            </w:pPr>
            <w:r>
              <w:rPr>
                <w:rFonts w:ascii="Arial" w:eastAsia="Arial" w:hAnsi="Arial" w:cs="Arial"/>
                <w:b/>
                <w:sz w:val="22"/>
                <w:szCs w:val="22"/>
              </w:rPr>
              <w:t>E/D</w:t>
            </w:r>
          </w:p>
        </w:tc>
      </w:tr>
      <w:tr w:rsidR="00557ADB" w14:paraId="12DE07E2" w14:textId="77777777" w:rsidTr="003852E0">
        <w:trPr>
          <w:trHeight w:val="780"/>
        </w:trPr>
        <w:tc>
          <w:tcPr>
            <w:tcW w:w="8747" w:type="dxa"/>
            <w:gridSpan w:val="2"/>
            <w:tcBorders>
              <w:top w:val="single" w:sz="6" w:space="0" w:color="808080"/>
              <w:left w:val="single" w:sz="6" w:space="0" w:color="808080"/>
              <w:bottom w:val="single" w:sz="6" w:space="0" w:color="808080"/>
              <w:right w:val="single" w:sz="6" w:space="0" w:color="808080"/>
            </w:tcBorders>
          </w:tcPr>
          <w:p w14:paraId="076D2D08" w14:textId="77777777" w:rsidR="00557ADB" w:rsidRDefault="003852E0">
            <w:pPr>
              <w:numPr>
                <w:ilvl w:val="0"/>
                <w:numId w:val="3"/>
              </w:numPr>
              <w:spacing w:before="40" w:after="40" w:line="276" w:lineRule="auto"/>
              <w:jc w:val="both"/>
              <w:rPr>
                <w:sz w:val="22"/>
                <w:szCs w:val="22"/>
              </w:rPr>
            </w:pPr>
            <w:r>
              <w:rPr>
                <w:rFonts w:ascii="Arial" w:eastAsia="Arial" w:hAnsi="Arial" w:cs="Arial"/>
                <w:sz w:val="22"/>
                <w:szCs w:val="22"/>
              </w:rPr>
              <w:t>Knowledge / skills equivalent to National Qualifications at Level 3 or equivalent 3 years’ experience;</w:t>
            </w:r>
          </w:p>
          <w:p w14:paraId="15E12DCE" w14:textId="77777777" w:rsidR="00557ADB" w:rsidRPr="00B20A82" w:rsidRDefault="003852E0">
            <w:pPr>
              <w:numPr>
                <w:ilvl w:val="0"/>
                <w:numId w:val="3"/>
              </w:numPr>
              <w:spacing w:before="40" w:after="40" w:line="276" w:lineRule="auto"/>
              <w:jc w:val="both"/>
            </w:pPr>
            <w:r>
              <w:rPr>
                <w:rFonts w:ascii="Arial" w:eastAsia="Arial" w:hAnsi="Arial" w:cs="Arial"/>
                <w:sz w:val="22"/>
                <w:szCs w:val="22"/>
              </w:rPr>
              <w:t>Knowledge of procedures, practices, techniques for behaviour management</w:t>
            </w:r>
          </w:p>
          <w:p w14:paraId="026540A9" w14:textId="1D024498" w:rsidR="00B20A82" w:rsidRPr="00B20A82" w:rsidRDefault="00B20A82">
            <w:pPr>
              <w:numPr>
                <w:ilvl w:val="0"/>
                <w:numId w:val="3"/>
              </w:numPr>
              <w:spacing w:before="40" w:after="40" w:line="276" w:lineRule="auto"/>
              <w:jc w:val="both"/>
              <w:rPr>
                <w:rFonts w:ascii="Arial" w:hAnsi="Arial" w:cs="Arial"/>
              </w:rPr>
            </w:pPr>
            <w:r w:rsidRPr="00B20A82">
              <w:rPr>
                <w:rFonts w:ascii="Arial" w:hAnsi="Arial" w:cs="Arial"/>
                <w:sz w:val="22"/>
              </w:rPr>
              <w:t xml:space="preserve">Full current Driving License </w:t>
            </w:r>
          </w:p>
        </w:tc>
        <w:tc>
          <w:tcPr>
            <w:tcW w:w="851" w:type="dxa"/>
            <w:tcBorders>
              <w:top w:val="single" w:sz="6" w:space="0" w:color="808080"/>
              <w:left w:val="single" w:sz="6" w:space="0" w:color="808080"/>
              <w:bottom w:val="single" w:sz="6" w:space="0" w:color="808080"/>
              <w:right w:val="single" w:sz="6" w:space="0" w:color="808080"/>
            </w:tcBorders>
          </w:tcPr>
          <w:p w14:paraId="016E4214" w14:textId="77777777" w:rsidR="00557ADB" w:rsidRDefault="003852E0">
            <w:pPr>
              <w:spacing w:line="276" w:lineRule="auto"/>
              <w:jc w:val="center"/>
              <w:rPr>
                <w:rFonts w:ascii="Arial" w:eastAsia="Arial" w:hAnsi="Arial" w:cs="Arial"/>
                <w:sz w:val="22"/>
                <w:szCs w:val="22"/>
              </w:rPr>
            </w:pPr>
            <w:r>
              <w:rPr>
                <w:rFonts w:ascii="Arial" w:eastAsia="Arial" w:hAnsi="Arial" w:cs="Arial"/>
                <w:sz w:val="22"/>
                <w:szCs w:val="22"/>
              </w:rPr>
              <w:t>E</w:t>
            </w:r>
          </w:p>
          <w:p w14:paraId="7DE9B2F6" w14:textId="77777777" w:rsidR="00557ADB" w:rsidRDefault="00557ADB">
            <w:pPr>
              <w:spacing w:line="276" w:lineRule="auto"/>
              <w:jc w:val="center"/>
              <w:rPr>
                <w:rFonts w:ascii="Arial" w:eastAsia="Arial" w:hAnsi="Arial" w:cs="Arial"/>
                <w:sz w:val="22"/>
                <w:szCs w:val="22"/>
              </w:rPr>
            </w:pPr>
          </w:p>
          <w:p w14:paraId="6D163252" w14:textId="77777777" w:rsidR="00557ADB" w:rsidRDefault="003852E0">
            <w:pPr>
              <w:spacing w:line="276" w:lineRule="auto"/>
              <w:jc w:val="center"/>
              <w:rPr>
                <w:rFonts w:ascii="Arial" w:eastAsia="Arial" w:hAnsi="Arial" w:cs="Arial"/>
                <w:sz w:val="22"/>
                <w:szCs w:val="22"/>
              </w:rPr>
            </w:pPr>
            <w:r>
              <w:rPr>
                <w:rFonts w:ascii="Arial" w:eastAsia="Arial" w:hAnsi="Arial" w:cs="Arial"/>
                <w:sz w:val="22"/>
                <w:szCs w:val="22"/>
              </w:rPr>
              <w:t>E</w:t>
            </w:r>
          </w:p>
          <w:p w14:paraId="098372F6" w14:textId="3E95AAE5" w:rsidR="00B20A82" w:rsidRDefault="00B20A82" w:rsidP="00B20A82">
            <w:pPr>
              <w:spacing w:line="276" w:lineRule="auto"/>
              <w:jc w:val="center"/>
              <w:rPr>
                <w:rFonts w:ascii="Arial" w:eastAsia="Arial" w:hAnsi="Arial" w:cs="Arial"/>
                <w:sz w:val="22"/>
                <w:szCs w:val="22"/>
              </w:rPr>
            </w:pPr>
            <w:r>
              <w:rPr>
                <w:rFonts w:ascii="Arial" w:eastAsia="Arial" w:hAnsi="Arial" w:cs="Arial"/>
                <w:sz w:val="22"/>
                <w:szCs w:val="22"/>
              </w:rPr>
              <w:t>D</w:t>
            </w:r>
          </w:p>
        </w:tc>
      </w:tr>
    </w:tbl>
    <w:p w14:paraId="6AE12BA3" w14:textId="77777777" w:rsidR="00557ADB" w:rsidRDefault="00557ADB">
      <w:pPr>
        <w:rPr>
          <w:rFonts w:ascii="Arial" w:eastAsia="Arial" w:hAnsi="Arial" w:cs="Arial"/>
          <w:sz w:val="22"/>
          <w:szCs w:val="22"/>
        </w:rPr>
      </w:pPr>
    </w:p>
    <w:tbl>
      <w:tblPr>
        <w:tblStyle w:val="a7"/>
        <w:tblW w:w="9598"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5203"/>
        <w:gridCol w:w="3544"/>
        <w:gridCol w:w="851"/>
      </w:tblGrid>
      <w:tr w:rsidR="00557ADB" w14:paraId="53ABB295" w14:textId="77777777" w:rsidTr="003852E0">
        <w:trPr>
          <w:trHeight w:val="340"/>
        </w:trPr>
        <w:tc>
          <w:tcPr>
            <w:tcW w:w="5203" w:type="dxa"/>
            <w:tcBorders>
              <w:top w:val="single" w:sz="6" w:space="0" w:color="808080"/>
              <w:left w:val="single" w:sz="6" w:space="0" w:color="808080"/>
              <w:bottom w:val="single" w:sz="6" w:space="0" w:color="808080"/>
              <w:right w:val="single" w:sz="8" w:space="0" w:color="DEE3EC"/>
            </w:tcBorders>
            <w:shd w:val="clear" w:color="auto" w:fill="auto"/>
            <w:vAlign w:val="center"/>
          </w:tcPr>
          <w:p w14:paraId="5B53F171" w14:textId="77777777" w:rsidR="00557ADB" w:rsidRDefault="003852E0">
            <w:pPr>
              <w:spacing w:line="276" w:lineRule="auto"/>
              <w:rPr>
                <w:rFonts w:ascii="Arial" w:eastAsia="Arial" w:hAnsi="Arial" w:cs="Arial"/>
                <w:b/>
                <w:sz w:val="22"/>
                <w:szCs w:val="22"/>
              </w:rPr>
            </w:pPr>
            <w:r>
              <w:rPr>
                <w:rFonts w:ascii="Arial" w:eastAsia="Arial" w:hAnsi="Arial" w:cs="Arial"/>
                <w:b/>
                <w:sz w:val="22"/>
                <w:szCs w:val="22"/>
              </w:rPr>
              <w:t>Knowledge, Skills and Experience Required</w:t>
            </w:r>
          </w:p>
        </w:tc>
        <w:tc>
          <w:tcPr>
            <w:tcW w:w="3544" w:type="dxa"/>
            <w:tcBorders>
              <w:top w:val="single" w:sz="6" w:space="0" w:color="808080"/>
              <w:left w:val="single" w:sz="8" w:space="0" w:color="DEE3EC"/>
              <w:bottom w:val="single" w:sz="6" w:space="0" w:color="808080"/>
              <w:right w:val="single" w:sz="6" w:space="0" w:color="808080"/>
            </w:tcBorders>
            <w:shd w:val="clear" w:color="auto" w:fill="auto"/>
            <w:vAlign w:val="center"/>
          </w:tcPr>
          <w:p w14:paraId="3E62652D" w14:textId="77777777" w:rsidR="00557ADB" w:rsidRDefault="003852E0">
            <w:pPr>
              <w:spacing w:line="276" w:lineRule="auto"/>
              <w:jc w:val="right"/>
              <w:rPr>
                <w:rFonts w:ascii="Arial" w:eastAsia="Arial" w:hAnsi="Arial" w:cs="Arial"/>
                <w:b/>
                <w:sz w:val="22"/>
                <w:szCs w:val="22"/>
              </w:rPr>
            </w:pPr>
            <w:r>
              <w:rPr>
                <w:rFonts w:ascii="Arial" w:eastAsia="Arial" w:hAnsi="Arial" w:cs="Arial"/>
                <w:sz w:val="22"/>
                <w:szCs w:val="22"/>
              </w:rPr>
              <w:t>Essential or Desirable</w:t>
            </w:r>
            <w:r>
              <w:rPr>
                <w:rFonts w:ascii="Arial" w:eastAsia="Arial" w:hAnsi="Arial" w:cs="Arial"/>
                <w:b/>
                <w:sz w:val="22"/>
                <w:szCs w:val="22"/>
              </w:rPr>
              <w:t xml:space="preserve"> </w:t>
            </w:r>
          </w:p>
        </w:tc>
        <w:tc>
          <w:tcPr>
            <w:tcW w:w="851" w:type="dxa"/>
            <w:tcBorders>
              <w:top w:val="single" w:sz="6" w:space="0" w:color="808080"/>
              <w:left w:val="single" w:sz="6" w:space="0" w:color="808080"/>
              <w:bottom w:val="single" w:sz="6" w:space="0" w:color="808080"/>
              <w:right w:val="single" w:sz="6" w:space="0" w:color="808080"/>
            </w:tcBorders>
            <w:shd w:val="clear" w:color="auto" w:fill="auto"/>
            <w:vAlign w:val="center"/>
          </w:tcPr>
          <w:p w14:paraId="5FD0431E" w14:textId="77777777" w:rsidR="00557ADB" w:rsidRDefault="003852E0">
            <w:pPr>
              <w:spacing w:line="276" w:lineRule="auto"/>
              <w:jc w:val="center"/>
              <w:rPr>
                <w:rFonts w:ascii="Arial" w:eastAsia="Arial" w:hAnsi="Arial" w:cs="Arial"/>
                <w:b/>
                <w:sz w:val="22"/>
                <w:szCs w:val="22"/>
              </w:rPr>
            </w:pPr>
            <w:r>
              <w:rPr>
                <w:rFonts w:ascii="Arial" w:eastAsia="Arial" w:hAnsi="Arial" w:cs="Arial"/>
                <w:b/>
                <w:sz w:val="22"/>
                <w:szCs w:val="22"/>
              </w:rPr>
              <w:t>E/D</w:t>
            </w:r>
          </w:p>
        </w:tc>
      </w:tr>
      <w:tr w:rsidR="00557ADB" w14:paraId="1EB8E556" w14:textId="77777777" w:rsidTr="003852E0">
        <w:trPr>
          <w:trHeight w:val="1400"/>
        </w:trPr>
        <w:tc>
          <w:tcPr>
            <w:tcW w:w="8747" w:type="dxa"/>
            <w:gridSpan w:val="2"/>
            <w:tcBorders>
              <w:top w:val="single" w:sz="6" w:space="0" w:color="808080"/>
              <w:left w:val="single" w:sz="6" w:space="0" w:color="808080"/>
              <w:bottom w:val="single" w:sz="6" w:space="0" w:color="808080"/>
              <w:right w:val="single" w:sz="6" w:space="0" w:color="808080"/>
            </w:tcBorders>
          </w:tcPr>
          <w:p w14:paraId="7CEEF26A" w14:textId="77777777" w:rsidR="00557ADB" w:rsidRDefault="003852E0">
            <w:pPr>
              <w:numPr>
                <w:ilvl w:val="0"/>
                <w:numId w:val="1"/>
              </w:numPr>
              <w:spacing w:before="40" w:after="40" w:line="276" w:lineRule="auto"/>
              <w:jc w:val="both"/>
              <w:rPr>
                <w:sz w:val="22"/>
                <w:szCs w:val="22"/>
              </w:rPr>
            </w:pPr>
            <w:r>
              <w:rPr>
                <w:rFonts w:ascii="Arial" w:eastAsia="Arial" w:hAnsi="Arial" w:cs="Arial"/>
                <w:sz w:val="22"/>
                <w:szCs w:val="22"/>
              </w:rPr>
              <w:t>Prior experience of working directly with children in need and their families in order to prevent children from suffering significant harm</w:t>
            </w:r>
          </w:p>
          <w:p w14:paraId="75D6C91C" w14:textId="77777777" w:rsidR="00557ADB" w:rsidRDefault="003852E0">
            <w:pPr>
              <w:numPr>
                <w:ilvl w:val="0"/>
                <w:numId w:val="1"/>
              </w:numPr>
              <w:spacing w:before="40" w:after="40" w:line="276" w:lineRule="auto"/>
              <w:jc w:val="both"/>
              <w:rPr>
                <w:sz w:val="22"/>
                <w:szCs w:val="22"/>
              </w:rPr>
            </w:pPr>
            <w:r>
              <w:rPr>
                <w:rFonts w:ascii="Arial" w:eastAsia="Arial" w:hAnsi="Arial" w:cs="Arial"/>
                <w:sz w:val="22"/>
                <w:szCs w:val="22"/>
              </w:rPr>
              <w:t>Previous experience of attending and participating in child protection core groups and conferences as required by Local Authority and Social Services</w:t>
            </w:r>
          </w:p>
          <w:p w14:paraId="4BEE3A12" w14:textId="77777777" w:rsidR="00557ADB" w:rsidRDefault="003852E0">
            <w:pPr>
              <w:numPr>
                <w:ilvl w:val="0"/>
                <w:numId w:val="1"/>
              </w:numPr>
            </w:pPr>
            <w:r>
              <w:rPr>
                <w:rFonts w:ascii="Arial" w:eastAsia="Arial" w:hAnsi="Arial" w:cs="Arial"/>
                <w:sz w:val="22"/>
                <w:szCs w:val="22"/>
              </w:rPr>
              <w:t>Experience of dealing with emotional situations where students may become distressed</w:t>
            </w:r>
          </w:p>
          <w:p w14:paraId="0D36AAF8" w14:textId="77777777" w:rsidR="00557ADB" w:rsidRDefault="003852E0">
            <w:pPr>
              <w:numPr>
                <w:ilvl w:val="0"/>
                <w:numId w:val="1"/>
              </w:numPr>
              <w:spacing w:before="40" w:after="40" w:line="276" w:lineRule="auto"/>
              <w:jc w:val="both"/>
              <w:rPr>
                <w:sz w:val="22"/>
                <w:szCs w:val="22"/>
              </w:rPr>
            </w:pPr>
            <w:r>
              <w:rPr>
                <w:rFonts w:ascii="Arial" w:eastAsia="Arial" w:hAnsi="Arial" w:cs="Arial"/>
                <w:sz w:val="22"/>
                <w:szCs w:val="22"/>
              </w:rPr>
              <w:t>Experience of Invigilating exams and tests</w:t>
            </w:r>
          </w:p>
        </w:tc>
        <w:tc>
          <w:tcPr>
            <w:tcW w:w="851" w:type="dxa"/>
            <w:tcBorders>
              <w:top w:val="single" w:sz="6" w:space="0" w:color="808080"/>
              <w:left w:val="single" w:sz="6" w:space="0" w:color="808080"/>
              <w:bottom w:val="single" w:sz="6" w:space="0" w:color="808080"/>
              <w:right w:val="single" w:sz="6" w:space="0" w:color="808080"/>
            </w:tcBorders>
          </w:tcPr>
          <w:p w14:paraId="0549AB30" w14:textId="77777777" w:rsidR="00557ADB" w:rsidRDefault="003852E0">
            <w:pPr>
              <w:spacing w:line="276" w:lineRule="auto"/>
              <w:rPr>
                <w:rFonts w:ascii="Arial" w:eastAsia="Arial" w:hAnsi="Arial" w:cs="Arial"/>
                <w:sz w:val="22"/>
                <w:szCs w:val="22"/>
              </w:rPr>
            </w:pPr>
            <w:r>
              <w:rPr>
                <w:rFonts w:ascii="Arial" w:eastAsia="Arial" w:hAnsi="Arial" w:cs="Arial"/>
                <w:sz w:val="22"/>
                <w:szCs w:val="22"/>
              </w:rPr>
              <w:t xml:space="preserve">   E</w:t>
            </w:r>
          </w:p>
          <w:p w14:paraId="763901AA" w14:textId="77777777" w:rsidR="00557ADB" w:rsidRDefault="00557ADB">
            <w:pPr>
              <w:spacing w:line="276" w:lineRule="auto"/>
              <w:rPr>
                <w:rFonts w:ascii="Arial" w:eastAsia="Arial" w:hAnsi="Arial" w:cs="Arial"/>
                <w:sz w:val="22"/>
                <w:szCs w:val="22"/>
              </w:rPr>
            </w:pPr>
          </w:p>
          <w:p w14:paraId="0401BD90" w14:textId="77777777" w:rsidR="00557ADB" w:rsidRDefault="003852E0">
            <w:pPr>
              <w:spacing w:line="276" w:lineRule="auto"/>
              <w:rPr>
                <w:rFonts w:ascii="Arial" w:eastAsia="Arial" w:hAnsi="Arial" w:cs="Arial"/>
                <w:sz w:val="22"/>
                <w:szCs w:val="22"/>
              </w:rPr>
            </w:pPr>
            <w:r>
              <w:rPr>
                <w:rFonts w:ascii="Arial" w:eastAsia="Arial" w:hAnsi="Arial" w:cs="Arial"/>
                <w:sz w:val="22"/>
                <w:szCs w:val="22"/>
              </w:rPr>
              <w:t xml:space="preserve">   E</w:t>
            </w:r>
          </w:p>
          <w:p w14:paraId="51D1F8E1" w14:textId="77777777" w:rsidR="00557ADB" w:rsidRDefault="00557ADB">
            <w:pPr>
              <w:spacing w:line="276" w:lineRule="auto"/>
              <w:rPr>
                <w:rFonts w:ascii="Arial" w:eastAsia="Arial" w:hAnsi="Arial" w:cs="Arial"/>
                <w:sz w:val="22"/>
                <w:szCs w:val="22"/>
              </w:rPr>
            </w:pPr>
          </w:p>
          <w:p w14:paraId="7F45B915" w14:textId="77777777" w:rsidR="00557ADB" w:rsidRDefault="003852E0">
            <w:pPr>
              <w:spacing w:line="276" w:lineRule="auto"/>
              <w:rPr>
                <w:rFonts w:ascii="Arial" w:eastAsia="Arial" w:hAnsi="Arial" w:cs="Arial"/>
                <w:sz w:val="22"/>
                <w:szCs w:val="22"/>
              </w:rPr>
            </w:pPr>
            <w:r>
              <w:rPr>
                <w:rFonts w:ascii="Arial" w:eastAsia="Arial" w:hAnsi="Arial" w:cs="Arial"/>
                <w:sz w:val="22"/>
                <w:szCs w:val="22"/>
              </w:rPr>
              <w:t xml:space="preserve">   E</w:t>
            </w:r>
          </w:p>
          <w:p w14:paraId="30DA69AB" w14:textId="77777777" w:rsidR="00557ADB" w:rsidRDefault="00557ADB">
            <w:pPr>
              <w:spacing w:line="276" w:lineRule="auto"/>
              <w:rPr>
                <w:rFonts w:ascii="Arial" w:eastAsia="Arial" w:hAnsi="Arial" w:cs="Arial"/>
                <w:sz w:val="22"/>
                <w:szCs w:val="22"/>
              </w:rPr>
            </w:pPr>
          </w:p>
          <w:p w14:paraId="46149585" w14:textId="77777777" w:rsidR="00557ADB" w:rsidRDefault="003852E0">
            <w:pPr>
              <w:spacing w:line="276" w:lineRule="auto"/>
              <w:rPr>
                <w:rFonts w:ascii="Arial" w:eastAsia="Arial" w:hAnsi="Arial" w:cs="Arial"/>
                <w:sz w:val="22"/>
                <w:szCs w:val="22"/>
              </w:rPr>
            </w:pPr>
            <w:r>
              <w:rPr>
                <w:rFonts w:ascii="Arial" w:eastAsia="Arial" w:hAnsi="Arial" w:cs="Arial"/>
                <w:sz w:val="22"/>
                <w:szCs w:val="22"/>
              </w:rPr>
              <w:t xml:space="preserve">   D</w:t>
            </w:r>
          </w:p>
        </w:tc>
      </w:tr>
      <w:tr w:rsidR="00557ADB" w14:paraId="49B50F0A" w14:textId="77777777" w:rsidTr="003852E0">
        <w:trPr>
          <w:trHeight w:val="340"/>
        </w:trPr>
        <w:tc>
          <w:tcPr>
            <w:tcW w:w="8747" w:type="dxa"/>
            <w:gridSpan w:val="2"/>
            <w:shd w:val="clear" w:color="auto" w:fill="auto"/>
            <w:vAlign w:val="center"/>
          </w:tcPr>
          <w:p w14:paraId="3642DBCD" w14:textId="77777777" w:rsidR="00557ADB" w:rsidRDefault="003852E0">
            <w:pPr>
              <w:spacing w:line="276" w:lineRule="auto"/>
              <w:rPr>
                <w:rFonts w:ascii="Arial" w:eastAsia="Arial" w:hAnsi="Arial" w:cs="Arial"/>
                <w:b/>
                <w:sz w:val="22"/>
                <w:szCs w:val="22"/>
              </w:rPr>
            </w:pPr>
            <w:r>
              <w:rPr>
                <w:rFonts w:ascii="Arial" w:eastAsia="Arial" w:hAnsi="Arial" w:cs="Arial"/>
                <w:b/>
                <w:sz w:val="22"/>
                <w:szCs w:val="22"/>
              </w:rPr>
              <w:t xml:space="preserve">Relationships/Nature of contacts                                              </w:t>
            </w:r>
            <w:r>
              <w:rPr>
                <w:rFonts w:ascii="Arial" w:eastAsia="Arial" w:hAnsi="Arial" w:cs="Arial"/>
                <w:sz w:val="22"/>
                <w:szCs w:val="22"/>
              </w:rPr>
              <w:t>Essential or Desirable</w:t>
            </w:r>
            <w:r>
              <w:rPr>
                <w:rFonts w:ascii="Arial" w:eastAsia="Arial" w:hAnsi="Arial" w:cs="Arial"/>
                <w:b/>
                <w:sz w:val="22"/>
                <w:szCs w:val="22"/>
              </w:rPr>
              <w:t xml:space="preserve">             </w:t>
            </w:r>
          </w:p>
        </w:tc>
        <w:tc>
          <w:tcPr>
            <w:tcW w:w="851" w:type="dxa"/>
            <w:shd w:val="clear" w:color="auto" w:fill="auto"/>
            <w:vAlign w:val="center"/>
          </w:tcPr>
          <w:p w14:paraId="3DF70CDB" w14:textId="77777777" w:rsidR="00557ADB" w:rsidRDefault="003852E0">
            <w:pPr>
              <w:spacing w:line="276" w:lineRule="auto"/>
              <w:jc w:val="center"/>
              <w:rPr>
                <w:rFonts w:ascii="Arial" w:eastAsia="Arial" w:hAnsi="Arial" w:cs="Arial"/>
                <w:b/>
                <w:sz w:val="22"/>
                <w:szCs w:val="22"/>
              </w:rPr>
            </w:pPr>
            <w:r>
              <w:rPr>
                <w:rFonts w:ascii="Arial" w:eastAsia="Arial" w:hAnsi="Arial" w:cs="Arial"/>
                <w:b/>
                <w:sz w:val="22"/>
                <w:szCs w:val="22"/>
              </w:rPr>
              <w:t>E/D</w:t>
            </w:r>
          </w:p>
        </w:tc>
      </w:tr>
      <w:tr w:rsidR="00557ADB" w14:paraId="017E2FEC" w14:textId="77777777" w:rsidTr="003852E0">
        <w:trPr>
          <w:trHeight w:val="1940"/>
        </w:trPr>
        <w:tc>
          <w:tcPr>
            <w:tcW w:w="8747" w:type="dxa"/>
            <w:gridSpan w:val="2"/>
          </w:tcPr>
          <w:p w14:paraId="420ED889" w14:textId="77777777" w:rsidR="00557ADB" w:rsidRDefault="003852E0">
            <w:pPr>
              <w:widowControl w:val="0"/>
              <w:numPr>
                <w:ilvl w:val="0"/>
                <w:numId w:val="1"/>
              </w:numPr>
              <w:spacing w:before="40" w:after="40" w:line="276" w:lineRule="auto"/>
              <w:jc w:val="both"/>
              <w:rPr>
                <w:sz w:val="22"/>
                <w:szCs w:val="22"/>
              </w:rPr>
            </w:pPr>
            <w:r>
              <w:rPr>
                <w:rFonts w:ascii="Arial" w:eastAsia="Arial" w:hAnsi="Arial" w:cs="Arial"/>
                <w:sz w:val="22"/>
                <w:szCs w:val="22"/>
              </w:rPr>
              <w:t>Ability to continually monitor the school site to support pupils in improving their behaviour, attendance and learning.</w:t>
            </w:r>
          </w:p>
          <w:p w14:paraId="4E95DACF" w14:textId="77777777" w:rsidR="00557ADB" w:rsidRDefault="003852E0">
            <w:pPr>
              <w:numPr>
                <w:ilvl w:val="0"/>
                <w:numId w:val="1"/>
              </w:numPr>
              <w:rPr>
                <w:sz w:val="22"/>
                <w:szCs w:val="22"/>
              </w:rPr>
            </w:pPr>
            <w:r>
              <w:rPr>
                <w:rFonts w:ascii="Arial" w:eastAsia="Arial" w:hAnsi="Arial" w:cs="Arial"/>
                <w:sz w:val="22"/>
                <w:szCs w:val="22"/>
              </w:rPr>
              <w:t>Ability to communicate effectively and build positive relationships with external agencies to safeguard, improve pupil behaviour and communicate with pupils, parents/carers, this will involve the sharing of confidential and sensitive information with multi agencies.</w:t>
            </w:r>
          </w:p>
          <w:p w14:paraId="65F80546" w14:textId="77777777" w:rsidR="00557ADB" w:rsidRDefault="003852E0">
            <w:pPr>
              <w:widowControl w:val="0"/>
              <w:numPr>
                <w:ilvl w:val="0"/>
                <w:numId w:val="1"/>
              </w:numPr>
              <w:spacing w:before="40" w:after="40" w:line="276" w:lineRule="auto"/>
              <w:jc w:val="both"/>
              <w:rPr>
                <w:sz w:val="22"/>
                <w:szCs w:val="22"/>
              </w:rPr>
            </w:pPr>
            <w:r>
              <w:rPr>
                <w:rFonts w:ascii="Arial" w:eastAsia="Arial" w:hAnsi="Arial" w:cs="Arial"/>
                <w:sz w:val="22"/>
                <w:szCs w:val="22"/>
              </w:rPr>
              <w:t xml:space="preserve">Ability to provide sound advice and support to parents/carers of pupils </w:t>
            </w:r>
          </w:p>
          <w:p w14:paraId="76EF329B" w14:textId="77777777" w:rsidR="00557ADB" w:rsidRDefault="003852E0">
            <w:pPr>
              <w:widowControl w:val="0"/>
              <w:numPr>
                <w:ilvl w:val="0"/>
                <w:numId w:val="1"/>
              </w:numPr>
              <w:spacing w:before="40"/>
              <w:jc w:val="both"/>
              <w:rPr>
                <w:sz w:val="22"/>
                <w:szCs w:val="22"/>
              </w:rPr>
            </w:pPr>
            <w:r>
              <w:rPr>
                <w:rFonts w:ascii="Arial" w:eastAsia="Arial" w:hAnsi="Arial" w:cs="Arial"/>
                <w:sz w:val="22"/>
                <w:szCs w:val="22"/>
              </w:rPr>
              <w:t>Experience of providing supervision of pupils throughout the day including supervision in the classroom, out of school and in social areas</w:t>
            </w:r>
          </w:p>
        </w:tc>
        <w:tc>
          <w:tcPr>
            <w:tcW w:w="851" w:type="dxa"/>
          </w:tcPr>
          <w:p w14:paraId="51755EE4" w14:textId="77777777" w:rsidR="00557ADB" w:rsidRDefault="003852E0">
            <w:pPr>
              <w:widowControl w:val="0"/>
              <w:spacing w:line="276" w:lineRule="auto"/>
              <w:rPr>
                <w:rFonts w:ascii="Arial" w:eastAsia="Arial" w:hAnsi="Arial" w:cs="Arial"/>
                <w:sz w:val="22"/>
                <w:szCs w:val="22"/>
              </w:rPr>
            </w:pPr>
            <w:r>
              <w:rPr>
                <w:rFonts w:ascii="Arial" w:eastAsia="Arial" w:hAnsi="Arial" w:cs="Arial"/>
                <w:sz w:val="22"/>
                <w:szCs w:val="22"/>
              </w:rPr>
              <w:t xml:space="preserve">   D</w:t>
            </w:r>
          </w:p>
          <w:p w14:paraId="1EC630F7" w14:textId="77777777" w:rsidR="00557ADB" w:rsidRDefault="00557ADB">
            <w:pPr>
              <w:widowControl w:val="0"/>
              <w:spacing w:line="276" w:lineRule="auto"/>
              <w:rPr>
                <w:rFonts w:ascii="Arial" w:eastAsia="Arial" w:hAnsi="Arial" w:cs="Arial"/>
                <w:sz w:val="22"/>
                <w:szCs w:val="22"/>
              </w:rPr>
            </w:pPr>
          </w:p>
          <w:p w14:paraId="345128EE" w14:textId="77777777" w:rsidR="00557ADB" w:rsidRDefault="003852E0">
            <w:pPr>
              <w:widowControl w:val="0"/>
              <w:spacing w:line="276" w:lineRule="auto"/>
              <w:rPr>
                <w:rFonts w:ascii="Arial" w:eastAsia="Arial" w:hAnsi="Arial" w:cs="Arial"/>
                <w:sz w:val="22"/>
                <w:szCs w:val="22"/>
              </w:rPr>
            </w:pPr>
            <w:r>
              <w:rPr>
                <w:rFonts w:ascii="Arial" w:eastAsia="Arial" w:hAnsi="Arial" w:cs="Arial"/>
                <w:sz w:val="22"/>
                <w:szCs w:val="22"/>
              </w:rPr>
              <w:t xml:space="preserve">   E</w:t>
            </w:r>
          </w:p>
          <w:p w14:paraId="289C0AF4" w14:textId="77777777" w:rsidR="00557ADB" w:rsidRDefault="00557ADB">
            <w:pPr>
              <w:widowControl w:val="0"/>
              <w:spacing w:line="276" w:lineRule="auto"/>
              <w:rPr>
                <w:rFonts w:ascii="Arial" w:eastAsia="Arial" w:hAnsi="Arial" w:cs="Arial"/>
                <w:sz w:val="22"/>
                <w:szCs w:val="22"/>
              </w:rPr>
            </w:pPr>
          </w:p>
          <w:p w14:paraId="055CF9FA" w14:textId="77777777" w:rsidR="00557ADB" w:rsidRDefault="00557ADB">
            <w:pPr>
              <w:widowControl w:val="0"/>
              <w:spacing w:line="276" w:lineRule="auto"/>
              <w:rPr>
                <w:rFonts w:ascii="Arial" w:eastAsia="Arial" w:hAnsi="Arial" w:cs="Arial"/>
                <w:sz w:val="22"/>
                <w:szCs w:val="22"/>
              </w:rPr>
            </w:pPr>
          </w:p>
          <w:p w14:paraId="5AEE9C4C" w14:textId="77777777" w:rsidR="00557ADB" w:rsidRDefault="003852E0">
            <w:pPr>
              <w:widowControl w:val="0"/>
              <w:spacing w:line="276" w:lineRule="auto"/>
              <w:rPr>
                <w:rFonts w:ascii="Arial" w:eastAsia="Arial" w:hAnsi="Arial" w:cs="Arial"/>
                <w:sz w:val="22"/>
                <w:szCs w:val="22"/>
              </w:rPr>
            </w:pPr>
            <w:r>
              <w:rPr>
                <w:rFonts w:ascii="Arial" w:eastAsia="Arial" w:hAnsi="Arial" w:cs="Arial"/>
                <w:sz w:val="22"/>
                <w:szCs w:val="22"/>
              </w:rPr>
              <w:t xml:space="preserve">   E</w:t>
            </w:r>
          </w:p>
          <w:p w14:paraId="0EEEFD75" w14:textId="77777777" w:rsidR="00557ADB" w:rsidRDefault="003852E0">
            <w:pPr>
              <w:widowControl w:val="0"/>
              <w:spacing w:line="276" w:lineRule="auto"/>
              <w:rPr>
                <w:rFonts w:ascii="Arial" w:eastAsia="Arial" w:hAnsi="Arial" w:cs="Arial"/>
                <w:sz w:val="22"/>
                <w:szCs w:val="22"/>
              </w:rPr>
            </w:pPr>
            <w:r>
              <w:rPr>
                <w:rFonts w:ascii="Arial" w:eastAsia="Arial" w:hAnsi="Arial" w:cs="Arial"/>
                <w:sz w:val="22"/>
                <w:szCs w:val="22"/>
              </w:rPr>
              <w:t xml:space="preserve">   E</w:t>
            </w:r>
          </w:p>
        </w:tc>
      </w:tr>
    </w:tbl>
    <w:p w14:paraId="61012FF9" w14:textId="77777777" w:rsidR="003852E0" w:rsidRDefault="003852E0">
      <w:pPr>
        <w:rPr>
          <w:rFonts w:ascii="Arial" w:eastAsia="Arial" w:hAnsi="Arial" w:cs="Arial"/>
          <w:sz w:val="22"/>
          <w:szCs w:val="22"/>
        </w:rPr>
      </w:pPr>
    </w:p>
    <w:tbl>
      <w:tblPr>
        <w:tblStyle w:val="a8"/>
        <w:tblW w:w="945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747"/>
        <w:gridCol w:w="709"/>
      </w:tblGrid>
      <w:tr w:rsidR="00557ADB" w14:paraId="07841CB5" w14:textId="77777777" w:rsidTr="003852E0">
        <w:trPr>
          <w:trHeight w:val="340"/>
        </w:trPr>
        <w:tc>
          <w:tcPr>
            <w:tcW w:w="8747" w:type="dxa"/>
            <w:shd w:val="clear" w:color="auto" w:fill="auto"/>
            <w:vAlign w:val="center"/>
          </w:tcPr>
          <w:p w14:paraId="059A48FD" w14:textId="77777777" w:rsidR="00557ADB" w:rsidRDefault="003852E0">
            <w:pPr>
              <w:spacing w:line="276" w:lineRule="auto"/>
              <w:rPr>
                <w:rFonts w:ascii="Arial" w:eastAsia="Arial" w:hAnsi="Arial" w:cs="Arial"/>
                <w:b/>
                <w:sz w:val="22"/>
                <w:szCs w:val="22"/>
              </w:rPr>
            </w:pPr>
            <w:r>
              <w:rPr>
                <w:rFonts w:ascii="Arial" w:eastAsia="Arial" w:hAnsi="Arial" w:cs="Arial"/>
                <w:b/>
                <w:sz w:val="22"/>
                <w:szCs w:val="22"/>
              </w:rPr>
              <w:t xml:space="preserve">Responsibility for People                                                             </w:t>
            </w:r>
            <w:r>
              <w:rPr>
                <w:rFonts w:ascii="Arial" w:eastAsia="Arial" w:hAnsi="Arial" w:cs="Arial"/>
                <w:sz w:val="22"/>
                <w:szCs w:val="22"/>
              </w:rPr>
              <w:t>Essential or Desirable</w:t>
            </w:r>
          </w:p>
        </w:tc>
        <w:tc>
          <w:tcPr>
            <w:tcW w:w="709" w:type="dxa"/>
            <w:shd w:val="clear" w:color="auto" w:fill="auto"/>
            <w:vAlign w:val="center"/>
          </w:tcPr>
          <w:p w14:paraId="0AEED593" w14:textId="77777777" w:rsidR="00557ADB" w:rsidRDefault="003852E0">
            <w:pPr>
              <w:spacing w:line="276" w:lineRule="auto"/>
              <w:rPr>
                <w:rFonts w:ascii="Arial" w:eastAsia="Arial" w:hAnsi="Arial" w:cs="Arial"/>
                <w:b/>
                <w:sz w:val="22"/>
                <w:szCs w:val="22"/>
              </w:rPr>
            </w:pPr>
            <w:r>
              <w:rPr>
                <w:rFonts w:ascii="Arial" w:eastAsia="Arial" w:hAnsi="Arial" w:cs="Arial"/>
                <w:b/>
                <w:sz w:val="22"/>
                <w:szCs w:val="22"/>
              </w:rPr>
              <w:t>E/D</w:t>
            </w:r>
          </w:p>
        </w:tc>
      </w:tr>
      <w:tr w:rsidR="00557ADB" w14:paraId="714C554D" w14:textId="77777777" w:rsidTr="003852E0">
        <w:trPr>
          <w:trHeight w:val="1400"/>
        </w:trPr>
        <w:tc>
          <w:tcPr>
            <w:tcW w:w="8747" w:type="dxa"/>
          </w:tcPr>
          <w:p w14:paraId="724DF6FC" w14:textId="77777777" w:rsidR="00557ADB" w:rsidRDefault="003852E0">
            <w:pPr>
              <w:widowControl w:val="0"/>
              <w:numPr>
                <w:ilvl w:val="0"/>
                <w:numId w:val="1"/>
              </w:numPr>
              <w:spacing w:before="40" w:after="40" w:line="276" w:lineRule="auto"/>
              <w:jc w:val="both"/>
              <w:rPr>
                <w:sz w:val="22"/>
                <w:szCs w:val="22"/>
              </w:rPr>
            </w:pPr>
            <w:r>
              <w:rPr>
                <w:rFonts w:ascii="Arial" w:eastAsia="Arial" w:hAnsi="Arial" w:cs="Arial"/>
                <w:sz w:val="22"/>
                <w:szCs w:val="22"/>
              </w:rPr>
              <w:t>Ability to provide 1:1 support for pupils when needed</w:t>
            </w:r>
          </w:p>
          <w:p w14:paraId="34091A55" w14:textId="77777777" w:rsidR="00557ADB" w:rsidRDefault="003852E0">
            <w:pPr>
              <w:numPr>
                <w:ilvl w:val="0"/>
                <w:numId w:val="1"/>
              </w:numPr>
              <w:spacing w:before="40" w:after="40" w:line="276" w:lineRule="auto"/>
              <w:jc w:val="both"/>
              <w:rPr>
                <w:sz w:val="22"/>
                <w:szCs w:val="22"/>
              </w:rPr>
            </w:pPr>
            <w:r>
              <w:rPr>
                <w:rFonts w:ascii="Arial" w:eastAsia="Arial" w:hAnsi="Arial" w:cs="Arial"/>
                <w:sz w:val="22"/>
                <w:szCs w:val="22"/>
              </w:rPr>
              <w:t>Experience in providing supervision at the beginning and the end of the school day, supporting pupil behaviour in the nearby community</w:t>
            </w:r>
          </w:p>
          <w:p w14:paraId="5C440139" w14:textId="77777777" w:rsidR="00557ADB" w:rsidRDefault="003852E0">
            <w:pPr>
              <w:widowControl w:val="0"/>
              <w:numPr>
                <w:ilvl w:val="0"/>
                <w:numId w:val="1"/>
              </w:numPr>
              <w:spacing w:before="40" w:after="40" w:line="276" w:lineRule="auto"/>
              <w:jc w:val="both"/>
              <w:rPr>
                <w:sz w:val="22"/>
                <w:szCs w:val="22"/>
              </w:rPr>
            </w:pPr>
            <w:r>
              <w:rPr>
                <w:rFonts w:ascii="Arial" w:eastAsia="Arial" w:hAnsi="Arial" w:cs="Arial"/>
                <w:sz w:val="22"/>
                <w:szCs w:val="22"/>
              </w:rPr>
              <w:t>Experience of supporting the reintegration of pupils back to school to help prevent future exclusions</w:t>
            </w:r>
          </w:p>
          <w:p w14:paraId="37EFD973" w14:textId="77777777" w:rsidR="00557ADB" w:rsidRDefault="003852E0">
            <w:pPr>
              <w:widowControl w:val="0"/>
              <w:numPr>
                <w:ilvl w:val="0"/>
                <w:numId w:val="1"/>
              </w:numPr>
              <w:spacing w:before="40" w:after="40" w:line="276" w:lineRule="auto"/>
              <w:jc w:val="both"/>
              <w:rPr>
                <w:sz w:val="22"/>
                <w:szCs w:val="22"/>
              </w:rPr>
            </w:pPr>
            <w:r>
              <w:rPr>
                <w:rFonts w:ascii="Arial" w:eastAsia="Arial" w:hAnsi="Arial" w:cs="Arial"/>
                <w:sz w:val="22"/>
                <w:szCs w:val="22"/>
              </w:rPr>
              <w:t>Experience of assisting in the development of individual attendance tracking and monitoring programmes for young people alongside the Behaviour Manager and the Lead Teacher.</w:t>
            </w:r>
          </w:p>
          <w:p w14:paraId="0775E048" w14:textId="77777777" w:rsidR="00557ADB" w:rsidRDefault="003852E0">
            <w:pPr>
              <w:widowControl w:val="0"/>
              <w:numPr>
                <w:ilvl w:val="0"/>
                <w:numId w:val="1"/>
              </w:numPr>
              <w:spacing w:before="40" w:after="40" w:line="276" w:lineRule="auto"/>
              <w:jc w:val="both"/>
              <w:rPr>
                <w:sz w:val="22"/>
                <w:szCs w:val="22"/>
              </w:rPr>
            </w:pPr>
            <w:r>
              <w:rPr>
                <w:rFonts w:ascii="Arial" w:eastAsia="Arial" w:hAnsi="Arial" w:cs="Arial"/>
                <w:sz w:val="22"/>
                <w:szCs w:val="22"/>
              </w:rPr>
              <w:t xml:space="preserve">Ability to administer medication in accordance with an agreed plan under direction </w:t>
            </w:r>
            <w:r>
              <w:rPr>
                <w:rFonts w:ascii="Arial" w:eastAsia="Arial" w:hAnsi="Arial" w:cs="Arial"/>
                <w:sz w:val="22"/>
                <w:szCs w:val="22"/>
              </w:rPr>
              <w:lastRenderedPageBreak/>
              <w:t>of a healthcare practitioner and following appropriate training, when required.</w:t>
            </w:r>
          </w:p>
        </w:tc>
        <w:tc>
          <w:tcPr>
            <w:tcW w:w="709" w:type="dxa"/>
          </w:tcPr>
          <w:p w14:paraId="5029D2EB"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lastRenderedPageBreak/>
              <w:t xml:space="preserve">   E</w:t>
            </w:r>
          </w:p>
          <w:p w14:paraId="6F8D5404"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t xml:space="preserve">   E</w:t>
            </w:r>
          </w:p>
          <w:p w14:paraId="1BDD04B5" w14:textId="77777777" w:rsidR="00557ADB" w:rsidRDefault="00557ADB">
            <w:pPr>
              <w:widowControl w:val="0"/>
              <w:spacing w:before="40" w:after="40" w:line="276" w:lineRule="auto"/>
              <w:ind w:left="720" w:hanging="360"/>
              <w:jc w:val="both"/>
              <w:rPr>
                <w:rFonts w:ascii="Arial" w:eastAsia="Arial" w:hAnsi="Arial" w:cs="Arial"/>
                <w:sz w:val="22"/>
                <w:szCs w:val="22"/>
              </w:rPr>
            </w:pPr>
          </w:p>
          <w:p w14:paraId="090A52EC"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t xml:space="preserve">   D</w:t>
            </w:r>
          </w:p>
          <w:p w14:paraId="6C1BDFEE"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t xml:space="preserve">  </w:t>
            </w:r>
          </w:p>
          <w:p w14:paraId="046A9025"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t xml:space="preserve">   D</w:t>
            </w:r>
          </w:p>
          <w:p w14:paraId="07289776" w14:textId="77777777" w:rsidR="00557ADB" w:rsidRDefault="00557ADB">
            <w:pPr>
              <w:widowControl w:val="0"/>
              <w:spacing w:before="40" w:after="40" w:line="276" w:lineRule="auto"/>
              <w:ind w:left="720" w:hanging="360"/>
              <w:jc w:val="both"/>
              <w:rPr>
                <w:rFonts w:ascii="Arial" w:eastAsia="Arial" w:hAnsi="Arial" w:cs="Arial"/>
                <w:sz w:val="22"/>
                <w:szCs w:val="22"/>
              </w:rPr>
            </w:pPr>
          </w:p>
          <w:p w14:paraId="3B47504D" w14:textId="77777777" w:rsidR="00557ADB" w:rsidRDefault="00557ADB">
            <w:pPr>
              <w:widowControl w:val="0"/>
              <w:spacing w:before="40" w:after="40" w:line="276" w:lineRule="auto"/>
              <w:ind w:left="720" w:hanging="360"/>
              <w:jc w:val="both"/>
              <w:rPr>
                <w:rFonts w:ascii="Arial" w:eastAsia="Arial" w:hAnsi="Arial" w:cs="Arial"/>
                <w:sz w:val="22"/>
                <w:szCs w:val="22"/>
              </w:rPr>
            </w:pPr>
          </w:p>
          <w:p w14:paraId="39E069EC" w14:textId="77777777" w:rsidR="00557ADB" w:rsidRDefault="003852E0">
            <w:pPr>
              <w:widowControl w:val="0"/>
              <w:spacing w:before="40" w:after="40" w:line="276" w:lineRule="auto"/>
              <w:jc w:val="center"/>
              <w:rPr>
                <w:rFonts w:ascii="Arial" w:eastAsia="Arial" w:hAnsi="Arial" w:cs="Arial"/>
                <w:sz w:val="22"/>
                <w:szCs w:val="22"/>
              </w:rPr>
            </w:pPr>
            <w:r>
              <w:rPr>
                <w:rFonts w:ascii="Arial" w:eastAsia="Arial" w:hAnsi="Arial" w:cs="Arial"/>
                <w:sz w:val="22"/>
                <w:szCs w:val="22"/>
              </w:rPr>
              <w:lastRenderedPageBreak/>
              <w:t>D</w:t>
            </w:r>
          </w:p>
        </w:tc>
      </w:tr>
    </w:tbl>
    <w:p w14:paraId="1871719F" w14:textId="77777777" w:rsidR="00557ADB" w:rsidRDefault="00557ADB">
      <w:pPr>
        <w:rPr>
          <w:rFonts w:ascii="Arial" w:eastAsia="Arial" w:hAnsi="Arial" w:cs="Arial"/>
          <w:sz w:val="22"/>
          <w:szCs w:val="22"/>
        </w:rPr>
      </w:pPr>
    </w:p>
    <w:tbl>
      <w:tblPr>
        <w:tblStyle w:val="a9"/>
        <w:tblW w:w="945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747"/>
        <w:gridCol w:w="709"/>
      </w:tblGrid>
      <w:tr w:rsidR="00557ADB" w14:paraId="681FD6CE" w14:textId="77777777" w:rsidTr="003852E0">
        <w:trPr>
          <w:trHeight w:val="340"/>
        </w:trPr>
        <w:tc>
          <w:tcPr>
            <w:tcW w:w="8747" w:type="dxa"/>
            <w:shd w:val="clear" w:color="auto" w:fill="auto"/>
            <w:vAlign w:val="center"/>
          </w:tcPr>
          <w:p w14:paraId="5320A3F9" w14:textId="77777777" w:rsidR="00557ADB" w:rsidRDefault="003852E0">
            <w:pPr>
              <w:spacing w:line="276" w:lineRule="auto"/>
              <w:rPr>
                <w:rFonts w:ascii="Arial" w:eastAsia="Arial" w:hAnsi="Arial" w:cs="Arial"/>
                <w:b/>
                <w:sz w:val="22"/>
                <w:szCs w:val="22"/>
              </w:rPr>
            </w:pPr>
            <w:r>
              <w:rPr>
                <w:rFonts w:ascii="Arial" w:eastAsia="Arial" w:hAnsi="Arial" w:cs="Arial"/>
                <w:b/>
                <w:sz w:val="22"/>
                <w:szCs w:val="22"/>
              </w:rPr>
              <w:t xml:space="preserve">Responsibility for Resources </w:t>
            </w:r>
            <w:r>
              <w:rPr>
                <w:rFonts w:ascii="Arial" w:eastAsia="Arial" w:hAnsi="Arial" w:cs="Arial"/>
                <w:sz w:val="22"/>
                <w:szCs w:val="22"/>
              </w:rPr>
              <w:t xml:space="preserve">                                            Essential or Desirable</w:t>
            </w:r>
            <w:r>
              <w:rPr>
                <w:rFonts w:ascii="Arial" w:eastAsia="Arial" w:hAnsi="Arial" w:cs="Arial"/>
                <w:b/>
                <w:sz w:val="22"/>
                <w:szCs w:val="22"/>
              </w:rPr>
              <w:t xml:space="preserve"> </w:t>
            </w:r>
          </w:p>
        </w:tc>
        <w:tc>
          <w:tcPr>
            <w:tcW w:w="709" w:type="dxa"/>
            <w:shd w:val="clear" w:color="auto" w:fill="auto"/>
            <w:vAlign w:val="center"/>
          </w:tcPr>
          <w:p w14:paraId="263F5EAD" w14:textId="77777777" w:rsidR="00557ADB" w:rsidRDefault="003852E0">
            <w:pPr>
              <w:spacing w:line="276" w:lineRule="auto"/>
              <w:jc w:val="center"/>
              <w:rPr>
                <w:rFonts w:ascii="Arial" w:eastAsia="Arial" w:hAnsi="Arial" w:cs="Arial"/>
                <w:b/>
                <w:sz w:val="22"/>
                <w:szCs w:val="22"/>
              </w:rPr>
            </w:pPr>
            <w:r>
              <w:rPr>
                <w:rFonts w:ascii="Arial" w:eastAsia="Arial" w:hAnsi="Arial" w:cs="Arial"/>
                <w:b/>
                <w:sz w:val="22"/>
                <w:szCs w:val="22"/>
              </w:rPr>
              <w:t>E/D</w:t>
            </w:r>
          </w:p>
        </w:tc>
      </w:tr>
      <w:tr w:rsidR="00557ADB" w14:paraId="1B04F856" w14:textId="77777777" w:rsidTr="003852E0">
        <w:trPr>
          <w:trHeight w:val="1000"/>
        </w:trPr>
        <w:tc>
          <w:tcPr>
            <w:tcW w:w="8747" w:type="dxa"/>
          </w:tcPr>
          <w:p w14:paraId="28809360" w14:textId="77777777" w:rsidR="00557ADB" w:rsidRDefault="003852E0">
            <w:pPr>
              <w:numPr>
                <w:ilvl w:val="0"/>
                <w:numId w:val="1"/>
              </w:numPr>
              <w:spacing w:before="40" w:after="40" w:line="276" w:lineRule="auto"/>
              <w:jc w:val="both"/>
              <w:rPr>
                <w:sz w:val="22"/>
                <w:szCs w:val="22"/>
              </w:rPr>
            </w:pPr>
            <w:r>
              <w:rPr>
                <w:rFonts w:ascii="Arial" w:eastAsia="Arial" w:hAnsi="Arial" w:cs="Arial"/>
                <w:sz w:val="22"/>
                <w:szCs w:val="22"/>
              </w:rPr>
              <w:t>Experience of reporting any pupil safeguarding or behavioural issues in line with school policies.</w:t>
            </w:r>
          </w:p>
          <w:p w14:paraId="67A28AFC" w14:textId="77777777" w:rsidR="00557ADB" w:rsidRDefault="003852E0">
            <w:pPr>
              <w:widowControl w:val="0"/>
              <w:numPr>
                <w:ilvl w:val="0"/>
                <w:numId w:val="1"/>
              </w:numPr>
              <w:spacing w:before="40" w:after="40" w:line="276" w:lineRule="auto"/>
              <w:jc w:val="both"/>
              <w:rPr>
                <w:sz w:val="22"/>
                <w:szCs w:val="22"/>
              </w:rPr>
            </w:pPr>
            <w:r>
              <w:rPr>
                <w:rFonts w:ascii="Arial" w:eastAsia="Arial" w:hAnsi="Arial" w:cs="Arial"/>
                <w:sz w:val="22"/>
                <w:szCs w:val="22"/>
              </w:rPr>
              <w:t xml:space="preserve">Ability to maintain accurate and confidential case files and up to date documentation on all cases of safeguarding and child protection. </w:t>
            </w:r>
          </w:p>
        </w:tc>
        <w:tc>
          <w:tcPr>
            <w:tcW w:w="709" w:type="dxa"/>
          </w:tcPr>
          <w:p w14:paraId="61BADFD4" w14:textId="77777777" w:rsidR="00557ADB" w:rsidRDefault="003852E0">
            <w:pPr>
              <w:spacing w:before="40" w:after="40" w:line="276" w:lineRule="auto"/>
              <w:jc w:val="both"/>
              <w:rPr>
                <w:rFonts w:ascii="Arial" w:eastAsia="Arial" w:hAnsi="Arial" w:cs="Arial"/>
                <w:sz w:val="22"/>
                <w:szCs w:val="22"/>
              </w:rPr>
            </w:pPr>
            <w:r>
              <w:rPr>
                <w:rFonts w:ascii="Arial" w:eastAsia="Arial" w:hAnsi="Arial" w:cs="Arial"/>
                <w:sz w:val="22"/>
                <w:szCs w:val="22"/>
              </w:rPr>
              <w:t xml:space="preserve">    E</w:t>
            </w:r>
          </w:p>
          <w:p w14:paraId="5929B2A3" w14:textId="77777777" w:rsidR="00557ADB" w:rsidRDefault="00557ADB">
            <w:pPr>
              <w:spacing w:before="40" w:after="40" w:line="276" w:lineRule="auto"/>
              <w:jc w:val="center"/>
              <w:rPr>
                <w:rFonts w:ascii="Arial" w:eastAsia="Arial" w:hAnsi="Arial" w:cs="Arial"/>
                <w:sz w:val="22"/>
                <w:szCs w:val="22"/>
              </w:rPr>
            </w:pPr>
          </w:p>
          <w:p w14:paraId="2FB70343" w14:textId="77777777" w:rsidR="00557ADB" w:rsidRDefault="003852E0">
            <w:pPr>
              <w:spacing w:before="40" w:after="40" w:line="276" w:lineRule="auto"/>
              <w:jc w:val="center"/>
              <w:rPr>
                <w:rFonts w:ascii="Arial" w:eastAsia="Arial" w:hAnsi="Arial" w:cs="Arial"/>
                <w:sz w:val="22"/>
                <w:szCs w:val="22"/>
              </w:rPr>
            </w:pPr>
            <w:r>
              <w:rPr>
                <w:rFonts w:ascii="Arial" w:eastAsia="Arial" w:hAnsi="Arial" w:cs="Arial"/>
                <w:sz w:val="22"/>
                <w:szCs w:val="22"/>
              </w:rPr>
              <w:t>E</w:t>
            </w:r>
          </w:p>
        </w:tc>
      </w:tr>
    </w:tbl>
    <w:p w14:paraId="28B7AA4D" w14:textId="77777777" w:rsidR="00557ADB" w:rsidRDefault="00557ADB">
      <w:pPr>
        <w:rPr>
          <w:rFonts w:ascii="Arial" w:eastAsia="Arial" w:hAnsi="Arial" w:cs="Arial"/>
          <w:sz w:val="22"/>
          <w:szCs w:val="22"/>
        </w:rPr>
      </w:pPr>
    </w:p>
    <w:tbl>
      <w:tblPr>
        <w:tblStyle w:val="aa"/>
        <w:tblW w:w="9456" w:type="dxa"/>
        <w:tblInd w:w="-1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747"/>
        <w:gridCol w:w="709"/>
      </w:tblGrid>
      <w:tr w:rsidR="00557ADB" w14:paraId="0154E93C" w14:textId="77777777" w:rsidTr="00657150">
        <w:trPr>
          <w:trHeight w:val="340"/>
        </w:trPr>
        <w:tc>
          <w:tcPr>
            <w:tcW w:w="8747" w:type="dxa"/>
            <w:shd w:val="clear" w:color="auto" w:fill="auto"/>
            <w:vAlign w:val="center"/>
          </w:tcPr>
          <w:p w14:paraId="290D0226" w14:textId="77777777" w:rsidR="00557ADB" w:rsidRDefault="003852E0">
            <w:pPr>
              <w:spacing w:line="276" w:lineRule="auto"/>
              <w:rPr>
                <w:rFonts w:ascii="Arial" w:eastAsia="Arial" w:hAnsi="Arial" w:cs="Arial"/>
                <w:b/>
                <w:sz w:val="22"/>
                <w:szCs w:val="22"/>
              </w:rPr>
            </w:pPr>
            <w:r>
              <w:rPr>
                <w:rFonts w:ascii="Arial" w:eastAsia="Arial" w:hAnsi="Arial" w:cs="Arial"/>
                <w:b/>
                <w:sz w:val="22"/>
                <w:szCs w:val="22"/>
              </w:rPr>
              <w:t xml:space="preserve">Planning Requirements                                                             </w:t>
            </w:r>
            <w:r>
              <w:rPr>
                <w:rFonts w:ascii="Arial" w:eastAsia="Arial" w:hAnsi="Arial" w:cs="Arial"/>
                <w:sz w:val="22"/>
                <w:szCs w:val="22"/>
              </w:rPr>
              <w:t>Essential or Desirable</w:t>
            </w:r>
            <w:r>
              <w:rPr>
                <w:rFonts w:ascii="Arial" w:eastAsia="Arial" w:hAnsi="Arial" w:cs="Arial"/>
                <w:b/>
                <w:sz w:val="22"/>
                <w:szCs w:val="22"/>
              </w:rPr>
              <w:t xml:space="preserve">                                                                                                 </w:t>
            </w:r>
          </w:p>
        </w:tc>
        <w:tc>
          <w:tcPr>
            <w:tcW w:w="709" w:type="dxa"/>
            <w:shd w:val="clear" w:color="auto" w:fill="auto"/>
            <w:vAlign w:val="center"/>
          </w:tcPr>
          <w:p w14:paraId="73182BCA" w14:textId="77777777" w:rsidR="00557ADB" w:rsidRDefault="003852E0">
            <w:pPr>
              <w:spacing w:line="276" w:lineRule="auto"/>
              <w:jc w:val="center"/>
              <w:rPr>
                <w:rFonts w:ascii="Arial" w:eastAsia="Arial" w:hAnsi="Arial" w:cs="Arial"/>
                <w:b/>
                <w:sz w:val="22"/>
                <w:szCs w:val="22"/>
              </w:rPr>
            </w:pPr>
            <w:r>
              <w:rPr>
                <w:rFonts w:ascii="Arial" w:eastAsia="Arial" w:hAnsi="Arial" w:cs="Arial"/>
                <w:b/>
                <w:sz w:val="22"/>
                <w:szCs w:val="22"/>
              </w:rPr>
              <w:t>E/D</w:t>
            </w:r>
          </w:p>
        </w:tc>
      </w:tr>
      <w:tr w:rsidR="00557ADB" w14:paraId="18DC305D" w14:textId="77777777" w:rsidTr="003852E0">
        <w:trPr>
          <w:trHeight w:val="1360"/>
        </w:trPr>
        <w:tc>
          <w:tcPr>
            <w:tcW w:w="8747" w:type="dxa"/>
          </w:tcPr>
          <w:p w14:paraId="31845839" w14:textId="77777777" w:rsidR="00557ADB" w:rsidRDefault="003852E0">
            <w:pPr>
              <w:widowControl w:val="0"/>
              <w:numPr>
                <w:ilvl w:val="0"/>
                <w:numId w:val="1"/>
              </w:numPr>
              <w:spacing w:before="40" w:after="40" w:line="276" w:lineRule="auto"/>
              <w:jc w:val="both"/>
              <w:rPr>
                <w:sz w:val="22"/>
                <w:szCs w:val="22"/>
              </w:rPr>
            </w:pPr>
            <w:r>
              <w:rPr>
                <w:rFonts w:ascii="Arial" w:eastAsia="Arial" w:hAnsi="Arial" w:cs="Arial"/>
                <w:sz w:val="22"/>
                <w:szCs w:val="22"/>
              </w:rPr>
              <w:t>Ability to assist and support with the assessment of individual pupils ensuring these take place in line with school procedures.</w:t>
            </w:r>
          </w:p>
          <w:p w14:paraId="3D3949BE" w14:textId="77777777" w:rsidR="00557ADB" w:rsidRDefault="003852E0">
            <w:pPr>
              <w:numPr>
                <w:ilvl w:val="0"/>
                <w:numId w:val="1"/>
              </w:numPr>
              <w:spacing w:before="40" w:after="40" w:line="276" w:lineRule="auto"/>
              <w:jc w:val="both"/>
              <w:rPr>
                <w:sz w:val="22"/>
                <w:szCs w:val="22"/>
              </w:rPr>
            </w:pPr>
            <w:r>
              <w:rPr>
                <w:rFonts w:ascii="Arial" w:eastAsia="Arial" w:hAnsi="Arial" w:cs="Arial"/>
                <w:sz w:val="22"/>
                <w:szCs w:val="22"/>
              </w:rPr>
              <w:t>Ability to undertake home visits.</w:t>
            </w:r>
          </w:p>
          <w:p w14:paraId="59CEC47E" w14:textId="77777777" w:rsidR="00557ADB" w:rsidRDefault="003852E0">
            <w:pPr>
              <w:numPr>
                <w:ilvl w:val="0"/>
                <w:numId w:val="1"/>
              </w:numPr>
              <w:spacing w:before="40"/>
              <w:jc w:val="both"/>
              <w:rPr>
                <w:sz w:val="22"/>
                <w:szCs w:val="22"/>
              </w:rPr>
            </w:pPr>
            <w:r>
              <w:rPr>
                <w:rFonts w:ascii="Arial" w:eastAsia="Arial" w:hAnsi="Arial" w:cs="Arial"/>
                <w:sz w:val="22"/>
                <w:szCs w:val="22"/>
              </w:rPr>
              <w:t xml:space="preserve">Ability to maintain a diary accordingly in relation to home visits. </w:t>
            </w:r>
          </w:p>
          <w:p w14:paraId="6C54FC6C" w14:textId="77777777" w:rsidR="00557ADB" w:rsidRDefault="003852E0">
            <w:pPr>
              <w:numPr>
                <w:ilvl w:val="0"/>
                <w:numId w:val="1"/>
              </w:numPr>
              <w:spacing w:before="40"/>
              <w:jc w:val="both"/>
              <w:rPr>
                <w:sz w:val="22"/>
                <w:szCs w:val="22"/>
              </w:rPr>
            </w:pPr>
            <w:r>
              <w:rPr>
                <w:rFonts w:ascii="Arial" w:eastAsia="Arial" w:hAnsi="Arial" w:cs="Arial"/>
                <w:sz w:val="22"/>
                <w:szCs w:val="22"/>
              </w:rPr>
              <w:t>Experience of undertaking sessions of planned learning activities on behalf of a teacher or other professional or planned by the post holder</w:t>
            </w:r>
          </w:p>
        </w:tc>
        <w:tc>
          <w:tcPr>
            <w:tcW w:w="709" w:type="dxa"/>
          </w:tcPr>
          <w:p w14:paraId="1364B598"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t xml:space="preserve">   D</w:t>
            </w:r>
          </w:p>
          <w:p w14:paraId="19975386" w14:textId="77777777" w:rsidR="00557ADB" w:rsidRDefault="00557ADB">
            <w:pPr>
              <w:widowControl w:val="0"/>
              <w:spacing w:before="40" w:after="40" w:line="276" w:lineRule="auto"/>
              <w:ind w:left="720" w:hanging="360"/>
              <w:jc w:val="both"/>
              <w:rPr>
                <w:rFonts w:ascii="Arial" w:eastAsia="Arial" w:hAnsi="Arial" w:cs="Arial"/>
                <w:sz w:val="22"/>
                <w:szCs w:val="22"/>
              </w:rPr>
            </w:pPr>
          </w:p>
          <w:p w14:paraId="5D6C0435"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t xml:space="preserve">   E</w:t>
            </w:r>
          </w:p>
          <w:p w14:paraId="13EA5EDE"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t xml:space="preserve">   E</w:t>
            </w:r>
          </w:p>
          <w:p w14:paraId="2146168F" w14:textId="77777777" w:rsidR="00557ADB" w:rsidRDefault="003852E0">
            <w:pPr>
              <w:widowControl w:val="0"/>
              <w:spacing w:before="40" w:after="40" w:line="276" w:lineRule="auto"/>
              <w:jc w:val="both"/>
              <w:rPr>
                <w:rFonts w:ascii="Arial" w:eastAsia="Arial" w:hAnsi="Arial" w:cs="Arial"/>
                <w:sz w:val="22"/>
                <w:szCs w:val="22"/>
              </w:rPr>
            </w:pPr>
            <w:r>
              <w:rPr>
                <w:rFonts w:ascii="Arial" w:eastAsia="Arial" w:hAnsi="Arial" w:cs="Arial"/>
                <w:sz w:val="22"/>
                <w:szCs w:val="22"/>
              </w:rPr>
              <w:t xml:space="preserve">   E</w:t>
            </w:r>
          </w:p>
        </w:tc>
      </w:tr>
    </w:tbl>
    <w:p w14:paraId="52380D0B" w14:textId="77777777" w:rsidR="00557ADB" w:rsidRDefault="00557ADB">
      <w:pPr>
        <w:rPr>
          <w:rFonts w:ascii="Arial" w:eastAsia="Arial" w:hAnsi="Arial" w:cs="Arial"/>
          <w:sz w:val="22"/>
          <w:szCs w:val="22"/>
        </w:rPr>
      </w:pPr>
    </w:p>
    <w:p w14:paraId="4B592DBF" w14:textId="77777777" w:rsidR="00557ADB" w:rsidRDefault="00557ADB">
      <w:pPr>
        <w:rPr>
          <w:rFonts w:ascii="Arial" w:eastAsia="Arial" w:hAnsi="Arial" w:cs="Arial"/>
          <w:sz w:val="22"/>
          <w:szCs w:val="22"/>
        </w:rPr>
      </w:pPr>
    </w:p>
    <w:p w14:paraId="373CCE8E" w14:textId="77777777" w:rsidR="00557ADB" w:rsidRDefault="00557ADB">
      <w:pPr>
        <w:rPr>
          <w:rFonts w:ascii="Arial" w:eastAsia="Arial" w:hAnsi="Arial" w:cs="Arial"/>
          <w:sz w:val="22"/>
          <w:szCs w:val="22"/>
        </w:rPr>
      </w:pPr>
    </w:p>
    <w:p w14:paraId="32CCF315" w14:textId="77777777" w:rsidR="00557ADB" w:rsidRDefault="00557ADB">
      <w:pPr>
        <w:jc w:val="both"/>
        <w:rPr>
          <w:rFonts w:ascii="Arial" w:eastAsia="Arial" w:hAnsi="Arial" w:cs="Arial"/>
          <w:sz w:val="22"/>
          <w:szCs w:val="22"/>
        </w:rPr>
      </w:pPr>
    </w:p>
    <w:sectPr w:rsidR="00557ADB">
      <w:pgSz w:w="11906" w:h="16838"/>
      <w:pgMar w:top="680" w:right="1797" w:bottom="1440" w:left="126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04106"/>
    <w:multiLevelType w:val="multilevel"/>
    <w:tmpl w:val="7466E80C"/>
    <w:lvl w:ilvl="0">
      <w:start w:val="1"/>
      <w:numFmt w:val="bullet"/>
      <w:lvlText w:val="●"/>
      <w:lvlJc w:val="left"/>
      <w:pPr>
        <w:ind w:left="720" w:hanging="360"/>
      </w:pPr>
      <w:rPr>
        <w:rFonts w:ascii="Arial" w:eastAsia="Arial" w:hAnsi="Arial" w:cs="Arial"/>
        <w:vertAlign w:val="baseline"/>
      </w:rPr>
    </w:lvl>
    <w:lvl w:ilvl="1">
      <w:start w:val="1"/>
      <w:numFmt w:val="decimal"/>
      <w:lvlText w:val="%2."/>
      <w:lvlJc w:val="left"/>
      <w:pPr>
        <w:ind w:left="1440" w:hanging="360"/>
      </w:pPr>
      <w:rPr>
        <w:b w:val="0"/>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422963C9"/>
    <w:multiLevelType w:val="multilevel"/>
    <w:tmpl w:val="E30AA5BC"/>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5C4C0C14"/>
    <w:multiLevelType w:val="multilevel"/>
    <w:tmpl w:val="16367E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DB"/>
    <w:rsid w:val="00171C07"/>
    <w:rsid w:val="002A787F"/>
    <w:rsid w:val="003852E0"/>
    <w:rsid w:val="00557ADB"/>
    <w:rsid w:val="00595329"/>
    <w:rsid w:val="00651F19"/>
    <w:rsid w:val="00657150"/>
    <w:rsid w:val="006D2DE7"/>
    <w:rsid w:val="00B20A82"/>
    <w:rsid w:val="00BC1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05B2"/>
  <w15:docId w15:val="{0209AB59-0A52-4980-A368-D6BB1F1B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705db0-4767-4f0b-871b-5499a8a5fb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49FA1456C0E489066A5C410BC8EFC" ma:contentTypeVersion="15" ma:contentTypeDescription="Create a new document." ma:contentTypeScope="" ma:versionID="dbc59f9425c135a363e9bdc3966281f6">
  <xsd:schema xmlns:xsd="http://www.w3.org/2001/XMLSchema" xmlns:xs="http://www.w3.org/2001/XMLSchema" xmlns:p="http://schemas.microsoft.com/office/2006/metadata/properties" xmlns:ns3="67705db0-4767-4f0b-871b-5499a8a5fbaa" xmlns:ns4="4d97ee84-9246-4d8f-abd7-a64344194271" targetNamespace="http://schemas.microsoft.com/office/2006/metadata/properties" ma:root="true" ma:fieldsID="7745dd3f0a64fb6c84841942ed6ea5f0" ns3:_="" ns4:_="">
    <xsd:import namespace="67705db0-4767-4f0b-871b-5499a8a5fbaa"/>
    <xsd:import namespace="4d97ee84-9246-4d8f-abd7-a643441942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05db0-4767-4f0b-871b-5499a8a5f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97ee84-9246-4d8f-abd7-a643441942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BBE00-8C58-4587-99F7-74BE64D85EB4}">
  <ds:schemaRefs>
    <ds:schemaRef ds:uri="4d97ee84-9246-4d8f-abd7-a643441942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705db0-4767-4f0b-871b-5499a8a5fba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E82F151-A690-42C0-8868-FC30C4A2F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05db0-4767-4f0b-871b-5499a8a5fbaa"/>
    <ds:schemaRef ds:uri="4d97ee84-9246-4d8f-abd7-a64344194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F7E4B-53CD-416D-87C3-5B8D1B78AA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Bamforth</dc:creator>
  <cp:lastModifiedBy>Louise Bamforth</cp:lastModifiedBy>
  <cp:revision>10</cp:revision>
  <dcterms:created xsi:type="dcterms:W3CDTF">2023-11-03T16:04:00Z</dcterms:created>
  <dcterms:modified xsi:type="dcterms:W3CDTF">2023-11-03T17:21:00Z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0x0101001B749FA1456C0E489066A5C410BC8EFC</vt:lpwstr>
  </property>
</Properties>
</file>