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2671B" w14:textId="6842B4C7" w:rsidR="00D80F94" w:rsidRPr="00B32115" w:rsidRDefault="00D80F94" w:rsidP="00D80F94">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b/>
          <w:bCs/>
          <w:color w:val="FF0000"/>
          <w:sz w:val="24"/>
          <w:szCs w:val="24"/>
          <w:u w:val="single"/>
          <w:bdr w:val="none" w:sz="0" w:space="0" w:color="auto" w:frame="1"/>
          <w:lang w:eastAsia="en-GB"/>
        </w:rPr>
        <w:t>Intent</w:t>
      </w:r>
    </w:p>
    <w:p w14:paraId="2DD63EA7" w14:textId="69E66C3C" w:rsidR="006F1DD2" w:rsidRDefault="00805D49" w:rsidP="00D80F94">
      <w:pPr>
        <w:spacing w:after="0" w:line="240" w:lineRule="auto"/>
        <w:textAlignment w:val="top"/>
        <w:rPr>
          <w:rFonts w:ascii="Dreaming Outloud Pro" w:eastAsia="Times New Roman" w:hAnsi="Dreaming Outloud Pro" w:cs="Dreaming Outloud Pro"/>
          <w:color w:val="000000"/>
          <w:sz w:val="24"/>
          <w:szCs w:val="24"/>
          <w:lang w:eastAsia="en-GB"/>
        </w:rPr>
      </w:pPr>
      <w:r>
        <w:rPr>
          <w:rFonts w:ascii="Dreaming Outloud Pro" w:eastAsia="Times New Roman" w:hAnsi="Dreaming Outloud Pro" w:cs="Dreaming Outloud Pro"/>
          <w:color w:val="000000"/>
          <w:sz w:val="24"/>
          <w:szCs w:val="24"/>
          <w:lang w:eastAsia="en-GB"/>
        </w:rPr>
        <w:t>Our maths curriculum is designed</w:t>
      </w:r>
      <w:r w:rsidR="006F1DD2" w:rsidRPr="006F1DD2">
        <w:rPr>
          <w:rFonts w:ascii="Dreaming Outloud Pro" w:eastAsia="Times New Roman" w:hAnsi="Dreaming Outloud Pro" w:cs="Dreaming Outloud Pro"/>
          <w:color w:val="000000"/>
          <w:sz w:val="24"/>
          <w:szCs w:val="24"/>
          <w:lang w:eastAsia="en-GB"/>
        </w:rPr>
        <w:t xml:space="preserve"> to equip every child with the skills, knowledge, and confidence to understand and enjoy mathematics. We believe that maths is essential not only for everyday life—such as managing money, telling time, and solving problems—but also as a foundation for success in a wide range of professional fields, from science and technology to engineering and finance. Our curriculum is designed to develop a strong sense of number, logical reasoning, and problem-solving skills through practical, engaging, and meaningful learning experiences. By fostering a positive attitude and resilience in maths, we aim to ensure that all pupils see its relevance, feel confident in their abilities, and are well-prepared for the next stages of their education and future careers.</w:t>
      </w:r>
    </w:p>
    <w:p w14:paraId="2189A30D" w14:textId="77777777" w:rsidR="002A5425" w:rsidRPr="00B32115" w:rsidRDefault="002A5425" w:rsidP="00D80F94">
      <w:pPr>
        <w:spacing w:after="0" w:line="240" w:lineRule="auto"/>
        <w:textAlignment w:val="top"/>
        <w:rPr>
          <w:rFonts w:ascii="Dreaming Outloud Pro" w:eastAsia="Times New Roman" w:hAnsi="Dreaming Outloud Pro" w:cs="Dreaming Outloud Pro"/>
          <w:color w:val="000000"/>
          <w:sz w:val="24"/>
          <w:szCs w:val="24"/>
          <w:lang w:eastAsia="en-GB"/>
        </w:rPr>
      </w:pPr>
    </w:p>
    <w:p w14:paraId="27A0E1AF" w14:textId="3B756603" w:rsidR="005C125E" w:rsidRPr="0027258E" w:rsidRDefault="00D80F94" w:rsidP="00D80F94">
      <w:pPr>
        <w:spacing w:after="0" w:line="240" w:lineRule="auto"/>
        <w:textAlignment w:val="top"/>
        <w:rPr>
          <w:rFonts w:ascii="Dreaming Outloud Pro" w:eastAsia="Times New Roman" w:hAnsi="Dreaming Outloud Pro" w:cs="Dreaming Outloud Pro"/>
          <w:color w:val="000000"/>
          <w:sz w:val="24"/>
          <w:szCs w:val="24"/>
          <w:bdr w:val="none" w:sz="0" w:space="0" w:color="auto" w:frame="1"/>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The national curriculum for mathematics aims to ensure that all pupils</w:t>
      </w:r>
      <w:r w:rsidR="0027258E">
        <w:rPr>
          <w:rFonts w:ascii="Dreaming Outloud Pro" w:eastAsia="Times New Roman" w:hAnsi="Dreaming Outloud Pro" w:cs="Dreaming Outloud Pro"/>
          <w:color w:val="000000"/>
          <w:sz w:val="24"/>
          <w:szCs w:val="24"/>
          <w:bdr w:val="none" w:sz="0" w:space="0" w:color="auto" w:frame="1"/>
          <w:lang w:eastAsia="en-GB"/>
        </w:rPr>
        <w:t>:</w:t>
      </w:r>
    </w:p>
    <w:p w14:paraId="61FEC5C6" w14:textId="5544A21B" w:rsidR="00D80F94" w:rsidRPr="00B32115" w:rsidRDefault="006F4DEF" w:rsidP="00D80F94">
      <w:pPr>
        <w:numPr>
          <w:ilvl w:val="0"/>
          <w:numId w:val="2"/>
        </w:numPr>
        <w:spacing w:after="0" w:line="240" w:lineRule="auto"/>
        <w:ind w:left="0"/>
        <w:textAlignment w:val="top"/>
        <w:rPr>
          <w:rFonts w:ascii="Dreaming Outloud Pro" w:eastAsia="Times New Roman" w:hAnsi="Dreaming Outloud Pro" w:cs="Dreaming Outloud Pro"/>
          <w:color w:val="000000"/>
          <w:sz w:val="24"/>
          <w:szCs w:val="24"/>
          <w:lang w:eastAsia="en-GB"/>
        </w:rPr>
      </w:pPr>
      <w:r w:rsidRPr="00B93158">
        <w:rPr>
          <w:rFonts w:ascii="Dreaming Outloud Pro" w:eastAsia="Times New Roman" w:hAnsi="Dreaming Outloud Pro" w:cs="Dreaming Outloud Pro"/>
          <w:b/>
          <w:bCs/>
          <w:color w:val="000000"/>
          <w:sz w:val="24"/>
          <w:szCs w:val="24"/>
          <w:bdr w:val="none" w:sz="0" w:space="0" w:color="auto" w:frame="1"/>
          <w:lang w:eastAsia="en-GB"/>
        </w:rPr>
        <w:t>B</w:t>
      </w:r>
      <w:r w:rsidR="00D80F94" w:rsidRPr="00B93158">
        <w:rPr>
          <w:rFonts w:ascii="Dreaming Outloud Pro" w:eastAsia="Times New Roman" w:hAnsi="Dreaming Outloud Pro" w:cs="Dreaming Outloud Pro"/>
          <w:b/>
          <w:bCs/>
          <w:color w:val="000000"/>
          <w:sz w:val="24"/>
          <w:szCs w:val="24"/>
          <w:bdr w:val="none" w:sz="0" w:space="0" w:color="auto" w:frame="1"/>
          <w:lang w:eastAsia="en-GB"/>
        </w:rPr>
        <w:t>ecome fluent in the fundamentals of mathematics</w:t>
      </w:r>
      <w:r w:rsidR="00D80F94" w:rsidRPr="00B32115">
        <w:rPr>
          <w:rFonts w:ascii="Dreaming Outloud Pro" w:eastAsia="Times New Roman" w:hAnsi="Dreaming Outloud Pro" w:cs="Dreaming Outloud Pro"/>
          <w:color w:val="000000"/>
          <w:sz w:val="24"/>
          <w:szCs w:val="24"/>
          <w:bdr w:val="none" w:sz="0" w:space="0" w:color="auto" w:frame="1"/>
          <w:lang w:eastAsia="en-GB"/>
        </w:rPr>
        <w:t>, including through varied and frequent practice with increasingly complex problems over time, so that pupils develop conceptual understanding and the ability to recall and apply knowledge rapidly and accurately.</w:t>
      </w:r>
    </w:p>
    <w:p w14:paraId="05F6168C" w14:textId="77777777" w:rsidR="00D80F94" w:rsidRPr="00B32115" w:rsidRDefault="006F4DEF" w:rsidP="00D80F94">
      <w:pPr>
        <w:numPr>
          <w:ilvl w:val="0"/>
          <w:numId w:val="2"/>
        </w:numPr>
        <w:spacing w:after="0" w:line="240" w:lineRule="auto"/>
        <w:ind w:left="0"/>
        <w:textAlignment w:val="top"/>
        <w:rPr>
          <w:rFonts w:ascii="Dreaming Outloud Pro" w:eastAsia="Times New Roman" w:hAnsi="Dreaming Outloud Pro" w:cs="Dreaming Outloud Pro"/>
          <w:color w:val="000000"/>
          <w:sz w:val="24"/>
          <w:szCs w:val="24"/>
          <w:lang w:eastAsia="en-GB"/>
        </w:rPr>
      </w:pPr>
      <w:r w:rsidRPr="00B93158">
        <w:rPr>
          <w:rFonts w:ascii="Dreaming Outloud Pro" w:eastAsia="Times New Roman" w:hAnsi="Dreaming Outloud Pro" w:cs="Dreaming Outloud Pro"/>
          <w:b/>
          <w:bCs/>
          <w:color w:val="000000"/>
          <w:sz w:val="24"/>
          <w:szCs w:val="24"/>
          <w:bdr w:val="none" w:sz="0" w:space="0" w:color="auto" w:frame="1"/>
          <w:lang w:eastAsia="en-GB"/>
        </w:rPr>
        <w:t>R</w:t>
      </w:r>
      <w:r w:rsidR="00D80F94" w:rsidRPr="00B93158">
        <w:rPr>
          <w:rFonts w:ascii="Dreaming Outloud Pro" w:eastAsia="Times New Roman" w:hAnsi="Dreaming Outloud Pro" w:cs="Dreaming Outloud Pro"/>
          <w:b/>
          <w:bCs/>
          <w:color w:val="000000"/>
          <w:sz w:val="24"/>
          <w:szCs w:val="24"/>
          <w:bdr w:val="none" w:sz="0" w:space="0" w:color="auto" w:frame="1"/>
          <w:lang w:eastAsia="en-GB"/>
        </w:rPr>
        <w:t>eason mathematically</w:t>
      </w:r>
      <w:r w:rsidR="00D80F94" w:rsidRPr="00B32115">
        <w:rPr>
          <w:rFonts w:ascii="Dreaming Outloud Pro" w:eastAsia="Times New Roman" w:hAnsi="Dreaming Outloud Pro" w:cs="Dreaming Outloud Pro"/>
          <w:color w:val="000000"/>
          <w:sz w:val="24"/>
          <w:szCs w:val="24"/>
          <w:bdr w:val="none" w:sz="0" w:space="0" w:color="auto" w:frame="1"/>
          <w:lang w:eastAsia="en-GB"/>
        </w:rPr>
        <w:t xml:space="preserve"> by following a line of enquiry, conjecturing relationships and generalisations, and developing an argument, justification or proof using mathematical language</w:t>
      </w:r>
    </w:p>
    <w:p w14:paraId="4CCBB5A0" w14:textId="77777777" w:rsidR="00D80F94" w:rsidRPr="00B32115" w:rsidRDefault="006F4DEF" w:rsidP="00D80F94">
      <w:pPr>
        <w:numPr>
          <w:ilvl w:val="0"/>
          <w:numId w:val="2"/>
        </w:numPr>
        <w:spacing w:after="0" w:line="240" w:lineRule="auto"/>
        <w:ind w:left="0"/>
        <w:textAlignment w:val="top"/>
        <w:rPr>
          <w:rFonts w:ascii="Dreaming Outloud Pro" w:eastAsia="Times New Roman" w:hAnsi="Dreaming Outloud Pro" w:cs="Dreaming Outloud Pro"/>
          <w:color w:val="000000"/>
          <w:sz w:val="24"/>
          <w:szCs w:val="24"/>
          <w:lang w:eastAsia="en-GB"/>
        </w:rPr>
      </w:pPr>
      <w:r w:rsidRPr="00B93158">
        <w:rPr>
          <w:rFonts w:ascii="Dreaming Outloud Pro" w:eastAsia="Times New Roman" w:hAnsi="Dreaming Outloud Pro" w:cs="Dreaming Outloud Pro"/>
          <w:b/>
          <w:bCs/>
          <w:color w:val="000000"/>
          <w:sz w:val="24"/>
          <w:szCs w:val="24"/>
          <w:bdr w:val="none" w:sz="0" w:space="0" w:color="auto" w:frame="1"/>
          <w:lang w:eastAsia="en-GB"/>
        </w:rPr>
        <w:t>C</w:t>
      </w:r>
      <w:r w:rsidR="00D80F94" w:rsidRPr="00B93158">
        <w:rPr>
          <w:rFonts w:ascii="Dreaming Outloud Pro" w:eastAsia="Times New Roman" w:hAnsi="Dreaming Outloud Pro" w:cs="Dreaming Outloud Pro"/>
          <w:b/>
          <w:bCs/>
          <w:color w:val="000000"/>
          <w:sz w:val="24"/>
          <w:szCs w:val="24"/>
          <w:bdr w:val="none" w:sz="0" w:space="0" w:color="auto" w:frame="1"/>
          <w:lang w:eastAsia="en-GB"/>
        </w:rPr>
        <w:t>an solve problems</w:t>
      </w:r>
      <w:r w:rsidR="00D80F94" w:rsidRPr="00B32115">
        <w:rPr>
          <w:rFonts w:ascii="Dreaming Outloud Pro" w:eastAsia="Times New Roman" w:hAnsi="Dreaming Outloud Pro" w:cs="Dreaming Outloud Pro"/>
          <w:color w:val="000000"/>
          <w:sz w:val="24"/>
          <w:szCs w:val="24"/>
          <w:bdr w:val="none" w:sz="0" w:space="0" w:color="auto" w:frame="1"/>
          <w:lang w:eastAsia="en-GB"/>
        </w:rPr>
        <w:t xml:space="preserve"> by applying their mathematics to a variety of routine and non-routine problems with increasing sophistication, including breaking down problems into a series of simpler steps and persevering in seeking solutions.</w:t>
      </w:r>
    </w:p>
    <w:p w14:paraId="3E03A0E1" w14:textId="77777777" w:rsidR="00D80F94" w:rsidRPr="00B32115" w:rsidRDefault="00D80F94" w:rsidP="00D80F94">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4F99AA78" w14:textId="313779EE" w:rsidR="002A388D" w:rsidRDefault="004D5C56" w:rsidP="00CD1054">
      <w:pPr>
        <w:spacing w:after="0" w:line="240" w:lineRule="auto"/>
        <w:textAlignment w:val="top"/>
        <w:rPr>
          <w:rFonts w:ascii="Dreaming Outloud Pro" w:eastAsia="Times New Roman" w:hAnsi="Dreaming Outloud Pro" w:cs="Dreaming Outloud Pro"/>
          <w:color w:val="000000"/>
          <w:sz w:val="24"/>
          <w:szCs w:val="24"/>
          <w:bdr w:val="none" w:sz="0" w:space="0" w:color="auto" w:frame="1"/>
          <w:lang w:eastAsia="en-GB"/>
        </w:rPr>
      </w:pPr>
      <w:r w:rsidRPr="00B32115">
        <w:rPr>
          <w:noProof/>
          <w:sz w:val="24"/>
          <w:szCs w:val="24"/>
        </w:rPr>
        <w:drawing>
          <wp:anchor distT="0" distB="0" distL="114300" distR="114300" simplePos="0" relativeHeight="251665408" behindDoc="0" locked="0" layoutInCell="1" allowOverlap="1" wp14:anchorId="6BD82A78" wp14:editId="72C12BB4">
            <wp:simplePos x="0" y="0"/>
            <wp:positionH relativeFrom="margin">
              <wp:posOffset>3073400</wp:posOffset>
            </wp:positionH>
            <wp:positionV relativeFrom="paragraph">
              <wp:posOffset>584200</wp:posOffset>
            </wp:positionV>
            <wp:extent cx="3457182" cy="2489200"/>
            <wp:effectExtent l="0" t="0" r="0" b="6350"/>
            <wp:wrapNone/>
            <wp:docPr id="1356590332" name="Picture 3" descr="Five Big Ideas in Teaching for Mastery | NCE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ve Big Ideas in Teaching for Mastery | NCET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7182" cy="248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F94" w:rsidRPr="00B32115">
        <w:rPr>
          <w:rFonts w:ascii="Dreaming Outloud Pro" w:eastAsia="Times New Roman" w:hAnsi="Dreaming Outloud Pro" w:cs="Dreaming Outloud Pro"/>
          <w:color w:val="000000"/>
          <w:sz w:val="24"/>
          <w:szCs w:val="24"/>
          <w:bdr w:val="none" w:sz="0" w:space="0" w:color="auto" w:frame="1"/>
          <w:lang w:eastAsia="en-GB"/>
        </w:rPr>
        <w:t xml:space="preserve">Mathematics is an interconnected subject in which pupils need to be able to move fluently between representations of mathematical ideas. </w:t>
      </w:r>
      <w:r w:rsidR="00B51D8F">
        <w:rPr>
          <w:rFonts w:ascii="Dreaming Outloud Pro" w:eastAsia="Times New Roman" w:hAnsi="Dreaming Outloud Pro" w:cs="Dreaming Outloud Pro"/>
          <w:color w:val="000000"/>
          <w:sz w:val="24"/>
          <w:szCs w:val="24"/>
          <w:bdr w:val="none" w:sz="0" w:space="0" w:color="auto" w:frame="1"/>
          <w:lang w:eastAsia="en-GB"/>
        </w:rPr>
        <w:t>P</w:t>
      </w:r>
      <w:r w:rsidR="00D80F94" w:rsidRPr="00B32115">
        <w:rPr>
          <w:rFonts w:ascii="Dreaming Outloud Pro" w:eastAsia="Times New Roman" w:hAnsi="Dreaming Outloud Pro" w:cs="Dreaming Outloud Pro"/>
          <w:color w:val="000000"/>
          <w:sz w:val="24"/>
          <w:szCs w:val="24"/>
          <w:bdr w:val="none" w:sz="0" w:space="0" w:color="auto" w:frame="1"/>
          <w:lang w:eastAsia="en-GB"/>
        </w:rPr>
        <w:t xml:space="preserve">upils should make rich connections </w:t>
      </w:r>
      <w:r w:rsidR="0091464B">
        <w:rPr>
          <w:rFonts w:ascii="Dreaming Outloud Pro" w:eastAsia="Times New Roman" w:hAnsi="Dreaming Outloud Pro" w:cs="Dreaming Outloud Pro"/>
          <w:color w:val="000000"/>
          <w:sz w:val="24"/>
          <w:szCs w:val="24"/>
          <w:bdr w:val="none" w:sz="0" w:space="0" w:color="auto" w:frame="1"/>
          <w:lang w:eastAsia="en-GB"/>
        </w:rPr>
        <w:t>through the ‘te</w:t>
      </w:r>
      <w:r w:rsidR="006C24D1">
        <w:rPr>
          <w:rFonts w:ascii="Dreaming Outloud Pro" w:eastAsia="Times New Roman" w:hAnsi="Dreaming Outloud Pro" w:cs="Dreaming Outloud Pro"/>
          <w:color w:val="000000"/>
          <w:sz w:val="24"/>
          <w:szCs w:val="24"/>
          <w:bdr w:val="none" w:sz="0" w:space="0" w:color="auto" w:frame="1"/>
          <w:lang w:eastAsia="en-GB"/>
        </w:rPr>
        <w:t xml:space="preserve">aching for mastery’ approach </w:t>
      </w:r>
      <w:r w:rsidR="00D80F94" w:rsidRPr="00B32115">
        <w:rPr>
          <w:rFonts w:ascii="Dreaming Outloud Pro" w:eastAsia="Times New Roman" w:hAnsi="Dreaming Outloud Pro" w:cs="Dreaming Outloud Pro"/>
          <w:color w:val="000000"/>
          <w:sz w:val="24"/>
          <w:szCs w:val="24"/>
          <w:bdr w:val="none" w:sz="0" w:space="0" w:color="auto" w:frame="1"/>
          <w:lang w:eastAsia="en-GB"/>
        </w:rPr>
        <w:t>to develop fluency, mathematical reasoning and competence in solving increasingly sophisticated problems.</w:t>
      </w:r>
      <w:r w:rsidR="006C24D1">
        <w:rPr>
          <w:rFonts w:ascii="Dreaming Outloud Pro" w:eastAsia="Times New Roman" w:hAnsi="Dreaming Outloud Pro" w:cs="Dreaming Outloud Pro"/>
          <w:color w:val="000000"/>
          <w:sz w:val="24"/>
          <w:szCs w:val="24"/>
          <w:bdr w:val="none" w:sz="0" w:space="0" w:color="auto" w:frame="1"/>
          <w:lang w:eastAsia="en-GB"/>
        </w:rPr>
        <w:t xml:space="preserve"> </w:t>
      </w:r>
      <w:r w:rsidR="00CD1054">
        <w:rPr>
          <w:rFonts w:ascii="Dreaming Outloud Pro" w:eastAsia="Times New Roman" w:hAnsi="Dreaming Outloud Pro" w:cs="Dreaming Outloud Pro"/>
          <w:color w:val="000000"/>
          <w:sz w:val="24"/>
          <w:szCs w:val="24"/>
          <w:bdr w:val="none" w:sz="0" w:space="0" w:color="auto" w:frame="1"/>
          <w:lang w:eastAsia="en-GB"/>
        </w:rPr>
        <w:t>Our curriculum is buil</w:t>
      </w:r>
      <w:r>
        <w:rPr>
          <w:rFonts w:ascii="Dreaming Outloud Pro" w:eastAsia="Times New Roman" w:hAnsi="Dreaming Outloud Pro" w:cs="Dreaming Outloud Pro"/>
          <w:color w:val="000000"/>
          <w:sz w:val="24"/>
          <w:szCs w:val="24"/>
          <w:bdr w:val="none" w:sz="0" w:space="0" w:color="auto" w:frame="1"/>
          <w:lang w:eastAsia="en-GB"/>
        </w:rPr>
        <w:t>t</w:t>
      </w:r>
      <w:r w:rsidR="00CD1054">
        <w:rPr>
          <w:rFonts w:ascii="Dreaming Outloud Pro" w:eastAsia="Times New Roman" w:hAnsi="Dreaming Outloud Pro" w:cs="Dreaming Outloud Pro"/>
          <w:color w:val="000000"/>
          <w:sz w:val="24"/>
          <w:szCs w:val="24"/>
          <w:bdr w:val="none" w:sz="0" w:space="0" w:color="auto" w:frame="1"/>
          <w:lang w:eastAsia="en-GB"/>
        </w:rPr>
        <w:t xml:space="preserve"> on these key mastery foundations of variation, fluency, mathematical thinking and representation and structure.</w:t>
      </w:r>
    </w:p>
    <w:p w14:paraId="298B1B3F" w14:textId="4B153F94" w:rsidR="00CD1054" w:rsidRPr="00B32115" w:rsidRDefault="00CD1054" w:rsidP="00CD1054">
      <w:pPr>
        <w:spacing w:after="0" w:line="240" w:lineRule="auto"/>
        <w:textAlignment w:val="top"/>
        <w:rPr>
          <w:rFonts w:ascii="Dreaming Outloud Pro" w:eastAsia="Times New Roman" w:hAnsi="Dreaming Outloud Pro" w:cs="Dreaming Outloud Pro"/>
          <w:color w:val="000000"/>
          <w:sz w:val="24"/>
          <w:szCs w:val="24"/>
          <w:bdr w:val="none" w:sz="0" w:space="0" w:color="auto" w:frame="1"/>
          <w:lang w:eastAsia="en-GB"/>
        </w:rPr>
      </w:pPr>
    </w:p>
    <w:p w14:paraId="0E63EFA6" w14:textId="6458796F" w:rsidR="00146BFB" w:rsidRPr="00B32115" w:rsidRDefault="00146BFB" w:rsidP="00C15621">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lang w:eastAsia="en-GB"/>
        </w:rPr>
      </w:pPr>
    </w:p>
    <w:p w14:paraId="7047DB6E" w14:textId="77777777" w:rsidR="00146BFB" w:rsidRPr="00B32115" w:rsidRDefault="00146BFB" w:rsidP="00C15621">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lang w:eastAsia="en-GB"/>
        </w:rPr>
      </w:pPr>
    </w:p>
    <w:p w14:paraId="7B0172F6" w14:textId="77777777" w:rsidR="00530F62" w:rsidRPr="00B32115" w:rsidRDefault="00530F62" w:rsidP="00C15621">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lang w:eastAsia="en-GB"/>
        </w:rPr>
      </w:pPr>
    </w:p>
    <w:p w14:paraId="115EDC9C" w14:textId="77777777" w:rsidR="00530F62" w:rsidRPr="00B32115" w:rsidRDefault="00530F62" w:rsidP="00C15621">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lang w:eastAsia="en-GB"/>
        </w:rPr>
      </w:pPr>
    </w:p>
    <w:p w14:paraId="20E190EE" w14:textId="77777777" w:rsidR="00530F62" w:rsidRPr="00B32115" w:rsidRDefault="00530F62" w:rsidP="00C15621">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lang w:eastAsia="en-GB"/>
        </w:rPr>
      </w:pPr>
    </w:p>
    <w:p w14:paraId="72EC16FE" w14:textId="77777777" w:rsidR="00530F62" w:rsidRPr="00B32115" w:rsidRDefault="00530F62" w:rsidP="00C15621">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lang w:eastAsia="en-GB"/>
        </w:rPr>
      </w:pPr>
    </w:p>
    <w:p w14:paraId="02737266" w14:textId="77777777" w:rsidR="00530F62" w:rsidRPr="00B32115" w:rsidRDefault="00530F62" w:rsidP="00C15621">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lang w:eastAsia="en-GB"/>
        </w:rPr>
      </w:pPr>
    </w:p>
    <w:p w14:paraId="521A9A3A" w14:textId="77777777" w:rsidR="00530F62" w:rsidRPr="00B32115" w:rsidRDefault="00530F62" w:rsidP="00C15621">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lang w:eastAsia="en-GB"/>
        </w:rPr>
      </w:pPr>
    </w:p>
    <w:p w14:paraId="24788F4D" w14:textId="77777777" w:rsidR="00530F62" w:rsidRPr="00B32115" w:rsidRDefault="00530F62" w:rsidP="00C15621">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lang w:eastAsia="en-GB"/>
        </w:rPr>
      </w:pPr>
    </w:p>
    <w:p w14:paraId="5677CFCC" w14:textId="4EEB63E1" w:rsidR="00D80F94" w:rsidRPr="00B32115" w:rsidRDefault="00D80F94" w:rsidP="0093570E">
      <w:pPr>
        <w:spacing w:after="0" w:line="240" w:lineRule="auto"/>
        <w:textAlignment w:val="top"/>
        <w:rPr>
          <w:rFonts w:ascii="Dreaming Outloud Pro" w:eastAsia="Times New Roman" w:hAnsi="Dreaming Outloud Pro" w:cs="Dreaming Outloud Pro"/>
          <w:color w:val="000000"/>
          <w:sz w:val="24"/>
          <w:szCs w:val="24"/>
          <w:bdr w:val="none" w:sz="0" w:space="0" w:color="auto" w:frame="1"/>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lastRenderedPageBreak/>
        <w:t xml:space="preserve">The expectation is that </w:t>
      </w:r>
      <w:r w:rsidR="008E29C5" w:rsidRPr="00B32115">
        <w:rPr>
          <w:rFonts w:ascii="Dreaming Outloud Pro" w:eastAsia="Times New Roman" w:hAnsi="Dreaming Outloud Pro" w:cs="Dreaming Outloud Pro"/>
          <w:color w:val="000000"/>
          <w:sz w:val="24"/>
          <w:szCs w:val="24"/>
          <w:bdr w:val="none" w:sz="0" w:space="0" w:color="auto" w:frame="1"/>
          <w:lang w:eastAsia="en-GB"/>
        </w:rPr>
        <w:t>most</w:t>
      </w:r>
      <w:r w:rsidRPr="00B32115">
        <w:rPr>
          <w:rFonts w:ascii="Dreaming Outloud Pro" w:eastAsia="Times New Roman" w:hAnsi="Dreaming Outloud Pro" w:cs="Dreaming Outloud Pro"/>
          <w:color w:val="000000"/>
          <w:sz w:val="24"/>
          <w:szCs w:val="24"/>
          <w:bdr w:val="none" w:sz="0" w:space="0" w:color="auto" w:frame="1"/>
          <w:lang w:eastAsia="en-GB"/>
        </w:rPr>
        <w:t xml:space="preserve"> pupils will move through the programme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w:t>
      </w:r>
    </w:p>
    <w:p w14:paraId="4D6B9CED" w14:textId="77777777" w:rsidR="003C2F4A" w:rsidRPr="00B32115" w:rsidRDefault="003C2F4A" w:rsidP="00D80F94">
      <w:pPr>
        <w:spacing w:after="0" w:line="240" w:lineRule="auto"/>
        <w:textAlignment w:val="top"/>
        <w:rPr>
          <w:rFonts w:ascii="Dreaming Outloud Pro" w:eastAsia="Times New Roman" w:hAnsi="Dreaming Outloud Pro" w:cs="Dreaming Outloud Pro"/>
          <w:color w:val="000000"/>
          <w:sz w:val="24"/>
          <w:szCs w:val="24"/>
          <w:bdr w:val="none" w:sz="0" w:space="0" w:color="auto" w:frame="1"/>
          <w:lang w:eastAsia="en-GB"/>
        </w:rPr>
      </w:pPr>
    </w:p>
    <w:p w14:paraId="488D959E" w14:textId="259F4840"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b/>
          <w:bCs/>
          <w:color w:val="000000"/>
          <w:sz w:val="24"/>
          <w:szCs w:val="24"/>
          <w:u w:val="single"/>
          <w:bdr w:val="none" w:sz="0" w:space="0" w:color="auto" w:frame="1"/>
          <w:shd w:val="clear" w:color="auto" w:fill="FFFFFF"/>
          <w:lang w:eastAsia="en-GB"/>
        </w:rPr>
        <w:t>EYFS</w:t>
      </w:r>
    </w:p>
    <w:p w14:paraId="7AB1B8DE" w14:textId="1E047DC2"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 xml:space="preserve">In Early Years, </w:t>
      </w:r>
      <w:r w:rsidR="009653C3" w:rsidRPr="00B32115">
        <w:rPr>
          <w:rFonts w:ascii="Dreaming Outloud Pro" w:eastAsia="Times New Roman" w:hAnsi="Dreaming Outloud Pro" w:cs="Dreaming Outloud Pro"/>
          <w:color w:val="000000"/>
          <w:sz w:val="24"/>
          <w:szCs w:val="24"/>
          <w:bdr w:val="none" w:sz="0" w:space="0" w:color="auto" w:frame="1"/>
          <w:lang w:eastAsia="en-GB"/>
        </w:rPr>
        <w:t>m</w:t>
      </w:r>
      <w:r w:rsidRPr="00B32115">
        <w:rPr>
          <w:rFonts w:ascii="Dreaming Outloud Pro" w:eastAsia="Times New Roman" w:hAnsi="Dreaming Outloud Pro" w:cs="Dreaming Outloud Pro"/>
          <w:color w:val="000000"/>
          <w:sz w:val="24"/>
          <w:szCs w:val="24"/>
          <w:bdr w:val="none" w:sz="0" w:space="0" w:color="auto" w:frame="1"/>
          <w:lang w:eastAsia="en-GB"/>
        </w:rPr>
        <w:t>athematics involves providing children with opportunities to develop and improve their skills in counting, understanding and using numbers, calculating simple addition and subtraction problems; and to describe shapes, spaces, and measure.</w:t>
      </w:r>
    </w:p>
    <w:p w14:paraId="2C19817F" w14:textId="4E6D59DE"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Pupils are taught to</w:t>
      </w:r>
      <w:r w:rsidR="00E540F5" w:rsidRPr="00B32115">
        <w:rPr>
          <w:rFonts w:ascii="Dreaming Outloud Pro" w:eastAsia="Times New Roman" w:hAnsi="Dreaming Outloud Pro" w:cs="Dreaming Outloud Pro"/>
          <w:color w:val="000000"/>
          <w:sz w:val="24"/>
          <w:szCs w:val="24"/>
          <w:bdr w:val="none" w:sz="0" w:space="0" w:color="auto" w:frame="1"/>
          <w:lang w:eastAsia="en-GB"/>
        </w:rPr>
        <w:t>:</w:t>
      </w:r>
    </w:p>
    <w:p w14:paraId="6989B9CE"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b/>
          <w:bCs/>
          <w:color w:val="000000"/>
          <w:sz w:val="24"/>
          <w:szCs w:val="24"/>
          <w:bdr w:val="none" w:sz="0" w:space="0" w:color="auto" w:frame="1"/>
          <w:lang w:eastAsia="en-GB"/>
        </w:rPr>
        <w:t>Number</w:t>
      </w:r>
    </w:p>
    <w:p w14:paraId="63A9F76A" w14:textId="77777777" w:rsidR="00BF7135" w:rsidRPr="00B32115" w:rsidRDefault="00BF7135" w:rsidP="00BF7135">
      <w:pPr>
        <w:pStyle w:val="ListParagraph"/>
        <w:numPr>
          <w:ilvl w:val="0"/>
          <w:numId w:val="15"/>
        </w:numPr>
        <w:spacing w:after="0" w:line="240" w:lineRule="auto"/>
        <w:textAlignment w:val="top"/>
        <w:rPr>
          <w:rFonts w:ascii="Dreaming Outloud Pro" w:eastAsia="Times New Roman" w:hAnsi="Dreaming Outloud Pro" w:cs="Dreaming Outloud Pro"/>
          <w:b/>
          <w:bCs/>
          <w:color w:val="000000"/>
          <w:sz w:val="24"/>
          <w:szCs w:val="24"/>
          <w:bdr w:val="none" w:sz="0" w:space="0" w:color="auto" w:frame="1"/>
          <w:lang w:eastAsia="en-GB"/>
        </w:rPr>
      </w:pPr>
      <w:r w:rsidRPr="00B32115">
        <w:rPr>
          <w:rFonts w:ascii="Dreaming Outloud Pro" w:hAnsi="Dreaming Outloud Pro" w:cs="Dreaming Outloud Pro"/>
          <w:sz w:val="24"/>
          <w:szCs w:val="24"/>
        </w:rPr>
        <w:t>Have a deep understanding of number to 10, including th</w:t>
      </w:r>
      <w:r w:rsidR="00116ECB" w:rsidRPr="00B32115">
        <w:rPr>
          <w:rFonts w:ascii="Dreaming Outloud Pro" w:hAnsi="Dreaming Outloud Pro" w:cs="Dreaming Outloud Pro"/>
          <w:sz w:val="24"/>
          <w:szCs w:val="24"/>
        </w:rPr>
        <w:t>e composition of each number</w:t>
      </w:r>
    </w:p>
    <w:p w14:paraId="0A8586B6" w14:textId="77777777" w:rsidR="00BF7135" w:rsidRPr="00B32115" w:rsidRDefault="00BF7135" w:rsidP="00BF7135">
      <w:pPr>
        <w:pStyle w:val="ListParagraph"/>
        <w:numPr>
          <w:ilvl w:val="0"/>
          <w:numId w:val="15"/>
        </w:numPr>
        <w:spacing w:after="0" w:line="240" w:lineRule="auto"/>
        <w:textAlignment w:val="top"/>
        <w:rPr>
          <w:rFonts w:ascii="Dreaming Outloud Pro" w:eastAsia="Times New Roman" w:hAnsi="Dreaming Outloud Pro" w:cs="Dreaming Outloud Pro"/>
          <w:b/>
          <w:bCs/>
          <w:color w:val="000000"/>
          <w:sz w:val="24"/>
          <w:szCs w:val="24"/>
          <w:bdr w:val="none" w:sz="0" w:space="0" w:color="auto" w:frame="1"/>
          <w:lang w:eastAsia="en-GB"/>
        </w:rPr>
      </w:pPr>
      <w:r w:rsidRPr="00B32115">
        <w:rPr>
          <w:rFonts w:ascii="Dreaming Outloud Pro" w:hAnsi="Dreaming Outloud Pro" w:cs="Dreaming Outloud Pro"/>
          <w:sz w:val="24"/>
          <w:szCs w:val="24"/>
        </w:rPr>
        <w:t>Subitise (recognise quantities without counting) up to 5</w:t>
      </w:r>
    </w:p>
    <w:p w14:paraId="3F8DA87E" w14:textId="77777777" w:rsidR="00BF7135" w:rsidRPr="00B32115" w:rsidRDefault="00BF7135" w:rsidP="00BF7135">
      <w:pPr>
        <w:pStyle w:val="ListParagraph"/>
        <w:numPr>
          <w:ilvl w:val="0"/>
          <w:numId w:val="15"/>
        </w:numPr>
        <w:spacing w:after="0" w:line="240" w:lineRule="auto"/>
        <w:textAlignment w:val="top"/>
        <w:rPr>
          <w:rFonts w:ascii="Dreaming Outloud Pro" w:eastAsia="Times New Roman" w:hAnsi="Dreaming Outloud Pro" w:cs="Dreaming Outloud Pro"/>
          <w:b/>
          <w:bCs/>
          <w:color w:val="000000"/>
          <w:sz w:val="24"/>
          <w:szCs w:val="24"/>
          <w:bdr w:val="none" w:sz="0" w:space="0" w:color="auto" w:frame="1"/>
          <w:lang w:eastAsia="en-GB"/>
        </w:rPr>
      </w:pPr>
      <w:r w:rsidRPr="00B32115">
        <w:rPr>
          <w:rFonts w:ascii="Dreaming Outloud Pro" w:hAnsi="Dreaming Outloud Pro" w:cs="Dreaming Outloud Pro"/>
          <w:sz w:val="24"/>
          <w:szCs w:val="24"/>
        </w:rPr>
        <w:t>Automatically recall (without reference to rhymes, counting or other aids) number bonds up to 5 (including subtraction facts) and some number bonds to 10, including double facts.</w:t>
      </w:r>
    </w:p>
    <w:p w14:paraId="3885C257" w14:textId="77777777" w:rsidR="003C2F4A" w:rsidRPr="00B32115" w:rsidRDefault="00BF7135"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b/>
          <w:bCs/>
          <w:color w:val="000000"/>
          <w:sz w:val="24"/>
          <w:szCs w:val="24"/>
          <w:bdr w:val="none" w:sz="0" w:space="0" w:color="auto" w:frame="1"/>
          <w:lang w:eastAsia="en-GB"/>
        </w:rPr>
        <w:t>Numerical Patterns</w:t>
      </w:r>
    </w:p>
    <w:p w14:paraId="7E7D51E7" w14:textId="03FE3CF0" w:rsidR="00BF7135" w:rsidRPr="00B32115" w:rsidRDefault="00BF7135" w:rsidP="00BF7135">
      <w:pPr>
        <w:pStyle w:val="ListParagraph"/>
        <w:numPr>
          <w:ilvl w:val="0"/>
          <w:numId w:val="16"/>
        </w:num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hAnsi="Dreaming Outloud Pro" w:cs="Dreaming Outloud Pro"/>
          <w:sz w:val="24"/>
          <w:szCs w:val="24"/>
        </w:rPr>
        <w:t>Children at the expected level of development will: Verbally count beyond 20, recognising the pattern of the counting system</w:t>
      </w:r>
    </w:p>
    <w:p w14:paraId="28BC0401" w14:textId="77777777" w:rsidR="00BF7135" w:rsidRPr="00B32115" w:rsidRDefault="00BF7135" w:rsidP="00BF7135">
      <w:pPr>
        <w:pStyle w:val="ListParagraph"/>
        <w:numPr>
          <w:ilvl w:val="0"/>
          <w:numId w:val="16"/>
        </w:num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hAnsi="Dreaming Outloud Pro" w:cs="Dreaming Outloud Pro"/>
          <w:sz w:val="24"/>
          <w:szCs w:val="24"/>
        </w:rPr>
        <w:t>Compare quantities up to 10 in different contexts, recognising when one quantity is greater than, less than or the same as the other quantity</w:t>
      </w:r>
    </w:p>
    <w:p w14:paraId="4FF26238" w14:textId="77777777" w:rsidR="003C2F4A" w:rsidRPr="00B32115" w:rsidRDefault="00BF7135" w:rsidP="00BF7135">
      <w:pPr>
        <w:pStyle w:val="ListParagraph"/>
        <w:numPr>
          <w:ilvl w:val="0"/>
          <w:numId w:val="16"/>
        </w:num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hAnsi="Dreaming Outloud Pro" w:cs="Dreaming Outloud Pro"/>
          <w:sz w:val="24"/>
          <w:szCs w:val="24"/>
        </w:rPr>
        <w:t>Explore and represent patterns within numbers up to 10, including evens and odds, double facts and how quantities can be distributed equally.</w:t>
      </w:r>
      <w:r w:rsidR="003C2F4A" w:rsidRPr="00B32115">
        <w:rPr>
          <w:rFonts w:ascii="Dreaming Outloud Pro" w:eastAsia="Times New Roman" w:hAnsi="Dreaming Outloud Pro" w:cs="Dreaming Outloud Pro"/>
          <w:color w:val="000000"/>
          <w:sz w:val="24"/>
          <w:szCs w:val="24"/>
          <w:lang w:eastAsia="en-GB"/>
        </w:rPr>
        <w:t> </w:t>
      </w:r>
    </w:p>
    <w:p w14:paraId="20AEDF9A" w14:textId="77777777" w:rsidR="00116ECB" w:rsidRPr="00B32115" w:rsidRDefault="00116ECB" w:rsidP="003C2F4A">
      <w:pPr>
        <w:spacing w:after="0" w:line="240" w:lineRule="auto"/>
        <w:textAlignment w:val="top"/>
        <w:rPr>
          <w:rFonts w:ascii="Dreaming Outloud Pro" w:eastAsia="Times New Roman" w:hAnsi="Dreaming Outloud Pro" w:cs="Dreaming Outloud Pro"/>
          <w:b/>
          <w:bCs/>
          <w:i/>
          <w:iCs/>
          <w:color w:val="000000"/>
          <w:sz w:val="24"/>
          <w:szCs w:val="24"/>
          <w:u w:val="single"/>
          <w:bdr w:val="none" w:sz="0" w:space="0" w:color="auto" w:frame="1"/>
          <w:lang w:eastAsia="en-GB"/>
        </w:rPr>
      </w:pPr>
    </w:p>
    <w:p w14:paraId="7002EFF3" w14:textId="5F965916"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b/>
          <w:bCs/>
          <w:color w:val="000000"/>
          <w:sz w:val="24"/>
          <w:szCs w:val="24"/>
          <w:u w:val="single"/>
          <w:bdr w:val="none" w:sz="0" w:space="0" w:color="auto" w:frame="1"/>
          <w:lang w:eastAsia="en-GB"/>
        </w:rPr>
        <w:t>Key Stage 1</w:t>
      </w:r>
      <w:r w:rsidRPr="00B32115">
        <w:rPr>
          <w:rFonts w:ascii="Dreaming Outloud Pro" w:eastAsia="Times New Roman" w:hAnsi="Dreaming Outloud Pro" w:cs="Dreaming Outloud Pro"/>
          <w:color w:val="000000"/>
          <w:sz w:val="24"/>
          <w:szCs w:val="24"/>
          <w:lang w:eastAsia="en-GB"/>
        </w:rPr>
        <w:t> </w:t>
      </w:r>
    </w:p>
    <w:p w14:paraId="3BBC3098"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The National Curriculum (2014) states that:</w:t>
      </w:r>
    </w:p>
    <w:p w14:paraId="3DA0FFAD"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The principal focus of mathematics teaching in key stage 1 is to ensure that pupils develop confidence and mental fluency with whole numbers, counting and place value. This should involve working with numerals, words and the four operations, including with practical resources [for example, concrete objects and measuring tools].</w:t>
      </w:r>
    </w:p>
    <w:p w14:paraId="647D5C1F"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25DA99DA" w14:textId="1FA5F348"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At this stage, pupils should develop their ability to recognise, describe, draw, compare and sort different shapes and use the related vocabulary. Teaching should also involve using a range of measures to describe and compare different quantities such as length, mass, capacity/volume, time and money.</w:t>
      </w:r>
    </w:p>
    <w:p w14:paraId="4E4D1756"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lastRenderedPageBreak/>
        <w:t>By the end of year 2, pupils should know the number bonds to 20 and be precise in using and understanding place value. An emphasis on practice at this early stage will aid fluency.</w:t>
      </w:r>
    </w:p>
    <w:p w14:paraId="7E852198"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5466BEE0"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Pupils should read and spell mathematical vocabulary, at a level consistent with their increasing word reading and spelling knowledge at key stage 1.</w:t>
      </w:r>
    </w:p>
    <w:p w14:paraId="04B57E8E"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34DEAC99" w14:textId="45C4F8C9"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b/>
          <w:bCs/>
          <w:color w:val="000000"/>
          <w:sz w:val="24"/>
          <w:szCs w:val="24"/>
          <w:u w:val="single"/>
          <w:bdr w:val="none" w:sz="0" w:space="0" w:color="auto" w:frame="1"/>
          <w:lang w:eastAsia="en-GB"/>
        </w:rPr>
        <w:t>Lower Key Stage 2</w:t>
      </w:r>
    </w:p>
    <w:p w14:paraId="5D902DC4"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The National Curriculum (2014) states that:</w:t>
      </w:r>
    </w:p>
    <w:p w14:paraId="7F389D47"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39F6AE45"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The principal focus of mathematics teaching in lower key stage 2 is to ensure that pupils become increasingly fluent with whole numbers and the four operations, including number facts and the concept of place value. This should ensure that pupils develop efficient written and mental methods and perform calculations accurately with increasingly large whole numbers.</w:t>
      </w:r>
    </w:p>
    <w:p w14:paraId="4788621C"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5628AC3B"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At this stage, pupils should develop their ability to solve a range of problems, including with simple fractions and decimal place value. Teaching should also ensure that pupils draw with increasing accuracy and develop mathematical reasoning so they can analyse shapes and their properties, and confidently describe the relationships between them. It should ensure that they can use measuring instruments with accuracy and make connections between measure and number.</w:t>
      </w:r>
    </w:p>
    <w:p w14:paraId="71642806"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2A607128" w14:textId="593D5AAE"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By the end of year 4, pupils should have memorised their multiplication tables up to and including the 12</w:t>
      </w:r>
      <w:r w:rsidR="00682006" w:rsidRPr="00B32115">
        <w:rPr>
          <w:rFonts w:ascii="Dreaming Outloud Pro" w:eastAsia="Times New Roman" w:hAnsi="Dreaming Outloud Pro" w:cs="Dreaming Outloud Pro"/>
          <w:color w:val="000000"/>
          <w:sz w:val="24"/>
          <w:szCs w:val="24"/>
          <w:bdr w:val="none" w:sz="0" w:space="0" w:color="auto" w:frame="1"/>
          <w:lang w:eastAsia="en-GB"/>
        </w:rPr>
        <w:t xml:space="preserve"> times </w:t>
      </w:r>
      <w:r w:rsidRPr="00B32115">
        <w:rPr>
          <w:rFonts w:ascii="Dreaming Outloud Pro" w:eastAsia="Times New Roman" w:hAnsi="Dreaming Outloud Pro" w:cs="Dreaming Outloud Pro"/>
          <w:color w:val="000000"/>
          <w:sz w:val="24"/>
          <w:szCs w:val="24"/>
          <w:bdr w:val="none" w:sz="0" w:space="0" w:color="auto" w:frame="1"/>
          <w:lang w:eastAsia="en-GB"/>
        </w:rPr>
        <w:t>table and show precision and fluency in their work.</w:t>
      </w:r>
    </w:p>
    <w:p w14:paraId="50E1D27D"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0254DFC7"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Pupils should read and spell mathematical vocabulary correctly and confidently, using their growing word reading knowledge and their knowledge of spelling.</w:t>
      </w:r>
    </w:p>
    <w:p w14:paraId="1D87CAE9" w14:textId="45F6771E" w:rsidR="00A65082"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4915E043" w14:textId="02820D2B"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b/>
          <w:bCs/>
          <w:color w:val="000000"/>
          <w:sz w:val="24"/>
          <w:szCs w:val="24"/>
          <w:u w:val="single"/>
          <w:bdr w:val="none" w:sz="0" w:space="0" w:color="auto" w:frame="1"/>
          <w:lang w:eastAsia="en-GB"/>
        </w:rPr>
        <w:t>Upper Key Stage 2</w:t>
      </w:r>
    </w:p>
    <w:p w14:paraId="674951DA"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The National Curriculum (2014) states that:</w:t>
      </w:r>
    </w:p>
    <w:p w14:paraId="02D602BF"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The principal focus of mathematics teaching in upper key stage 2 is to ensure that pupils extend their understanding of the number system and place value to include larger integers. This should develop the connections that pupils make between multiplication and division with fractions, decimals, percentages and ratio.</w:t>
      </w:r>
    </w:p>
    <w:p w14:paraId="6734181A"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548D788F"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lastRenderedPageBreak/>
        <w:t>At this stage, pupils should develop their ability to solve a wider range of problems, including increasingly complex properties of numbers and arithmetic, and problems demanding efficient written and mental methods of calculation. With this foundation in arithmetic, pupils are introduced to the language of algebra as a means for solving a variety of problems. Teaching in geometry and measures should consolidate and extend knowledge developed in number. Teaching should also ensure that pupils classify shapes with increasingly complex geometric properties and that they learn the vocabulary they need to describe them.</w:t>
      </w:r>
    </w:p>
    <w:p w14:paraId="5256F1FF"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6C8E9AA0" w14:textId="77777777" w:rsidR="003C2F4A" w:rsidRPr="00B32115" w:rsidRDefault="003C2F4A" w:rsidP="003C2F4A">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By the end of year 6, pupils should be fluent in written methods for all four operations, including long multiplication and division, and in working with fractions, decimals and percentages.</w:t>
      </w:r>
    </w:p>
    <w:p w14:paraId="35CEE7E8" w14:textId="77777777" w:rsidR="00D80F94" w:rsidRPr="00B32115" w:rsidRDefault="003C2F4A" w:rsidP="00D80F94">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r w:rsidR="00D80F94" w:rsidRPr="00B32115">
        <w:rPr>
          <w:rFonts w:ascii="Dreaming Outloud Pro" w:eastAsia="Times New Roman" w:hAnsi="Dreaming Outloud Pro" w:cs="Dreaming Outloud Pro"/>
          <w:color w:val="000000"/>
          <w:sz w:val="24"/>
          <w:szCs w:val="24"/>
          <w:lang w:eastAsia="en-GB"/>
        </w:rPr>
        <w:t> </w:t>
      </w:r>
    </w:p>
    <w:p w14:paraId="6637B747" w14:textId="3BB73373" w:rsidR="00D80F94" w:rsidRPr="00B32115" w:rsidRDefault="00D80F94" w:rsidP="00D80F94">
      <w:pPr>
        <w:spacing w:after="0" w:line="240" w:lineRule="auto"/>
        <w:textAlignment w:val="top"/>
        <w:rPr>
          <w:rFonts w:ascii="Dreaming Outloud Pro" w:eastAsia="Times New Roman" w:hAnsi="Dreaming Outloud Pro" w:cs="Dreaming Outloud Pro"/>
          <w:color w:val="FF0000"/>
          <w:sz w:val="24"/>
          <w:szCs w:val="24"/>
          <w:lang w:eastAsia="en-GB"/>
        </w:rPr>
      </w:pPr>
      <w:r w:rsidRPr="00B32115">
        <w:rPr>
          <w:rFonts w:ascii="Dreaming Outloud Pro" w:eastAsia="Times New Roman" w:hAnsi="Dreaming Outloud Pro" w:cs="Dreaming Outloud Pro"/>
          <w:b/>
          <w:bCs/>
          <w:color w:val="FF0000"/>
          <w:sz w:val="24"/>
          <w:szCs w:val="24"/>
          <w:u w:val="single"/>
          <w:bdr w:val="none" w:sz="0" w:space="0" w:color="auto" w:frame="1"/>
          <w:lang w:eastAsia="en-GB"/>
        </w:rPr>
        <w:t>Implementation</w:t>
      </w:r>
    </w:p>
    <w:p w14:paraId="027EFD48" w14:textId="04359A2A" w:rsidR="00D80F94" w:rsidRPr="00B32115" w:rsidRDefault="00AE4E37" w:rsidP="00D80F94">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bdr w:val="none" w:sz="0" w:space="0" w:color="auto" w:frame="1"/>
          <w:lang w:eastAsia="en-GB"/>
        </w:rPr>
        <w:t xml:space="preserve">At Enfield, </w:t>
      </w:r>
      <w:r w:rsidR="00466831" w:rsidRPr="00B32115">
        <w:rPr>
          <w:rFonts w:ascii="Dreaming Outloud Pro" w:eastAsia="Times New Roman" w:hAnsi="Dreaming Outloud Pro" w:cs="Dreaming Outloud Pro"/>
          <w:color w:val="000000"/>
          <w:sz w:val="24"/>
          <w:szCs w:val="24"/>
          <w:bdr w:val="none" w:sz="0" w:space="0" w:color="auto" w:frame="1"/>
          <w:lang w:eastAsia="en-GB"/>
        </w:rPr>
        <w:t>to</w:t>
      </w:r>
      <w:r w:rsidR="003C2F4A" w:rsidRPr="00B32115">
        <w:rPr>
          <w:rFonts w:ascii="Dreaming Outloud Pro" w:eastAsia="Times New Roman" w:hAnsi="Dreaming Outloud Pro" w:cs="Dreaming Outloud Pro"/>
          <w:color w:val="000000"/>
          <w:sz w:val="24"/>
          <w:szCs w:val="24"/>
          <w:bdr w:val="none" w:sz="0" w:space="0" w:color="auto" w:frame="1"/>
          <w:lang w:eastAsia="en-GB"/>
        </w:rPr>
        <w:t xml:space="preserve"> make </w:t>
      </w:r>
      <w:r w:rsidR="00466831">
        <w:rPr>
          <w:rFonts w:ascii="Dreaming Outloud Pro" w:eastAsia="Times New Roman" w:hAnsi="Dreaming Outloud Pro" w:cs="Dreaming Outloud Pro"/>
          <w:color w:val="000000"/>
          <w:sz w:val="24"/>
          <w:szCs w:val="24"/>
          <w:bdr w:val="none" w:sz="0" w:space="0" w:color="auto" w:frame="1"/>
          <w:lang w:eastAsia="en-GB"/>
        </w:rPr>
        <w:t>m</w:t>
      </w:r>
      <w:r w:rsidR="003C2F4A" w:rsidRPr="00B32115">
        <w:rPr>
          <w:rFonts w:ascii="Dreaming Outloud Pro" w:eastAsia="Times New Roman" w:hAnsi="Dreaming Outloud Pro" w:cs="Dreaming Outloud Pro"/>
          <w:color w:val="000000"/>
          <w:sz w:val="24"/>
          <w:szCs w:val="24"/>
          <w:bdr w:val="none" w:sz="0" w:space="0" w:color="auto" w:frame="1"/>
          <w:lang w:eastAsia="en-GB"/>
        </w:rPr>
        <w:t xml:space="preserve">aths </w:t>
      </w:r>
      <w:r w:rsidR="00D75961" w:rsidRPr="00B32115">
        <w:rPr>
          <w:rFonts w:ascii="Dreaming Outloud Pro" w:eastAsia="Times New Roman" w:hAnsi="Dreaming Outloud Pro" w:cs="Dreaming Outloud Pro"/>
          <w:color w:val="000000"/>
          <w:sz w:val="24"/>
          <w:szCs w:val="24"/>
          <w:bdr w:val="none" w:sz="0" w:space="0" w:color="auto" w:frame="1"/>
          <w:lang w:eastAsia="en-GB"/>
        </w:rPr>
        <w:t>lively, hands-</w:t>
      </w:r>
      <w:r w:rsidR="003C2F4A" w:rsidRPr="00B32115">
        <w:rPr>
          <w:rFonts w:ascii="Dreaming Outloud Pro" w:eastAsia="Times New Roman" w:hAnsi="Dreaming Outloud Pro" w:cs="Dreaming Outloud Pro"/>
          <w:color w:val="000000"/>
          <w:sz w:val="24"/>
          <w:szCs w:val="24"/>
          <w:bdr w:val="none" w:sz="0" w:space="0" w:color="auto" w:frame="1"/>
          <w:lang w:eastAsia="en-GB"/>
        </w:rPr>
        <w:t>on and</w:t>
      </w:r>
      <w:r w:rsidR="00116ECB" w:rsidRPr="00B32115">
        <w:rPr>
          <w:rFonts w:ascii="Dreaming Outloud Pro" w:eastAsia="Times New Roman" w:hAnsi="Dreaming Outloud Pro" w:cs="Dreaming Outloud Pro"/>
          <w:color w:val="000000"/>
          <w:sz w:val="24"/>
          <w:szCs w:val="24"/>
          <w:bdr w:val="none" w:sz="0" w:space="0" w:color="auto" w:frame="1"/>
          <w:lang w:eastAsia="en-GB"/>
        </w:rPr>
        <w:t xml:space="preserve"> an</w:t>
      </w:r>
      <w:r w:rsidR="003C2F4A" w:rsidRPr="00B32115">
        <w:rPr>
          <w:rFonts w:ascii="Dreaming Outloud Pro" w:eastAsia="Times New Roman" w:hAnsi="Dreaming Outloud Pro" w:cs="Dreaming Outloud Pro"/>
          <w:color w:val="000000"/>
          <w:sz w:val="24"/>
          <w:szCs w:val="24"/>
          <w:bdr w:val="none" w:sz="0" w:space="0" w:color="auto" w:frame="1"/>
          <w:lang w:eastAsia="en-GB"/>
        </w:rPr>
        <w:t xml:space="preserve"> interactive subject, we emp</w:t>
      </w:r>
      <w:r w:rsidR="00D75961" w:rsidRPr="00B32115">
        <w:rPr>
          <w:rFonts w:ascii="Dreaming Outloud Pro" w:eastAsia="Times New Roman" w:hAnsi="Dreaming Outloud Pro" w:cs="Dreaming Outloud Pro"/>
          <w:color w:val="000000"/>
          <w:sz w:val="24"/>
          <w:szCs w:val="24"/>
          <w:bdr w:val="none" w:sz="0" w:space="0" w:color="auto" w:frame="1"/>
          <w:lang w:eastAsia="en-GB"/>
        </w:rPr>
        <w:t xml:space="preserve">loy a variety of teaching </w:t>
      </w:r>
      <w:r w:rsidR="003C2F4A" w:rsidRPr="00B32115">
        <w:rPr>
          <w:rFonts w:ascii="Dreaming Outloud Pro" w:eastAsia="Times New Roman" w:hAnsi="Dreaming Outloud Pro" w:cs="Dreaming Outloud Pro"/>
          <w:color w:val="000000"/>
          <w:sz w:val="24"/>
          <w:szCs w:val="24"/>
          <w:bdr w:val="none" w:sz="0" w:space="0" w:color="auto" w:frame="1"/>
          <w:lang w:eastAsia="en-GB"/>
        </w:rPr>
        <w:t xml:space="preserve">methods </w:t>
      </w:r>
      <w:r w:rsidR="00D75961" w:rsidRPr="00B32115">
        <w:rPr>
          <w:rFonts w:ascii="Dreaming Outloud Pro" w:eastAsia="Times New Roman" w:hAnsi="Dreaming Outloud Pro" w:cs="Dreaming Outloud Pro"/>
          <w:color w:val="000000"/>
          <w:sz w:val="24"/>
          <w:szCs w:val="24"/>
          <w:bdr w:val="none" w:sz="0" w:space="0" w:color="auto" w:frame="1"/>
          <w:lang w:eastAsia="en-GB"/>
        </w:rPr>
        <w:t>including</w:t>
      </w:r>
      <w:r w:rsidR="003C2F4A" w:rsidRPr="00B32115">
        <w:rPr>
          <w:rFonts w:ascii="Dreaming Outloud Pro" w:eastAsia="Times New Roman" w:hAnsi="Dreaming Outloud Pro" w:cs="Dreaming Outloud Pro"/>
          <w:color w:val="000000"/>
          <w:sz w:val="24"/>
          <w:szCs w:val="24"/>
          <w:bdr w:val="none" w:sz="0" w:space="0" w:color="auto" w:frame="1"/>
          <w:lang w:eastAsia="en-GB"/>
        </w:rPr>
        <w:t xml:space="preserve"> the concrete, pictorial and abstract approach to mastery maths.  C</w:t>
      </w:r>
      <w:r w:rsidR="00D80F94" w:rsidRPr="00B32115">
        <w:rPr>
          <w:rFonts w:ascii="Dreaming Outloud Pro" w:eastAsia="Times New Roman" w:hAnsi="Dreaming Outloud Pro" w:cs="Dreaming Outloud Pro"/>
          <w:color w:val="000000"/>
          <w:sz w:val="24"/>
          <w:szCs w:val="24"/>
          <w:bdr w:val="none" w:sz="0" w:space="0" w:color="auto" w:frame="1"/>
          <w:lang w:eastAsia="en-GB"/>
        </w:rPr>
        <w:t>hildren study mathematics daily</w:t>
      </w:r>
      <w:r w:rsidR="00865862" w:rsidRPr="00B32115">
        <w:rPr>
          <w:rFonts w:ascii="Dreaming Outloud Pro" w:eastAsia="Times New Roman" w:hAnsi="Dreaming Outloud Pro" w:cs="Dreaming Outloud Pro"/>
          <w:color w:val="000000"/>
          <w:sz w:val="24"/>
          <w:szCs w:val="24"/>
          <w:bdr w:val="none" w:sz="0" w:space="0" w:color="auto" w:frame="1"/>
          <w:lang w:eastAsia="en-GB"/>
        </w:rPr>
        <w:t>,</w:t>
      </w:r>
      <w:r w:rsidR="00D80F94" w:rsidRPr="00B32115">
        <w:rPr>
          <w:rFonts w:ascii="Dreaming Outloud Pro" w:eastAsia="Times New Roman" w:hAnsi="Dreaming Outloud Pro" w:cs="Dreaming Outloud Pro"/>
          <w:color w:val="000000"/>
          <w:sz w:val="24"/>
          <w:szCs w:val="24"/>
          <w:bdr w:val="none" w:sz="0" w:space="0" w:color="auto" w:frame="1"/>
          <w:lang w:eastAsia="en-GB"/>
        </w:rPr>
        <w:t xml:space="preserve"> covering a broad and balanced mathematical curriculum including elements of number, calculation, ge</w:t>
      </w:r>
      <w:r w:rsidR="00116ECB" w:rsidRPr="00B32115">
        <w:rPr>
          <w:rFonts w:ascii="Dreaming Outloud Pro" w:eastAsia="Times New Roman" w:hAnsi="Dreaming Outloud Pro" w:cs="Dreaming Outloud Pro"/>
          <w:color w:val="000000"/>
          <w:sz w:val="24"/>
          <w:szCs w:val="24"/>
          <w:bdr w:val="none" w:sz="0" w:space="0" w:color="auto" w:frame="1"/>
          <w:lang w:eastAsia="en-GB"/>
        </w:rPr>
        <w:t>ometry, measures and statistics</w:t>
      </w:r>
      <w:r w:rsidR="00D80F94" w:rsidRPr="00B32115">
        <w:rPr>
          <w:rFonts w:ascii="Dreaming Outloud Pro" w:eastAsia="Times New Roman" w:hAnsi="Dreaming Outloud Pro" w:cs="Dreaming Outloud Pro"/>
          <w:color w:val="000000"/>
          <w:sz w:val="24"/>
          <w:szCs w:val="24"/>
          <w:bdr w:val="none" w:sz="0" w:space="0" w:color="auto" w:frame="1"/>
          <w:lang w:eastAsia="en-GB"/>
        </w:rPr>
        <w:t>. We focus not only on the mathematical methods</w:t>
      </w:r>
      <w:r w:rsidR="00ED53C1" w:rsidRPr="00B32115">
        <w:rPr>
          <w:rFonts w:ascii="Dreaming Outloud Pro" w:eastAsia="Times New Roman" w:hAnsi="Dreaming Outloud Pro" w:cs="Dreaming Outloud Pro"/>
          <w:color w:val="000000"/>
          <w:sz w:val="24"/>
          <w:szCs w:val="24"/>
          <w:bdr w:val="none" w:sz="0" w:space="0" w:color="auto" w:frame="1"/>
          <w:lang w:eastAsia="en-GB"/>
        </w:rPr>
        <w:t>, but also</w:t>
      </w:r>
      <w:r w:rsidR="00D80F94" w:rsidRPr="00B32115">
        <w:rPr>
          <w:rFonts w:ascii="Dreaming Outloud Pro" w:eastAsia="Times New Roman" w:hAnsi="Dreaming Outloud Pro" w:cs="Dreaming Outloud Pro"/>
          <w:color w:val="000000"/>
          <w:sz w:val="24"/>
          <w:szCs w:val="24"/>
          <w:bdr w:val="none" w:sz="0" w:space="0" w:color="auto" w:frame="1"/>
          <w:lang w:eastAsia="en-GB"/>
        </w:rPr>
        <w:t xml:space="preserve"> o</w:t>
      </w:r>
      <w:r w:rsidR="00ED53C1" w:rsidRPr="00B32115">
        <w:rPr>
          <w:rFonts w:ascii="Dreaming Outloud Pro" w:eastAsia="Times New Roman" w:hAnsi="Dreaming Outloud Pro" w:cs="Dreaming Outloud Pro"/>
          <w:color w:val="000000"/>
          <w:sz w:val="24"/>
          <w:szCs w:val="24"/>
          <w:bdr w:val="none" w:sz="0" w:space="0" w:color="auto" w:frame="1"/>
          <w:lang w:eastAsia="en-GB"/>
        </w:rPr>
        <w:t xml:space="preserve">n mathematical vocabulary </w:t>
      </w:r>
      <w:r w:rsidR="00D80F94" w:rsidRPr="00B32115">
        <w:rPr>
          <w:rFonts w:ascii="Dreaming Outloud Pro" w:eastAsia="Times New Roman" w:hAnsi="Dreaming Outloud Pro" w:cs="Dreaming Outloud Pro"/>
          <w:color w:val="000000"/>
          <w:sz w:val="24"/>
          <w:szCs w:val="24"/>
          <w:bdr w:val="none" w:sz="0" w:space="0" w:color="auto" w:frame="1"/>
          <w:lang w:eastAsia="en-GB"/>
        </w:rPr>
        <w:t>to broaden and deepen mathematical understanding.</w:t>
      </w:r>
    </w:p>
    <w:p w14:paraId="5CC76881" w14:textId="77777777" w:rsidR="00D80F94" w:rsidRPr="00B32115" w:rsidRDefault="00D80F94" w:rsidP="00D80F94">
      <w:pPr>
        <w:spacing w:after="0" w:line="240" w:lineRule="auto"/>
        <w:textAlignment w:val="top"/>
        <w:rPr>
          <w:rFonts w:ascii="Dreaming Outloud Pro" w:eastAsia="Times New Roman" w:hAnsi="Dreaming Outloud Pro" w:cs="Dreaming Outloud Pro"/>
          <w:color w:val="000000"/>
          <w:sz w:val="24"/>
          <w:szCs w:val="24"/>
          <w:lang w:eastAsia="en-GB"/>
        </w:rPr>
      </w:pPr>
      <w:r w:rsidRPr="00B32115">
        <w:rPr>
          <w:rFonts w:ascii="Dreaming Outloud Pro" w:eastAsia="Times New Roman" w:hAnsi="Dreaming Outloud Pro" w:cs="Dreaming Outloud Pro"/>
          <w:color w:val="000000"/>
          <w:sz w:val="24"/>
          <w:szCs w:val="24"/>
          <w:lang w:eastAsia="en-GB"/>
        </w:rPr>
        <w:t> </w:t>
      </w:r>
    </w:p>
    <w:p w14:paraId="66E82A56" w14:textId="0E417FCC" w:rsidR="00F50CDA" w:rsidRPr="00B32115" w:rsidRDefault="00D80F94" w:rsidP="00A65082">
      <w:pPr>
        <w:spacing w:after="0" w:line="240" w:lineRule="auto"/>
        <w:textAlignment w:val="top"/>
        <w:rPr>
          <w:rFonts w:ascii="Dreaming Outloud Pro" w:hAnsi="Dreaming Outloud Pro" w:cs="Dreaming Outloud Pro"/>
          <w:noProof/>
          <w:color w:val="000000"/>
          <w:sz w:val="24"/>
          <w:szCs w:val="24"/>
          <w:bdr w:val="none" w:sz="0" w:space="0" w:color="auto" w:frame="1"/>
        </w:rPr>
      </w:pPr>
      <w:r w:rsidRPr="00B32115">
        <w:rPr>
          <w:rFonts w:ascii="Dreaming Outloud Pro" w:eastAsia="Times New Roman" w:hAnsi="Dreaming Outloud Pro" w:cs="Dreaming Outloud Pro"/>
          <w:color w:val="000000"/>
          <w:sz w:val="24"/>
          <w:szCs w:val="24"/>
          <w:bdr w:val="none" w:sz="0" w:space="0" w:color="auto" w:frame="1"/>
          <w:lang w:eastAsia="en-GB"/>
        </w:rPr>
        <w:t>We aim for each child to be confident in each yearly objective and develop their ability to use this knowledge to develop a greater depth</w:t>
      </w:r>
      <w:r w:rsidR="00490FC4" w:rsidRPr="00B32115">
        <w:rPr>
          <w:rFonts w:ascii="Dreaming Outloud Pro" w:eastAsia="Times New Roman" w:hAnsi="Dreaming Outloud Pro" w:cs="Dreaming Outloud Pro"/>
          <w:color w:val="000000"/>
          <w:sz w:val="24"/>
          <w:szCs w:val="24"/>
          <w:bdr w:val="none" w:sz="0" w:space="0" w:color="auto" w:frame="1"/>
          <w:lang w:eastAsia="en-GB"/>
        </w:rPr>
        <w:t xml:space="preserve"> of</w:t>
      </w:r>
      <w:r w:rsidRPr="00B32115">
        <w:rPr>
          <w:rFonts w:ascii="Dreaming Outloud Pro" w:eastAsia="Times New Roman" w:hAnsi="Dreaming Outloud Pro" w:cs="Dreaming Outloud Pro"/>
          <w:color w:val="000000"/>
          <w:sz w:val="24"/>
          <w:szCs w:val="24"/>
          <w:bdr w:val="none" w:sz="0" w:space="0" w:color="auto" w:frame="1"/>
          <w:lang w:eastAsia="en-GB"/>
        </w:rPr>
        <w:t xml:space="preserve"> understanding to solve varied fluency problems as well as problem solving and reasoni</w:t>
      </w:r>
      <w:r w:rsidR="00490FC4" w:rsidRPr="00B32115">
        <w:rPr>
          <w:rFonts w:ascii="Dreaming Outloud Pro" w:eastAsia="Times New Roman" w:hAnsi="Dreaming Outloud Pro" w:cs="Dreaming Outloud Pro"/>
          <w:color w:val="000000"/>
          <w:sz w:val="24"/>
          <w:szCs w:val="24"/>
          <w:bdr w:val="none" w:sz="0" w:space="0" w:color="auto" w:frame="1"/>
          <w:lang w:eastAsia="en-GB"/>
        </w:rPr>
        <w:t>ng questions. We</w:t>
      </w:r>
      <w:r w:rsidR="00F50CDA" w:rsidRPr="00B32115">
        <w:rPr>
          <w:rFonts w:ascii="Dreaming Outloud Pro" w:eastAsia="Times New Roman" w:hAnsi="Dreaming Outloud Pro" w:cs="Dreaming Outloud Pro"/>
          <w:color w:val="000000"/>
          <w:sz w:val="24"/>
          <w:szCs w:val="24"/>
          <w:bdr w:val="none" w:sz="0" w:space="0" w:color="auto" w:frame="1"/>
          <w:lang w:eastAsia="en-GB"/>
        </w:rPr>
        <w:t xml:space="preserve"> follow the White Rose Scheme of Learning for </w:t>
      </w:r>
      <w:r w:rsidR="0098239A">
        <w:rPr>
          <w:rFonts w:ascii="Dreaming Outloud Pro" w:eastAsia="Times New Roman" w:hAnsi="Dreaming Outloud Pro" w:cs="Dreaming Outloud Pro"/>
          <w:color w:val="000000"/>
          <w:sz w:val="24"/>
          <w:szCs w:val="24"/>
          <w:bdr w:val="none" w:sz="0" w:space="0" w:color="auto" w:frame="1"/>
          <w:lang w:eastAsia="en-GB"/>
        </w:rPr>
        <w:t>m</w:t>
      </w:r>
      <w:r w:rsidR="00F50CDA" w:rsidRPr="00B32115">
        <w:rPr>
          <w:rFonts w:ascii="Dreaming Outloud Pro" w:eastAsia="Times New Roman" w:hAnsi="Dreaming Outloud Pro" w:cs="Dreaming Outloud Pro"/>
          <w:color w:val="000000"/>
          <w:sz w:val="24"/>
          <w:szCs w:val="24"/>
          <w:bdr w:val="none" w:sz="0" w:space="0" w:color="auto" w:frame="1"/>
          <w:lang w:eastAsia="en-GB"/>
        </w:rPr>
        <w:t>aths</w:t>
      </w:r>
      <w:r w:rsidR="00D75961" w:rsidRPr="00B32115">
        <w:rPr>
          <w:rFonts w:ascii="Dreaming Outloud Pro" w:eastAsia="Times New Roman" w:hAnsi="Dreaming Outloud Pro" w:cs="Dreaming Outloud Pro"/>
          <w:color w:val="000000"/>
          <w:sz w:val="24"/>
          <w:szCs w:val="24"/>
          <w:bdr w:val="none" w:sz="0" w:space="0" w:color="auto" w:frame="1"/>
          <w:lang w:eastAsia="en-GB"/>
        </w:rPr>
        <w:t xml:space="preserve">, </w:t>
      </w:r>
      <w:r w:rsidR="00F50CDA" w:rsidRPr="00B32115">
        <w:rPr>
          <w:rFonts w:ascii="Dreaming Outloud Pro" w:eastAsia="Times New Roman" w:hAnsi="Dreaming Outloud Pro" w:cs="Dreaming Outloud Pro"/>
          <w:color w:val="000000"/>
          <w:sz w:val="24"/>
          <w:szCs w:val="24"/>
          <w:bdr w:val="none" w:sz="0" w:space="0" w:color="auto" w:frame="1"/>
          <w:lang w:eastAsia="en-GB"/>
        </w:rPr>
        <w:t>supplement this using</w:t>
      </w:r>
      <w:r w:rsidR="00490FC4" w:rsidRPr="00B32115">
        <w:rPr>
          <w:rFonts w:ascii="Dreaming Outloud Pro" w:eastAsia="Times New Roman" w:hAnsi="Dreaming Outloud Pro" w:cs="Dreaming Outloud Pro"/>
          <w:color w:val="000000"/>
          <w:sz w:val="24"/>
          <w:szCs w:val="24"/>
          <w:bdr w:val="none" w:sz="0" w:space="0" w:color="auto" w:frame="1"/>
          <w:lang w:eastAsia="en-GB"/>
        </w:rPr>
        <w:t xml:space="preserve"> a</w:t>
      </w:r>
      <w:r w:rsidR="00F50CDA" w:rsidRPr="00B32115">
        <w:rPr>
          <w:rFonts w:ascii="Dreaming Outloud Pro" w:eastAsia="Times New Roman" w:hAnsi="Dreaming Outloud Pro" w:cs="Dreaming Outloud Pro"/>
          <w:color w:val="000000"/>
          <w:sz w:val="24"/>
          <w:szCs w:val="24"/>
          <w:bdr w:val="none" w:sz="0" w:space="0" w:color="auto" w:frame="1"/>
          <w:lang w:eastAsia="en-GB"/>
        </w:rPr>
        <w:t xml:space="preserve"> wide</w:t>
      </w:r>
      <w:r w:rsidR="00490FC4" w:rsidRPr="00B32115">
        <w:rPr>
          <w:rFonts w:ascii="Dreaming Outloud Pro" w:eastAsia="Times New Roman" w:hAnsi="Dreaming Outloud Pro" w:cs="Dreaming Outloud Pro"/>
          <w:color w:val="000000"/>
          <w:sz w:val="24"/>
          <w:szCs w:val="24"/>
          <w:bdr w:val="none" w:sz="0" w:space="0" w:color="auto" w:frame="1"/>
          <w:lang w:eastAsia="en-GB"/>
        </w:rPr>
        <w:t xml:space="preserve"> range of</w:t>
      </w:r>
      <w:r w:rsidRPr="00B32115">
        <w:rPr>
          <w:rFonts w:ascii="Dreaming Outloud Pro" w:eastAsia="Times New Roman" w:hAnsi="Dreaming Outloud Pro" w:cs="Dreaming Outloud Pro"/>
          <w:color w:val="000000"/>
          <w:sz w:val="24"/>
          <w:szCs w:val="24"/>
          <w:bdr w:val="none" w:sz="0" w:space="0" w:color="auto" w:frame="1"/>
          <w:lang w:eastAsia="en-GB"/>
        </w:rPr>
        <w:t xml:space="preserve"> </w:t>
      </w:r>
      <w:r w:rsidR="00F50CDA" w:rsidRPr="00B32115">
        <w:rPr>
          <w:rFonts w:ascii="Dreaming Outloud Pro" w:eastAsia="Times New Roman" w:hAnsi="Dreaming Outloud Pro" w:cs="Dreaming Outloud Pro"/>
          <w:color w:val="000000"/>
          <w:sz w:val="24"/>
          <w:szCs w:val="24"/>
          <w:bdr w:val="none" w:sz="0" w:space="0" w:color="auto" w:frame="1"/>
          <w:lang w:eastAsia="en-GB"/>
        </w:rPr>
        <w:t>textbooks</w:t>
      </w:r>
      <w:r w:rsidR="00116ECB" w:rsidRPr="00B32115">
        <w:rPr>
          <w:rFonts w:ascii="Dreaming Outloud Pro" w:eastAsia="Times New Roman" w:hAnsi="Dreaming Outloud Pro" w:cs="Dreaming Outloud Pro"/>
          <w:color w:val="000000"/>
          <w:sz w:val="24"/>
          <w:szCs w:val="24"/>
          <w:bdr w:val="none" w:sz="0" w:space="0" w:color="auto" w:frame="1"/>
          <w:lang w:eastAsia="en-GB"/>
        </w:rPr>
        <w:t>, resources from NCETM</w:t>
      </w:r>
      <w:r w:rsidR="00F50CDA" w:rsidRPr="00B32115">
        <w:rPr>
          <w:rFonts w:ascii="Dreaming Outloud Pro" w:eastAsia="Times New Roman" w:hAnsi="Dreaming Outloud Pro" w:cs="Dreaming Outloud Pro"/>
          <w:color w:val="000000"/>
          <w:sz w:val="24"/>
          <w:szCs w:val="24"/>
          <w:bdr w:val="none" w:sz="0" w:space="0" w:color="auto" w:frame="1"/>
          <w:lang w:eastAsia="en-GB"/>
        </w:rPr>
        <w:t xml:space="preserve"> and </w:t>
      </w:r>
      <w:r w:rsidRPr="00B32115">
        <w:rPr>
          <w:rFonts w:ascii="Dreaming Outloud Pro" w:eastAsia="Times New Roman" w:hAnsi="Dreaming Outloud Pro" w:cs="Dreaming Outloud Pro"/>
          <w:color w:val="000000"/>
          <w:sz w:val="24"/>
          <w:szCs w:val="24"/>
          <w:bdr w:val="none" w:sz="0" w:space="0" w:color="auto" w:frame="1"/>
          <w:lang w:eastAsia="en-GB"/>
        </w:rPr>
        <w:t>online resources throughout the school to ensure a curriculum that is specific to each child’s learning needs.</w:t>
      </w:r>
      <w:r w:rsidR="00B164C3" w:rsidRPr="00B32115">
        <w:rPr>
          <w:rFonts w:ascii="Dreaming Outloud Pro" w:eastAsia="Times New Roman" w:hAnsi="Dreaming Outloud Pro" w:cs="Dreaming Outloud Pro"/>
          <w:color w:val="000000"/>
          <w:sz w:val="24"/>
          <w:szCs w:val="24"/>
          <w:bdr w:val="none" w:sz="0" w:space="0" w:color="auto" w:frame="1"/>
          <w:lang w:eastAsia="en-GB"/>
        </w:rPr>
        <w:t xml:space="preserve">  </w:t>
      </w:r>
      <w:r w:rsidR="001D4E74" w:rsidRPr="00B32115">
        <w:rPr>
          <w:rFonts w:ascii="Dreaming Outloud Pro" w:eastAsia="Times New Roman" w:hAnsi="Dreaming Outloud Pro" w:cs="Dreaming Outloud Pro"/>
          <w:color w:val="000000"/>
          <w:sz w:val="24"/>
          <w:szCs w:val="24"/>
          <w:bdr w:val="none" w:sz="0" w:space="0" w:color="auto" w:frame="1"/>
          <w:lang w:eastAsia="en-GB"/>
        </w:rPr>
        <w:t xml:space="preserve"> </w:t>
      </w:r>
    </w:p>
    <w:p w14:paraId="0291F632"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3F2D9874"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1FE29F9D"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54287A61"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7FA89C48"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12E254D9"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4976E0E6"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1352FE01"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4BDCBFD8"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3C9AE6D1"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1568D5D7"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48BDD592" w14:textId="77777777" w:rsidR="00A15B88" w:rsidRDefault="00A15B88" w:rsidP="00514892">
      <w:pPr>
        <w:spacing w:after="0" w:line="240" w:lineRule="auto"/>
        <w:jc w:val="center"/>
        <w:textAlignment w:val="top"/>
        <w:rPr>
          <w:rFonts w:ascii="Dreaming Outloud Pro" w:hAnsi="Dreaming Outloud Pro" w:cs="Dreaming Outloud Pro"/>
          <w:noProof/>
          <w:sz w:val="24"/>
          <w:szCs w:val="24"/>
          <w:highlight w:val="red"/>
          <w:lang w:eastAsia="en-GB"/>
        </w:rPr>
      </w:pPr>
    </w:p>
    <w:p w14:paraId="367BBD24" w14:textId="6D791759" w:rsidR="0047244C" w:rsidRDefault="00093C3A" w:rsidP="00514892">
      <w:pPr>
        <w:spacing w:after="0" w:line="240" w:lineRule="auto"/>
        <w:jc w:val="center"/>
        <w:textAlignment w:val="top"/>
        <w:rPr>
          <w:rFonts w:ascii="Dreaming Outloud Pro" w:hAnsi="Dreaming Outloud Pro" w:cs="Dreaming Outloud Pro"/>
          <w:noProof/>
          <w:sz w:val="24"/>
          <w:szCs w:val="24"/>
          <w:lang w:eastAsia="en-GB"/>
        </w:rPr>
      </w:pPr>
      <w:r w:rsidRPr="00093C3A">
        <w:rPr>
          <w:rFonts w:ascii="Dreaming Outloud Pro" w:hAnsi="Dreaming Outloud Pro" w:cs="Dreaming Outloud Pro"/>
          <w:noProof/>
          <w:sz w:val="24"/>
          <w:szCs w:val="24"/>
          <w:lang w:eastAsia="en-GB"/>
        </w:rPr>
        <w:lastRenderedPageBreak/>
        <w:drawing>
          <wp:inline distT="0" distB="0" distL="0" distR="0" wp14:anchorId="5981ADDD" wp14:editId="1E9ACD29">
            <wp:extent cx="9604375" cy="5229860"/>
            <wp:effectExtent l="0" t="0" r="0" b="8890"/>
            <wp:docPr id="1152433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33440" name=""/>
                    <pic:cNvPicPr/>
                  </pic:nvPicPr>
                  <pic:blipFill>
                    <a:blip r:embed="rId12"/>
                    <a:stretch>
                      <a:fillRect/>
                    </a:stretch>
                  </pic:blipFill>
                  <pic:spPr>
                    <a:xfrm>
                      <a:off x="0" y="0"/>
                      <a:ext cx="9604375" cy="5229860"/>
                    </a:xfrm>
                    <a:prstGeom prst="rect">
                      <a:avLst/>
                    </a:prstGeom>
                  </pic:spPr>
                </pic:pic>
              </a:graphicData>
            </a:graphic>
          </wp:inline>
        </w:drawing>
      </w:r>
    </w:p>
    <w:p w14:paraId="05094B98" w14:textId="77777777" w:rsidR="00093C3A" w:rsidRDefault="00093C3A" w:rsidP="00514892">
      <w:pPr>
        <w:spacing w:after="0" w:line="240" w:lineRule="auto"/>
        <w:jc w:val="center"/>
        <w:textAlignment w:val="top"/>
        <w:rPr>
          <w:rFonts w:ascii="Dreaming Outloud Pro" w:hAnsi="Dreaming Outloud Pro" w:cs="Dreaming Outloud Pro"/>
          <w:noProof/>
          <w:sz w:val="24"/>
          <w:szCs w:val="24"/>
          <w:lang w:eastAsia="en-GB"/>
        </w:rPr>
      </w:pPr>
    </w:p>
    <w:p w14:paraId="03725514" w14:textId="77777777" w:rsidR="00093C3A" w:rsidRDefault="00093C3A" w:rsidP="00514892">
      <w:pPr>
        <w:spacing w:after="0" w:line="240" w:lineRule="auto"/>
        <w:jc w:val="center"/>
        <w:textAlignment w:val="top"/>
        <w:rPr>
          <w:rFonts w:ascii="Dreaming Outloud Pro" w:hAnsi="Dreaming Outloud Pro" w:cs="Dreaming Outloud Pro"/>
          <w:noProof/>
          <w:sz w:val="24"/>
          <w:szCs w:val="24"/>
          <w:lang w:eastAsia="en-GB"/>
        </w:rPr>
      </w:pPr>
    </w:p>
    <w:p w14:paraId="4BF43B86" w14:textId="77777777" w:rsidR="00093C3A" w:rsidRDefault="00093C3A" w:rsidP="00514892">
      <w:pPr>
        <w:spacing w:after="0" w:line="240" w:lineRule="auto"/>
        <w:jc w:val="center"/>
        <w:textAlignment w:val="top"/>
        <w:rPr>
          <w:rFonts w:ascii="Dreaming Outloud Pro" w:hAnsi="Dreaming Outloud Pro" w:cs="Dreaming Outloud Pro"/>
          <w:noProof/>
          <w:sz w:val="24"/>
          <w:szCs w:val="24"/>
          <w:lang w:eastAsia="en-GB"/>
        </w:rPr>
      </w:pPr>
    </w:p>
    <w:p w14:paraId="519CBEE6" w14:textId="77777777" w:rsidR="00093C3A" w:rsidRDefault="00093C3A" w:rsidP="00514892">
      <w:pPr>
        <w:spacing w:after="0" w:line="240" w:lineRule="auto"/>
        <w:jc w:val="center"/>
        <w:textAlignment w:val="top"/>
        <w:rPr>
          <w:rFonts w:ascii="Dreaming Outloud Pro" w:hAnsi="Dreaming Outloud Pro" w:cs="Dreaming Outloud Pro"/>
          <w:noProof/>
          <w:sz w:val="24"/>
          <w:szCs w:val="24"/>
          <w:lang w:eastAsia="en-GB"/>
        </w:rPr>
      </w:pPr>
    </w:p>
    <w:p w14:paraId="132A6704" w14:textId="48C3944E" w:rsidR="00093C3A" w:rsidRDefault="001441BA" w:rsidP="00514892">
      <w:pPr>
        <w:spacing w:after="0" w:line="240" w:lineRule="auto"/>
        <w:jc w:val="center"/>
        <w:textAlignment w:val="top"/>
        <w:rPr>
          <w:rFonts w:ascii="Dreaming Outloud Pro" w:hAnsi="Dreaming Outloud Pro" w:cs="Dreaming Outloud Pro"/>
          <w:noProof/>
          <w:sz w:val="24"/>
          <w:szCs w:val="24"/>
          <w:lang w:eastAsia="en-GB"/>
        </w:rPr>
      </w:pPr>
      <w:r w:rsidRPr="001441BA">
        <w:rPr>
          <w:rFonts w:ascii="Dreaming Outloud Pro" w:hAnsi="Dreaming Outloud Pro" w:cs="Dreaming Outloud Pro"/>
          <w:noProof/>
          <w:sz w:val="24"/>
          <w:szCs w:val="24"/>
          <w:lang w:eastAsia="en-GB"/>
        </w:rPr>
        <w:lastRenderedPageBreak/>
        <w:drawing>
          <wp:inline distT="0" distB="0" distL="0" distR="0" wp14:anchorId="121D4077" wp14:editId="11CB7538">
            <wp:extent cx="9110345" cy="6022340"/>
            <wp:effectExtent l="0" t="0" r="0" b="0"/>
            <wp:docPr id="374978282"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78282" name="Picture 1" descr="A screenshot of a computer screen&#10;&#10;Description automatically generated"/>
                    <pic:cNvPicPr/>
                  </pic:nvPicPr>
                  <pic:blipFill>
                    <a:blip r:embed="rId13"/>
                    <a:stretch>
                      <a:fillRect/>
                    </a:stretch>
                  </pic:blipFill>
                  <pic:spPr>
                    <a:xfrm>
                      <a:off x="0" y="0"/>
                      <a:ext cx="9110345" cy="6022340"/>
                    </a:xfrm>
                    <a:prstGeom prst="rect">
                      <a:avLst/>
                    </a:prstGeom>
                  </pic:spPr>
                </pic:pic>
              </a:graphicData>
            </a:graphic>
          </wp:inline>
        </w:drawing>
      </w:r>
    </w:p>
    <w:p w14:paraId="3DBFDE60" w14:textId="3382FFA3" w:rsidR="001441BA" w:rsidRPr="00B32115" w:rsidRDefault="00A316A5" w:rsidP="00514892">
      <w:pPr>
        <w:spacing w:after="0" w:line="240" w:lineRule="auto"/>
        <w:jc w:val="center"/>
        <w:textAlignment w:val="top"/>
        <w:rPr>
          <w:rFonts w:ascii="Dreaming Outloud Pro" w:hAnsi="Dreaming Outloud Pro" w:cs="Dreaming Outloud Pro"/>
          <w:noProof/>
          <w:sz w:val="24"/>
          <w:szCs w:val="24"/>
          <w:lang w:eastAsia="en-GB"/>
        </w:rPr>
      </w:pPr>
      <w:r w:rsidRPr="00A316A5">
        <w:rPr>
          <w:rFonts w:ascii="Dreaming Outloud Pro" w:hAnsi="Dreaming Outloud Pro" w:cs="Dreaming Outloud Pro"/>
          <w:noProof/>
          <w:sz w:val="24"/>
          <w:szCs w:val="24"/>
          <w:lang w:eastAsia="en-GB"/>
        </w:rPr>
        <w:lastRenderedPageBreak/>
        <w:drawing>
          <wp:inline distT="0" distB="0" distL="0" distR="0" wp14:anchorId="4395DE5D" wp14:editId="54432B84">
            <wp:extent cx="9604375" cy="2138680"/>
            <wp:effectExtent l="0" t="0" r="0" b="0"/>
            <wp:docPr id="2043211078" name="Picture 1" descr="A close-up of a white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211078" name="Picture 1" descr="A close-up of a white board&#10;&#10;Description automatically generated"/>
                    <pic:cNvPicPr/>
                  </pic:nvPicPr>
                  <pic:blipFill>
                    <a:blip r:embed="rId14"/>
                    <a:stretch>
                      <a:fillRect/>
                    </a:stretch>
                  </pic:blipFill>
                  <pic:spPr>
                    <a:xfrm>
                      <a:off x="0" y="0"/>
                      <a:ext cx="9604375" cy="2138680"/>
                    </a:xfrm>
                    <a:prstGeom prst="rect">
                      <a:avLst/>
                    </a:prstGeom>
                  </pic:spPr>
                </pic:pic>
              </a:graphicData>
            </a:graphic>
          </wp:inline>
        </w:drawing>
      </w:r>
    </w:p>
    <w:p w14:paraId="49C37EE8" w14:textId="77777777" w:rsidR="0047244C" w:rsidRPr="00B32115" w:rsidRDefault="0047244C" w:rsidP="00514892">
      <w:pPr>
        <w:spacing w:after="0" w:line="240" w:lineRule="auto"/>
        <w:jc w:val="center"/>
        <w:textAlignment w:val="top"/>
        <w:rPr>
          <w:rFonts w:ascii="Dreaming Outloud Pro" w:hAnsi="Dreaming Outloud Pro" w:cs="Dreaming Outloud Pro"/>
          <w:noProof/>
          <w:sz w:val="24"/>
          <w:szCs w:val="24"/>
          <w:lang w:eastAsia="en-GB"/>
        </w:rPr>
      </w:pPr>
    </w:p>
    <w:p w14:paraId="4D670A28" w14:textId="77777777" w:rsidR="0047244C" w:rsidRPr="00B32115" w:rsidRDefault="0047244C" w:rsidP="00514892">
      <w:pPr>
        <w:spacing w:after="0" w:line="240" w:lineRule="auto"/>
        <w:jc w:val="center"/>
        <w:textAlignment w:val="top"/>
        <w:rPr>
          <w:rFonts w:ascii="Dreaming Outloud Pro" w:hAnsi="Dreaming Outloud Pro" w:cs="Dreaming Outloud Pro"/>
          <w:noProof/>
          <w:sz w:val="24"/>
          <w:szCs w:val="24"/>
          <w:lang w:eastAsia="en-GB"/>
        </w:rPr>
      </w:pPr>
    </w:p>
    <w:p w14:paraId="5FC5D06C" w14:textId="77777777" w:rsidR="00921387" w:rsidRPr="00B32115" w:rsidRDefault="00921387"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7F7273F5" w14:textId="77777777" w:rsidR="00507E64" w:rsidRPr="00B32115" w:rsidRDefault="00507E64" w:rsidP="00514892">
      <w:pPr>
        <w:spacing w:after="0" w:line="240" w:lineRule="auto"/>
        <w:jc w:val="center"/>
        <w:textAlignment w:val="top"/>
        <w:rPr>
          <w:rFonts w:ascii="Dreaming Outloud Pro" w:eastAsia="Times New Roman" w:hAnsi="Dreaming Outloud Pro" w:cs="Dreaming Outloud Pro"/>
          <w:noProof/>
          <w:color w:val="000000"/>
          <w:sz w:val="24"/>
          <w:szCs w:val="24"/>
          <w:bdr w:val="none" w:sz="0" w:space="0" w:color="auto" w:frame="1"/>
          <w:shd w:val="clear" w:color="auto" w:fill="FFFFFF"/>
          <w:lang w:eastAsia="en-GB"/>
        </w:rPr>
      </w:pPr>
    </w:p>
    <w:p w14:paraId="42D9B146" w14:textId="64D78A1E" w:rsidR="00116ECB" w:rsidRPr="00B32115" w:rsidRDefault="00116ECB"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38D8CC2B" w14:textId="77777777" w:rsidR="006A6606" w:rsidRPr="00B32115" w:rsidRDefault="006A6606"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31B27B94" w14:textId="77777777" w:rsidR="006A6606" w:rsidRPr="00B32115" w:rsidRDefault="006A6606"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34E55781" w14:textId="77777777" w:rsidR="006A6606" w:rsidRPr="00B32115" w:rsidRDefault="006A6606"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7DD39D40" w14:textId="77777777" w:rsidR="006A6606" w:rsidRPr="00B32115" w:rsidRDefault="006A6606"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757BD781" w14:textId="77777777" w:rsidR="006A6606" w:rsidRPr="00B32115" w:rsidRDefault="006A6606"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5868A23A" w14:textId="77777777" w:rsidR="006A6606" w:rsidRDefault="006A6606"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57697454" w14:textId="77777777" w:rsidR="00A15B88" w:rsidRDefault="00A15B88"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44EC1BC3" w14:textId="77777777" w:rsidR="00A15B88" w:rsidRDefault="00A15B88"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49FE66CC" w14:textId="77777777" w:rsidR="00A15B88" w:rsidRDefault="00A15B88"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704CAC4A" w14:textId="77777777" w:rsidR="00A15B88" w:rsidRDefault="00A15B88"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221BBCB9" w14:textId="77777777" w:rsidR="00A15B88" w:rsidRDefault="00A15B88"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015F217F" w14:textId="77777777" w:rsidR="00A15B88" w:rsidRDefault="00A15B88"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193353F2" w14:textId="77777777" w:rsidR="00A15B88" w:rsidRDefault="00A15B88"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5AFA75CF" w14:textId="77777777" w:rsidR="00A15B88" w:rsidRDefault="00A15B88"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21F390B7" w14:textId="77777777" w:rsidR="00A15B88" w:rsidRDefault="00A15B88" w:rsidP="00514892">
      <w:pPr>
        <w:spacing w:after="0" w:line="240" w:lineRule="auto"/>
        <w:jc w:val="center"/>
        <w:textAlignment w:val="top"/>
        <w:rPr>
          <w:rFonts w:ascii="Dreaming Outloud Pro" w:eastAsia="Times New Roman" w:hAnsi="Dreaming Outloud Pro" w:cs="Dreaming Outloud Pro"/>
          <w:color w:val="000000"/>
          <w:sz w:val="24"/>
          <w:szCs w:val="24"/>
          <w:bdr w:val="none" w:sz="0" w:space="0" w:color="auto" w:frame="1"/>
          <w:shd w:val="clear" w:color="auto" w:fill="FFFFFF"/>
          <w:lang w:eastAsia="en-GB"/>
        </w:rPr>
      </w:pPr>
    </w:p>
    <w:p w14:paraId="0EE53F8E" w14:textId="1F4E77FF" w:rsidR="00254187" w:rsidRPr="00B32115" w:rsidRDefault="00254187" w:rsidP="006A6606">
      <w:pPr>
        <w:pStyle w:val="NoSpacing"/>
        <w:jc w:val="center"/>
        <w:rPr>
          <w:rFonts w:ascii="Dreaming Outloud Pro" w:hAnsi="Dreaming Outloud Pro" w:cs="Dreaming Outloud Pro"/>
          <w:b/>
          <w:sz w:val="24"/>
          <w:szCs w:val="24"/>
          <w:u w:val="single"/>
        </w:rPr>
      </w:pPr>
      <w:r w:rsidRPr="00B32115">
        <w:rPr>
          <w:rFonts w:ascii="Dreaming Outloud Pro" w:hAnsi="Dreaming Outloud Pro" w:cs="Dreaming Outloud Pro"/>
          <w:b/>
          <w:noProof/>
          <w:sz w:val="24"/>
          <w:szCs w:val="24"/>
          <w:u w:val="single"/>
          <w:lang w:eastAsia="en-GB"/>
        </w:rPr>
        <w:lastRenderedPageBreak/>
        <w:t>Agreed practices</w:t>
      </w:r>
      <w:r w:rsidRPr="00B32115">
        <w:rPr>
          <w:rFonts w:ascii="Dreaming Outloud Pro" w:hAnsi="Dreaming Outloud Pro" w:cs="Dreaming Outloud Pro"/>
          <w:b/>
          <w:sz w:val="24"/>
          <w:szCs w:val="24"/>
          <w:u w:val="single"/>
        </w:rPr>
        <w:t xml:space="preserve"> for Maths at</w:t>
      </w:r>
      <w:r w:rsidR="006A6606" w:rsidRPr="00B32115">
        <w:rPr>
          <w:rFonts w:ascii="Dreaming Outloud Pro" w:hAnsi="Dreaming Outloud Pro" w:cs="Dreaming Outloud Pro"/>
          <w:b/>
          <w:sz w:val="24"/>
          <w:szCs w:val="24"/>
          <w:u w:val="single"/>
        </w:rPr>
        <w:t xml:space="preserve"> </w:t>
      </w:r>
      <w:r w:rsidRPr="00B32115">
        <w:rPr>
          <w:rFonts w:ascii="Dreaming Outloud Pro" w:hAnsi="Dreaming Outloud Pro" w:cs="Dreaming Outloud Pro"/>
          <w:b/>
          <w:sz w:val="24"/>
          <w:szCs w:val="24"/>
          <w:u w:val="single"/>
        </w:rPr>
        <w:t>Enfield Academy of New Waltham</w:t>
      </w:r>
      <w:r w:rsidR="00336FEC" w:rsidRPr="00B32115">
        <w:rPr>
          <w:rFonts w:ascii="Dreaming Outloud Pro" w:hAnsi="Dreaming Outloud Pro" w:cs="Dreaming Outloud Pro"/>
          <w:b/>
          <w:sz w:val="24"/>
          <w:szCs w:val="24"/>
          <w:u w:val="single"/>
        </w:rPr>
        <w:t xml:space="preserve"> </w:t>
      </w:r>
    </w:p>
    <w:p w14:paraId="7580EE17" w14:textId="3545A065" w:rsidR="00254187" w:rsidRPr="00B32115" w:rsidRDefault="00607225" w:rsidP="00607225">
      <w:pPr>
        <w:pStyle w:val="NoSpacing"/>
        <w:jc w:val="center"/>
        <w:rPr>
          <w:rFonts w:ascii="Dreaming Outloud Pro" w:hAnsi="Dreaming Outloud Pro" w:cs="Dreaming Outloud Pro"/>
          <w:i/>
          <w:iCs/>
          <w:sz w:val="24"/>
          <w:szCs w:val="24"/>
        </w:rPr>
      </w:pPr>
      <w:r w:rsidRPr="00B32115">
        <w:rPr>
          <w:rFonts w:ascii="Dreaming Outloud Pro" w:hAnsi="Dreaming Outloud Pro" w:cs="Dreaming Outloud Pro"/>
          <w:i/>
          <w:iCs/>
          <w:sz w:val="24"/>
          <w:szCs w:val="24"/>
        </w:rPr>
        <w:t>A</w:t>
      </w:r>
      <w:r w:rsidR="00254187" w:rsidRPr="00B32115">
        <w:rPr>
          <w:rFonts w:ascii="Dreaming Outloud Pro" w:hAnsi="Dreaming Outloud Pro" w:cs="Dreaming Outloud Pro"/>
          <w:i/>
          <w:iCs/>
          <w:sz w:val="24"/>
          <w:szCs w:val="24"/>
        </w:rPr>
        <w:t>t our school, we are developing a mastery approach to the teaching and learning of mathematics</w:t>
      </w:r>
      <w:r w:rsidR="006A6606" w:rsidRPr="00B32115">
        <w:rPr>
          <w:rFonts w:ascii="Dreaming Outloud Pro" w:hAnsi="Dreaming Outloud Pro" w:cs="Dreaming Outloud Pro"/>
          <w:i/>
          <w:iCs/>
          <w:sz w:val="24"/>
          <w:szCs w:val="24"/>
        </w:rPr>
        <w:t>.</w:t>
      </w:r>
    </w:p>
    <w:p w14:paraId="03645688" w14:textId="78F57317"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 xml:space="preserve">Long term plans are provided by White Rose and these guide the teaching of mathematical concepts.  MTP are supplemented with resources from the NCETM ready to progress </w:t>
      </w:r>
      <w:r w:rsidR="00C85FCD">
        <w:rPr>
          <w:rFonts w:ascii="Dreaming Outloud Pro" w:hAnsi="Dreaming Outloud Pro" w:cs="Dreaming Outloud Pro"/>
          <w:sz w:val="24"/>
          <w:szCs w:val="24"/>
        </w:rPr>
        <w:t xml:space="preserve">and mastery </w:t>
      </w:r>
      <w:r w:rsidRPr="00B32115">
        <w:rPr>
          <w:rFonts w:ascii="Dreaming Outloud Pro" w:hAnsi="Dreaming Outloud Pro" w:cs="Dreaming Outloud Pro"/>
          <w:sz w:val="24"/>
          <w:szCs w:val="24"/>
        </w:rPr>
        <w:t>materials (linked on LTP)</w:t>
      </w:r>
    </w:p>
    <w:p w14:paraId="3B584B04" w14:textId="21DCA077"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Lessons reflect the school’s calculation policy, securing and supporting conceptual understanding th</w:t>
      </w:r>
      <w:r w:rsidR="00036E38">
        <w:rPr>
          <w:rFonts w:ascii="Dreaming Outloud Pro" w:hAnsi="Dreaming Outloud Pro" w:cs="Dreaming Outloud Pro"/>
          <w:sz w:val="24"/>
          <w:szCs w:val="24"/>
        </w:rPr>
        <w:t>r</w:t>
      </w:r>
      <w:r w:rsidRPr="00B32115">
        <w:rPr>
          <w:rFonts w:ascii="Dreaming Outloud Pro" w:hAnsi="Dreaming Outloud Pro" w:cs="Dreaming Outloud Pro"/>
          <w:sz w:val="24"/>
          <w:szCs w:val="24"/>
        </w:rPr>
        <w:t xml:space="preserve">ough, concrete, pictorial and abstract approach at </w:t>
      </w:r>
      <w:r w:rsidR="00036E38">
        <w:rPr>
          <w:rFonts w:ascii="Dreaming Outloud Pro" w:hAnsi="Dreaming Outloud Pro" w:cs="Dreaming Outloud Pro"/>
          <w:sz w:val="24"/>
          <w:szCs w:val="24"/>
        </w:rPr>
        <w:t>each</w:t>
      </w:r>
      <w:r w:rsidRPr="00B32115">
        <w:rPr>
          <w:rFonts w:ascii="Dreaming Outloud Pro" w:hAnsi="Dreaming Outloud Pro" w:cs="Dreaming Outloud Pro"/>
          <w:sz w:val="24"/>
          <w:szCs w:val="24"/>
        </w:rPr>
        <w:t xml:space="preserve"> stage of learning.</w:t>
      </w:r>
    </w:p>
    <w:p w14:paraId="4542A75A" w14:textId="77777777"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Concrete resources and adult support are used to aid children in mastering maths</w:t>
      </w:r>
    </w:p>
    <w:p w14:paraId="291B0BCD" w14:textId="4A9110C7"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 xml:space="preserve">Children are provided with daily opportunities to practise written arithmetic and rapid recall of number facts </w:t>
      </w:r>
    </w:p>
    <w:p w14:paraId="0DA084BA" w14:textId="74E2618A"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 xml:space="preserve">Children are provided with daily opportunities to revisit prior knowledge </w:t>
      </w:r>
      <w:r w:rsidR="00286C7D">
        <w:rPr>
          <w:rFonts w:ascii="Dreaming Outloud Pro" w:hAnsi="Dreaming Outloud Pro" w:cs="Dreaming Outloud Pro"/>
          <w:sz w:val="24"/>
          <w:szCs w:val="24"/>
        </w:rPr>
        <w:t>at the start of every maths lesson</w:t>
      </w:r>
    </w:p>
    <w:p w14:paraId="62109176" w14:textId="7DF871DF"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 xml:space="preserve">Regular opportunities are provided for children to work </w:t>
      </w:r>
      <w:r w:rsidR="00286C7D">
        <w:rPr>
          <w:rFonts w:ascii="Dreaming Outloud Pro" w:hAnsi="Dreaming Outloud Pro" w:cs="Dreaming Outloud Pro"/>
          <w:sz w:val="24"/>
          <w:szCs w:val="24"/>
        </w:rPr>
        <w:t>together</w:t>
      </w:r>
      <w:r w:rsidRPr="00B32115">
        <w:rPr>
          <w:rFonts w:ascii="Dreaming Outloud Pro" w:hAnsi="Dreaming Outloud Pro" w:cs="Dreaming Outloud Pro"/>
          <w:sz w:val="24"/>
          <w:szCs w:val="24"/>
        </w:rPr>
        <w:t xml:space="preserve"> to verbalise their thinking and explain, allowing them to ‘master concepts’</w:t>
      </w:r>
      <w:r w:rsidR="00294E7B">
        <w:rPr>
          <w:rFonts w:ascii="Dreaming Outloud Pro" w:hAnsi="Dreaming Outloud Pro" w:cs="Dreaming Outloud Pro"/>
          <w:sz w:val="24"/>
          <w:szCs w:val="24"/>
        </w:rPr>
        <w:t>, linking to our Voice 21 work</w:t>
      </w:r>
    </w:p>
    <w:p w14:paraId="30A9370E" w14:textId="3F356C00"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Deeper learning opportunities, where the children reason and problem solve both verbally and in writing, are evident throughout school and allow the children to apply their skills in a variety of contexts including real life and cross-curricular ones</w:t>
      </w:r>
    </w:p>
    <w:p w14:paraId="66B1F019" w14:textId="46D44141"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Where appropriate, pictorial representations are used to help children to visually solve calculations and problems</w:t>
      </w:r>
    </w:p>
    <w:p w14:paraId="5354CB05" w14:textId="41A08CA0"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 xml:space="preserve">Evidence of practical reasoning activities should be recorded </w:t>
      </w:r>
      <w:r w:rsidR="00294E7B" w:rsidRPr="00B32115">
        <w:rPr>
          <w:rFonts w:ascii="Dreaming Outloud Pro" w:hAnsi="Dreaming Outloud Pro" w:cs="Dreaming Outloud Pro"/>
          <w:sz w:val="24"/>
          <w:szCs w:val="24"/>
        </w:rPr>
        <w:t>using</w:t>
      </w:r>
      <w:r w:rsidRPr="00B32115">
        <w:rPr>
          <w:rFonts w:ascii="Dreaming Outloud Pro" w:hAnsi="Dreaming Outloud Pro" w:cs="Dreaming Outloud Pro"/>
          <w:sz w:val="24"/>
          <w:szCs w:val="24"/>
        </w:rPr>
        <w:t xml:space="preserve"> photographs and shared to school social media</w:t>
      </w:r>
    </w:p>
    <w:p w14:paraId="76FD53C8" w14:textId="473FB2E3"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Working walls in each classroom support children in maths they practise and use</w:t>
      </w:r>
    </w:p>
    <w:p w14:paraId="6F841F1B" w14:textId="2CE535E8"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 xml:space="preserve">Teachers use Bromcom to formatively assess children and highlight misconceptions that need addressing </w:t>
      </w:r>
      <w:r w:rsidR="0059697E">
        <w:rPr>
          <w:rFonts w:ascii="Dreaming Outloud Pro" w:hAnsi="Dreaming Outloud Pro" w:cs="Dreaming Outloud Pro"/>
          <w:sz w:val="24"/>
          <w:szCs w:val="24"/>
        </w:rPr>
        <w:t>regularly</w:t>
      </w:r>
    </w:p>
    <w:p w14:paraId="3AAA4DF6" w14:textId="124EE3AB"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Planning addresses misconceptions and helps children overcome progress through providing feedback, allowing time for children to respond to this feedback and improve their work to make progress.</w:t>
      </w:r>
    </w:p>
    <w:p w14:paraId="327DB9A6" w14:textId="7780DAC7" w:rsidR="00F6235E" w:rsidRPr="00B32115"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A growth mind-set has been established for both staff and children where learning from mistakes is supported and celebrated</w:t>
      </w:r>
    </w:p>
    <w:p w14:paraId="1C47E2A2" w14:textId="3A7D2421" w:rsidR="00F6235E" w:rsidRDefault="00F6235E" w:rsidP="00F6235E">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 xml:space="preserve">Work is presented by using variation in questioning.  All questions are placed on the </w:t>
      </w:r>
      <w:r w:rsidR="0059697E" w:rsidRPr="00B32115">
        <w:rPr>
          <w:rFonts w:ascii="Dreaming Outloud Pro" w:hAnsi="Dreaming Outloud Pro" w:cs="Dreaming Outloud Pro"/>
          <w:sz w:val="24"/>
          <w:szCs w:val="24"/>
        </w:rPr>
        <w:t>left-hand</w:t>
      </w:r>
      <w:r w:rsidRPr="00B32115">
        <w:rPr>
          <w:rFonts w:ascii="Dreaming Outloud Pro" w:hAnsi="Dreaming Outloud Pro" w:cs="Dreaming Outloud Pro"/>
          <w:sz w:val="24"/>
          <w:szCs w:val="24"/>
        </w:rPr>
        <w:t xml:space="preserve"> side of the books and working out placed on the right</w:t>
      </w:r>
    </w:p>
    <w:p w14:paraId="0EE0A275" w14:textId="7609A650" w:rsidR="00DA7909" w:rsidRPr="00B32115" w:rsidRDefault="00DA7909" w:rsidP="00F6235E">
      <w:pPr>
        <w:pStyle w:val="NoSpacing"/>
        <w:numPr>
          <w:ilvl w:val="0"/>
          <w:numId w:val="13"/>
        </w:numPr>
        <w:jc w:val="both"/>
        <w:rPr>
          <w:rFonts w:ascii="Dreaming Outloud Pro" w:hAnsi="Dreaming Outloud Pro" w:cs="Dreaming Outloud Pro"/>
          <w:sz w:val="24"/>
          <w:szCs w:val="24"/>
        </w:rPr>
      </w:pPr>
      <w:r>
        <w:rPr>
          <w:rFonts w:ascii="Dreaming Outloud Pro" w:hAnsi="Dreaming Outloud Pro" w:cs="Dreaming Outloud Pro"/>
          <w:sz w:val="24"/>
          <w:szCs w:val="24"/>
        </w:rPr>
        <w:t>Deeper learning questions should have a subheading to make clear from the rest of the work</w:t>
      </w:r>
    </w:p>
    <w:p w14:paraId="15B6082D" w14:textId="22CC8BBB" w:rsidR="00F6235E" w:rsidRDefault="00F6235E" w:rsidP="00DA7909">
      <w:pPr>
        <w:pStyle w:val="NoSpacing"/>
        <w:numPr>
          <w:ilvl w:val="0"/>
          <w:numId w:val="13"/>
        </w:numPr>
        <w:jc w:val="both"/>
        <w:rPr>
          <w:rFonts w:ascii="Dreaming Outloud Pro" w:hAnsi="Dreaming Outloud Pro" w:cs="Dreaming Outloud Pro"/>
          <w:sz w:val="24"/>
          <w:szCs w:val="24"/>
        </w:rPr>
      </w:pPr>
      <w:r w:rsidRPr="00B32115">
        <w:rPr>
          <w:rFonts w:ascii="Dreaming Outloud Pro" w:hAnsi="Dreaming Outloud Pro" w:cs="Dreaming Outloud Pro"/>
          <w:sz w:val="24"/>
          <w:szCs w:val="24"/>
        </w:rPr>
        <w:t xml:space="preserve">Lessons follow the </w:t>
      </w:r>
      <w:r w:rsidR="0059697E">
        <w:rPr>
          <w:rFonts w:ascii="Dreaming Outloud Pro" w:hAnsi="Dreaming Outloud Pro" w:cs="Dreaming Outloud Pro"/>
          <w:sz w:val="24"/>
          <w:szCs w:val="24"/>
        </w:rPr>
        <w:t>‘</w:t>
      </w:r>
      <w:r w:rsidRPr="00B32115">
        <w:rPr>
          <w:rFonts w:ascii="Dreaming Outloud Pro" w:hAnsi="Dreaming Outloud Pro" w:cs="Dreaming Outloud Pro"/>
          <w:sz w:val="24"/>
          <w:szCs w:val="24"/>
        </w:rPr>
        <w:t>I do, we do, you do</w:t>
      </w:r>
      <w:r w:rsidR="0059697E">
        <w:rPr>
          <w:rFonts w:ascii="Dreaming Outloud Pro" w:hAnsi="Dreaming Outloud Pro" w:cs="Dreaming Outloud Pro"/>
          <w:sz w:val="24"/>
          <w:szCs w:val="24"/>
        </w:rPr>
        <w:t>’</w:t>
      </w:r>
      <w:r w:rsidRPr="00B32115">
        <w:rPr>
          <w:rFonts w:ascii="Dreaming Outloud Pro" w:hAnsi="Dreaming Outloud Pro" w:cs="Dreaming Outloud Pro"/>
          <w:sz w:val="24"/>
          <w:szCs w:val="24"/>
        </w:rPr>
        <w:t xml:space="preserve"> approach. </w:t>
      </w:r>
    </w:p>
    <w:p w14:paraId="4D116186" w14:textId="77777777" w:rsidR="00DA7909" w:rsidRDefault="00DA7909" w:rsidP="00DA7909">
      <w:pPr>
        <w:pStyle w:val="NoSpacing"/>
        <w:jc w:val="both"/>
        <w:rPr>
          <w:rFonts w:ascii="Dreaming Outloud Pro" w:hAnsi="Dreaming Outloud Pro" w:cs="Dreaming Outloud Pro"/>
          <w:sz w:val="24"/>
          <w:szCs w:val="24"/>
        </w:rPr>
      </w:pPr>
    </w:p>
    <w:p w14:paraId="0E996B68" w14:textId="77777777" w:rsidR="00DA7909" w:rsidRDefault="00DA7909" w:rsidP="00DA7909">
      <w:pPr>
        <w:pStyle w:val="NoSpacing"/>
        <w:jc w:val="both"/>
        <w:rPr>
          <w:rFonts w:ascii="Dreaming Outloud Pro" w:hAnsi="Dreaming Outloud Pro" w:cs="Dreaming Outloud Pro"/>
          <w:sz w:val="24"/>
          <w:szCs w:val="24"/>
        </w:rPr>
      </w:pPr>
    </w:p>
    <w:p w14:paraId="3861E9BC" w14:textId="77777777" w:rsidR="00DA7909" w:rsidRDefault="00DA7909" w:rsidP="00DA7909">
      <w:pPr>
        <w:pStyle w:val="NoSpacing"/>
        <w:jc w:val="both"/>
        <w:rPr>
          <w:rFonts w:ascii="Dreaming Outloud Pro" w:hAnsi="Dreaming Outloud Pro" w:cs="Dreaming Outloud Pro"/>
          <w:sz w:val="24"/>
          <w:szCs w:val="24"/>
        </w:rPr>
      </w:pPr>
    </w:p>
    <w:p w14:paraId="7191D41D" w14:textId="77777777" w:rsidR="00DA7909" w:rsidRPr="00DA7909" w:rsidRDefault="00DA7909" w:rsidP="00DA7909">
      <w:pPr>
        <w:pStyle w:val="NoSpacing"/>
        <w:jc w:val="both"/>
        <w:rPr>
          <w:rFonts w:ascii="Dreaming Outloud Pro" w:hAnsi="Dreaming Outloud Pro" w:cs="Dreaming Outloud Pro"/>
          <w:sz w:val="24"/>
          <w:szCs w:val="24"/>
        </w:rPr>
      </w:pPr>
    </w:p>
    <w:p w14:paraId="7976F901" w14:textId="77777777" w:rsidR="00A15B88" w:rsidRPr="00B32115" w:rsidRDefault="00A15B88" w:rsidP="00A15B88">
      <w:pPr>
        <w:pStyle w:val="NoSpacing"/>
        <w:ind w:left="720"/>
        <w:jc w:val="both"/>
        <w:rPr>
          <w:rFonts w:ascii="Dreaming Outloud Pro" w:hAnsi="Dreaming Outloud Pro" w:cs="Dreaming Outloud Pro"/>
          <w:sz w:val="24"/>
          <w:szCs w:val="24"/>
        </w:rPr>
      </w:pPr>
    </w:p>
    <w:p w14:paraId="5E5275DB" w14:textId="0012AFDB"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2CB25E00" w14:textId="71078DCB" w:rsidR="005D3112" w:rsidRPr="00B32115" w:rsidRDefault="00DB1054"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r w:rsidRPr="00DB1054">
        <w:rPr>
          <w:rFonts w:ascii="Dreaming Outloud Pro" w:eastAsia="Times New Roman" w:hAnsi="Dreaming Outloud Pro" w:cs="Dreaming Outloud Pro"/>
          <w:b/>
          <w:bCs/>
          <w:noProof/>
          <w:color w:val="FF0000"/>
          <w:sz w:val="24"/>
          <w:szCs w:val="24"/>
          <w:u w:val="single"/>
          <w:bdr w:val="none" w:sz="0" w:space="0" w:color="auto" w:frame="1"/>
          <w:lang w:eastAsia="en-GB"/>
        </w:rPr>
        <w:drawing>
          <wp:anchor distT="0" distB="0" distL="114300" distR="114300" simplePos="0" relativeHeight="251666432" behindDoc="0" locked="0" layoutInCell="1" allowOverlap="1" wp14:anchorId="49D79A3C" wp14:editId="4D486447">
            <wp:simplePos x="0" y="0"/>
            <wp:positionH relativeFrom="margin">
              <wp:align>center</wp:align>
            </wp:positionH>
            <wp:positionV relativeFrom="margin">
              <wp:align>center</wp:align>
            </wp:positionV>
            <wp:extent cx="4234180" cy="6112510"/>
            <wp:effectExtent l="0" t="0" r="0" b="2540"/>
            <wp:wrapNone/>
            <wp:docPr id="302659485" name="Picture 1" descr="A poster with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59485" name="Picture 1" descr="A poster with text and imag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234180" cy="6112510"/>
                    </a:xfrm>
                    <a:prstGeom prst="rect">
                      <a:avLst/>
                    </a:prstGeom>
                  </pic:spPr>
                </pic:pic>
              </a:graphicData>
            </a:graphic>
          </wp:anchor>
        </w:drawing>
      </w:r>
    </w:p>
    <w:p w14:paraId="40E453C1" w14:textId="73F17598"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1BEC180D" w14:textId="26250AF8"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403B2404" w14:textId="0367F636"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617D8083"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7DE47DB8"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4C1BF536"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3C90F87B"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3641300D" w14:textId="1A7F621E"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2BAB4F03"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195DFEF3"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1A03195F"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5195615B"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191972D9"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400E1EF0"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517C0516"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1CAA0342"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10B81B13"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6E89FAFB"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6EBA1454" w14:textId="77777777" w:rsidR="005D3112" w:rsidRPr="00B32115" w:rsidRDefault="005D3112"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62281534" w14:textId="77777777" w:rsidR="00D61727" w:rsidRDefault="00D61727"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5B75F652" w14:textId="77777777" w:rsidR="00A15B88" w:rsidRDefault="00A15B88"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58193029" w14:textId="77777777" w:rsidR="00D61727" w:rsidRDefault="00D61727"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5AEAE693" w14:textId="77777777" w:rsidR="00D61727" w:rsidRDefault="00D61727"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0E053C72" w14:textId="77777777" w:rsidR="00D61727" w:rsidRDefault="00D61727"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067750B8" w14:textId="77777777" w:rsidR="00D61727" w:rsidRDefault="00D61727"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4B2D2CDC" w14:textId="77777777" w:rsidR="00D61727" w:rsidRDefault="00D61727"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7C5DFCC9" w14:textId="77777777" w:rsidR="00D61727" w:rsidRDefault="00D61727"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69C0E306" w14:textId="77777777" w:rsidR="00D61727" w:rsidRDefault="00D61727"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4C91A78F" w14:textId="77777777" w:rsidR="00D61727" w:rsidRDefault="00D61727" w:rsidP="00885CB4">
      <w:pPr>
        <w:spacing w:after="0" w:line="240" w:lineRule="auto"/>
        <w:textAlignment w:val="top"/>
        <w:rPr>
          <w:rFonts w:ascii="Dreaming Outloud Pro" w:eastAsia="Times New Roman" w:hAnsi="Dreaming Outloud Pro" w:cs="Dreaming Outloud Pro"/>
          <w:b/>
          <w:bCs/>
          <w:color w:val="FF0000"/>
          <w:sz w:val="24"/>
          <w:szCs w:val="24"/>
          <w:u w:val="single"/>
          <w:bdr w:val="none" w:sz="0" w:space="0" w:color="auto" w:frame="1"/>
          <w:lang w:eastAsia="en-GB"/>
        </w:rPr>
      </w:pPr>
    </w:p>
    <w:p w14:paraId="5ED194BA" w14:textId="3A93772A" w:rsidR="00885CB4" w:rsidRPr="00B32115" w:rsidRDefault="00D80F94" w:rsidP="00885CB4">
      <w:pPr>
        <w:spacing w:after="0" w:line="240" w:lineRule="auto"/>
        <w:textAlignment w:val="top"/>
        <w:rPr>
          <w:rFonts w:ascii="Dreaming Outloud Pro" w:eastAsia="Times New Roman" w:hAnsi="Dreaming Outloud Pro" w:cs="Dreaming Outloud Pro"/>
          <w:color w:val="FF0000"/>
          <w:sz w:val="24"/>
          <w:szCs w:val="24"/>
          <w:lang w:eastAsia="en-GB"/>
        </w:rPr>
      </w:pPr>
      <w:r w:rsidRPr="00B32115">
        <w:rPr>
          <w:rFonts w:ascii="Dreaming Outloud Pro" w:eastAsia="Times New Roman" w:hAnsi="Dreaming Outloud Pro" w:cs="Dreaming Outloud Pro"/>
          <w:b/>
          <w:bCs/>
          <w:color w:val="FF0000"/>
          <w:sz w:val="24"/>
          <w:szCs w:val="24"/>
          <w:u w:val="single"/>
          <w:bdr w:val="none" w:sz="0" w:space="0" w:color="auto" w:frame="1"/>
          <w:lang w:eastAsia="en-GB"/>
        </w:rPr>
        <w:lastRenderedPageBreak/>
        <w:t>Impact</w:t>
      </w:r>
    </w:p>
    <w:p w14:paraId="29439430" w14:textId="77777777" w:rsidR="00595B3C" w:rsidRPr="00B32115" w:rsidRDefault="00885CB4" w:rsidP="00D80F94">
      <w:pPr>
        <w:pStyle w:val="ListParagraph"/>
        <w:numPr>
          <w:ilvl w:val="0"/>
          <w:numId w:val="11"/>
        </w:numPr>
        <w:spacing w:after="0" w:line="240" w:lineRule="auto"/>
        <w:textAlignment w:val="top"/>
        <w:rPr>
          <w:rFonts w:ascii="Dreaming Outloud Pro" w:eastAsia="Times New Roman" w:hAnsi="Dreaming Outloud Pro" w:cs="Dreaming Outloud Pro"/>
          <w:sz w:val="24"/>
          <w:szCs w:val="24"/>
          <w:lang w:eastAsia="en-GB"/>
        </w:rPr>
      </w:pPr>
      <w:r w:rsidRPr="00B32115">
        <w:rPr>
          <w:rFonts w:ascii="Dreaming Outloud Pro" w:eastAsia="Times New Roman" w:hAnsi="Dreaming Outloud Pro" w:cs="Dreaming Outloud Pro"/>
          <w:sz w:val="24"/>
          <w:szCs w:val="24"/>
          <w:bdr w:val="none" w:sz="0" w:space="0" w:color="auto" w:frame="1"/>
          <w:lang w:eastAsia="en-GB"/>
        </w:rPr>
        <w:t xml:space="preserve">Children from Enfield </w:t>
      </w:r>
      <w:r w:rsidR="00C446EE" w:rsidRPr="00B32115">
        <w:rPr>
          <w:rFonts w:ascii="Dreaming Outloud Pro" w:eastAsia="Times New Roman" w:hAnsi="Dreaming Outloud Pro" w:cs="Dreaming Outloud Pro"/>
          <w:sz w:val="24"/>
          <w:szCs w:val="24"/>
          <w:bdr w:val="none" w:sz="0" w:space="0" w:color="auto" w:frame="1"/>
          <w:lang w:eastAsia="en-GB"/>
        </w:rPr>
        <w:t>are</w:t>
      </w:r>
      <w:r w:rsidRPr="00B32115">
        <w:rPr>
          <w:rFonts w:ascii="Dreaming Outloud Pro" w:eastAsia="Times New Roman" w:hAnsi="Dreaming Outloud Pro" w:cs="Dreaming Outloud Pro"/>
          <w:sz w:val="24"/>
          <w:szCs w:val="24"/>
          <w:bdr w:val="none" w:sz="0" w:space="0" w:color="auto" w:frame="1"/>
          <w:lang w:eastAsia="en-GB"/>
        </w:rPr>
        <w:t xml:space="preserve"> fluent in the fundamentals of mathematics. Through varied and frequent practice with increasingly complex problems over time, pupils will have the conceptual understanding and the ability to recall and apply knowledge rapidly and accurately.</w:t>
      </w:r>
    </w:p>
    <w:p w14:paraId="2098CF81" w14:textId="7317F285" w:rsidR="00A775EB" w:rsidRPr="00B32115" w:rsidRDefault="00A775EB" w:rsidP="00885CB4">
      <w:pPr>
        <w:pStyle w:val="ListParagraph"/>
        <w:numPr>
          <w:ilvl w:val="0"/>
          <w:numId w:val="10"/>
        </w:numPr>
        <w:spacing w:after="0" w:line="240" w:lineRule="auto"/>
        <w:textAlignment w:val="top"/>
        <w:rPr>
          <w:rFonts w:ascii="Dreaming Outloud Pro" w:eastAsia="Times New Roman" w:hAnsi="Dreaming Outloud Pro" w:cs="Dreaming Outloud Pro"/>
          <w:color w:val="6D6D6D"/>
          <w:sz w:val="24"/>
          <w:szCs w:val="24"/>
          <w:lang w:eastAsia="en-GB"/>
        </w:rPr>
      </w:pPr>
      <w:r w:rsidRPr="00B32115">
        <w:rPr>
          <w:rFonts w:ascii="Dreaming Outloud Pro" w:eastAsia="Times New Roman" w:hAnsi="Dreaming Outloud Pro" w:cs="Dreaming Outloud Pro"/>
          <w:sz w:val="24"/>
          <w:szCs w:val="24"/>
          <w:bdr w:val="none" w:sz="0" w:space="0" w:color="auto" w:frame="1"/>
          <w:lang w:eastAsia="en-GB"/>
        </w:rPr>
        <w:t>Children are happy learners within mathematics.  They experience a wide-ranging number of learning challenges in the subject and know appropriate responses to them</w:t>
      </w:r>
      <w:r w:rsidR="0059324B">
        <w:rPr>
          <w:rFonts w:ascii="Dreaming Outloud Pro" w:eastAsia="Times New Roman" w:hAnsi="Dreaming Outloud Pro" w:cs="Dreaming Outloud Pro"/>
          <w:sz w:val="24"/>
          <w:szCs w:val="24"/>
          <w:bdr w:val="none" w:sz="0" w:space="0" w:color="auto" w:frame="1"/>
          <w:lang w:eastAsia="en-GB"/>
        </w:rPr>
        <w:t>.</w:t>
      </w:r>
    </w:p>
    <w:p w14:paraId="215D4814" w14:textId="77777777" w:rsidR="00885CB4" w:rsidRPr="00B32115" w:rsidRDefault="00A775EB" w:rsidP="00885CB4">
      <w:pPr>
        <w:pStyle w:val="ListParagraph"/>
        <w:numPr>
          <w:ilvl w:val="0"/>
          <w:numId w:val="10"/>
        </w:numPr>
        <w:spacing w:after="0" w:line="240" w:lineRule="auto"/>
        <w:textAlignment w:val="top"/>
        <w:rPr>
          <w:rFonts w:ascii="Dreaming Outloud Pro" w:eastAsia="Times New Roman" w:hAnsi="Dreaming Outloud Pro" w:cs="Dreaming Outloud Pro"/>
          <w:sz w:val="24"/>
          <w:szCs w:val="24"/>
          <w:lang w:eastAsia="en-GB"/>
        </w:rPr>
      </w:pPr>
      <w:r w:rsidRPr="00B32115">
        <w:rPr>
          <w:rFonts w:ascii="Dreaming Outloud Pro" w:eastAsia="Times New Roman" w:hAnsi="Dreaming Outloud Pro" w:cs="Dreaming Outloud Pro"/>
          <w:sz w:val="24"/>
          <w:szCs w:val="24"/>
          <w:bdr w:val="none" w:sz="0" w:space="0" w:color="auto" w:frame="1"/>
          <w:lang w:eastAsia="en-GB"/>
        </w:rPr>
        <w:t xml:space="preserve">Children of all abilities and backgrounds achieve well in mathematics, reflected in outstanding progress that reveals a clear learning journey.  </w:t>
      </w:r>
    </w:p>
    <w:p w14:paraId="12A2F44C" w14:textId="77777777" w:rsidR="00A775EB" w:rsidRPr="00B32115" w:rsidRDefault="00A775EB" w:rsidP="00885CB4">
      <w:pPr>
        <w:pStyle w:val="ListParagraph"/>
        <w:numPr>
          <w:ilvl w:val="0"/>
          <w:numId w:val="10"/>
        </w:numPr>
        <w:spacing w:after="0" w:line="240" w:lineRule="auto"/>
        <w:textAlignment w:val="top"/>
        <w:rPr>
          <w:rFonts w:ascii="Dreaming Outloud Pro" w:eastAsia="Times New Roman" w:hAnsi="Dreaming Outloud Pro" w:cs="Dreaming Outloud Pro"/>
          <w:sz w:val="24"/>
          <w:szCs w:val="24"/>
          <w:lang w:eastAsia="en-GB"/>
        </w:rPr>
      </w:pPr>
      <w:r w:rsidRPr="00B32115">
        <w:rPr>
          <w:rFonts w:ascii="Dreaming Outloud Pro" w:eastAsia="Times New Roman" w:hAnsi="Dreaming Outloud Pro" w:cs="Dreaming Outloud Pro"/>
          <w:sz w:val="24"/>
          <w:szCs w:val="24"/>
          <w:bdr w:val="none" w:sz="0" w:space="0" w:color="auto" w:frame="1"/>
          <w:lang w:eastAsia="en-GB"/>
        </w:rPr>
        <w:t>Children talk enthusiastically about their learning in mathematics and are eager to further their learning in the next stages of their education.</w:t>
      </w:r>
    </w:p>
    <w:p w14:paraId="00BD9EC6" w14:textId="77777777" w:rsidR="00A775EB" w:rsidRPr="00B32115" w:rsidRDefault="00A775EB" w:rsidP="00885CB4">
      <w:pPr>
        <w:pStyle w:val="ListParagraph"/>
        <w:numPr>
          <w:ilvl w:val="0"/>
          <w:numId w:val="10"/>
        </w:numPr>
        <w:spacing w:after="0" w:line="240" w:lineRule="auto"/>
        <w:textAlignment w:val="top"/>
        <w:rPr>
          <w:rFonts w:ascii="Dreaming Outloud Pro" w:eastAsia="Times New Roman" w:hAnsi="Dreaming Outloud Pro" w:cs="Dreaming Outloud Pro"/>
          <w:sz w:val="24"/>
          <w:szCs w:val="24"/>
          <w:lang w:eastAsia="en-GB"/>
        </w:rPr>
      </w:pPr>
      <w:r w:rsidRPr="00B32115">
        <w:rPr>
          <w:rFonts w:ascii="Dreaming Outloud Pro" w:eastAsia="Times New Roman" w:hAnsi="Dreaming Outloud Pro" w:cs="Dreaming Outloud Pro"/>
          <w:sz w:val="24"/>
          <w:szCs w:val="24"/>
          <w:bdr w:val="none" w:sz="0" w:space="0" w:color="auto" w:frame="1"/>
          <w:lang w:eastAsia="en-GB"/>
        </w:rPr>
        <w:t>Clear outcomes focus and guide all mathematical development plans and drive improvement.</w:t>
      </w:r>
    </w:p>
    <w:p w14:paraId="0580C675" w14:textId="77777777" w:rsidR="00A775EB" w:rsidRPr="00B32115" w:rsidRDefault="00A775EB" w:rsidP="00885CB4">
      <w:pPr>
        <w:pStyle w:val="ListParagraph"/>
        <w:numPr>
          <w:ilvl w:val="0"/>
          <w:numId w:val="10"/>
        </w:numPr>
        <w:spacing w:after="0" w:line="240" w:lineRule="auto"/>
        <w:textAlignment w:val="top"/>
        <w:rPr>
          <w:rFonts w:ascii="Dreaming Outloud Pro" w:eastAsia="Times New Roman" w:hAnsi="Dreaming Outloud Pro" w:cs="Dreaming Outloud Pro"/>
          <w:sz w:val="24"/>
          <w:szCs w:val="24"/>
          <w:lang w:eastAsia="en-GB"/>
        </w:rPr>
      </w:pPr>
      <w:r w:rsidRPr="00B32115">
        <w:rPr>
          <w:rFonts w:ascii="Dreaming Outloud Pro" w:eastAsia="Times New Roman" w:hAnsi="Dreaming Outloud Pro" w:cs="Dreaming Outloud Pro"/>
          <w:sz w:val="24"/>
          <w:szCs w:val="24"/>
          <w:bdr w:val="none" w:sz="0" w:space="0" w:color="auto" w:frame="1"/>
          <w:lang w:eastAsia="en-GB"/>
        </w:rPr>
        <w:t>Children will be able to reason mathematically by following a line of enquiry, conjecturing relationships and generalisations, developing an argument, justification or proof using mathematical language.</w:t>
      </w:r>
    </w:p>
    <w:p w14:paraId="384A36A5" w14:textId="77777777" w:rsidR="00885CB4" w:rsidRPr="00B32115" w:rsidRDefault="00A775EB" w:rsidP="00885CB4">
      <w:pPr>
        <w:pStyle w:val="ListParagraph"/>
        <w:numPr>
          <w:ilvl w:val="0"/>
          <w:numId w:val="10"/>
        </w:numPr>
        <w:spacing w:after="0" w:line="240" w:lineRule="auto"/>
        <w:textAlignment w:val="top"/>
        <w:rPr>
          <w:rFonts w:ascii="Dreaming Outloud Pro" w:eastAsia="Times New Roman" w:hAnsi="Dreaming Outloud Pro" w:cs="Dreaming Outloud Pro"/>
          <w:sz w:val="24"/>
          <w:szCs w:val="24"/>
          <w:lang w:eastAsia="en-GB"/>
        </w:rPr>
      </w:pPr>
      <w:r w:rsidRPr="00B32115">
        <w:rPr>
          <w:rFonts w:ascii="Dreaming Outloud Pro" w:eastAsia="Times New Roman" w:hAnsi="Dreaming Outloud Pro" w:cs="Dreaming Outloud Pro"/>
          <w:sz w:val="24"/>
          <w:szCs w:val="24"/>
          <w:bdr w:val="none" w:sz="0" w:space="0" w:color="auto" w:frame="1"/>
          <w:lang w:eastAsia="en-GB"/>
        </w:rPr>
        <w:t>Children will solve problems by applying their mathematics in a variety of problems with increasing sophistication, including breaking down problems into a series of simpler steps and persevering to seek solutions.</w:t>
      </w:r>
    </w:p>
    <w:p w14:paraId="121F2980" w14:textId="6DCA6DDA" w:rsidR="00C446EE" w:rsidRPr="00B32115" w:rsidRDefault="00885CB4" w:rsidP="00D80F94">
      <w:pPr>
        <w:pStyle w:val="ListParagraph"/>
        <w:numPr>
          <w:ilvl w:val="0"/>
          <w:numId w:val="10"/>
        </w:numPr>
        <w:spacing w:after="0" w:line="240" w:lineRule="auto"/>
        <w:textAlignment w:val="top"/>
        <w:rPr>
          <w:rFonts w:ascii="Arial" w:eastAsia="Times New Roman" w:hAnsi="Arial" w:cs="Arial"/>
          <w:sz w:val="24"/>
          <w:szCs w:val="24"/>
          <w:lang w:eastAsia="en-GB"/>
        </w:rPr>
      </w:pPr>
      <w:r w:rsidRPr="00B32115">
        <w:rPr>
          <w:rFonts w:ascii="Dreaming Outloud Pro" w:eastAsia="Times New Roman" w:hAnsi="Dreaming Outloud Pro" w:cs="Dreaming Outloud Pro"/>
          <w:sz w:val="24"/>
          <w:szCs w:val="24"/>
          <w:bdr w:val="none" w:sz="0" w:space="0" w:color="auto" w:frame="1"/>
          <w:lang w:eastAsia="en-GB"/>
        </w:rPr>
        <w:t xml:space="preserve">Learning </w:t>
      </w:r>
      <w:r w:rsidR="00A775EB" w:rsidRPr="00B32115">
        <w:rPr>
          <w:rFonts w:ascii="Dreaming Outloud Pro" w:eastAsia="Times New Roman" w:hAnsi="Dreaming Outloud Pro" w:cs="Dreaming Outloud Pro"/>
          <w:sz w:val="24"/>
          <w:szCs w:val="24"/>
          <w:bdr w:val="none" w:sz="0" w:space="0" w:color="auto" w:frame="1"/>
          <w:lang w:eastAsia="en-GB"/>
        </w:rPr>
        <w:t xml:space="preserve">in </w:t>
      </w:r>
      <w:r w:rsidR="00013C9C">
        <w:rPr>
          <w:rFonts w:ascii="Dreaming Outloud Pro" w:eastAsia="Times New Roman" w:hAnsi="Dreaming Outloud Pro" w:cs="Dreaming Outloud Pro"/>
          <w:sz w:val="24"/>
          <w:szCs w:val="24"/>
          <w:bdr w:val="none" w:sz="0" w:space="0" w:color="auto" w:frame="1"/>
          <w:lang w:eastAsia="en-GB"/>
        </w:rPr>
        <w:t>m</w:t>
      </w:r>
      <w:r w:rsidR="00A775EB" w:rsidRPr="00B32115">
        <w:rPr>
          <w:rFonts w:ascii="Dreaming Outloud Pro" w:eastAsia="Times New Roman" w:hAnsi="Dreaming Outloud Pro" w:cs="Dreaming Outloud Pro"/>
          <w:sz w:val="24"/>
          <w:szCs w:val="24"/>
          <w:bdr w:val="none" w:sz="0" w:space="0" w:color="auto" w:frame="1"/>
          <w:lang w:eastAsia="en-GB"/>
        </w:rPr>
        <w:t xml:space="preserve">athematics will ensure children understand how mathematics is essential to everyday life, critical to </w:t>
      </w:r>
      <w:proofErr w:type="gramStart"/>
      <w:r w:rsidR="00A775EB" w:rsidRPr="00B32115">
        <w:rPr>
          <w:rFonts w:ascii="Dreaming Outloud Pro" w:eastAsia="Times New Roman" w:hAnsi="Dreaming Outloud Pro" w:cs="Dreaming Outloud Pro"/>
          <w:sz w:val="24"/>
          <w:szCs w:val="24"/>
          <w:bdr w:val="none" w:sz="0" w:space="0" w:color="auto" w:frame="1"/>
          <w:lang w:eastAsia="en-GB"/>
        </w:rPr>
        <w:t>Science</w:t>
      </w:r>
      <w:proofErr w:type="gramEnd"/>
      <w:r w:rsidR="00A775EB" w:rsidRPr="00B32115">
        <w:rPr>
          <w:rFonts w:ascii="Dreaming Outloud Pro" w:eastAsia="Times New Roman" w:hAnsi="Dreaming Outloud Pro" w:cs="Dreaming Outloud Pro"/>
          <w:sz w:val="24"/>
          <w:szCs w:val="24"/>
          <w:bdr w:val="none" w:sz="0" w:space="0" w:color="auto" w:frame="1"/>
          <w:lang w:eastAsia="en-GB"/>
        </w:rPr>
        <w:t xml:space="preserve">, technology and engineering, and necessary for financial literacy and most forms of </w:t>
      </w:r>
      <w:r w:rsidR="00A775EB" w:rsidRPr="00083CE1">
        <w:rPr>
          <w:rFonts w:ascii="Dreaming Outloud Pro" w:eastAsia="Times New Roman" w:hAnsi="Dreaming Outloud Pro" w:cs="Dreaming Outloud Pro"/>
          <w:sz w:val="24"/>
          <w:szCs w:val="24"/>
          <w:bdr w:val="none" w:sz="0" w:space="0" w:color="auto" w:frame="1"/>
          <w:lang w:eastAsia="en-GB"/>
        </w:rPr>
        <w:t>employm</w:t>
      </w:r>
      <w:r w:rsidR="003665E4" w:rsidRPr="00083CE1">
        <w:rPr>
          <w:rFonts w:ascii="Dreaming Outloud Pro" w:eastAsia="Times New Roman" w:hAnsi="Dreaming Outloud Pro" w:cs="Dreaming Outloud Pro"/>
          <w:sz w:val="24"/>
          <w:szCs w:val="24"/>
          <w:bdr w:val="none" w:sz="0" w:space="0" w:color="auto" w:frame="1"/>
          <w:lang w:eastAsia="en-GB"/>
        </w:rPr>
        <w:t>ent.</w:t>
      </w:r>
      <w:r w:rsidR="003665E4" w:rsidRPr="00B32115">
        <w:rPr>
          <w:rFonts w:ascii="XCCW Joined 1a" w:eastAsia="Times New Roman" w:hAnsi="XCCW Joined 1a" w:cs="Arial"/>
          <w:sz w:val="24"/>
          <w:szCs w:val="24"/>
          <w:bdr w:val="none" w:sz="0" w:space="0" w:color="auto" w:frame="1"/>
          <w:lang w:eastAsia="en-GB"/>
        </w:rPr>
        <w:t xml:space="preserve"> </w:t>
      </w:r>
    </w:p>
    <w:sectPr w:rsidR="00C446EE" w:rsidRPr="00B32115" w:rsidSect="00134E68">
      <w:headerReference w:type="default" r:id="rId16"/>
      <w:pgSz w:w="16838" w:h="11906" w:orient="landscape"/>
      <w:pgMar w:top="1702" w:right="720" w:bottom="720" w:left="993" w:header="708" w:footer="708" w:gutter="0"/>
      <w:pgBorders w:offsetFrom="page">
        <w:top w:val="single" w:sz="24" w:space="24" w:color="000000" w:themeColor="text1"/>
        <w:left w:val="single" w:sz="24" w:space="24" w:color="000000" w:themeColor="text1"/>
        <w:bottom w:val="single" w:sz="24" w:space="24" w:color="000000" w:themeColor="text1"/>
        <w:right w:val="single" w:sz="2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899F9" w14:textId="77777777" w:rsidR="003C55CA" w:rsidRDefault="003C55CA" w:rsidP="00F014ED">
      <w:pPr>
        <w:spacing w:after="0" w:line="240" w:lineRule="auto"/>
      </w:pPr>
      <w:r>
        <w:separator/>
      </w:r>
    </w:p>
  </w:endnote>
  <w:endnote w:type="continuationSeparator" w:id="0">
    <w:p w14:paraId="4EA0ACEB" w14:textId="77777777" w:rsidR="003C55CA" w:rsidRDefault="003C55CA" w:rsidP="00F0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eaming Outloud Pro">
    <w:altName w:val="Calibri"/>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XCCW Joined 1a">
    <w:altName w:val="Calibri"/>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13C53" w14:textId="77777777" w:rsidR="003C55CA" w:rsidRDefault="003C55CA" w:rsidP="00F014ED">
      <w:pPr>
        <w:spacing w:after="0" w:line="240" w:lineRule="auto"/>
      </w:pPr>
      <w:r>
        <w:separator/>
      </w:r>
    </w:p>
  </w:footnote>
  <w:footnote w:type="continuationSeparator" w:id="0">
    <w:p w14:paraId="1B27FC6E" w14:textId="77777777" w:rsidR="003C55CA" w:rsidRDefault="003C55CA" w:rsidP="00F0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E0FCD" w14:textId="6F307267" w:rsidR="00F014ED" w:rsidRPr="00A316A5" w:rsidRDefault="009602C6" w:rsidP="006C3650">
    <w:pPr>
      <w:pStyle w:val="NormalWeb"/>
      <w:jc w:val="center"/>
      <w:rPr>
        <w:rFonts w:ascii="Dreaming Outloud Pro" w:hAnsi="Dreaming Outloud Pro" w:cs="Dreaming Outloud Pro"/>
        <w:b/>
        <w:bCs/>
        <w:color w:val="000000" w:themeColor="text1"/>
        <w:kern w:val="36"/>
        <w:szCs w:val="48"/>
        <w:u w:val="single"/>
      </w:rPr>
    </w:pPr>
    <w:r w:rsidRPr="00A316A5">
      <w:rPr>
        <w:noProof/>
        <w:color w:val="000000" w:themeColor="text1"/>
      </w:rPr>
      <w:drawing>
        <wp:anchor distT="0" distB="0" distL="114300" distR="114300" simplePos="0" relativeHeight="251662336" behindDoc="0" locked="0" layoutInCell="1" allowOverlap="1" wp14:anchorId="38CB3D2C" wp14:editId="5030D7AA">
          <wp:simplePos x="0" y="0"/>
          <wp:positionH relativeFrom="column">
            <wp:posOffset>-262255</wp:posOffset>
          </wp:positionH>
          <wp:positionV relativeFrom="paragraph">
            <wp:posOffset>-68580</wp:posOffset>
          </wp:positionV>
          <wp:extent cx="624465" cy="686435"/>
          <wp:effectExtent l="0" t="0" r="4445" b="0"/>
          <wp:wrapNone/>
          <wp:docPr id="838401432"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402500"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465" cy="686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B84" w:rsidRPr="00A316A5">
      <w:rPr>
        <w:noProof/>
        <w:color w:val="000000" w:themeColor="text1"/>
      </w:rPr>
      <w:drawing>
        <wp:anchor distT="0" distB="0" distL="114300" distR="114300" simplePos="0" relativeHeight="251661312" behindDoc="0" locked="0" layoutInCell="1" allowOverlap="1" wp14:anchorId="00495255" wp14:editId="5BEB70FE">
          <wp:simplePos x="0" y="0"/>
          <wp:positionH relativeFrom="margin">
            <wp:posOffset>8726805</wp:posOffset>
          </wp:positionH>
          <wp:positionV relativeFrom="paragraph">
            <wp:posOffset>-60960</wp:posOffset>
          </wp:positionV>
          <wp:extent cx="926077" cy="610747"/>
          <wp:effectExtent l="0" t="0" r="7620" b="0"/>
          <wp:wrapNone/>
          <wp:docPr id="906326548" name="Picture 2" descr="A rainbow painting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162534" name="Picture 2" descr="A rainbow painting of a person&#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187" cy="6180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14ED" w:rsidRPr="00A316A5">
      <w:rPr>
        <w:rFonts w:ascii="Dreaming Outloud Pro" w:hAnsi="Dreaming Outloud Pro" w:cs="Dreaming Outloud Pro"/>
        <w:b/>
        <w:bCs/>
        <w:color w:val="000000" w:themeColor="text1"/>
        <w:kern w:val="36"/>
        <w:sz w:val="32"/>
        <w:szCs w:val="48"/>
        <w:u w:val="single"/>
      </w:rPr>
      <w:t>Maths at Enfield Academy</w:t>
    </w:r>
    <w:r w:rsidR="00F014ED" w:rsidRPr="00A316A5">
      <w:rPr>
        <w:rFonts w:ascii="Dreaming Outloud Pro" w:hAnsi="Dreaming Outloud Pro" w:cs="Dreaming Outloud Pro"/>
        <w:b/>
        <w:bCs/>
        <w:color w:val="000000" w:themeColor="text1"/>
        <w:kern w:val="36"/>
        <w:szCs w:val="48"/>
        <w:u w:val="single"/>
      </w:rPr>
      <w:t xml:space="preserve"> </w:t>
    </w:r>
    <w:r w:rsidR="00F014ED" w:rsidRPr="00A316A5">
      <w:rPr>
        <w:rFonts w:ascii="Dreaming Outloud Pro" w:hAnsi="Dreaming Outloud Pro" w:cs="Dreaming Outloud Pro"/>
        <w:b/>
        <w:bCs/>
        <w:color w:val="000000" w:themeColor="text1"/>
        <w:kern w:val="36"/>
        <w:sz w:val="32"/>
        <w:szCs w:val="48"/>
        <w:u w:val="single"/>
      </w:rPr>
      <w:t>of New Waltham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B3025"/>
    <w:multiLevelType w:val="multilevel"/>
    <w:tmpl w:val="5432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07AEE"/>
    <w:multiLevelType w:val="hybridMultilevel"/>
    <w:tmpl w:val="F58C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33430"/>
    <w:multiLevelType w:val="multilevel"/>
    <w:tmpl w:val="B5FC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127AD2"/>
    <w:multiLevelType w:val="hybridMultilevel"/>
    <w:tmpl w:val="491E9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5453E"/>
    <w:multiLevelType w:val="hybridMultilevel"/>
    <w:tmpl w:val="5C9A1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64845"/>
    <w:multiLevelType w:val="hybridMultilevel"/>
    <w:tmpl w:val="D7E6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65D68"/>
    <w:multiLevelType w:val="multilevel"/>
    <w:tmpl w:val="6CF2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C32127"/>
    <w:multiLevelType w:val="hybridMultilevel"/>
    <w:tmpl w:val="3C00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A15400"/>
    <w:multiLevelType w:val="hybridMultilevel"/>
    <w:tmpl w:val="722E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6F3596"/>
    <w:multiLevelType w:val="hybridMultilevel"/>
    <w:tmpl w:val="FD14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4494E"/>
    <w:multiLevelType w:val="multilevel"/>
    <w:tmpl w:val="1428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8A399B"/>
    <w:multiLevelType w:val="multilevel"/>
    <w:tmpl w:val="472E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A96FDB"/>
    <w:multiLevelType w:val="hybridMultilevel"/>
    <w:tmpl w:val="EF38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E66A8F"/>
    <w:multiLevelType w:val="hybridMultilevel"/>
    <w:tmpl w:val="7FE4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E157C"/>
    <w:multiLevelType w:val="hybridMultilevel"/>
    <w:tmpl w:val="C878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58672A"/>
    <w:multiLevelType w:val="multilevel"/>
    <w:tmpl w:val="068E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0872204">
    <w:abstractNumId w:val="15"/>
  </w:num>
  <w:num w:numId="2" w16cid:durableId="740063526">
    <w:abstractNumId w:val="10"/>
  </w:num>
  <w:num w:numId="3" w16cid:durableId="2079471753">
    <w:abstractNumId w:val="6"/>
  </w:num>
  <w:num w:numId="4" w16cid:durableId="586118729">
    <w:abstractNumId w:val="0"/>
  </w:num>
  <w:num w:numId="5" w16cid:durableId="1447390119">
    <w:abstractNumId w:val="1"/>
  </w:num>
  <w:num w:numId="6" w16cid:durableId="63527676">
    <w:abstractNumId w:val="3"/>
  </w:num>
  <w:num w:numId="7" w16cid:durableId="1457287936">
    <w:abstractNumId w:val="11"/>
  </w:num>
  <w:num w:numId="8" w16cid:durableId="970785121">
    <w:abstractNumId w:val="2"/>
  </w:num>
  <w:num w:numId="9" w16cid:durableId="601185457">
    <w:abstractNumId w:val="13"/>
  </w:num>
  <w:num w:numId="10" w16cid:durableId="1428578095">
    <w:abstractNumId w:val="14"/>
  </w:num>
  <w:num w:numId="11" w16cid:durableId="2017340237">
    <w:abstractNumId w:val="7"/>
  </w:num>
  <w:num w:numId="12" w16cid:durableId="1937857803">
    <w:abstractNumId w:val="5"/>
  </w:num>
  <w:num w:numId="13" w16cid:durableId="1584290742">
    <w:abstractNumId w:val="12"/>
  </w:num>
  <w:num w:numId="14" w16cid:durableId="1520118293">
    <w:abstractNumId w:val="8"/>
  </w:num>
  <w:num w:numId="15" w16cid:durableId="521742333">
    <w:abstractNumId w:val="4"/>
  </w:num>
  <w:num w:numId="16" w16cid:durableId="1826429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94"/>
    <w:rsid w:val="00013C9C"/>
    <w:rsid w:val="00031310"/>
    <w:rsid w:val="00036E38"/>
    <w:rsid w:val="00037FB7"/>
    <w:rsid w:val="00083CE1"/>
    <w:rsid w:val="00093C3A"/>
    <w:rsid w:val="000C6EFF"/>
    <w:rsid w:val="000F6543"/>
    <w:rsid w:val="00116ECB"/>
    <w:rsid w:val="00117FA5"/>
    <w:rsid w:val="00134E68"/>
    <w:rsid w:val="001441BA"/>
    <w:rsid w:val="00146BFB"/>
    <w:rsid w:val="0015205F"/>
    <w:rsid w:val="00177394"/>
    <w:rsid w:val="00183303"/>
    <w:rsid w:val="001B489A"/>
    <w:rsid w:val="001C5D1A"/>
    <w:rsid w:val="001D4E74"/>
    <w:rsid w:val="001F4B8D"/>
    <w:rsid w:val="002006C4"/>
    <w:rsid w:val="00204DCA"/>
    <w:rsid w:val="00237BDC"/>
    <w:rsid w:val="00246001"/>
    <w:rsid w:val="00254187"/>
    <w:rsid w:val="0027258E"/>
    <w:rsid w:val="002778F5"/>
    <w:rsid w:val="00286C7D"/>
    <w:rsid w:val="002927CF"/>
    <w:rsid w:val="00294E7B"/>
    <w:rsid w:val="00297CFB"/>
    <w:rsid w:val="002A388D"/>
    <w:rsid w:val="002A3F1B"/>
    <w:rsid w:val="002A5425"/>
    <w:rsid w:val="002C055C"/>
    <w:rsid w:val="0030584A"/>
    <w:rsid w:val="00336FEC"/>
    <w:rsid w:val="00343C7B"/>
    <w:rsid w:val="003665E4"/>
    <w:rsid w:val="003B07D3"/>
    <w:rsid w:val="003C2F4A"/>
    <w:rsid w:val="003C55CA"/>
    <w:rsid w:val="003C581A"/>
    <w:rsid w:val="003F7E74"/>
    <w:rsid w:val="00410128"/>
    <w:rsid w:val="00443187"/>
    <w:rsid w:val="00466831"/>
    <w:rsid w:val="0047244C"/>
    <w:rsid w:val="00490FC4"/>
    <w:rsid w:val="004C0D7C"/>
    <w:rsid w:val="004D5C56"/>
    <w:rsid w:val="00507E64"/>
    <w:rsid w:val="00514892"/>
    <w:rsid w:val="00530F62"/>
    <w:rsid w:val="0059324B"/>
    <w:rsid w:val="00595B3C"/>
    <w:rsid w:val="0059697E"/>
    <w:rsid w:val="005C125E"/>
    <w:rsid w:val="005C1A1B"/>
    <w:rsid w:val="005D3112"/>
    <w:rsid w:val="005D748C"/>
    <w:rsid w:val="005E00AC"/>
    <w:rsid w:val="00607225"/>
    <w:rsid w:val="006151D9"/>
    <w:rsid w:val="00626A87"/>
    <w:rsid w:val="00631985"/>
    <w:rsid w:val="006614CE"/>
    <w:rsid w:val="00682006"/>
    <w:rsid w:val="006825C5"/>
    <w:rsid w:val="006A3EBF"/>
    <w:rsid w:val="006A6606"/>
    <w:rsid w:val="006C0385"/>
    <w:rsid w:val="006C24D1"/>
    <w:rsid w:val="006C3650"/>
    <w:rsid w:val="006D3114"/>
    <w:rsid w:val="006F1DD2"/>
    <w:rsid w:val="006F4DEF"/>
    <w:rsid w:val="007B0C0F"/>
    <w:rsid w:val="007B5A86"/>
    <w:rsid w:val="007D7D72"/>
    <w:rsid w:val="007F67DE"/>
    <w:rsid w:val="00805D49"/>
    <w:rsid w:val="00865862"/>
    <w:rsid w:val="00870403"/>
    <w:rsid w:val="00885CB4"/>
    <w:rsid w:val="00893125"/>
    <w:rsid w:val="008A09EE"/>
    <w:rsid w:val="008E29C5"/>
    <w:rsid w:val="0091464B"/>
    <w:rsid w:val="00920E20"/>
    <w:rsid w:val="00921387"/>
    <w:rsid w:val="009328B4"/>
    <w:rsid w:val="0093570E"/>
    <w:rsid w:val="009602C6"/>
    <w:rsid w:val="009653C3"/>
    <w:rsid w:val="00973B8B"/>
    <w:rsid w:val="00977473"/>
    <w:rsid w:val="0098239A"/>
    <w:rsid w:val="00985A16"/>
    <w:rsid w:val="009A68D2"/>
    <w:rsid w:val="009B1BD0"/>
    <w:rsid w:val="009C0BE4"/>
    <w:rsid w:val="009D554A"/>
    <w:rsid w:val="009D60C4"/>
    <w:rsid w:val="009E79CD"/>
    <w:rsid w:val="00A15B88"/>
    <w:rsid w:val="00A316A5"/>
    <w:rsid w:val="00A65082"/>
    <w:rsid w:val="00A775EB"/>
    <w:rsid w:val="00A90DE7"/>
    <w:rsid w:val="00AA7379"/>
    <w:rsid w:val="00AD787E"/>
    <w:rsid w:val="00AE4E37"/>
    <w:rsid w:val="00AF1423"/>
    <w:rsid w:val="00B159AE"/>
    <w:rsid w:val="00B164C3"/>
    <w:rsid w:val="00B21D84"/>
    <w:rsid w:val="00B32115"/>
    <w:rsid w:val="00B3522B"/>
    <w:rsid w:val="00B51D8F"/>
    <w:rsid w:val="00B7738E"/>
    <w:rsid w:val="00B927F1"/>
    <w:rsid w:val="00B9299C"/>
    <w:rsid w:val="00B93158"/>
    <w:rsid w:val="00BF7135"/>
    <w:rsid w:val="00C00A4B"/>
    <w:rsid w:val="00C15621"/>
    <w:rsid w:val="00C1697C"/>
    <w:rsid w:val="00C446EE"/>
    <w:rsid w:val="00C468A7"/>
    <w:rsid w:val="00C56B84"/>
    <w:rsid w:val="00C75C5F"/>
    <w:rsid w:val="00C85FCD"/>
    <w:rsid w:val="00C95C5A"/>
    <w:rsid w:val="00CD1054"/>
    <w:rsid w:val="00CE5943"/>
    <w:rsid w:val="00D35F6A"/>
    <w:rsid w:val="00D5131B"/>
    <w:rsid w:val="00D61727"/>
    <w:rsid w:val="00D75961"/>
    <w:rsid w:val="00D80F94"/>
    <w:rsid w:val="00DA7909"/>
    <w:rsid w:val="00DB1054"/>
    <w:rsid w:val="00DB509F"/>
    <w:rsid w:val="00E5395A"/>
    <w:rsid w:val="00E540F5"/>
    <w:rsid w:val="00E839C1"/>
    <w:rsid w:val="00EA3297"/>
    <w:rsid w:val="00ED53C1"/>
    <w:rsid w:val="00F014ED"/>
    <w:rsid w:val="00F172E9"/>
    <w:rsid w:val="00F50CDA"/>
    <w:rsid w:val="00F6235E"/>
    <w:rsid w:val="00FE5AEC"/>
    <w:rsid w:val="00FF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15D85"/>
  <w15:chartTrackingRefBased/>
  <w15:docId w15:val="{B508F879-0704-44B6-8CE2-49BE4F44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FA5"/>
    <w:rPr>
      <w:color w:val="0563C1" w:themeColor="hyperlink"/>
      <w:u w:val="single"/>
    </w:rPr>
  </w:style>
  <w:style w:type="paragraph" w:styleId="ListParagraph">
    <w:name w:val="List Paragraph"/>
    <w:basedOn w:val="Normal"/>
    <w:uiPriority w:val="34"/>
    <w:qFormat/>
    <w:rsid w:val="006F4DEF"/>
    <w:pPr>
      <w:ind w:left="720"/>
      <w:contextualSpacing/>
    </w:pPr>
  </w:style>
  <w:style w:type="paragraph" w:styleId="NormalWeb">
    <w:name w:val="Normal (Web)"/>
    <w:basedOn w:val="Normal"/>
    <w:uiPriority w:val="99"/>
    <w:unhideWhenUsed/>
    <w:rsid w:val="00985A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85A16"/>
    <w:rPr>
      <w:i/>
      <w:iCs/>
    </w:rPr>
  </w:style>
  <w:style w:type="character" w:styleId="Strong">
    <w:name w:val="Strong"/>
    <w:basedOn w:val="DefaultParagraphFont"/>
    <w:uiPriority w:val="22"/>
    <w:qFormat/>
    <w:rsid w:val="00A775EB"/>
    <w:rPr>
      <w:b/>
      <w:bCs/>
    </w:rPr>
  </w:style>
  <w:style w:type="paragraph" w:styleId="NoSpacing">
    <w:name w:val="No Spacing"/>
    <w:uiPriority w:val="1"/>
    <w:qFormat/>
    <w:rsid w:val="00254187"/>
    <w:pPr>
      <w:spacing w:after="0" w:line="240" w:lineRule="auto"/>
    </w:pPr>
  </w:style>
  <w:style w:type="paragraph" w:styleId="Header">
    <w:name w:val="header"/>
    <w:basedOn w:val="Normal"/>
    <w:link w:val="HeaderChar"/>
    <w:uiPriority w:val="99"/>
    <w:unhideWhenUsed/>
    <w:rsid w:val="00F014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4ED"/>
  </w:style>
  <w:style w:type="paragraph" w:styleId="Footer">
    <w:name w:val="footer"/>
    <w:basedOn w:val="Normal"/>
    <w:link w:val="FooterChar"/>
    <w:uiPriority w:val="99"/>
    <w:unhideWhenUsed/>
    <w:rsid w:val="00F014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356081">
      <w:bodyDiv w:val="1"/>
      <w:marLeft w:val="0"/>
      <w:marRight w:val="0"/>
      <w:marTop w:val="0"/>
      <w:marBottom w:val="0"/>
      <w:divBdr>
        <w:top w:val="none" w:sz="0" w:space="0" w:color="auto"/>
        <w:left w:val="none" w:sz="0" w:space="0" w:color="auto"/>
        <w:bottom w:val="none" w:sz="0" w:space="0" w:color="auto"/>
        <w:right w:val="none" w:sz="0" w:space="0" w:color="auto"/>
      </w:divBdr>
      <w:divsChild>
        <w:div w:id="413207961">
          <w:marLeft w:val="0"/>
          <w:marRight w:val="0"/>
          <w:marTop w:val="0"/>
          <w:marBottom w:val="0"/>
          <w:divBdr>
            <w:top w:val="none" w:sz="0" w:space="0" w:color="auto"/>
            <w:left w:val="none" w:sz="0" w:space="0" w:color="auto"/>
            <w:bottom w:val="none" w:sz="0" w:space="0" w:color="auto"/>
            <w:right w:val="none" w:sz="0" w:space="0" w:color="auto"/>
          </w:divBdr>
          <w:divsChild>
            <w:div w:id="1812554382">
              <w:marLeft w:val="0"/>
              <w:marRight w:val="0"/>
              <w:marTop w:val="0"/>
              <w:marBottom w:val="0"/>
              <w:divBdr>
                <w:top w:val="none" w:sz="0" w:space="0" w:color="auto"/>
                <w:left w:val="none" w:sz="0" w:space="0" w:color="auto"/>
                <w:bottom w:val="none" w:sz="0" w:space="0" w:color="auto"/>
                <w:right w:val="none" w:sz="0" w:space="0" w:color="auto"/>
              </w:divBdr>
              <w:divsChild>
                <w:div w:id="473567969">
                  <w:marLeft w:val="0"/>
                  <w:marRight w:val="0"/>
                  <w:marTop w:val="0"/>
                  <w:marBottom w:val="300"/>
                  <w:divBdr>
                    <w:top w:val="none" w:sz="0" w:space="0" w:color="auto"/>
                    <w:left w:val="none" w:sz="0" w:space="0" w:color="auto"/>
                    <w:bottom w:val="none" w:sz="0" w:space="0" w:color="auto"/>
                    <w:right w:val="none" w:sz="0" w:space="0" w:color="auto"/>
                  </w:divBdr>
                </w:div>
                <w:div w:id="38286110">
                  <w:marLeft w:val="0"/>
                  <w:marRight w:val="0"/>
                  <w:marTop w:val="0"/>
                  <w:marBottom w:val="300"/>
                  <w:divBdr>
                    <w:top w:val="none" w:sz="0" w:space="0" w:color="auto"/>
                    <w:left w:val="none" w:sz="0" w:space="0" w:color="auto"/>
                    <w:bottom w:val="none" w:sz="0" w:space="0" w:color="auto"/>
                    <w:right w:val="none" w:sz="0" w:space="0" w:color="auto"/>
                  </w:divBdr>
                  <w:divsChild>
                    <w:div w:id="399522940">
                      <w:marLeft w:val="0"/>
                      <w:marRight w:val="0"/>
                      <w:marTop w:val="0"/>
                      <w:marBottom w:val="0"/>
                      <w:divBdr>
                        <w:top w:val="none" w:sz="0" w:space="0" w:color="auto"/>
                        <w:left w:val="none" w:sz="0" w:space="0" w:color="auto"/>
                        <w:bottom w:val="none" w:sz="0" w:space="0" w:color="auto"/>
                        <w:right w:val="none" w:sz="0" w:space="0" w:color="auto"/>
                      </w:divBdr>
                    </w:div>
                  </w:divsChild>
                </w:div>
                <w:div w:id="1446971619">
                  <w:marLeft w:val="0"/>
                  <w:marRight w:val="0"/>
                  <w:marTop w:val="0"/>
                  <w:marBottom w:val="300"/>
                  <w:divBdr>
                    <w:top w:val="none" w:sz="0" w:space="0" w:color="auto"/>
                    <w:left w:val="none" w:sz="0" w:space="0" w:color="auto"/>
                    <w:bottom w:val="none" w:sz="0" w:space="0" w:color="auto"/>
                    <w:right w:val="none" w:sz="0" w:space="0" w:color="auto"/>
                  </w:divBdr>
                  <w:divsChild>
                    <w:div w:id="17965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154540">
      <w:bodyDiv w:val="1"/>
      <w:marLeft w:val="0"/>
      <w:marRight w:val="0"/>
      <w:marTop w:val="0"/>
      <w:marBottom w:val="0"/>
      <w:divBdr>
        <w:top w:val="none" w:sz="0" w:space="0" w:color="auto"/>
        <w:left w:val="none" w:sz="0" w:space="0" w:color="auto"/>
        <w:bottom w:val="none" w:sz="0" w:space="0" w:color="auto"/>
        <w:right w:val="none" w:sz="0" w:space="0" w:color="auto"/>
      </w:divBdr>
    </w:div>
    <w:div w:id="1259826421">
      <w:bodyDiv w:val="1"/>
      <w:marLeft w:val="0"/>
      <w:marRight w:val="0"/>
      <w:marTop w:val="0"/>
      <w:marBottom w:val="0"/>
      <w:divBdr>
        <w:top w:val="none" w:sz="0" w:space="0" w:color="auto"/>
        <w:left w:val="none" w:sz="0" w:space="0" w:color="auto"/>
        <w:bottom w:val="none" w:sz="0" w:space="0" w:color="auto"/>
        <w:right w:val="none" w:sz="0" w:space="0" w:color="auto"/>
      </w:divBdr>
    </w:div>
    <w:div w:id="17152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2718a3-ec4a-4dba-bee4-89b7f1a80ca1" xsi:nil="true"/>
    <lcf76f155ced4ddcb4097134ff3c332f xmlns="13f65b72-c41e-4122-b2ef-ced17d76b6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BF5321B1228E439B50885C6BBFB2F0" ma:contentTypeVersion="16" ma:contentTypeDescription="Create a new document." ma:contentTypeScope="" ma:versionID="fcdff5ace956108257974e4dbe092f27">
  <xsd:schema xmlns:xsd="http://www.w3.org/2001/XMLSchema" xmlns:xs="http://www.w3.org/2001/XMLSchema" xmlns:p="http://schemas.microsoft.com/office/2006/metadata/properties" xmlns:ns2="13f65b72-c41e-4122-b2ef-ced17d76b615" xmlns:ns3="022718a3-ec4a-4dba-bee4-89b7f1a80ca1" targetNamespace="http://schemas.microsoft.com/office/2006/metadata/properties" ma:root="true" ma:fieldsID="c774329f4d88b61fd742db80fbcbc6a2" ns2:_="" ns3:_="">
    <xsd:import namespace="13f65b72-c41e-4122-b2ef-ced17d76b615"/>
    <xsd:import namespace="022718a3-ec4a-4dba-bee4-89b7f1a80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65b72-c41e-4122-b2ef-ced17d76b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2718a3-ec4a-4dba-bee4-89b7f1a80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75fee0-e64e-4e59-9647-8eaa2509d052}" ma:internalName="TaxCatchAll" ma:showField="CatchAllData" ma:web="022718a3-ec4a-4dba-bee4-89b7f1a80ca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C0799-A90F-4C41-B93B-FC45A8919C58}">
  <ds:schemaRefs>
    <ds:schemaRef ds:uri="http://schemas.openxmlformats.org/officeDocument/2006/bibliography"/>
  </ds:schemaRefs>
</ds:datastoreItem>
</file>

<file path=customXml/itemProps2.xml><?xml version="1.0" encoding="utf-8"?>
<ds:datastoreItem xmlns:ds="http://schemas.openxmlformats.org/officeDocument/2006/customXml" ds:itemID="{93E3AFDB-823C-4FD1-9C7B-E44CF8C2D9E4}">
  <ds:schemaRefs>
    <ds:schemaRef ds:uri="http://schemas.microsoft.com/sharepoint/v3/contenttype/forms"/>
  </ds:schemaRefs>
</ds:datastoreItem>
</file>

<file path=customXml/itemProps3.xml><?xml version="1.0" encoding="utf-8"?>
<ds:datastoreItem xmlns:ds="http://schemas.openxmlformats.org/officeDocument/2006/customXml" ds:itemID="{849D3BB2-7C72-41DC-8F21-1316A9CE2253}">
  <ds:schemaRefs>
    <ds:schemaRef ds:uri="http://schemas.microsoft.com/office/2006/documentManagement/types"/>
    <ds:schemaRef ds:uri="http://schemas.microsoft.com/office/2006/metadata/properties"/>
    <ds:schemaRef ds:uri="http://purl.org/dc/dcmitype/"/>
    <ds:schemaRef ds:uri="022718a3-ec4a-4dba-bee4-89b7f1a80ca1"/>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13f65b72-c41e-4122-b2ef-ced17d76b615"/>
  </ds:schemaRefs>
</ds:datastoreItem>
</file>

<file path=customXml/itemProps4.xml><?xml version="1.0" encoding="utf-8"?>
<ds:datastoreItem xmlns:ds="http://schemas.openxmlformats.org/officeDocument/2006/customXml" ds:itemID="{C4870046-68F0-4199-86BE-896B67A3A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65b72-c41e-4122-b2ef-ced17d76b615"/>
    <ds:schemaRef ds:uri="022718a3-ec4a-4dba-bee4-89b7f1a80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10</Pages>
  <Words>1908</Words>
  <Characters>9999</Characters>
  <Application>Microsoft Office Word</Application>
  <DocSecurity>0</DocSecurity>
  <Lines>999</Lines>
  <Paragraphs>264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Amanda</dc:creator>
  <cp:keywords/>
  <dc:description/>
  <cp:lastModifiedBy>Sinead Armstrong</cp:lastModifiedBy>
  <cp:revision>85</cp:revision>
  <dcterms:created xsi:type="dcterms:W3CDTF">2023-10-10T19:24:00Z</dcterms:created>
  <dcterms:modified xsi:type="dcterms:W3CDTF">2025-06-08T12:33:00Z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0x0101001CBF5321B1228E439B50885C6BBFB2F0</vt:lpwstr>
  </property>
  <property fmtid="{D5CDD505-2E9C-101B-9397-08002B2CF9AE}" pid="3" name="Order">
    <vt:r8>2315600</vt:r8>
  </property>
  <property fmtid="{D5CDD505-2E9C-101B-9397-08002B2CF9AE}" pid="4" name="MediaServiceImageTags">
    <vt:lpwstr/>
  </property>
</Properties>
</file>