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7772BC" w:rsidP="003F4CBA" w:rsidRDefault="0019235A" w14:paraId="2406E35B" w14:textId="1081D8D8">
      <w:pPr>
        <w:tabs>
          <w:tab w:val="left" w:pos="8493"/>
        </w:tabs>
        <w:jc w:val="center"/>
      </w:pPr>
      <w:r w:rsidRPr="0019235A">
        <w:rPr>
          <w:noProof/>
        </w:rPr>
        <w:drawing>
          <wp:inline distT="0" distB="0" distL="0" distR="0" wp14:anchorId="60689867" wp14:editId="7EEF5F07">
            <wp:extent cx="5198533" cy="489274"/>
            <wp:effectExtent l="0" t="0" r="2540" b="6350"/>
            <wp:docPr id="132611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129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3300" cy="50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CBA" w:rsidP="285E26DE" w:rsidRDefault="46368B25" w14:paraId="374CDB9F" w14:textId="32CADD6B">
      <w:pPr>
        <w:widowControl w:val="0"/>
        <w:autoSpaceDE w:val="0"/>
        <w:autoSpaceDN w:val="0"/>
        <w:adjustRightInd w:val="0"/>
        <w:spacing w:before="47" w:after="0" w:line="353" w:lineRule="exact"/>
        <w:ind w:left="564"/>
        <w:jc w:val="center"/>
        <w:rPr>
          <w:rFonts w:ascii="Dreaming Outloud Pro" w:hAnsi="Dreaming Outloud Pro" w:eastAsia="Dreaming Outloud Pro" w:cs="Dreaming Outloud Pro"/>
          <w:color w:val="70AD47" w:themeColor="accent6"/>
          <w:position w:val="-2"/>
          <w:sz w:val="24"/>
          <w:szCs w:val="24"/>
        </w:rPr>
      </w:pPr>
      <w:r w:rsidRPr="285E26DE" w:rsidR="46D9D3E1">
        <w:rPr>
          <w:rFonts w:ascii="Dreaming Outloud Pro" w:hAnsi="Dreaming Outloud Pro" w:eastAsia="Dreaming Outloud Pro" w:cs="Dreaming Outloud Pro"/>
          <w:color w:val="70AD47" w:themeColor="accent6"/>
          <w:position w:val="-2"/>
          <w:sz w:val="24"/>
          <w:szCs w:val="24"/>
        </w:rPr>
        <w:t xml:space="preserve">S</w:t>
      </w:r>
      <w:r w:rsidRPr="285E26DE" w:rsidR="6B749050">
        <w:rPr>
          <w:rFonts w:ascii="Dreaming Outloud Pro" w:hAnsi="Dreaming Outloud Pro" w:eastAsia="Dreaming Outloud Pro" w:cs="Dreaming Outloud Pro"/>
          <w:color w:val="70AD47" w:themeColor="accent6"/>
          <w:position w:val="-2"/>
          <w:sz w:val="24"/>
          <w:szCs w:val="24"/>
        </w:rPr>
        <w:t xml:space="preserve">ummer </w:t>
      </w:r>
      <w:r w:rsidRPr="3C28248C" w:rsidR="23D65D3A">
        <w:rPr>
          <w:rFonts w:ascii="Dreaming Outloud Pro" w:hAnsi="Dreaming Outloud Pro" w:eastAsia="Dreaming Outloud Pro" w:cs="Dreaming Outloud Pro"/>
          <w:color w:val="70AD47" w:themeColor="accent6" w:themeTint="FF" w:themeShade="FF"/>
          <w:sz w:val="24"/>
          <w:szCs w:val="24"/>
        </w:rPr>
        <w:t>2</w:t>
      </w:r>
      <w:r w:rsidRPr="3C28248C" w:rsidR="288885C8">
        <w:rPr>
          <w:rFonts w:ascii="Dreaming Outloud Pro" w:hAnsi="Dreaming Outloud Pro" w:eastAsia="Dreaming Outloud Pro" w:cs="Dreaming Outloud Pro"/>
          <w:color w:val="70AD47" w:themeColor="accent6" w:themeTint="FF" w:themeShade="FF"/>
          <w:sz w:val="24"/>
          <w:szCs w:val="24"/>
        </w:rPr>
        <w:t xml:space="preserve">   Kestrel Class</w:t>
      </w:r>
      <w:r w:rsidRPr="3C28248C" w:rsidR="7D86E366">
        <w:rPr>
          <w:rFonts w:ascii="Dreaming Outloud Pro" w:hAnsi="Dreaming Outloud Pro" w:eastAsia="Dreaming Outloud Pro" w:cs="Dreaming Outloud Pro"/>
          <w:color w:val="70AD47" w:themeColor="accent6" w:themeTint="FF" w:themeShade="FF"/>
          <w:sz w:val="24"/>
          <w:szCs w:val="24"/>
        </w:rPr>
        <w:t xml:space="preserve"> </w:t>
      </w:r>
      <w:r w:rsidRPr="3C28248C" w:rsidR="7E1AF44F">
        <w:rPr>
          <w:rFonts w:ascii="Dreaming Outloud Pro" w:hAnsi="Dreaming Outloud Pro" w:eastAsia="Dreaming Outloud Pro" w:cs="Dreaming Outloud Pro"/>
          <w:color w:val="70AD47" w:themeColor="accent6" w:themeTint="FF" w:themeShade="FF"/>
          <w:sz w:val="24"/>
          <w:szCs w:val="24"/>
        </w:rPr>
        <w:t xml:space="preserve">Year </w:t>
      </w:r>
      <w:r w:rsidRPr="3C28248C" w:rsidR="7D86E366">
        <w:rPr>
          <w:rFonts w:ascii="Dreaming Outloud Pro" w:hAnsi="Dreaming Outloud Pro" w:eastAsia="Dreaming Outloud Pro" w:cs="Dreaming Outloud Pro"/>
          <w:color w:val="70AD47" w:themeColor="accent6" w:themeTint="FF" w:themeShade="FF"/>
          <w:sz w:val="24"/>
          <w:szCs w:val="24"/>
        </w:rPr>
        <w:t>5</w:t>
      </w:r>
    </w:p>
    <w:p w:rsidRPr="00353596" w:rsidR="0065074D" w:rsidP="003F4CBA" w:rsidRDefault="0065074D" w14:paraId="5C773DFF" w14:textId="77777777">
      <w:pPr>
        <w:widowControl w:val="0"/>
        <w:autoSpaceDE w:val="0"/>
        <w:autoSpaceDN w:val="0"/>
        <w:adjustRightInd w:val="0"/>
        <w:spacing w:before="47" w:after="0" w:line="353" w:lineRule="exact"/>
        <w:ind w:left="564"/>
        <w:jc w:val="center"/>
        <w:rPr>
          <w:rFonts w:ascii="Twinkl Cursive Looped" w:hAnsi="Twinkl Cursive Looped" w:cs="Verdana"/>
          <w:b/>
          <w:bCs/>
          <w:color w:val="FF0000"/>
          <w:position w:val="-2"/>
          <w:sz w:val="24"/>
          <w:szCs w:val="24"/>
          <w:u w:val="single"/>
        </w:rPr>
      </w:pPr>
    </w:p>
    <w:tbl>
      <w:tblPr>
        <w:tblStyle w:val="TableGrid"/>
        <w:tblW w:w="14520" w:type="dxa"/>
        <w:tblInd w:w="564" w:type="dxa"/>
        <w:tblLook w:val="04A0" w:firstRow="1" w:lastRow="0" w:firstColumn="1" w:lastColumn="0" w:noHBand="0" w:noVBand="1"/>
      </w:tblPr>
      <w:tblGrid>
        <w:gridCol w:w="8265"/>
        <w:gridCol w:w="6255"/>
      </w:tblGrid>
      <w:tr w:rsidR="00883116" w:rsidTr="3C28248C" w14:paraId="10D41B2B" w14:textId="4432662A">
        <w:trPr>
          <w:trHeight w:val="300"/>
        </w:trPr>
        <w:tc>
          <w:tcPr>
            <w:tcW w:w="14520" w:type="dxa"/>
            <w:gridSpan w:val="2"/>
            <w:shd w:val="clear" w:color="auto" w:fill="auto"/>
            <w:tcMar/>
          </w:tcPr>
          <w:p w:rsidRPr="00353596" w:rsidR="00883116" w:rsidP="4FFA9665" w:rsidRDefault="1D4B236E" w14:paraId="5C863FFC" w14:textId="41975A0C">
            <w:pPr>
              <w:widowControl w:val="0"/>
              <w:autoSpaceDE w:val="0"/>
              <w:autoSpaceDN w:val="0"/>
              <w:adjustRightInd w:val="0"/>
              <w:spacing w:before="34" w:line="243" w:lineRule="auto"/>
              <w:ind w:left="245" w:right="138" w:hanging="170"/>
              <w:jc w:val="center"/>
              <w:rPr>
                <w:rFonts w:ascii="Dreaming Outloud Pro" w:hAnsi="Dreaming Outloud Pro" w:eastAsia="Dreaming Outloud Pro" w:cs="Dreaming Outloud Pro"/>
                <w:color w:val="7F7F7F" w:themeColor="text1" w:themeTint="80" w:themeShade="FF"/>
              </w:rPr>
            </w:pPr>
            <w:r w:rsidRPr="4FFA9665" w:rsidR="1D4B236E">
              <w:rPr>
                <w:rFonts w:ascii="Dreaming Outloud Pro" w:hAnsi="Dreaming Outloud Pro" w:eastAsia="Dreaming Outloud Pro" w:cs="Dreaming Outloud Pro"/>
                <w:color w:val="7F7F7F" w:themeColor="text1" w:themeTint="80" w:themeShade="FF"/>
              </w:rPr>
              <w:t xml:space="preserve">ONGOING: Children will complete mental arithmetic, basic skills, reasoning, problem solving and times tables activities throughout each week </w:t>
            </w:r>
            <w:r w:rsidRPr="4FFA9665" w:rsidR="1D4B236E">
              <w:rPr>
                <w:rFonts w:ascii="Dreaming Outloud Pro" w:hAnsi="Dreaming Outloud Pro" w:eastAsia="Dreaming Outloud Pro" w:cs="Dreaming Outloud Pro"/>
                <w:color w:val="7F7F7F" w:themeColor="text1" w:themeTint="80" w:themeShade="FF"/>
              </w:rPr>
              <w:t>in order to</w:t>
            </w:r>
            <w:r w:rsidRPr="4FFA9665" w:rsidR="1D4B236E">
              <w:rPr>
                <w:rFonts w:ascii="Dreaming Outloud Pro" w:hAnsi="Dreaming Outloud Pro" w:eastAsia="Dreaming Outloud Pro" w:cs="Dreaming Outloud Pro"/>
                <w:color w:val="7F7F7F" w:themeColor="text1" w:themeTint="80" w:themeShade="FF"/>
              </w:rPr>
              <w:t xml:space="preserve"> deepen and </w:t>
            </w:r>
            <w:r w:rsidRPr="4FFA9665" w:rsidR="1D4B236E">
              <w:rPr>
                <w:rFonts w:ascii="Dreaming Outloud Pro" w:hAnsi="Dreaming Outloud Pro" w:eastAsia="Dreaming Outloud Pro" w:cs="Dreaming Outloud Pro"/>
                <w:color w:val="7F7F7F" w:themeColor="text1" w:themeTint="80" w:themeShade="FF"/>
              </w:rPr>
              <w:t>consolidate</w:t>
            </w:r>
            <w:r w:rsidRPr="4FFA9665" w:rsidR="1D4B236E">
              <w:rPr>
                <w:rFonts w:ascii="Dreaming Outloud Pro" w:hAnsi="Dreaming Outloud Pro" w:eastAsia="Dreaming Outloud Pro" w:cs="Dreaming Outloud Pro"/>
                <w:color w:val="7F7F7F" w:themeColor="text1" w:themeTint="80" w:themeShade="FF"/>
              </w:rPr>
              <w:t xml:space="preserve"> essential mathematical skills.</w:t>
            </w:r>
          </w:p>
        </w:tc>
      </w:tr>
      <w:tr w:rsidR="00883116" w:rsidTr="3C28248C" w14:paraId="5DD06E91" w14:textId="7D98A5F6">
        <w:trPr>
          <w:trHeight w:val="345"/>
        </w:trPr>
        <w:tc>
          <w:tcPr>
            <w:tcW w:w="8265" w:type="dxa"/>
            <w:shd w:val="clear" w:color="auto" w:fill="DEEAF6" w:themeFill="accent1" w:themeFillTint="33"/>
            <w:tcMar/>
          </w:tcPr>
          <w:p w:rsidRPr="00883116" w:rsidR="00883116" w:rsidP="69D5ABC6" w:rsidRDefault="1D4B236E" w14:paraId="65CA45D5" w14:textId="4960588E">
            <w:pPr>
              <w:pStyle w:val="NoSpacing"/>
              <w:jc w:val="center"/>
              <w:rPr>
                <w:rFonts w:ascii="Dreaming Outloud Pro" w:hAnsi="Dreaming Outloud Pro" w:eastAsia="Dreaming Outloud Pro" w:cs="Dreaming Outloud Pro"/>
                <w:b/>
                <w:bCs/>
              </w:rPr>
            </w:pPr>
            <w:r w:rsidRPr="69D5ABC6">
              <w:rPr>
                <w:rFonts w:ascii="Dreaming Outloud Pro" w:hAnsi="Dreaming Outloud Pro" w:eastAsia="Dreaming Outloud Pro" w:cs="Dreaming Outloud Pro"/>
                <w:b/>
                <w:bCs/>
                <w:color w:val="FF0000"/>
                <w:sz w:val="20"/>
                <w:szCs w:val="20"/>
              </w:rPr>
              <w:t xml:space="preserve">Main Learning Focus Year </w:t>
            </w:r>
            <w:r w:rsidRPr="69D5ABC6" w:rsidR="5DC4BDD2">
              <w:rPr>
                <w:rFonts w:ascii="Dreaming Outloud Pro" w:hAnsi="Dreaming Outloud Pro" w:eastAsia="Dreaming Outloud Pro" w:cs="Dreaming Outloud Pro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6255" w:type="dxa"/>
            <w:shd w:val="clear" w:color="auto" w:fill="FBE4D5" w:themeFill="accent2" w:themeFillTint="33"/>
            <w:tcMar/>
          </w:tcPr>
          <w:p w:rsidRPr="00883116" w:rsidR="00883116" w:rsidP="69D5ABC6" w:rsidRDefault="5DC4BDD2" w14:paraId="18ABC4D7" w14:textId="6769A281">
            <w:pPr>
              <w:widowControl w:val="0"/>
              <w:autoSpaceDE w:val="0"/>
              <w:autoSpaceDN w:val="0"/>
              <w:adjustRightInd w:val="0"/>
              <w:spacing w:before="34" w:line="243" w:lineRule="auto"/>
              <w:ind w:left="245" w:right="138" w:hanging="170"/>
              <w:jc w:val="center"/>
              <w:rPr>
                <w:rFonts w:ascii="Dreaming Outloud Pro" w:hAnsi="Dreaming Outloud Pro" w:eastAsia="Dreaming Outloud Pro" w:cs="Dreaming Outloud Pro"/>
                <w:b/>
                <w:bCs/>
                <w:color w:val="FF0000"/>
                <w:sz w:val="20"/>
                <w:szCs w:val="20"/>
              </w:rPr>
            </w:pPr>
            <w:r w:rsidRPr="69D5ABC6">
              <w:rPr>
                <w:rFonts w:ascii="Dreaming Outloud Pro" w:hAnsi="Dreaming Outloud Pro" w:eastAsia="Dreaming Outloud Pro" w:cs="Dreaming Outloud Pro"/>
                <w:b/>
                <w:bCs/>
                <w:color w:val="FF0000"/>
                <w:sz w:val="20"/>
                <w:szCs w:val="20"/>
              </w:rPr>
              <w:t>Fluency (Times Tables Focus)</w:t>
            </w:r>
          </w:p>
          <w:p w:rsidRPr="00883116" w:rsidR="00883116" w:rsidP="002F4C5C" w:rsidRDefault="00883116" w14:paraId="1BE5E6B5" w14:textId="3BA5B13D">
            <w:pPr>
              <w:widowControl w:val="0"/>
              <w:autoSpaceDE w:val="0"/>
              <w:autoSpaceDN w:val="0"/>
              <w:adjustRightInd w:val="0"/>
              <w:spacing w:before="34" w:line="243" w:lineRule="auto"/>
              <w:ind w:left="245" w:right="138" w:hanging="170"/>
              <w:jc w:val="center"/>
              <w:rPr>
                <w:rFonts w:ascii="Twinkl Cursive Looped" w:hAnsi="Twinkl Cursive Looped" w:cs="Verdan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C3DE1" w:rsidTr="3C28248C" w14:paraId="5C049204" w14:textId="4505AE1F">
        <w:trPr>
          <w:trHeight w:val="6390"/>
        </w:trPr>
        <w:tc>
          <w:tcPr>
            <w:tcW w:w="8265" w:type="dxa"/>
            <w:shd w:val="clear" w:color="auto" w:fill="DEEAF6" w:themeFill="accent1" w:themeFillTint="33"/>
            <w:tcMar/>
          </w:tcPr>
          <w:p w:rsidRPr="0065074D" w:rsidR="00CC3DE1" w:rsidP="3C28248C" w:rsidRDefault="00CC3DE1" w14:paraId="128D2BF3" w14:textId="4FE17349">
            <w:pPr>
              <w:pStyle w:val="Heading3"/>
              <w:spacing w:before="246" w:beforeAutospacing="off" w:after="246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20"/>
                <w:szCs w:val="20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20"/>
                <w:szCs w:val="20"/>
                <w:lang w:val="en-GB"/>
              </w:rPr>
              <w:t>Week 7–8: Number – Decimals</w:t>
            </w:r>
          </w:p>
          <w:p w:rsidRPr="0065074D" w:rsidR="00CC3DE1" w:rsidP="3C28248C" w:rsidRDefault="00CC3DE1" w14:paraId="1BF1A861" w14:textId="7859E573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 xml:space="preserve">Deepen understanding of </w:t>
            </w: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place value in decimal numbers</w:t>
            </w: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 xml:space="preserve"> (tenths, hundredths, thousandths).</w:t>
            </w:r>
          </w:p>
          <w:p w:rsidRPr="0065074D" w:rsidR="00CC3DE1" w:rsidP="3C28248C" w:rsidRDefault="00CC3DE1" w14:paraId="15ECFF42" w14:textId="3D878675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Compare, order, and round decimals.</w:t>
            </w:r>
          </w:p>
          <w:p w:rsidRPr="0065074D" w:rsidR="00CC3DE1" w:rsidP="3C28248C" w:rsidRDefault="00CC3DE1" w14:paraId="6F730895" w14:textId="5A43DCA7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 xml:space="preserve">Understand the effect of </w:t>
            </w: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multiplying and dividing decimals by 10, 100, and 1000</w:t>
            </w: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.</w:t>
            </w:r>
          </w:p>
          <w:p w:rsidRPr="0065074D" w:rsidR="00CC3DE1" w:rsidP="3C28248C" w:rsidRDefault="00CC3DE1" w14:paraId="13634C68" w14:textId="3FFA3746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Make connections between fractions and decimals.</w:t>
            </w:r>
          </w:p>
          <w:p w:rsidRPr="0065074D" w:rsidR="00CC3DE1" w:rsidP="3C28248C" w:rsidRDefault="00CC3DE1" w14:paraId="77D19FCC" w14:textId="2529E60B">
            <w:pPr>
              <w:pStyle w:val="Heading3"/>
              <w:spacing w:before="210" w:beforeAutospacing="off" w:after="21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20"/>
                <w:szCs w:val="20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20"/>
                <w:szCs w:val="20"/>
                <w:lang w:val="en-GB"/>
              </w:rPr>
              <w:t>Week 9: Number – Negative Numbers</w:t>
            </w:r>
          </w:p>
          <w:p w:rsidRPr="0065074D" w:rsidR="00CC3DE1" w:rsidP="3C28248C" w:rsidRDefault="00CC3DE1" w14:paraId="1AB710C3" w14:textId="4B9DB2E8">
            <w:pPr>
              <w:pStyle w:val="ListParagraph"/>
              <w:numPr>
                <w:ilvl w:val="0"/>
                <w:numId w:val="26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 xml:space="preserve">Introduce and explore </w:t>
            </w: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negative numbers in context</w:t>
            </w: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 xml:space="preserve"> (e.g. temperature, money).</w:t>
            </w:r>
          </w:p>
          <w:p w:rsidRPr="0065074D" w:rsidR="00CC3DE1" w:rsidP="3C28248C" w:rsidRDefault="00CC3DE1" w14:paraId="541C28B1" w14:textId="49EC6062">
            <w:pPr>
              <w:pStyle w:val="ListParagraph"/>
              <w:numPr>
                <w:ilvl w:val="0"/>
                <w:numId w:val="26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Compare and order negative and positive numbers.</w:t>
            </w:r>
          </w:p>
          <w:p w:rsidRPr="0065074D" w:rsidR="00CC3DE1" w:rsidP="3C28248C" w:rsidRDefault="00CC3DE1" w14:paraId="2D5B317F" w14:textId="3A22C4BA">
            <w:pPr>
              <w:pStyle w:val="ListParagraph"/>
              <w:numPr>
                <w:ilvl w:val="0"/>
                <w:numId w:val="26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Count forwards and backwards across zero.</w:t>
            </w:r>
          </w:p>
          <w:p w:rsidRPr="0065074D" w:rsidR="00CC3DE1" w:rsidP="3C28248C" w:rsidRDefault="00CC3DE1" w14:paraId="0FED6206" w14:textId="02CB5340">
            <w:pPr>
              <w:pStyle w:val="Heading3"/>
              <w:spacing w:before="246" w:beforeAutospacing="off" w:after="246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20"/>
                <w:szCs w:val="20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20"/>
                <w:szCs w:val="20"/>
                <w:lang w:val="en-GB"/>
              </w:rPr>
              <w:t>Week 10–11: Measurement – Converting Units</w:t>
            </w:r>
          </w:p>
          <w:p w:rsidRPr="0065074D" w:rsidR="00CC3DE1" w:rsidP="3C28248C" w:rsidRDefault="00CC3DE1" w14:paraId="77DF3555" w14:textId="10BEB554">
            <w:pPr>
              <w:pStyle w:val="ListParagraph"/>
              <w:numPr>
                <w:ilvl w:val="0"/>
                <w:numId w:val="28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 xml:space="preserve">Convert between </w:t>
            </w: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metric units of measure</w:t>
            </w: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 xml:space="preserve"> (length, mass, capacity).</w:t>
            </w:r>
          </w:p>
          <w:p w:rsidRPr="0065074D" w:rsidR="00CC3DE1" w:rsidP="3C28248C" w:rsidRDefault="00CC3DE1" w14:paraId="0D4C49FF" w14:textId="7F90516B">
            <w:pPr>
              <w:pStyle w:val="ListParagraph"/>
              <w:numPr>
                <w:ilvl w:val="0"/>
                <w:numId w:val="28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Apply understanding of place value and scaling (×10, ×100, ×1000).</w:t>
            </w:r>
          </w:p>
          <w:p w:rsidRPr="0065074D" w:rsidR="00CC3DE1" w:rsidP="3C28248C" w:rsidRDefault="00CC3DE1" w14:paraId="4AC8F2B1" w14:textId="10D7DB13">
            <w:pPr>
              <w:pStyle w:val="ListParagraph"/>
              <w:numPr>
                <w:ilvl w:val="0"/>
                <w:numId w:val="28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Solve real-life problems involving unit conversions.</w:t>
            </w:r>
          </w:p>
          <w:p w:rsidRPr="0065074D" w:rsidR="00CC3DE1" w:rsidP="3C28248C" w:rsidRDefault="00CC3DE1" w14:paraId="609CDB85" w14:textId="32DFD927">
            <w:pPr>
              <w:pStyle w:val="Heading3"/>
              <w:spacing w:before="246" w:beforeAutospacing="off" w:after="246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20"/>
                <w:szCs w:val="20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20"/>
                <w:szCs w:val="20"/>
                <w:lang w:val="en-GB"/>
              </w:rPr>
              <w:t>Week 12: Measurement – Volume</w:t>
            </w:r>
          </w:p>
          <w:p w:rsidRPr="0065074D" w:rsidR="00CC3DE1" w:rsidP="3C28248C" w:rsidRDefault="00CC3DE1" w14:paraId="1D857CE5" w14:textId="185F3D10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 xml:space="preserve">Understand and calculate </w:t>
            </w: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volume</w:t>
            </w: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 xml:space="preserve"> (including counting cubes and using formula where appropriate).</w:t>
            </w:r>
          </w:p>
          <w:p w:rsidRPr="0065074D" w:rsidR="00CC3DE1" w:rsidP="3C28248C" w:rsidRDefault="00CC3DE1" w14:paraId="4174265C" w14:textId="4A75DABF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Explore volume of cuboids and capacity relationships.</w:t>
            </w:r>
          </w:p>
          <w:p w:rsidRPr="0065074D" w:rsidR="00CC3DE1" w:rsidP="3C28248C" w:rsidRDefault="00CC3DE1" w14:paraId="7437148B" w14:textId="045F52AE">
            <w:p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color w:val="auto"/>
                <w:sz w:val="18"/>
                <w:szCs w:val="18"/>
              </w:rPr>
            </w:pPr>
          </w:p>
          <w:p w:rsidRPr="0065074D" w:rsidR="00CC3DE1" w:rsidP="3C28248C" w:rsidRDefault="00CC3DE1" w14:paraId="72244B08" w14:textId="3EE2D4A5">
            <w:pPr>
              <w:pStyle w:val="Heading3"/>
              <w:spacing w:before="246" w:beforeAutospacing="off" w:after="246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20"/>
                <w:szCs w:val="20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20"/>
                <w:szCs w:val="20"/>
                <w:lang w:val="en-GB"/>
              </w:rPr>
              <w:t>Week 13–14: Consolidation</w:t>
            </w:r>
          </w:p>
          <w:p w:rsidRPr="0065074D" w:rsidR="00CC3DE1" w:rsidP="3C28248C" w:rsidRDefault="00CC3DE1" w14:paraId="26DEF364" w14:textId="4A63A996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Revisit key concepts from the half term: decimals, negative numbers, conversions, and volume.</w:t>
            </w:r>
          </w:p>
          <w:p w:rsidRPr="0065074D" w:rsidR="00CC3DE1" w:rsidP="3C28248C" w:rsidRDefault="00CC3DE1" w14:paraId="19F1DDBD" w14:textId="002D7EE4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Address misconceptions and deepen reasoning skills.</w:t>
            </w:r>
          </w:p>
          <w:p w:rsidRPr="0065074D" w:rsidR="00CC3DE1" w:rsidP="3C28248C" w:rsidRDefault="00CC3DE1" w14:paraId="752ECE99" w14:textId="6194CB16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300" w:lineRule="auto"/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  <w:r w:rsidRPr="3C28248C" w:rsidR="585B5C8A">
              <w:rPr>
                <w:rFonts w:ascii="Dreaming Outloud Pro" w:hAnsi="Dreaming Outloud Pro" w:eastAsia="Dreaming Outloud Pro" w:cs="Dreaming Outloud Pro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  <w:t>Apply knowledge across problem-solving contexts.</w:t>
            </w:r>
          </w:p>
          <w:p w:rsidRPr="0065074D" w:rsidR="00CC3DE1" w:rsidP="3C28248C" w:rsidRDefault="00CC3DE1" w14:paraId="59E6CFEE" w14:textId="543486F0">
            <w:pPr>
              <w:spacing w:before="210" w:beforeAutospacing="off" w:after="210" w:afterAutospacing="off" w:line="300" w:lineRule="auto"/>
              <w:rPr>
                <w:rFonts w:ascii="Dreaming Outloud Pro" w:hAnsi="Dreaming Outloud Pro" w:eastAsia="Dreaming Outloud Pro" w:cs="Dreaming Outloud Pro"/>
                <w:b w:val="1"/>
                <w:bCs w:val="1"/>
                <w:i w:val="0"/>
                <w:iCs w:val="0"/>
                <w:noProof w:val="0"/>
                <w:color w:val="auto"/>
                <w:sz w:val="18"/>
                <w:szCs w:val="18"/>
                <w:lang w:val="en-GB"/>
              </w:rPr>
            </w:pPr>
          </w:p>
          <w:p w:rsidRPr="0065074D" w:rsidR="00CC3DE1" w:rsidP="5AC79430" w:rsidRDefault="00CC3DE1" w14:paraId="0E711E34" w14:textId="34670127">
            <w:pPr>
              <w:rPr>
                <w:rFonts w:ascii="Dreaming Outloud Pro" w:hAnsi="Dreaming Outloud Pro" w:eastAsia="Dreaming Outloud Pro" w:cs="Dreaming Outloud Pro"/>
                <w:position w:val="-2"/>
                <w:sz w:val="24"/>
                <w:szCs w:val="24"/>
              </w:rPr>
            </w:pPr>
          </w:p>
        </w:tc>
        <w:tc>
          <w:tcPr>
            <w:tcW w:w="6255" w:type="dxa"/>
            <w:shd w:val="clear" w:color="auto" w:fill="FBE4D5" w:themeFill="accent2" w:themeFillTint="33"/>
            <w:tcMar/>
          </w:tcPr>
          <w:p w:rsidRPr="0065074D" w:rsidR="00CC3DE1" w:rsidP="69D5ABC6" w:rsidRDefault="00CC3DE1" w14:paraId="5C304249" w14:textId="77777777">
            <w:pPr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</w:pPr>
          </w:p>
          <w:p w:rsidRPr="0065074D" w:rsidR="00CC3DE1" w:rsidP="69D5ABC6" w:rsidRDefault="4371D73E" w14:paraId="1ACAA4A0" w14:textId="52BFC1B3">
            <w:pPr>
              <w:rPr>
                <w:rFonts w:ascii="Dreaming Outloud Pro" w:hAnsi="Dreaming Outloud Pro" w:eastAsia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  <w:r w:rsidRPr="69D5ABC6">
              <w:rPr>
                <w:rFonts w:ascii="Dreaming Outloud Pro" w:hAnsi="Dreaming Outloud Pro" w:eastAsia="Dreaming Outloud Pro" w:cs="Dreaming Outloud Pro"/>
                <w:b/>
                <w:bCs/>
                <w:color w:val="000000" w:themeColor="text1"/>
                <w:sz w:val="20"/>
                <w:szCs w:val="20"/>
              </w:rPr>
              <w:t xml:space="preserve">7 weeks- 3 sessions per week </w:t>
            </w:r>
            <w:proofErr w:type="gramStart"/>
            <w:r w:rsidRPr="69D5ABC6">
              <w:rPr>
                <w:rFonts w:ascii="Dreaming Outloud Pro" w:hAnsi="Dreaming Outloud Pro" w:eastAsia="Dreaming Outloud Pro" w:cs="Dreaming Outloud Pro"/>
                <w:b/>
                <w:bCs/>
                <w:color w:val="000000" w:themeColor="text1"/>
                <w:sz w:val="20"/>
                <w:szCs w:val="20"/>
              </w:rPr>
              <w:t>=  21</w:t>
            </w:r>
            <w:proofErr w:type="gramEnd"/>
            <w:r w:rsidRPr="69D5ABC6">
              <w:rPr>
                <w:rFonts w:ascii="Dreaming Outloud Pro" w:hAnsi="Dreaming Outloud Pro" w:eastAsia="Dreaming Outloud Pro" w:cs="Dreaming Outloud Pro"/>
                <w:b/>
                <w:bCs/>
                <w:color w:val="000000" w:themeColor="text1"/>
                <w:sz w:val="20"/>
                <w:szCs w:val="20"/>
              </w:rPr>
              <w:t xml:space="preserve"> days</w:t>
            </w:r>
          </w:p>
          <w:p w:rsidRPr="0065074D" w:rsidR="00CC3DE1" w:rsidP="69D5ABC6" w:rsidRDefault="00CC3DE1" w14:paraId="084D9F88" w14:textId="77777777">
            <w:pPr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</w:pPr>
          </w:p>
          <w:p w:rsidRPr="0065074D" w:rsidR="00CC3DE1" w:rsidP="69D5ABC6" w:rsidRDefault="4371D73E" w14:paraId="448ACFCA" w14:textId="7F44098A">
            <w:pPr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</w:pPr>
            <w:r w:rsidRPr="69D5ABC6">
              <w:rPr>
                <w:rFonts w:ascii="Dreaming Outloud Pro" w:hAnsi="Dreaming Outloud Pro" w:eastAsia="Dreaming Outloud Pro" w:cs="Dreaming Outloud Pro"/>
                <w:b/>
                <w:bCs/>
                <w:color w:val="000000" w:themeColor="text1"/>
                <w:sz w:val="20"/>
                <w:szCs w:val="20"/>
              </w:rPr>
              <w:t xml:space="preserve">Week 1- </w:t>
            </w:r>
            <w:r w:rsidRPr="69D5ABC6"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  <w:t xml:space="preserve">Revision of </w:t>
            </w:r>
            <w:proofErr w:type="gramStart"/>
            <w:r w:rsidRPr="69D5ABC6"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  <w:t>10, 5 and 2 times</w:t>
            </w:r>
            <w:proofErr w:type="gramEnd"/>
            <w:r w:rsidRPr="69D5ABC6"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  <w:t xml:space="preserve"> tables 9 (3 days)</w:t>
            </w:r>
          </w:p>
          <w:p w:rsidRPr="0065074D" w:rsidR="00CC3DE1" w:rsidP="69D5ABC6" w:rsidRDefault="4371D73E" w14:paraId="517000D4" w14:textId="72DC8D63">
            <w:pPr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</w:pPr>
            <w:r w:rsidRPr="69D5ABC6"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  <w:t>Book A, B and C</w:t>
            </w:r>
          </w:p>
          <w:p w:rsidRPr="0065074D" w:rsidR="00CC3DE1" w:rsidP="69D5ABC6" w:rsidRDefault="00CC3DE1" w14:paraId="48707269" w14:textId="77777777">
            <w:pPr>
              <w:rPr>
                <w:rFonts w:ascii="Dreaming Outloud Pro" w:hAnsi="Dreaming Outloud Pro" w:eastAsia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</w:p>
          <w:p w:rsidRPr="0065074D" w:rsidR="00CC3DE1" w:rsidP="69D5ABC6" w:rsidRDefault="4371D73E" w14:paraId="7311BF01" w14:textId="4B9DB0D4">
            <w:pPr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</w:pPr>
            <w:r w:rsidRPr="69D5ABC6">
              <w:rPr>
                <w:rFonts w:ascii="Dreaming Outloud Pro" w:hAnsi="Dreaming Outloud Pro" w:eastAsia="Dreaming Outloud Pro" w:cs="Dreaming Outloud Pro"/>
                <w:b/>
                <w:bCs/>
                <w:color w:val="000000" w:themeColor="text1"/>
                <w:sz w:val="20"/>
                <w:szCs w:val="20"/>
              </w:rPr>
              <w:t>Book D 4 times tables 22 tests</w:t>
            </w:r>
            <w:r w:rsidRPr="69D5ABC6"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  <w:t>- 3 weeks (9 days)</w:t>
            </w:r>
          </w:p>
          <w:p w:rsidRPr="0065074D" w:rsidR="00CC3DE1" w:rsidP="69D5ABC6" w:rsidRDefault="4371D73E" w14:paraId="5537985B" w14:textId="77777777">
            <w:pPr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</w:pPr>
            <w:r w:rsidRPr="69D5ABC6"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  <w:t>6 new facts 3x4, 4x4, 6x4, 7x4, 8x4, 9x4</w:t>
            </w:r>
          </w:p>
          <w:p w:rsidRPr="0065074D" w:rsidR="00CC3DE1" w:rsidP="69D5ABC6" w:rsidRDefault="00CC3DE1" w14:paraId="0245B2A2" w14:textId="77777777">
            <w:pPr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</w:pPr>
          </w:p>
          <w:p w:rsidRPr="0065074D" w:rsidR="00CC3DE1" w:rsidP="69D5ABC6" w:rsidRDefault="00CC3DE1" w14:paraId="33B3E677" w14:textId="77777777">
            <w:pPr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</w:pPr>
          </w:p>
          <w:p w:rsidRPr="0065074D" w:rsidR="00CC3DE1" w:rsidP="69D5ABC6" w:rsidRDefault="4371D73E" w14:paraId="426DDCB5" w14:textId="188A08AB">
            <w:pPr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</w:pPr>
            <w:r w:rsidRPr="69D5ABC6">
              <w:rPr>
                <w:rFonts w:ascii="Dreaming Outloud Pro" w:hAnsi="Dreaming Outloud Pro" w:eastAsia="Dreaming Outloud Pro" w:cs="Dreaming Outloud Pro"/>
                <w:b/>
                <w:bCs/>
                <w:color w:val="000000" w:themeColor="text1"/>
                <w:sz w:val="20"/>
                <w:szCs w:val="20"/>
              </w:rPr>
              <w:t>Book E 8 times tables 22 tests</w:t>
            </w:r>
            <w:r w:rsidRPr="69D5ABC6"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  <w:t xml:space="preserve"> – 3 </w:t>
            </w:r>
            <w:proofErr w:type="gramStart"/>
            <w:r w:rsidRPr="69D5ABC6"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  <w:t>weeks  (</w:t>
            </w:r>
            <w:proofErr w:type="gramEnd"/>
            <w:r w:rsidRPr="69D5ABC6"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  <w:t>9 days)</w:t>
            </w:r>
          </w:p>
          <w:p w:rsidRPr="0065074D" w:rsidR="00CC3DE1" w:rsidP="69D5ABC6" w:rsidRDefault="4371D73E" w14:paraId="672A0E39" w14:textId="7B96A62A">
            <w:pPr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</w:pPr>
            <w:r w:rsidRPr="69D5ABC6">
              <w:rPr>
                <w:rFonts w:ascii="Dreaming Outloud Pro" w:hAnsi="Dreaming Outloud Pro" w:eastAsia="Dreaming Outloud Pro" w:cs="Dreaming Outloud Pro"/>
                <w:color w:val="000000" w:themeColor="text1"/>
                <w:sz w:val="20"/>
                <w:szCs w:val="20"/>
              </w:rPr>
              <w:t>5 new facts 3x8, 6x8, 7x8, 8x8, 9x 8</w:t>
            </w:r>
          </w:p>
          <w:p w:rsidRPr="0065074D" w:rsidR="00CC3DE1" w:rsidP="69D5ABC6" w:rsidRDefault="00CC3DE1" w14:paraId="3B03CD37" w14:textId="77777777">
            <w:pPr>
              <w:rPr>
                <w:rFonts w:ascii="Twinkl Cursive Looped" w:hAnsi="Twinkl Cursive Looped"/>
                <w:color w:val="FF0000"/>
                <w:sz w:val="18"/>
                <w:szCs w:val="18"/>
              </w:rPr>
            </w:pPr>
          </w:p>
          <w:p w:rsidRPr="0065074D" w:rsidR="00CC3DE1" w:rsidP="69D5ABC6" w:rsidRDefault="00CC3DE1" w14:paraId="176DE18D" w14:textId="100B5536">
            <w:pPr>
              <w:rPr>
                <w:rFonts w:ascii="Twinkl Cursive Looped" w:hAnsi="Twinkl Cursive Looped"/>
              </w:rPr>
            </w:pPr>
          </w:p>
        </w:tc>
      </w:tr>
    </w:tbl>
    <w:p w:rsidR="69D5ABC6" w:rsidRDefault="69D5ABC6" w14:paraId="0F265554" w14:textId="65F9EDE7"/>
    <w:p w:rsidRPr="008B1DA0" w:rsidR="003F4CBA" w:rsidP="0065074D" w:rsidRDefault="003F4CBA" w14:paraId="6178002B" w14:textId="77777777">
      <w:pPr>
        <w:widowControl w:val="0"/>
        <w:autoSpaceDE w:val="0"/>
        <w:autoSpaceDN w:val="0"/>
        <w:adjustRightInd w:val="0"/>
        <w:spacing w:before="47" w:after="0" w:line="353" w:lineRule="exact"/>
        <w:rPr>
          <w:rFonts w:ascii="XCCW Joined 22a" w:hAnsi="XCCW Joined 22a" w:cs="Verdana"/>
          <w:b/>
          <w:bCs/>
          <w:color w:val="FF0000"/>
          <w:position w:val="-2"/>
          <w:sz w:val="24"/>
          <w:szCs w:val="24"/>
          <w:u w:val="single"/>
        </w:rPr>
      </w:pPr>
    </w:p>
    <w:p w:rsidR="003F4CBA" w:rsidP="003F4CBA" w:rsidRDefault="003F4CBA" w14:paraId="53AB67DB" w14:textId="77777777">
      <w:pPr>
        <w:tabs>
          <w:tab w:val="left" w:pos="8493"/>
        </w:tabs>
      </w:pPr>
    </w:p>
    <w:sectPr w:rsidR="003F4CBA" w:rsidSect="003F4C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Pro">
    <w:altName w:val="Cambria"/>
    <w:charset w:val="00"/>
    <w:family w:val="script"/>
    <w:pitch w:val="variable"/>
    <w:sig w:usb0="800000EF" w:usb1="0000000A" w:usb2="00000008" w:usb3="00000000" w:csb0="00000001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XCCW Joined 22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2">
    <w:nsid w:val="50203a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4e1a6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1520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2f74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31711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fd52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65ff4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7b8a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e1344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4ea9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81c8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8a64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7a88d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ae67a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659CC9"/>
    <w:multiLevelType w:val="hybridMultilevel"/>
    <w:tmpl w:val="8D8A93DA"/>
    <w:lvl w:ilvl="0" w:tplc="90BAAE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FA53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8A5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EEAE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8205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F2A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3C96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3498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1476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14E9B"/>
    <w:multiLevelType w:val="hybridMultilevel"/>
    <w:tmpl w:val="751040AA"/>
    <w:lvl w:ilvl="0" w:tplc="04B4E5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4C9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A290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1C0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C36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A666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3EA9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82C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96E2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9B067F"/>
    <w:multiLevelType w:val="hybridMultilevel"/>
    <w:tmpl w:val="D354C8C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86F11FD"/>
    <w:multiLevelType w:val="hybridMultilevel"/>
    <w:tmpl w:val="C02E3F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982529"/>
    <w:multiLevelType w:val="hybridMultilevel"/>
    <w:tmpl w:val="062290EA"/>
    <w:lvl w:ilvl="0" w:tplc="08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5" w15:restartNumberingAfterBreak="0">
    <w:nsid w:val="19E936AE"/>
    <w:multiLevelType w:val="hybridMultilevel"/>
    <w:tmpl w:val="CD1423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F4520C"/>
    <w:multiLevelType w:val="hybridMultilevel"/>
    <w:tmpl w:val="D25A82F8"/>
    <w:lvl w:ilvl="0" w:tplc="08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7" w15:restartNumberingAfterBreak="0">
    <w:nsid w:val="2CE7783B"/>
    <w:multiLevelType w:val="hybridMultilevel"/>
    <w:tmpl w:val="FA9A760C"/>
    <w:lvl w:ilvl="0" w:tplc="1506D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9C83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3424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3CE2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561C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544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34D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C6B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E4F5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196A9F"/>
    <w:multiLevelType w:val="hybridMultilevel"/>
    <w:tmpl w:val="B3E8528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0B71F8B"/>
    <w:multiLevelType w:val="hybridMultilevel"/>
    <w:tmpl w:val="A5B45D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140E69"/>
    <w:multiLevelType w:val="hybridMultilevel"/>
    <w:tmpl w:val="4C62A838"/>
    <w:lvl w:ilvl="0" w:tplc="FB28FA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92C5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2C83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609A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1C7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AC73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4C85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94E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E8F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F22746"/>
    <w:multiLevelType w:val="hybridMultilevel"/>
    <w:tmpl w:val="D5941128"/>
    <w:lvl w:ilvl="0" w:tplc="A96286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A070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1EBD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A606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F89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6C84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E0EF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8054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6CC7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503AAE"/>
    <w:multiLevelType w:val="hybridMultilevel"/>
    <w:tmpl w:val="D5DCDA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D10396"/>
    <w:multiLevelType w:val="hybridMultilevel"/>
    <w:tmpl w:val="8C9A9A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AB1F2F"/>
    <w:multiLevelType w:val="hybridMultilevel"/>
    <w:tmpl w:val="9ADC8D32"/>
    <w:lvl w:ilvl="0" w:tplc="1FA440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F08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44F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00D7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F095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3460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AC24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8803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5CFC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E505ADB"/>
    <w:multiLevelType w:val="hybridMultilevel"/>
    <w:tmpl w:val="BC9895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C629B9"/>
    <w:multiLevelType w:val="hybridMultilevel"/>
    <w:tmpl w:val="9F68E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204643"/>
    <w:multiLevelType w:val="hybridMultilevel"/>
    <w:tmpl w:val="5A3AEFEC"/>
    <w:lvl w:ilvl="0" w:tplc="08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8" w15:restartNumberingAfterBreak="0">
    <w:nsid w:val="7FD6408D"/>
    <w:multiLevelType w:val="hybridMultilevel"/>
    <w:tmpl w:val="E876ADDA"/>
    <w:lvl w:ilvl="0" w:tplc="F30803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AE18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1467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E642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AC29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C22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1E9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2CBD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489E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1177882938">
    <w:abstractNumId w:val="11"/>
  </w:num>
  <w:num w:numId="2" w16cid:durableId="121265500">
    <w:abstractNumId w:val="7"/>
  </w:num>
  <w:num w:numId="3" w16cid:durableId="251816421">
    <w:abstractNumId w:val="10"/>
  </w:num>
  <w:num w:numId="4" w16cid:durableId="1368022219">
    <w:abstractNumId w:val="18"/>
  </w:num>
  <w:num w:numId="5" w16cid:durableId="1438327098">
    <w:abstractNumId w:val="1"/>
  </w:num>
  <w:num w:numId="6" w16cid:durableId="836576854">
    <w:abstractNumId w:val="14"/>
  </w:num>
  <w:num w:numId="7" w16cid:durableId="1243218321">
    <w:abstractNumId w:val="0"/>
  </w:num>
  <w:num w:numId="8" w16cid:durableId="572158389">
    <w:abstractNumId w:val="4"/>
  </w:num>
  <w:num w:numId="9" w16cid:durableId="444351482">
    <w:abstractNumId w:val="8"/>
  </w:num>
  <w:num w:numId="10" w16cid:durableId="163060213">
    <w:abstractNumId w:val="6"/>
  </w:num>
  <w:num w:numId="11" w16cid:durableId="22563439">
    <w:abstractNumId w:val="17"/>
  </w:num>
  <w:num w:numId="12" w16cid:durableId="204831098">
    <w:abstractNumId w:val="16"/>
  </w:num>
  <w:num w:numId="13" w16cid:durableId="1929456437">
    <w:abstractNumId w:val="3"/>
  </w:num>
  <w:num w:numId="14" w16cid:durableId="193004594">
    <w:abstractNumId w:val="9"/>
  </w:num>
  <w:num w:numId="15" w16cid:durableId="709956417">
    <w:abstractNumId w:val="15"/>
  </w:num>
  <w:num w:numId="16" w16cid:durableId="1825584433">
    <w:abstractNumId w:val="13"/>
  </w:num>
  <w:num w:numId="17" w16cid:durableId="2052488368">
    <w:abstractNumId w:val="12"/>
  </w:num>
  <w:num w:numId="18" w16cid:durableId="1985887825">
    <w:abstractNumId w:val="2"/>
  </w:num>
  <w:num w:numId="19" w16cid:durableId="1877698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BA"/>
    <w:rsid w:val="00024D8D"/>
    <w:rsid w:val="000343DF"/>
    <w:rsid w:val="000402B1"/>
    <w:rsid w:val="0007409A"/>
    <w:rsid w:val="00074F5A"/>
    <w:rsid w:val="000C7C87"/>
    <w:rsid w:val="00124F0B"/>
    <w:rsid w:val="001279B0"/>
    <w:rsid w:val="001323B0"/>
    <w:rsid w:val="00174212"/>
    <w:rsid w:val="0019235A"/>
    <w:rsid w:val="001A1E0B"/>
    <w:rsid w:val="001C7DCC"/>
    <w:rsid w:val="001D7A98"/>
    <w:rsid w:val="001E0338"/>
    <w:rsid w:val="001E7696"/>
    <w:rsid w:val="001E7BD7"/>
    <w:rsid w:val="001F7D5F"/>
    <w:rsid w:val="00244BAD"/>
    <w:rsid w:val="00256C3D"/>
    <w:rsid w:val="002A2858"/>
    <w:rsid w:val="002A5E90"/>
    <w:rsid w:val="002C31F6"/>
    <w:rsid w:val="002D6C32"/>
    <w:rsid w:val="002F4C5C"/>
    <w:rsid w:val="00353596"/>
    <w:rsid w:val="00354121"/>
    <w:rsid w:val="003F4CBA"/>
    <w:rsid w:val="00411254"/>
    <w:rsid w:val="00421640"/>
    <w:rsid w:val="004429FE"/>
    <w:rsid w:val="004F7EAD"/>
    <w:rsid w:val="00502AC0"/>
    <w:rsid w:val="00513D62"/>
    <w:rsid w:val="00530C25"/>
    <w:rsid w:val="005414CF"/>
    <w:rsid w:val="005462D5"/>
    <w:rsid w:val="00573BBF"/>
    <w:rsid w:val="005E7BDC"/>
    <w:rsid w:val="00642C86"/>
    <w:rsid w:val="0065074D"/>
    <w:rsid w:val="0067580C"/>
    <w:rsid w:val="006B26D2"/>
    <w:rsid w:val="00700361"/>
    <w:rsid w:val="00715AAC"/>
    <w:rsid w:val="007772BC"/>
    <w:rsid w:val="007A2201"/>
    <w:rsid w:val="007E35AA"/>
    <w:rsid w:val="007F203B"/>
    <w:rsid w:val="00883116"/>
    <w:rsid w:val="00883B21"/>
    <w:rsid w:val="0089780F"/>
    <w:rsid w:val="008E180D"/>
    <w:rsid w:val="00914832"/>
    <w:rsid w:val="00920DBD"/>
    <w:rsid w:val="009413B1"/>
    <w:rsid w:val="00980436"/>
    <w:rsid w:val="009B14E2"/>
    <w:rsid w:val="00A10780"/>
    <w:rsid w:val="00AB623F"/>
    <w:rsid w:val="00B1514A"/>
    <w:rsid w:val="00B24467"/>
    <w:rsid w:val="00B33E9C"/>
    <w:rsid w:val="00B365E5"/>
    <w:rsid w:val="00B41DE8"/>
    <w:rsid w:val="00BA014F"/>
    <w:rsid w:val="00BA4C17"/>
    <w:rsid w:val="00BB5B50"/>
    <w:rsid w:val="00BE41C2"/>
    <w:rsid w:val="00C37A52"/>
    <w:rsid w:val="00CC3DE1"/>
    <w:rsid w:val="00CE770B"/>
    <w:rsid w:val="00D165F1"/>
    <w:rsid w:val="00D42E86"/>
    <w:rsid w:val="00D66AF2"/>
    <w:rsid w:val="00D722B4"/>
    <w:rsid w:val="00DB4A81"/>
    <w:rsid w:val="00DC41E8"/>
    <w:rsid w:val="00F060A8"/>
    <w:rsid w:val="00F16C4D"/>
    <w:rsid w:val="00F35778"/>
    <w:rsid w:val="00F74BE1"/>
    <w:rsid w:val="00F87438"/>
    <w:rsid w:val="00FC0B6D"/>
    <w:rsid w:val="00FF643F"/>
    <w:rsid w:val="0166B3FD"/>
    <w:rsid w:val="03B780EC"/>
    <w:rsid w:val="050989AA"/>
    <w:rsid w:val="05BE1359"/>
    <w:rsid w:val="06066562"/>
    <w:rsid w:val="073AE85A"/>
    <w:rsid w:val="0902F8C1"/>
    <w:rsid w:val="095F614A"/>
    <w:rsid w:val="0B35C614"/>
    <w:rsid w:val="0DBAB448"/>
    <w:rsid w:val="12540E3E"/>
    <w:rsid w:val="14A24419"/>
    <w:rsid w:val="156A9266"/>
    <w:rsid w:val="18DC1B80"/>
    <w:rsid w:val="1A4FDFFC"/>
    <w:rsid w:val="1D4B236E"/>
    <w:rsid w:val="212BB15D"/>
    <w:rsid w:val="21A08E70"/>
    <w:rsid w:val="233D4852"/>
    <w:rsid w:val="23765029"/>
    <w:rsid w:val="23D65D3A"/>
    <w:rsid w:val="24FDF438"/>
    <w:rsid w:val="250C7168"/>
    <w:rsid w:val="279A5326"/>
    <w:rsid w:val="285E26DE"/>
    <w:rsid w:val="288885C8"/>
    <w:rsid w:val="2F6A2D5B"/>
    <w:rsid w:val="313FDA72"/>
    <w:rsid w:val="34905ECD"/>
    <w:rsid w:val="370D6327"/>
    <w:rsid w:val="3725CDDA"/>
    <w:rsid w:val="39C2E70F"/>
    <w:rsid w:val="39FCC8B4"/>
    <w:rsid w:val="3AC8FD91"/>
    <w:rsid w:val="3C28248C"/>
    <w:rsid w:val="3CA145DA"/>
    <w:rsid w:val="3CEFE25E"/>
    <w:rsid w:val="3DE68AEF"/>
    <w:rsid w:val="41224FEB"/>
    <w:rsid w:val="415F990E"/>
    <w:rsid w:val="41BA8CF6"/>
    <w:rsid w:val="4371D73E"/>
    <w:rsid w:val="43D494E2"/>
    <w:rsid w:val="46368B25"/>
    <w:rsid w:val="4665331E"/>
    <w:rsid w:val="46B3585C"/>
    <w:rsid w:val="46D9D3E1"/>
    <w:rsid w:val="47CE8E77"/>
    <w:rsid w:val="4A9746D0"/>
    <w:rsid w:val="4C209D33"/>
    <w:rsid w:val="4CDDAEAE"/>
    <w:rsid w:val="4F492B99"/>
    <w:rsid w:val="4FFA9665"/>
    <w:rsid w:val="50CA0D54"/>
    <w:rsid w:val="50D0CACB"/>
    <w:rsid w:val="50FC8346"/>
    <w:rsid w:val="585B5C8A"/>
    <w:rsid w:val="59F99CA7"/>
    <w:rsid w:val="5AB97476"/>
    <w:rsid w:val="5AC79430"/>
    <w:rsid w:val="5B137EDC"/>
    <w:rsid w:val="5B5348FE"/>
    <w:rsid w:val="5DC4BDD2"/>
    <w:rsid w:val="5FE7C0EF"/>
    <w:rsid w:val="603D3630"/>
    <w:rsid w:val="611F1031"/>
    <w:rsid w:val="6322ED5C"/>
    <w:rsid w:val="64496332"/>
    <w:rsid w:val="65FCAA81"/>
    <w:rsid w:val="66DA9A80"/>
    <w:rsid w:val="67908658"/>
    <w:rsid w:val="69D5ABC6"/>
    <w:rsid w:val="6B0208A5"/>
    <w:rsid w:val="6B749050"/>
    <w:rsid w:val="6C2A15B5"/>
    <w:rsid w:val="6CA1AB1C"/>
    <w:rsid w:val="6CBD80A9"/>
    <w:rsid w:val="6CCF50CB"/>
    <w:rsid w:val="6D2A53BB"/>
    <w:rsid w:val="6D6D2794"/>
    <w:rsid w:val="6E3E7A5A"/>
    <w:rsid w:val="72A0B750"/>
    <w:rsid w:val="73054E5D"/>
    <w:rsid w:val="74151596"/>
    <w:rsid w:val="74B04702"/>
    <w:rsid w:val="7563B17D"/>
    <w:rsid w:val="771D7D58"/>
    <w:rsid w:val="7740053A"/>
    <w:rsid w:val="78541C7C"/>
    <w:rsid w:val="7BB97D0F"/>
    <w:rsid w:val="7C1169F0"/>
    <w:rsid w:val="7C3A3862"/>
    <w:rsid w:val="7CC0199B"/>
    <w:rsid w:val="7D86E366"/>
    <w:rsid w:val="7E1AF44F"/>
    <w:rsid w:val="7EC7B3F1"/>
    <w:rsid w:val="7F714536"/>
    <w:rsid w:val="7FD1BA5A"/>
    <w:rsid w:val="7FDCC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FC4C"/>
  <w15:chartTrackingRefBased/>
  <w15:docId w15:val="{551DF10B-2353-436A-9E66-5C3815A1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31F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F4CBA"/>
    <w:pPr>
      <w:ind w:left="720"/>
      <w:contextualSpacing/>
    </w:pPr>
    <w:rPr>
      <w:rFonts w:ascii="Calibri" w:hAnsi="Calibri" w:eastAsia="Calibri" w:cs="Times New Roman"/>
    </w:rPr>
  </w:style>
  <w:style w:type="paragraph" w:styleId="NoSpacing">
    <w:name w:val="No Spacing"/>
    <w:uiPriority w:val="1"/>
    <w:qFormat/>
    <w:rsid w:val="003F4CBA"/>
    <w:pPr>
      <w:spacing w:after="0" w:line="240" w:lineRule="auto"/>
    </w:pPr>
    <w:rPr>
      <w:rFonts w:ascii="Calibri" w:hAnsi="Calibri" w:eastAsia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16C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31F6"/>
    <w:pPr>
      <w:spacing w:after="0" w:line="240" w:lineRule="auto"/>
    </w:pPr>
  </w:style>
  <w:style w:type="paragraph" w:styleId="Heading3">
    <w:uiPriority w:val="9"/>
    <w:name w:val="heading 3"/>
    <w:basedOn w:val="Normal"/>
    <w:next w:val="Normal"/>
    <w:unhideWhenUsed/>
    <w:qFormat/>
    <w:rsid w:val="4FFA9665"/>
    <w:rPr>
      <w:rFonts w:eastAsia="" w:cs="" w:eastAsiaTheme="majorEastAsia" w:cstheme="majorBid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A08CD53F474A896747716F3951C2" ma:contentTypeVersion="10" ma:contentTypeDescription="Create a new document." ma:contentTypeScope="" ma:versionID="92298ff6c93eace4ef8f77155e072b1d">
  <xsd:schema xmlns:xsd="http://www.w3.org/2001/XMLSchema" xmlns:xs="http://www.w3.org/2001/XMLSchema" xmlns:p="http://schemas.microsoft.com/office/2006/metadata/properties" xmlns:ns2="42443fdd-b66e-459c-89bd-d202b1eead33" targetNamespace="http://schemas.microsoft.com/office/2006/metadata/properties" ma:root="true" ma:fieldsID="e8900563798f10c971ca1a40bc31519e" ns2:_="">
    <xsd:import namespace="42443fdd-b66e-459c-89bd-d202b1eea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3fdd-b66e-459c-89bd-d202b1eea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D286-366A-4AB0-B959-E1322E7EE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E08D59-DC86-4F4D-86C4-6CD1B3C03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039A6-B33A-4DE3-BCBB-CC57EE738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43fdd-b66e-459c-89bd-d202b1ee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D35B8B-C9CE-419D-B7E1-6C826A12E1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OneIT Services and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Lowe, Joanne</dc:creator>
  <keywords/>
  <dc:description/>
  <lastModifiedBy>E Sethi (EA)</lastModifiedBy>
  <revision>26</revision>
  <dcterms:created xsi:type="dcterms:W3CDTF">2024-07-24T11:52:00.0000000Z</dcterms:created>
  <dcterms:modified xsi:type="dcterms:W3CDTF">2026-05-20T12:46:59.4013350Z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0x0101002EA1A08CD53F474A896747716F3951C2</vt:lpwstr>
  </property>
  <property fmtid="{D5CDD505-2E9C-101B-9397-08002B2CF9AE}" pid="3" name="MediaServiceImageTags">
    <vt:lpwstr/>
  </property>
</Properties>
</file>