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B23E3" w14:textId="77777777" w:rsidR="00917878" w:rsidRDefault="00917878" w:rsidP="00917878">
      <w:r w:rsidRPr="00D04960">
        <w:rPr>
          <w:rFonts w:ascii="Arial" w:hAnsi="Arial" w:cs="Arial"/>
          <w:noProof/>
          <w:sz w:val="20"/>
          <w:szCs w:val="20"/>
          <w:lang w:eastAsia="en-GB"/>
        </w:rPr>
        <w:drawing>
          <wp:anchor distT="0" distB="0" distL="114300" distR="114300" simplePos="0" relativeHeight="251660290" behindDoc="0" locked="0" layoutInCell="1" allowOverlap="1" wp14:anchorId="08BD1A2D" wp14:editId="59A1DD4E">
            <wp:simplePos x="0" y="0"/>
            <wp:positionH relativeFrom="column">
              <wp:posOffset>0</wp:posOffset>
            </wp:positionH>
            <wp:positionV relativeFrom="paragraph">
              <wp:posOffset>12700</wp:posOffset>
            </wp:positionV>
            <wp:extent cx="5786120" cy="5786120"/>
            <wp:effectExtent l="12700" t="12700" r="17780" b="17780"/>
            <wp:wrapSquare wrapText="bothSides"/>
            <wp:docPr id="1002056042" name="Picture 1002056042" descr="/Users/lizthompson/Desktop/Desktop/Logo_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izthompson/Desktop/Desktop/Logo_orange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86120" cy="5786120"/>
                    </a:xfrm>
                    <a:prstGeom prst="rect">
                      <a:avLst/>
                    </a:prstGeom>
                    <a:noFill/>
                    <a:ln>
                      <a:solidFill>
                        <a:schemeClr val="accent2"/>
                      </a:solidFill>
                    </a:ln>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eastAsia="en-GB"/>
        </w:rPr>
        <mc:AlternateContent>
          <mc:Choice Requires="wps">
            <w:drawing>
              <wp:anchor distT="0" distB="0" distL="114300" distR="114300" simplePos="0" relativeHeight="251662338" behindDoc="0" locked="0" layoutInCell="1" allowOverlap="1" wp14:anchorId="31B3D294" wp14:editId="5AA2380E">
                <wp:simplePos x="0" y="0"/>
                <wp:positionH relativeFrom="column">
                  <wp:posOffset>1158240</wp:posOffset>
                </wp:positionH>
                <wp:positionV relativeFrom="paragraph">
                  <wp:posOffset>4775835</wp:posOffset>
                </wp:positionV>
                <wp:extent cx="3543300" cy="894080"/>
                <wp:effectExtent l="0" t="0" r="0" b="0"/>
                <wp:wrapSquare wrapText="bothSides"/>
                <wp:docPr id="1622839809" name="Text Box 1622839809"/>
                <wp:cNvGraphicFramePr/>
                <a:graphic xmlns:a="http://schemas.openxmlformats.org/drawingml/2006/main">
                  <a:graphicData uri="http://schemas.microsoft.com/office/word/2010/wordprocessingShape">
                    <wps:wsp>
                      <wps:cNvSpPr txBox="1"/>
                      <wps:spPr>
                        <a:xfrm>
                          <a:off x="0" y="0"/>
                          <a:ext cx="3543300" cy="8940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8764AF" w14:textId="77777777" w:rsidR="00892473" w:rsidRDefault="00892473" w:rsidP="00892473">
                            <w:pPr>
                              <w:jc w:val="center"/>
                              <w:rPr>
                                <w:rFonts w:ascii="Arial" w:eastAsia="Calibri" w:hAnsi="Arial" w:cs="Arial"/>
                                <w:b/>
                                <w:sz w:val="28"/>
                                <w:szCs w:val="28"/>
                                <w:lang w:val="en-US"/>
                              </w:rPr>
                            </w:pPr>
                            <w:r>
                              <w:rPr>
                                <w:rFonts w:ascii="Arial" w:eastAsia="Calibri" w:hAnsi="Arial" w:cs="Arial"/>
                                <w:b/>
                                <w:sz w:val="28"/>
                                <w:szCs w:val="28"/>
                                <w:lang w:val="en-US"/>
                              </w:rPr>
                              <w:t xml:space="preserve">Nursery Admissions Policy </w:t>
                            </w:r>
                          </w:p>
                          <w:p w14:paraId="602E6769" w14:textId="0CF673C3" w:rsidR="00892473" w:rsidRDefault="00892473" w:rsidP="00892473">
                            <w:pPr>
                              <w:jc w:val="center"/>
                              <w:rPr>
                                <w:rFonts w:ascii="Arial" w:eastAsia="Calibri" w:hAnsi="Arial" w:cs="Arial"/>
                                <w:b/>
                                <w:sz w:val="28"/>
                                <w:szCs w:val="28"/>
                                <w:lang w:val="en-US"/>
                              </w:rPr>
                            </w:pPr>
                            <w:r>
                              <w:rPr>
                                <w:rFonts w:ascii="Arial" w:eastAsia="Calibri" w:hAnsi="Arial" w:cs="Arial"/>
                                <w:b/>
                                <w:sz w:val="28"/>
                                <w:szCs w:val="28"/>
                                <w:lang w:val="en-US"/>
                              </w:rPr>
                              <w:t>(</w:t>
                            </w:r>
                            <w:proofErr w:type="gramStart"/>
                            <w:r w:rsidR="00584DEF">
                              <w:rPr>
                                <w:rFonts w:ascii="Arial" w:eastAsia="Calibri" w:hAnsi="Arial" w:cs="Arial"/>
                                <w:b/>
                                <w:sz w:val="28"/>
                                <w:szCs w:val="28"/>
                                <w:lang w:val="en-US"/>
                              </w:rPr>
                              <w:t>3 and 4</w:t>
                            </w:r>
                            <w:r>
                              <w:rPr>
                                <w:rFonts w:ascii="Arial" w:eastAsia="Calibri" w:hAnsi="Arial" w:cs="Arial"/>
                                <w:b/>
                                <w:sz w:val="28"/>
                                <w:szCs w:val="28"/>
                                <w:lang w:val="en-US"/>
                              </w:rPr>
                              <w:t xml:space="preserve"> year old</w:t>
                            </w:r>
                            <w:proofErr w:type="gramEnd"/>
                            <w:r>
                              <w:rPr>
                                <w:rFonts w:ascii="Arial" w:eastAsia="Calibri" w:hAnsi="Arial" w:cs="Arial"/>
                                <w:b/>
                                <w:sz w:val="28"/>
                                <w:szCs w:val="28"/>
                                <w:lang w:val="en-US"/>
                              </w:rPr>
                              <w:t>)</w:t>
                            </w:r>
                          </w:p>
                          <w:p w14:paraId="13BEEDAC" w14:textId="13D6EE79" w:rsidR="00917878" w:rsidRPr="00445B03" w:rsidRDefault="00917878" w:rsidP="00917878">
                            <w:pPr>
                              <w:jc w:val="center"/>
                              <w:rPr>
                                <w:rFonts w:ascii="Arial" w:eastAsia="Arial" w:hAnsi="Arial" w:cs="Arial"/>
                                <w:bCs/>
                                <w:sz w:val="28"/>
                                <w:szCs w:val="28"/>
                              </w:rPr>
                            </w:pPr>
                          </w:p>
                          <w:p w14:paraId="1EB098E2" w14:textId="77777777" w:rsidR="00917878" w:rsidRPr="00445B03" w:rsidRDefault="00917878" w:rsidP="00917878">
                            <w:pPr>
                              <w:jc w:val="center"/>
                              <w:rPr>
                                <w:rFonts w:ascii="Arial" w:hAnsi="Arial" w:cs="Arial"/>
                                <w:sz w:val="28"/>
                                <w:szCs w:val="28"/>
                              </w:rPr>
                            </w:pPr>
                          </w:p>
                          <w:p w14:paraId="463C3B62" w14:textId="77777777" w:rsidR="00917878" w:rsidRDefault="00917878" w:rsidP="009178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B3D294" id="_x0000_t202" coordsize="21600,21600" o:spt="202" path="m,l,21600r21600,l21600,xe">
                <v:stroke joinstyle="miter"/>
                <v:path gradientshapeok="t" o:connecttype="rect"/>
              </v:shapetype>
              <v:shape id="Text Box 1622839809" o:spid="_x0000_s1026" type="#_x0000_t202" style="position:absolute;margin-left:91.2pt;margin-top:376.05pt;width:279pt;height:70.4pt;z-index:25166233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" filled="f" stroked="f">
                <v:textbox>
                  <w:txbxContent>
                    <w:p w14:paraId="378764AF" w14:textId="77777777" w:rsidR="00892473" w:rsidRDefault="00892473" w:rsidP="00892473">
                      <w:pPr>
                        <w:jc w:val="center"/>
                        <w:rPr>
                          <w:rFonts w:ascii="Arial" w:eastAsia="Calibri" w:hAnsi="Arial" w:cs="Arial"/>
                          <w:b/>
                          <w:sz w:val="28"/>
                          <w:szCs w:val="28"/>
                          <w:lang w:val="en-US"/>
                        </w:rPr>
                      </w:pPr>
                      <w:r>
                        <w:rPr>
                          <w:rFonts w:ascii="Arial" w:eastAsia="Calibri" w:hAnsi="Arial" w:cs="Arial"/>
                          <w:b/>
                          <w:sz w:val="28"/>
                          <w:szCs w:val="28"/>
                          <w:lang w:val="en-US"/>
                        </w:rPr>
                        <w:t xml:space="preserve">Nursery Admissions Policy </w:t>
                      </w:r>
                    </w:p>
                    <w:p w14:paraId="602E6769" w14:textId="0CF673C3" w:rsidR="00892473" w:rsidRDefault="00892473" w:rsidP="00892473">
                      <w:pPr>
                        <w:jc w:val="center"/>
                        <w:rPr>
                          <w:rFonts w:ascii="Arial" w:eastAsia="Calibri" w:hAnsi="Arial" w:cs="Arial"/>
                          <w:b/>
                          <w:sz w:val="28"/>
                          <w:szCs w:val="28"/>
                          <w:lang w:val="en-US"/>
                        </w:rPr>
                      </w:pPr>
                      <w:r>
                        <w:rPr>
                          <w:rFonts w:ascii="Arial" w:eastAsia="Calibri" w:hAnsi="Arial" w:cs="Arial"/>
                          <w:b/>
                          <w:sz w:val="28"/>
                          <w:szCs w:val="28"/>
                          <w:lang w:val="en-US"/>
                        </w:rPr>
                        <w:t>(</w:t>
                      </w:r>
                      <w:proofErr w:type="gramStart"/>
                      <w:r w:rsidR="00584DEF">
                        <w:rPr>
                          <w:rFonts w:ascii="Arial" w:eastAsia="Calibri" w:hAnsi="Arial" w:cs="Arial"/>
                          <w:b/>
                          <w:sz w:val="28"/>
                          <w:szCs w:val="28"/>
                          <w:lang w:val="en-US"/>
                        </w:rPr>
                        <w:t>3 and 4</w:t>
                      </w:r>
                      <w:r>
                        <w:rPr>
                          <w:rFonts w:ascii="Arial" w:eastAsia="Calibri" w:hAnsi="Arial" w:cs="Arial"/>
                          <w:b/>
                          <w:sz w:val="28"/>
                          <w:szCs w:val="28"/>
                          <w:lang w:val="en-US"/>
                        </w:rPr>
                        <w:t xml:space="preserve"> year old</w:t>
                      </w:r>
                      <w:proofErr w:type="gramEnd"/>
                      <w:r>
                        <w:rPr>
                          <w:rFonts w:ascii="Arial" w:eastAsia="Calibri" w:hAnsi="Arial" w:cs="Arial"/>
                          <w:b/>
                          <w:sz w:val="28"/>
                          <w:szCs w:val="28"/>
                          <w:lang w:val="en-US"/>
                        </w:rPr>
                        <w:t>)</w:t>
                      </w:r>
                    </w:p>
                    <w:p w14:paraId="13BEEDAC" w14:textId="13D6EE79" w:rsidR="00917878" w:rsidRPr="00445B03" w:rsidRDefault="00917878" w:rsidP="00917878">
                      <w:pPr>
                        <w:jc w:val="center"/>
                        <w:rPr>
                          <w:rFonts w:ascii="Arial" w:eastAsia="Arial" w:hAnsi="Arial" w:cs="Arial"/>
                          <w:bCs/>
                          <w:sz w:val="28"/>
                          <w:szCs w:val="28"/>
                        </w:rPr>
                      </w:pPr>
                    </w:p>
                    <w:p w14:paraId="1EB098E2" w14:textId="77777777" w:rsidR="00917878" w:rsidRPr="00445B03" w:rsidRDefault="00917878" w:rsidP="00917878">
                      <w:pPr>
                        <w:jc w:val="center"/>
                        <w:rPr>
                          <w:rFonts w:ascii="Arial" w:hAnsi="Arial" w:cs="Arial"/>
                          <w:sz w:val="28"/>
                          <w:szCs w:val="28"/>
                        </w:rPr>
                      </w:pPr>
                    </w:p>
                    <w:p w14:paraId="463C3B62" w14:textId="77777777" w:rsidR="00917878" w:rsidRDefault="00917878" w:rsidP="00917878"/>
                  </w:txbxContent>
                </v:textbox>
                <w10:wrap type="square"/>
              </v:shape>
            </w:pict>
          </mc:Fallback>
        </mc:AlternateContent>
      </w:r>
    </w:p>
    <w:p w14:paraId="4D1C9A19" w14:textId="77777777" w:rsidR="00917878" w:rsidRDefault="00917878" w:rsidP="00917878">
      <w:r>
        <w:rPr>
          <w:rFonts w:ascii="Arial" w:hAnsi="Arial" w:cs="Arial"/>
          <w:noProof/>
          <w:sz w:val="20"/>
          <w:szCs w:val="20"/>
          <w:lang w:eastAsia="en-GB"/>
        </w:rPr>
        <mc:AlternateContent>
          <mc:Choice Requires="wps">
            <w:drawing>
              <wp:anchor distT="0" distB="0" distL="114300" distR="114300" simplePos="0" relativeHeight="251661314" behindDoc="0" locked="0" layoutInCell="1" allowOverlap="1" wp14:anchorId="1C4D4515" wp14:editId="5B6001DB">
                <wp:simplePos x="0" y="0"/>
                <wp:positionH relativeFrom="column">
                  <wp:posOffset>-591820</wp:posOffset>
                </wp:positionH>
                <wp:positionV relativeFrom="paragraph">
                  <wp:posOffset>347980</wp:posOffset>
                </wp:positionV>
                <wp:extent cx="6949440" cy="833120"/>
                <wp:effectExtent l="0" t="0" r="0" b="0"/>
                <wp:wrapSquare wrapText="bothSides"/>
                <wp:docPr id="1590238577" name="Text Box 1590238577"/>
                <wp:cNvGraphicFramePr/>
                <a:graphic xmlns:a="http://schemas.openxmlformats.org/drawingml/2006/main">
                  <a:graphicData uri="http://schemas.microsoft.com/office/word/2010/wordprocessingShape">
                    <wps:wsp>
                      <wps:cNvSpPr txBox="1"/>
                      <wps:spPr>
                        <a:xfrm>
                          <a:off x="0" y="0"/>
                          <a:ext cx="6949440" cy="8331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EFFB9B0" w14:textId="77777777" w:rsidR="00917878" w:rsidRPr="002E09EE" w:rsidRDefault="00917878" w:rsidP="00917878">
                            <w:pPr>
                              <w:jc w:val="center"/>
                              <w:rPr>
                                <w:rFonts w:ascii="Arial" w:eastAsia="Arial" w:hAnsi="Arial" w:cs="Arial"/>
                                <w:bCs/>
                                <w:color w:val="808080" w:themeColor="background1" w:themeShade="80"/>
                                <w:sz w:val="64"/>
                                <w:szCs w:val="64"/>
                              </w:rPr>
                            </w:pPr>
                            <w:r w:rsidRPr="002E09EE">
                              <w:rPr>
                                <w:rFonts w:ascii="Arial" w:eastAsia="Calibri" w:hAnsi="Arial" w:cs="Arial"/>
                                <w:b/>
                                <w:color w:val="808080" w:themeColor="background1" w:themeShade="80"/>
                                <w:sz w:val="64"/>
                                <w:szCs w:val="64"/>
                                <w:lang w:val="en-US"/>
                              </w:rPr>
                              <w:t>The Enquire Learning Trust</w:t>
                            </w:r>
                          </w:p>
                          <w:p w14:paraId="2383505C" w14:textId="77777777" w:rsidR="00917878" w:rsidRDefault="00917878" w:rsidP="00917878">
                            <w:pPr>
                              <w:rPr>
                                <w:color w:val="808080" w:themeColor="background1" w:themeShade="80"/>
                                <w:sz w:val="64"/>
                                <w:szCs w:val="64"/>
                              </w:rPr>
                            </w:pPr>
                          </w:p>
                          <w:p w14:paraId="7FAE8E78" w14:textId="77777777" w:rsidR="00917878" w:rsidRDefault="00917878" w:rsidP="00917878">
                            <w:pPr>
                              <w:rPr>
                                <w:color w:val="808080" w:themeColor="background1" w:themeShade="80"/>
                                <w:sz w:val="64"/>
                                <w:szCs w:val="64"/>
                              </w:rPr>
                            </w:pPr>
                          </w:p>
                          <w:p w14:paraId="669C8282" w14:textId="77777777" w:rsidR="00917878" w:rsidRDefault="00917878" w:rsidP="00917878">
                            <w:pPr>
                              <w:rPr>
                                <w:color w:val="808080" w:themeColor="background1" w:themeShade="80"/>
                                <w:sz w:val="64"/>
                                <w:szCs w:val="64"/>
                              </w:rPr>
                            </w:pPr>
                          </w:p>
                          <w:p w14:paraId="1D47AB3E" w14:textId="77777777" w:rsidR="00917878" w:rsidRDefault="00917878" w:rsidP="00917878">
                            <w:pPr>
                              <w:rPr>
                                <w:color w:val="808080" w:themeColor="background1" w:themeShade="80"/>
                                <w:sz w:val="64"/>
                                <w:szCs w:val="64"/>
                              </w:rPr>
                            </w:pPr>
                          </w:p>
                          <w:p w14:paraId="61812038" w14:textId="77777777" w:rsidR="00917878" w:rsidRDefault="00917878" w:rsidP="00917878">
                            <w:pPr>
                              <w:rPr>
                                <w:color w:val="808080" w:themeColor="background1" w:themeShade="80"/>
                                <w:sz w:val="64"/>
                                <w:szCs w:val="64"/>
                              </w:rPr>
                            </w:pPr>
                          </w:p>
                          <w:p w14:paraId="31BDF51D" w14:textId="77777777" w:rsidR="00917878" w:rsidRDefault="00917878" w:rsidP="00917878">
                            <w:pPr>
                              <w:rPr>
                                <w:color w:val="808080" w:themeColor="background1" w:themeShade="80"/>
                                <w:sz w:val="64"/>
                                <w:szCs w:val="64"/>
                              </w:rPr>
                            </w:pPr>
                          </w:p>
                          <w:p w14:paraId="5F711B2C" w14:textId="77777777" w:rsidR="00917878" w:rsidRDefault="00917878" w:rsidP="00917878">
                            <w:pPr>
                              <w:rPr>
                                <w:color w:val="808080" w:themeColor="background1" w:themeShade="80"/>
                                <w:sz w:val="64"/>
                                <w:szCs w:val="64"/>
                              </w:rPr>
                            </w:pPr>
                          </w:p>
                          <w:p w14:paraId="112C4553" w14:textId="77777777" w:rsidR="00917878" w:rsidRDefault="00917878" w:rsidP="00917878">
                            <w:pPr>
                              <w:rPr>
                                <w:color w:val="808080" w:themeColor="background1" w:themeShade="80"/>
                                <w:sz w:val="64"/>
                                <w:szCs w:val="64"/>
                              </w:rPr>
                            </w:pPr>
                          </w:p>
                          <w:p w14:paraId="6A6C2890" w14:textId="77777777" w:rsidR="00917878" w:rsidRPr="002E09EE" w:rsidRDefault="00917878" w:rsidP="00917878">
                            <w:pPr>
                              <w:rPr>
                                <w:color w:val="808080" w:themeColor="background1" w:themeShade="80"/>
                                <w:sz w:val="64"/>
                                <w:szCs w:val="6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C4D4515" id="Text Box 1590238577" o:spid="_x0000_s1027" type="#_x0000_t202" style="position:absolute;margin-left:-46.6pt;margin-top:27.4pt;width:547.2pt;height:65.6pt;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" filled="f" stroked="f">
                <v:textbox>
                  <w:txbxContent>
                    <w:p w14:paraId="2EFFB9B0" w14:textId="77777777" w:rsidR="00917878" w:rsidRPr="002E09EE" w:rsidRDefault="00917878" w:rsidP="00917878">
                      <w:pPr>
                        <w:jc w:val="center"/>
                        <w:rPr>
                          <w:rFonts w:ascii="Arial" w:eastAsia="Arial" w:hAnsi="Arial" w:cs="Arial"/>
                          <w:bCs/>
                          <w:color w:val="808080" w:themeColor="background1" w:themeShade="80"/>
                          <w:sz w:val="64"/>
                          <w:szCs w:val="64"/>
                        </w:rPr>
                      </w:pPr>
                      <w:r w:rsidRPr="002E09EE">
                        <w:rPr>
                          <w:rFonts w:ascii="Arial" w:eastAsia="Calibri" w:hAnsi="Arial" w:cs="Arial"/>
                          <w:b/>
                          <w:color w:val="808080" w:themeColor="background1" w:themeShade="80"/>
                          <w:sz w:val="64"/>
                          <w:szCs w:val="64"/>
                          <w:lang w:val="en-US"/>
                        </w:rPr>
                        <w:t>The Enquire Learning Trust</w:t>
                      </w:r>
                    </w:p>
                    <w:p w14:paraId="2383505C" w14:textId="77777777" w:rsidR="00917878" w:rsidRDefault="00917878" w:rsidP="00917878">
                      <w:pPr>
                        <w:rPr>
                          <w:color w:val="808080" w:themeColor="background1" w:themeShade="80"/>
                          <w:sz w:val="64"/>
                          <w:szCs w:val="64"/>
                        </w:rPr>
                      </w:pPr>
                    </w:p>
                    <w:p w14:paraId="7FAE8E78" w14:textId="77777777" w:rsidR="00917878" w:rsidRDefault="00917878" w:rsidP="00917878">
                      <w:pPr>
                        <w:rPr>
                          <w:color w:val="808080" w:themeColor="background1" w:themeShade="80"/>
                          <w:sz w:val="64"/>
                          <w:szCs w:val="64"/>
                        </w:rPr>
                      </w:pPr>
                    </w:p>
                    <w:p w14:paraId="669C8282" w14:textId="77777777" w:rsidR="00917878" w:rsidRDefault="00917878" w:rsidP="00917878">
                      <w:pPr>
                        <w:rPr>
                          <w:color w:val="808080" w:themeColor="background1" w:themeShade="80"/>
                          <w:sz w:val="64"/>
                          <w:szCs w:val="64"/>
                        </w:rPr>
                      </w:pPr>
                    </w:p>
                    <w:p w14:paraId="1D47AB3E" w14:textId="77777777" w:rsidR="00917878" w:rsidRDefault="00917878" w:rsidP="00917878">
                      <w:pPr>
                        <w:rPr>
                          <w:color w:val="808080" w:themeColor="background1" w:themeShade="80"/>
                          <w:sz w:val="64"/>
                          <w:szCs w:val="64"/>
                        </w:rPr>
                      </w:pPr>
                    </w:p>
                    <w:p w14:paraId="61812038" w14:textId="77777777" w:rsidR="00917878" w:rsidRDefault="00917878" w:rsidP="00917878">
                      <w:pPr>
                        <w:rPr>
                          <w:color w:val="808080" w:themeColor="background1" w:themeShade="80"/>
                          <w:sz w:val="64"/>
                          <w:szCs w:val="64"/>
                        </w:rPr>
                      </w:pPr>
                    </w:p>
                    <w:p w14:paraId="31BDF51D" w14:textId="77777777" w:rsidR="00917878" w:rsidRDefault="00917878" w:rsidP="00917878">
                      <w:pPr>
                        <w:rPr>
                          <w:color w:val="808080" w:themeColor="background1" w:themeShade="80"/>
                          <w:sz w:val="64"/>
                          <w:szCs w:val="64"/>
                        </w:rPr>
                      </w:pPr>
                    </w:p>
                    <w:p w14:paraId="5F711B2C" w14:textId="77777777" w:rsidR="00917878" w:rsidRDefault="00917878" w:rsidP="00917878">
                      <w:pPr>
                        <w:rPr>
                          <w:color w:val="808080" w:themeColor="background1" w:themeShade="80"/>
                          <w:sz w:val="64"/>
                          <w:szCs w:val="64"/>
                        </w:rPr>
                      </w:pPr>
                    </w:p>
                    <w:p w14:paraId="112C4553" w14:textId="77777777" w:rsidR="00917878" w:rsidRDefault="00917878" w:rsidP="00917878">
                      <w:pPr>
                        <w:rPr>
                          <w:color w:val="808080" w:themeColor="background1" w:themeShade="80"/>
                          <w:sz w:val="64"/>
                          <w:szCs w:val="64"/>
                        </w:rPr>
                      </w:pPr>
                    </w:p>
                    <w:p w14:paraId="6A6C2890" w14:textId="77777777" w:rsidR="00917878" w:rsidRPr="002E09EE" w:rsidRDefault="00917878" w:rsidP="00917878">
                      <w:pPr>
                        <w:rPr>
                          <w:color w:val="808080" w:themeColor="background1" w:themeShade="80"/>
                          <w:sz w:val="64"/>
                          <w:szCs w:val="64"/>
                        </w:rPr>
                      </w:pPr>
                    </w:p>
                  </w:txbxContent>
                </v:textbox>
                <w10:wrap type="square"/>
              </v:shape>
            </w:pict>
          </mc:Fallback>
        </mc:AlternateContent>
      </w:r>
    </w:p>
    <w:p w14:paraId="5D509ABB" w14:textId="77777777" w:rsidR="00917878" w:rsidRDefault="00917878" w:rsidP="00917878"/>
    <w:p w14:paraId="784CD61E" w14:textId="77777777" w:rsidR="00917878" w:rsidRDefault="00917878" w:rsidP="00917878"/>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3544"/>
        <w:gridCol w:w="1275"/>
        <w:gridCol w:w="1843"/>
      </w:tblGrid>
      <w:tr w:rsidR="00917878" w:rsidRPr="00D62E08" w14:paraId="6846B9E1" w14:textId="77777777" w:rsidTr="00CC4FBD">
        <w:trPr>
          <w:trHeight w:val="510"/>
        </w:trPr>
        <w:tc>
          <w:tcPr>
            <w:tcW w:w="2547" w:type="dxa"/>
            <w:shd w:val="clear" w:color="auto" w:fill="D9D9D9" w:themeFill="background1" w:themeFillShade="D9"/>
            <w:vAlign w:val="center"/>
          </w:tcPr>
          <w:p w14:paraId="36BF231A" w14:textId="77777777" w:rsidR="00917878" w:rsidRPr="00D62E08" w:rsidRDefault="00917878" w:rsidP="00CC4FBD">
            <w:pPr>
              <w:rPr>
                <w:rFonts w:ascii="Arial" w:hAnsi="Arial" w:cs="Arial"/>
                <w:b/>
                <w:bCs/>
              </w:rPr>
            </w:pPr>
            <w:r w:rsidRPr="00D62E08">
              <w:rPr>
                <w:rFonts w:ascii="Arial" w:hAnsi="Arial" w:cs="Arial"/>
                <w:b/>
                <w:bCs/>
              </w:rPr>
              <w:t>Approved by:</w:t>
            </w:r>
          </w:p>
        </w:tc>
        <w:tc>
          <w:tcPr>
            <w:tcW w:w="3544" w:type="dxa"/>
            <w:shd w:val="clear" w:color="auto" w:fill="D9D9D9" w:themeFill="background1" w:themeFillShade="D9"/>
            <w:vAlign w:val="center"/>
          </w:tcPr>
          <w:p w14:paraId="5DB26CFE" w14:textId="30C339AC" w:rsidR="00917878" w:rsidRPr="00D62E08" w:rsidRDefault="00892473" w:rsidP="00CC4FBD">
            <w:pPr>
              <w:rPr>
                <w:rFonts w:ascii="Arial" w:hAnsi="Arial" w:cs="Arial"/>
              </w:rPr>
            </w:pPr>
            <w:r>
              <w:rPr>
                <w:rFonts w:ascii="Arial" w:hAnsi="Arial" w:cs="Arial"/>
              </w:rPr>
              <w:t>Trustees</w:t>
            </w:r>
          </w:p>
        </w:tc>
        <w:tc>
          <w:tcPr>
            <w:tcW w:w="1275" w:type="dxa"/>
            <w:shd w:val="clear" w:color="auto" w:fill="D9D9D9" w:themeFill="background1" w:themeFillShade="D9"/>
            <w:vAlign w:val="center"/>
          </w:tcPr>
          <w:p w14:paraId="210C303B" w14:textId="02023C55" w:rsidR="00917878" w:rsidRPr="00D62E08" w:rsidRDefault="00917878" w:rsidP="00CC4FBD">
            <w:pPr>
              <w:rPr>
                <w:rFonts w:ascii="Arial" w:hAnsi="Arial" w:cs="Arial"/>
                <w:b/>
                <w:bCs/>
              </w:rPr>
            </w:pPr>
          </w:p>
        </w:tc>
        <w:tc>
          <w:tcPr>
            <w:tcW w:w="1843" w:type="dxa"/>
            <w:shd w:val="clear" w:color="auto" w:fill="D9D9D9" w:themeFill="background1" w:themeFillShade="D9"/>
            <w:vAlign w:val="center"/>
          </w:tcPr>
          <w:p w14:paraId="6BA306BF" w14:textId="00F9AB55" w:rsidR="00917878" w:rsidRPr="00D62E08" w:rsidRDefault="00917878" w:rsidP="00CC4FBD">
            <w:pPr>
              <w:rPr>
                <w:rFonts w:ascii="Arial" w:hAnsi="Arial" w:cs="Arial"/>
              </w:rPr>
            </w:pPr>
          </w:p>
        </w:tc>
      </w:tr>
      <w:tr w:rsidR="00917878" w:rsidRPr="00D62E08" w14:paraId="543BD25F" w14:textId="77777777" w:rsidTr="00CC4FBD">
        <w:trPr>
          <w:trHeight w:val="510"/>
        </w:trPr>
        <w:tc>
          <w:tcPr>
            <w:tcW w:w="2547" w:type="dxa"/>
            <w:shd w:val="clear" w:color="auto" w:fill="D9D9D9" w:themeFill="background1" w:themeFillShade="D9"/>
            <w:vAlign w:val="center"/>
          </w:tcPr>
          <w:p w14:paraId="7C55ED89" w14:textId="77777777" w:rsidR="00917878" w:rsidRPr="00D62E08" w:rsidRDefault="00917878" w:rsidP="00CC4FBD">
            <w:pPr>
              <w:rPr>
                <w:rFonts w:ascii="Arial" w:hAnsi="Arial" w:cs="Arial"/>
                <w:b/>
                <w:bCs/>
              </w:rPr>
            </w:pPr>
            <w:r w:rsidRPr="00D62E08">
              <w:rPr>
                <w:rFonts w:ascii="Arial" w:hAnsi="Arial" w:cs="Arial"/>
                <w:b/>
                <w:bCs/>
              </w:rPr>
              <w:t>Last reviewed:</w:t>
            </w:r>
          </w:p>
        </w:tc>
        <w:tc>
          <w:tcPr>
            <w:tcW w:w="6662" w:type="dxa"/>
            <w:gridSpan w:val="3"/>
            <w:shd w:val="clear" w:color="auto" w:fill="D9D9D9" w:themeFill="background1" w:themeFillShade="D9"/>
            <w:vAlign w:val="center"/>
          </w:tcPr>
          <w:p w14:paraId="0786AA31" w14:textId="1AC7F371" w:rsidR="00917878" w:rsidRPr="00D62E08" w:rsidRDefault="00892473" w:rsidP="00CC4FBD">
            <w:pPr>
              <w:rPr>
                <w:rFonts w:ascii="Arial" w:hAnsi="Arial" w:cs="Arial"/>
              </w:rPr>
            </w:pPr>
            <w:r>
              <w:rPr>
                <w:rFonts w:ascii="Arial" w:hAnsi="Arial" w:cs="Arial"/>
              </w:rPr>
              <w:t>March 2022</w:t>
            </w:r>
          </w:p>
        </w:tc>
      </w:tr>
      <w:tr w:rsidR="00917878" w:rsidRPr="00D62E08" w14:paraId="198203C7" w14:textId="77777777" w:rsidTr="00CC4FBD">
        <w:trPr>
          <w:trHeight w:val="510"/>
        </w:trPr>
        <w:tc>
          <w:tcPr>
            <w:tcW w:w="2547" w:type="dxa"/>
            <w:shd w:val="clear" w:color="auto" w:fill="D9D9D9" w:themeFill="background1" w:themeFillShade="D9"/>
            <w:vAlign w:val="center"/>
          </w:tcPr>
          <w:p w14:paraId="160265AC" w14:textId="77777777" w:rsidR="00917878" w:rsidRPr="00D62E08" w:rsidRDefault="00917878" w:rsidP="00CC4FBD">
            <w:pPr>
              <w:rPr>
                <w:rFonts w:ascii="Arial" w:hAnsi="Arial" w:cs="Arial"/>
                <w:b/>
                <w:bCs/>
              </w:rPr>
            </w:pPr>
            <w:r w:rsidRPr="00D62E08">
              <w:rPr>
                <w:rFonts w:ascii="Arial" w:hAnsi="Arial" w:cs="Arial"/>
                <w:b/>
                <w:bCs/>
              </w:rPr>
              <w:t>Next review due by:</w:t>
            </w:r>
          </w:p>
        </w:tc>
        <w:tc>
          <w:tcPr>
            <w:tcW w:w="6662" w:type="dxa"/>
            <w:gridSpan w:val="3"/>
            <w:shd w:val="clear" w:color="auto" w:fill="D9D9D9" w:themeFill="background1" w:themeFillShade="D9"/>
            <w:vAlign w:val="center"/>
          </w:tcPr>
          <w:p w14:paraId="7503452F" w14:textId="1DCC58F0" w:rsidR="00917878" w:rsidRPr="00D62E08" w:rsidRDefault="00892473" w:rsidP="00CC4FBD">
            <w:pPr>
              <w:rPr>
                <w:rFonts w:ascii="Arial" w:hAnsi="Arial" w:cs="Arial"/>
              </w:rPr>
            </w:pPr>
            <w:r>
              <w:rPr>
                <w:rFonts w:ascii="Arial" w:hAnsi="Arial" w:cs="Arial"/>
              </w:rPr>
              <w:t>September 2025</w:t>
            </w:r>
          </w:p>
        </w:tc>
      </w:tr>
    </w:tbl>
    <w:p w14:paraId="15D0F830" w14:textId="77777777" w:rsidR="00892473" w:rsidRDefault="00892473" w:rsidP="00917878">
      <w:pPr>
        <w:rPr>
          <w:rFonts w:ascii="Arial" w:hAnsi="Arial" w:cs="Arial"/>
          <w:b/>
          <w:bCs/>
          <w:color w:val="ED7D31" w:themeColor="accent2"/>
        </w:rPr>
      </w:pPr>
    </w:p>
    <w:p w14:paraId="0BE4E960" w14:textId="6B6ED43C" w:rsidR="00917878" w:rsidRPr="00D62E08" w:rsidRDefault="00917878" w:rsidP="00917878">
      <w:pPr>
        <w:rPr>
          <w:rFonts w:ascii="Arial" w:hAnsi="Arial" w:cs="Arial"/>
          <w:b/>
          <w:bCs/>
          <w:color w:val="ED7D31" w:themeColor="accent2"/>
        </w:rPr>
      </w:pPr>
      <w:r w:rsidRPr="00D62E08">
        <w:rPr>
          <w:rFonts w:ascii="Arial" w:hAnsi="Arial" w:cs="Arial"/>
          <w:b/>
          <w:bCs/>
          <w:color w:val="ED7D31" w:themeColor="accent2"/>
        </w:rPr>
        <w:lastRenderedPageBreak/>
        <w:t>Contents</w:t>
      </w:r>
    </w:p>
    <w:p w14:paraId="67D9CEAE" w14:textId="77777777" w:rsidR="00917878" w:rsidRPr="00D62E08" w:rsidRDefault="00917878" w:rsidP="00917878">
      <w:pPr>
        <w:rPr>
          <w:rFonts w:ascii="Arial" w:hAnsi="Arial" w:cs="Arial"/>
        </w:rPr>
      </w:pPr>
    </w:p>
    <w:tbl>
      <w:tblPr>
        <w:tblStyle w:val="TableGrid"/>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83"/>
        <w:gridCol w:w="6857"/>
        <w:gridCol w:w="1269"/>
      </w:tblGrid>
      <w:tr w:rsidR="00917878" w:rsidRPr="00D62E08" w14:paraId="39D08660" w14:textId="77777777" w:rsidTr="00B258EF">
        <w:trPr>
          <w:trHeight w:val="454"/>
        </w:trPr>
        <w:tc>
          <w:tcPr>
            <w:tcW w:w="1083" w:type="dxa"/>
            <w:vAlign w:val="center"/>
          </w:tcPr>
          <w:p w14:paraId="29DADC01" w14:textId="77777777" w:rsidR="00917878" w:rsidRPr="00D62E08" w:rsidRDefault="00917878" w:rsidP="00CC4FBD">
            <w:pPr>
              <w:jc w:val="center"/>
              <w:rPr>
                <w:rFonts w:ascii="Arial" w:hAnsi="Arial" w:cs="Arial"/>
                <w:b/>
                <w:bCs/>
              </w:rPr>
            </w:pPr>
            <w:r w:rsidRPr="00D62E08">
              <w:rPr>
                <w:rFonts w:ascii="Arial" w:hAnsi="Arial" w:cs="Arial"/>
                <w:b/>
                <w:bCs/>
              </w:rPr>
              <w:t>Section</w:t>
            </w:r>
          </w:p>
        </w:tc>
        <w:tc>
          <w:tcPr>
            <w:tcW w:w="6857" w:type="dxa"/>
            <w:vAlign w:val="center"/>
          </w:tcPr>
          <w:p w14:paraId="4C36D054" w14:textId="77777777" w:rsidR="00917878" w:rsidRPr="00D62E08" w:rsidRDefault="00917878" w:rsidP="00CC4FBD">
            <w:pPr>
              <w:rPr>
                <w:rFonts w:ascii="Arial" w:hAnsi="Arial" w:cs="Arial"/>
                <w:b/>
                <w:bCs/>
              </w:rPr>
            </w:pPr>
            <w:r w:rsidRPr="00D62E08">
              <w:rPr>
                <w:rFonts w:ascii="Arial" w:hAnsi="Arial" w:cs="Arial"/>
                <w:b/>
                <w:bCs/>
              </w:rPr>
              <w:t>Title</w:t>
            </w:r>
          </w:p>
        </w:tc>
        <w:tc>
          <w:tcPr>
            <w:tcW w:w="1269" w:type="dxa"/>
            <w:vAlign w:val="center"/>
          </w:tcPr>
          <w:p w14:paraId="6DE308AB" w14:textId="77777777" w:rsidR="00917878" w:rsidRPr="00D62E08" w:rsidRDefault="00917878" w:rsidP="00CC4FBD">
            <w:pPr>
              <w:jc w:val="center"/>
              <w:rPr>
                <w:rFonts w:ascii="Arial" w:hAnsi="Arial" w:cs="Arial"/>
                <w:b/>
                <w:bCs/>
              </w:rPr>
            </w:pPr>
            <w:r w:rsidRPr="00D62E08">
              <w:rPr>
                <w:rFonts w:ascii="Arial" w:hAnsi="Arial" w:cs="Arial"/>
                <w:b/>
                <w:bCs/>
              </w:rPr>
              <w:t>Page</w:t>
            </w:r>
          </w:p>
        </w:tc>
      </w:tr>
      <w:tr w:rsidR="00917878" w:rsidRPr="00D62E08" w14:paraId="0D437012" w14:textId="77777777" w:rsidTr="00B258EF">
        <w:trPr>
          <w:trHeight w:val="454"/>
        </w:trPr>
        <w:tc>
          <w:tcPr>
            <w:tcW w:w="1083" w:type="dxa"/>
            <w:vAlign w:val="center"/>
          </w:tcPr>
          <w:p w14:paraId="0FBFED44" w14:textId="009AEA70" w:rsidR="00917878" w:rsidRPr="00D62E08" w:rsidRDefault="00B258EF" w:rsidP="00CC4FBD">
            <w:pPr>
              <w:jc w:val="center"/>
              <w:rPr>
                <w:rFonts w:ascii="Arial" w:hAnsi="Arial" w:cs="Arial"/>
              </w:rPr>
            </w:pPr>
            <w:r>
              <w:rPr>
                <w:rFonts w:ascii="Arial" w:hAnsi="Arial" w:cs="Arial"/>
              </w:rPr>
              <w:t>1</w:t>
            </w:r>
          </w:p>
        </w:tc>
        <w:tc>
          <w:tcPr>
            <w:tcW w:w="6857" w:type="dxa"/>
            <w:vAlign w:val="center"/>
          </w:tcPr>
          <w:p w14:paraId="50FDFBC1" w14:textId="5DAB6883" w:rsidR="00917878" w:rsidRPr="00D62E08" w:rsidRDefault="00B258EF" w:rsidP="00CC4FBD">
            <w:pPr>
              <w:rPr>
                <w:rFonts w:ascii="Arial" w:hAnsi="Arial" w:cs="Arial"/>
              </w:rPr>
            </w:pPr>
            <w:r>
              <w:rPr>
                <w:rFonts w:ascii="Arial" w:hAnsi="Arial" w:cs="Arial"/>
              </w:rPr>
              <w:t>Aims</w:t>
            </w:r>
          </w:p>
        </w:tc>
        <w:tc>
          <w:tcPr>
            <w:tcW w:w="1269" w:type="dxa"/>
            <w:vAlign w:val="center"/>
          </w:tcPr>
          <w:p w14:paraId="3AB001D7" w14:textId="4F7A9B94" w:rsidR="00917878" w:rsidRPr="00D62E08" w:rsidRDefault="0044366E" w:rsidP="00CC4FBD">
            <w:pPr>
              <w:jc w:val="center"/>
              <w:rPr>
                <w:rFonts w:ascii="Arial" w:hAnsi="Arial" w:cs="Arial"/>
              </w:rPr>
            </w:pPr>
            <w:r>
              <w:rPr>
                <w:rFonts w:ascii="Arial" w:hAnsi="Arial" w:cs="Arial"/>
              </w:rPr>
              <w:t>3</w:t>
            </w:r>
          </w:p>
        </w:tc>
      </w:tr>
      <w:tr w:rsidR="00917878" w:rsidRPr="00D62E08" w14:paraId="00B1DEE2" w14:textId="77777777" w:rsidTr="00B258EF">
        <w:trPr>
          <w:trHeight w:val="454"/>
        </w:trPr>
        <w:tc>
          <w:tcPr>
            <w:tcW w:w="1083" w:type="dxa"/>
            <w:vAlign w:val="center"/>
          </w:tcPr>
          <w:p w14:paraId="6F2F29A5" w14:textId="13D554E4" w:rsidR="00917878" w:rsidRPr="00D62E08" w:rsidRDefault="00B258EF" w:rsidP="00CC4FBD">
            <w:pPr>
              <w:jc w:val="center"/>
              <w:rPr>
                <w:rFonts w:ascii="Arial" w:hAnsi="Arial" w:cs="Arial"/>
              </w:rPr>
            </w:pPr>
            <w:r>
              <w:rPr>
                <w:rFonts w:ascii="Arial" w:hAnsi="Arial" w:cs="Arial"/>
              </w:rPr>
              <w:t>2</w:t>
            </w:r>
          </w:p>
        </w:tc>
        <w:tc>
          <w:tcPr>
            <w:tcW w:w="6857" w:type="dxa"/>
            <w:vAlign w:val="center"/>
          </w:tcPr>
          <w:p w14:paraId="7F5D873D" w14:textId="652E8E07" w:rsidR="00917878" w:rsidRPr="00D62E08" w:rsidRDefault="00B258EF" w:rsidP="00CC4FBD">
            <w:pPr>
              <w:rPr>
                <w:rFonts w:ascii="Arial" w:hAnsi="Arial" w:cs="Arial"/>
              </w:rPr>
            </w:pPr>
            <w:r>
              <w:rPr>
                <w:rFonts w:ascii="Arial" w:hAnsi="Arial" w:cs="Arial"/>
              </w:rPr>
              <w:t>Nursery Session Options</w:t>
            </w:r>
          </w:p>
        </w:tc>
        <w:tc>
          <w:tcPr>
            <w:tcW w:w="1269" w:type="dxa"/>
            <w:vAlign w:val="center"/>
          </w:tcPr>
          <w:p w14:paraId="421A295E" w14:textId="2DAF521C" w:rsidR="00917878" w:rsidRPr="00D62E08" w:rsidRDefault="0044366E" w:rsidP="00CC4FBD">
            <w:pPr>
              <w:jc w:val="center"/>
              <w:rPr>
                <w:rFonts w:ascii="Arial" w:hAnsi="Arial" w:cs="Arial"/>
              </w:rPr>
            </w:pPr>
            <w:r>
              <w:rPr>
                <w:rFonts w:ascii="Arial" w:hAnsi="Arial" w:cs="Arial"/>
              </w:rPr>
              <w:t>3</w:t>
            </w:r>
          </w:p>
        </w:tc>
      </w:tr>
      <w:tr w:rsidR="00917878" w:rsidRPr="00D62E08" w14:paraId="00FBD52C" w14:textId="77777777" w:rsidTr="00B258EF">
        <w:trPr>
          <w:trHeight w:val="454"/>
        </w:trPr>
        <w:tc>
          <w:tcPr>
            <w:tcW w:w="1083" w:type="dxa"/>
            <w:vAlign w:val="center"/>
          </w:tcPr>
          <w:p w14:paraId="42C02E83" w14:textId="460BA12C" w:rsidR="00917878" w:rsidRPr="00D62E08" w:rsidRDefault="00B258EF" w:rsidP="00CC4FBD">
            <w:pPr>
              <w:jc w:val="center"/>
              <w:rPr>
                <w:rFonts w:ascii="Arial" w:hAnsi="Arial" w:cs="Arial"/>
              </w:rPr>
            </w:pPr>
            <w:r>
              <w:rPr>
                <w:rFonts w:ascii="Arial" w:hAnsi="Arial" w:cs="Arial"/>
              </w:rPr>
              <w:t>3</w:t>
            </w:r>
          </w:p>
        </w:tc>
        <w:tc>
          <w:tcPr>
            <w:tcW w:w="6857" w:type="dxa"/>
            <w:vAlign w:val="center"/>
          </w:tcPr>
          <w:p w14:paraId="61C52A16" w14:textId="0F4B3A57" w:rsidR="00917878" w:rsidRPr="00D62E08" w:rsidRDefault="005E0F4F" w:rsidP="00CC4FBD">
            <w:pPr>
              <w:rPr>
                <w:rFonts w:ascii="Arial" w:hAnsi="Arial" w:cs="Arial"/>
              </w:rPr>
            </w:pPr>
            <w:r>
              <w:rPr>
                <w:rFonts w:ascii="Arial" w:hAnsi="Arial" w:cs="Arial"/>
              </w:rPr>
              <w:t>Criteria for Admission to the Nursery</w:t>
            </w:r>
          </w:p>
        </w:tc>
        <w:tc>
          <w:tcPr>
            <w:tcW w:w="1269" w:type="dxa"/>
            <w:vAlign w:val="center"/>
          </w:tcPr>
          <w:p w14:paraId="63EC72C5" w14:textId="39EDD1BE" w:rsidR="00917878" w:rsidRPr="00D62E08" w:rsidRDefault="0044366E" w:rsidP="00CC4FBD">
            <w:pPr>
              <w:jc w:val="center"/>
              <w:rPr>
                <w:rFonts w:ascii="Arial" w:hAnsi="Arial" w:cs="Arial"/>
              </w:rPr>
            </w:pPr>
            <w:r>
              <w:rPr>
                <w:rFonts w:ascii="Arial" w:hAnsi="Arial" w:cs="Arial"/>
              </w:rPr>
              <w:t>3</w:t>
            </w:r>
          </w:p>
        </w:tc>
      </w:tr>
      <w:tr w:rsidR="00917878" w:rsidRPr="00D62E08" w14:paraId="6F4875E6" w14:textId="77777777" w:rsidTr="00B258EF">
        <w:trPr>
          <w:trHeight w:val="454"/>
        </w:trPr>
        <w:tc>
          <w:tcPr>
            <w:tcW w:w="1083" w:type="dxa"/>
            <w:vAlign w:val="center"/>
          </w:tcPr>
          <w:p w14:paraId="582DB826" w14:textId="4732EDC6" w:rsidR="00917878" w:rsidRPr="00D62E08" w:rsidRDefault="00B258EF" w:rsidP="00CC4FBD">
            <w:pPr>
              <w:jc w:val="center"/>
              <w:rPr>
                <w:rFonts w:ascii="Arial" w:hAnsi="Arial" w:cs="Arial"/>
              </w:rPr>
            </w:pPr>
            <w:r>
              <w:rPr>
                <w:rFonts w:ascii="Arial" w:hAnsi="Arial" w:cs="Arial"/>
              </w:rPr>
              <w:t>4</w:t>
            </w:r>
          </w:p>
        </w:tc>
        <w:tc>
          <w:tcPr>
            <w:tcW w:w="6857" w:type="dxa"/>
            <w:vAlign w:val="center"/>
          </w:tcPr>
          <w:p w14:paraId="6CFE685D" w14:textId="49F756DF" w:rsidR="00917878" w:rsidRPr="00D62E08" w:rsidRDefault="005E0F4F" w:rsidP="00CC4FBD">
            <w:pPr>
              <w:rPr>
                <w:rFonts w:ascii="Arial" w:hAnsi="Arial" w:cs="Arial"/>
              </w:rPr>
            </w:pPr>
            <w:r>
              <w:rPr>
                <w:rFonts w:ascii="Arial" w:hAnsi="Arial" w:cs="Arial"/>
              </w:rPr>
              <w:t>Application Dates</w:t>
            </w:r>
          </w:p>
        </w:tc>
        <w:tc>
          <w:tcPr>
            <w:tcW w:w="1269" w:type="dxa"/>
            <w:vAlign w:val="center"/>
          </w:tcPr>
          <w:p w14:paraId="76F6A5ED" w14:textId="73942A21" w:rsidR="00917878" w:rsidRPr="00D62E08" w:rsidRDefault="0044366E" w:rsidP="00CC4FBD">
            <w:pPr>
              <w:jc w:val="center"/>
              <w:rPr>
                <w:rFonts w:ascii="Arial" w:hAnsi="Arial" w:cs="Arial"/>
              </w:rPr>
            </w:pPr>
            <w:r>
              <w:rPr>
                <w:rFonts w:ascii="Arial" w:hAnsi="Arial" w:cs="Arial"/>
              </w:rPr>
              <w:t>4</w:t>
            </w:r>
          </w:p>
        </w:tc>
      </w:tr>
      <w:tr w:rsidR="00917878" w:rsidRPr="00D62E08" w14:paraId="5067829B" w14:textId="77777777" w:rsidTr="00B258EF">
        <w:trPr>
          <w:trHeight w:val="454"/>
        </w:trPr>
        <w:tc>
          <w:tcPr>
            <w:tcW w:w="1083" w:type="dxa"/>
            <w:vAlign w:val="center"/>
          </w:tcPr>
          <w:p w14:paraId="49DFDBAF" w14:textId="07D8A823" w:rsidR="00917878" w:rsidRPr="00D62E08" w:rsidRDefault="00B258EF" w:rsidP="00CC4FBD">
            <w:pPr>
              <w:jc w:val="center"/>
              <w:rPr>
                <w:rFonts w:ascii="Arial" w:hAnsi="Arial" w:cs="Arial"/>
              </w:rPr>
            </w:pPr>
            <w:r>
              <w:rPr>
                <w:rFonts w:ascii="Arial" w:hAnsi="Arial" w:cs="Arial"/>
              </w:rPr>
              <w:t>5</w:t>
            </w:r>
          </w:p>
        </w:tc>
        <w:tc>
          <w:tcPr>
            <w:tcW w:w="6857" w:type="dxa"/>
            <w:vAlign w:val="center"/>
          </w:tcPr>
          <w:p w14:paraId="2BFBAE67" w14:textId="1717A617" w:rsidR="00917878" w:rsidRPr="00D62E08" w:rsidRDefault="005E0F4F" w:rsidP="00CC4FBD">
            <w:pPr>
              <w:rPr>
                <w:rFonts w:ascii="Arial" w:hAnsi="Arial" w:cs="Arial"/>
              </w:rPr>
            </w:pPr>
            <w:r>
              <w:rPr>
                <w:rFonts w:ascii="Arial" w:hAnsi="Arial" w:cs="Arial"/>
              </w:rPr>
              <w:t>Part</w:t>
            </w:r>
            <w:r w:rsidR="00651307">
              <w:rPr>
                <w:rFonts w:ascii="Arial" w:hAnsi="Arial" w:cs="Arial"/>
              </w:rPr>
              <w:t>-</w:t>
            </w:r>
            <w:r>
              <w:rPr>
                <w:rFonts w:ascii="Arial" w:hAnsi="Arial" w:cs="Arial"/>
              </w:rPr>
              <w:t xml:space="preserve">time and Full-time </w:t>
            </w:r>
            <w:r w:rsidR="00651307">
              <w:rPr>
                <w:rFonts w:ascii="Arial" w:hAnsi="Arial" w:cs="Arial"/>
              </w:rPr>
              <w:t>Places</w:t>
            </w:r>
            <w:r>
              <w:rPr>
                <w:rFonts w:ascii="Arial" w:hAnsi="Arial" w:cs="Arial"/>
              </w:rPr>
              <w:t xml:space="preserve"> </w:t>
            </w:r>
          </w:p>
        </w:tc>
        <w:tc>
          <w:tcPr>
            <w:tcW w:w="1269" w:type="dxa"/>
            <w:vAlign w:val="center"/>
          </w:tcPr>
          <w:p w14:paraId="715E797C" w14:textId="16213877" w:rsidR="00917878" w:rsidRPr="00D62E08" w:rsidRDefault="0044366E" w:rsidP="00CC4FBD">
            <w:pPr>
              <w:jc w:val="center"/>
              <w:rPr>
                <w:rFonts w:ascii="Arial" w:hAnsi="Arial" w:cs="Arial"/>
              </w:rPr>
            </w:pPr>
            <w:r>
              <w:rPr>
                <w:rFonts w:ascii="Arial" w:hAnsi="Arial" w:cs="Arial"/>
              </w:rPr>
              <w:t>4</w:t>
            </w:r>
          </w:p>
        </w:tc>
      </w:tr>
      <w:tr w:rsidR="00917878" w:rsidRPr="00D62E08" w14:paraId="34B26D84" w14:textId="77777777" w:rsidTr="00B258EF">
        <w:trPr>
          <w:trHeight w:val="454"/>
        </w:trPr>
        <w:tc>
          <w:tcPr>
            <w:tcW w:w="1083" w:type="dxa"/>
            <w:vAlign w:val="center"/>
          </w:tcPr>
          <w:p w14:paraId="2E0A5830" w14:textId="1DB70D13" w:rsidR="00917878" w:rsidRPr="00D62E08" w:rsidRDefault="00B258EF" w:rsidP="00CC4FBD">
            <w:pPr>
              <w:jc w:val="center"/>
              <w:rPr>
                <w:rFonts w:ascii="Arial" w:hAnsi="Arial" w:cs="Arial"/>
              </w:rPr>
            </w:pPr>
            <w:r>
              <w:rPr>
                <w:rFonts w:ascii="Arial" w:hAnsi="Arial" w:cs="Arial"/>
              </w:rPr>
              <w:t>6</w:t>
            </w:r>
          </w:p>
        </w:tc>
        <w:tc>
          <w:tcPr>
            <w:tcW w:w="6857" w:type="dxa"/>
            <w:vAlign w:val="center"/>
          </w:tcPr>
          <w:p w14:paraId="5DE60825" w14:textId="6DA97AAB" w:rsidR="00917878" w:rsidRPr="00D62E08" w:rsidRDefault="00651307" w:rsidP="00CC4FBD">
            <w:pPr>
              <w:rPr>
                <w:rFonts w:ascii="Arial" w:hAnsi="Arial" w:cs="Arial"/>
              </w:rPr>
            </w:pPr>
            <w:r>
              <w:rPr>
                <w:rFonts w:ascii="Arial" w:hAnsi="Arial" w:cs="Arial"/>
              </w:rPr>
              <w:t>Decisions on Places</w:t>
            </w:r>
          </w:p>
        </w:tc>
        <w:tc>
          <w:tcPr>
            <w:tcW w:w="1269" w:type="dxa"/>
            <w:vAlign w:val="center"/>
          </w:tcPr>
          <w:p w14:paraId="5CD3640F" w14:textId="137FE61B" w:rsidR="00917878" w:rsidRPr="00D62E08" w:rsidRDefault="0044366E" w:rsidP="00CC4FBD">
            <w:pPr>
              <w:jc w:val="center"/>
              <w:rPr>
                <w:rFonts w:ascii="Arial" w:hAnsi="Arial" w:cs="Arial"/>
              </w:rPr>
            </w:pPr>
            <w:r>
              <w:rPr>
                <w:rFonts w:ascii="Arial" w:hAnsi="Arial" w:cs="Arial"/>
              </w:rPr>
              <w:t>5</w:t>
            </w:r>
          </w:p>
        </w:tc>
      </w:tr>
      <w:tr w:rsidR="00917878" w:rsidRPr="00D62E08" w14:paraId="421AD438" w14:textId="77777777" w:rsidTr="00B258EF">
        <w:trPr>
          <w:trHeight w:val="454"/>
        </w:trPr>
        <w:tc>
          <w:tcPr>
            <w:tcW w:w="1083" w:type="dxa"/>
            <w:vAlign w:val="center"/>
          </w:tcPr>
          <w:p w14:paraId="3C20212B" w14:textId="127D5AE3" w:rsidR="00917878" w:rsidRPr="00D62E08" w:rsidRDefault="00B258EF" w:rsidP="00CC4FBD">
            <w:pPr>
              <w:jc w:val="center"/>
              <w:rPr>
                <w:rFonts w:ascii="Arial" w:hAnsi="Arial" w:cs="Arial"/>
              </w:rPr>
            </w:pPr>
            <w:r>
              <w:rPr>
                <w:rFonts w:ascii="Arial" w:hAnsi="Arial" w:cs="Arial"/>
              </w:rPr>
              <w:t>7</w:t>
            </w:r>
          </w:p>
        </w:tc>
        <w:tc>
          <w:tcPr>
            <w:tcW w:w="6857" w:type="dxa"/>
            <w:vAlign w:val="center"/>
          </w:tcPr>
          <w:p w14:paraId="37A53BA6" w14:textId="58BC244D" w:rsidR="00917878" w:rsidRPr="00D62E08" w:rsidRDefault="00651307" w:rsidP="00CC4FBD">
            <w:pPr>
              <w:rPr>
                <w:rFonts w:ascii="Arial" w:hAnsi="Arial" w:cs="Arial"/>
              </w:rPr>
            </w:pPr>
            <w:r>
              <w:rPr>
                <w:rFonts w:ascii="Arial" w:hAnsi="Arial" w:cs="Arial"/>
              </w:rPr>
              <w:t>Home Visits</w:t>
            </w:r>
          </w:p>
        </w:tc>
        <w:tc>
          <w:tcPr>
            <w:tcW w:w="1269" w:type="dxa"/>
            <w:vAlign w:val="center"/>
          </w:tcPr>
          <w:p w14:paraId="58EE1EA7" w14:textId="2CAB481E" w:rsidR="00917878" w:rsidRPr="00D62E08" w:rsidRDefault="0044366E" w:rsidP="00CC4FBD">
            <w:pPr>
              <w:jc w:val="center"/>
              <w:rPr>
                <w:rFonts w:ascii="Arial" w:hAnsi="Arial" w:cs="Arial"/>
              </w:rPr>
            </w:pPr>
            <w:r>
              <w:rPr>
                <w:rFonts w:ascii="Arial" w:hAnsi="Arial" w:cs="Arial"/>
              </w:rPr>
              <w:t>5</w:t>
            </w:r>
          </w:p>
        </w:tc>
      </w:tr>
      <w:tr w:rsidR="00917878" w:rsidRPr="00D62E08" w14:paraId="5C48A16E" w14:textId="77777777" w:rsidTr="00B258EF">
        <w:trPr>
          <w:trHeight w:val="454"/>
        </w:trPr>
        <w:tc>
          <w:tcPr>
            <w:tcW w:w="1083" w:type="dxa"/>
            <w:vAlign w:val="center"/>
          </w:tcPr>
          <w:p w14:paraId="1A4C433C" w14:textId="6E1466CB" w:rsidR="00917878" w:rsidRPr="00D62E08" w:rsidRDefault="00B258EF" w:rsidP="00CC4FBD">
            <w:pPr>
              <w:jc w:val="center"/>
              <w:rPr>
                <w:rFonts w:ascii="Arial" w:hAnsi="Arial" w:cs="Arial"/>
              </w:rPr>
            </w:pPr>
            <w:r>
              <w:rPr>
                <w:rFonts w:ascii="Arial" w:hAnsi="Arial" w:cs="Arial"/>
              </w:rPr>
              <w:t>8</w:t>
            </w:r>
          </w:p>
        </w:tc>
        <w:tc>
          <w:tcPr>
            <w:tcW w:w="6857" w:type="dxa"/>
            <w:vAlign w:val="center"/>
          </w:tcPr>
          <w:p w14:paraId="7ABC14EF" w14:textId="3E543EC2" w:rsidR="00917878" w:rsidRPr="00D62E08" w:rsidRDefault="00651307" w:rsidP="00CC4FBD">
            <w:pPr>
              <w:rPr>
                <w:rFonts w:ascii="Arial" w:hAnsi="Arial" w:cs="Arial"/>
              </w:rPr>
            </w:pPr>
            <w:r>
              <w:rPr>
                <w:rFonts w:ascii="Arial" w:hAnsi="Arial" w:cs="Arial"/>
              </w:rPr>
              <w:t>Oversubscription Criteria</w:t>
            </w:r>
          </w:p>
        </w:tc>
        <w:tc>
          <w:tcPr>
            <w:tcW w:w="1269" w:type="dxa"/>
            <w:vAlign w:val="center"/>
          </w:tcPr>
          <w:p w14:paraId="1C7C013F" w14:textId="41FA641D" w:rsidR="00917878" w:rsidRPr="00D62E08" w:rsidRDefault="0044366E" w:rsidP="00CC4FBD">
            <w:pPr>
              <w:jc w:val="center"/>
              <w:rPr>
                <w:rFonts w:ascii="Arial" w:hAnsi="Arial" w:cs="Arial"/>
              </w:rPr>
            </w:pPr>
            <w:r>
              <w:rPr>
                <w:rFonts w:ascii="Arial" w:hAnsi="Arial" w:cs="Arial"/>
              </w:rPr>
              <w:t>5</w:t>
            </w:r>
          </w:p>
        </w:tc>
      </w:tr>
      <w:tr w:rsidR="00917878" w:rsidRPr="00D62E08" w14:paraId="4A9A688E" w14:textId="77777777" w:rsidTr="00B258EF">
        <w:trPr>
          <w:trHeight w:val="454"/>
        </w:trPr>
        <w:tc>
          <w:tcPr>
            <w:tcW w:w="1083" w:type="dxa"/>
            <w:vAlign w:val="center"/>
          </w:tcPr>
          <w:p w14:paraId="6965E71A" w14:textId="1FB859A8" w:rsidR="00917878" w:rsidRPr="00D62E08" w:rsidRDefault="00B258EF" w:rsidP="00CC4FBD">
            <w:pPr>
              <w:jc w:val="center"/>
              <w:rPr>
                <w:rFonts w:ascii="Arial" w:hAnsi="Arial" w:cs="Arial"/>
              </w:rPr>
            </w:pPr>
            <w:r>
              <w:rPr>
                <w:rFonts w:ascii="Arial" w:hAnsi="Arial" w:cs="Arial"/>
              </w:rPr>
              <w:t>9</w:t>
            </w:r>
          </w:p>
        </w:tc>
        <w:tc>
          <w:tcPr>
            <w:tcW w:w="6857" w:type="dxa"/>
            <w:vAlign w:val="center"/>
          </w:tcPr>
          <w:p w14:paraId="055FD11A" w14:textId="68C30F71" w:rsidR="00917878" w:rsidRPr="00D62E08" w:rsidRDefault="00651307" w:rsidP="00CC4FBD">
            <w:pPr>
              <w:rPr>
                <w:rFonts w:ascii="Arial" w:hAnsi="Arial" w:cs="Arial"/>
              </w:rPr>
            </w:pPr>
            <w:r>
              <w:rPr>
                <w:rFonts w:ascii="Arial" w:hAnsi="Arial" w:cs="Arial"/>
              </w:rPr>
              <w:t>Reserves Lists</w:t>
            </w:r>
          </w:p>
        </w:tc>
        <w:tc>
          <w:tcPr>
            <w:tcW w:w="1269" w:type="dxa"/>
            <w:vAlign w:val="center"/>
          </w:tcPr>
          <w:p w14:paraId="47E58133" w14:textId="3DDF95BC" w:rsidR="00917878" w:rsidRPr="00D62E08" w:rsidRDefault="0044366E" w:rsidP="00CC4FBD">
            <w:pPr>
              <w:jc w:val="center"/>
              <w:rPr>
                <w:rFonts w:ascii="Arial" w:hAnsi="Arial" w:cs="Arial"/>
              </w:rPr>
            </w:pPr>
            <w:r>
              <w:rPr>
                <w:rFonts w:ascii="Arial" w:hAnsi="Arial" w:cs="Arial"/>
              </w:rPr>
              <w:t>6</w:t>
            </w:r>
          </w:p>
        </w:tc>
      </w:tr>
      <w:tr w:rsidR="00917878" w:rsidRPr="00D62E08" w14:paraId="1C6FC963" w14:textId="77777777" w:rsidTr="00B258EF">
        <w:trPr>
          <w:trHeight w:val="454"/>
        </w:trPr>
        <w:tc>
          <w:tcPr>
            <w:tcW w:w="1083" w:type="dxa"/>
            <w:vAlign w:val="center"/>
          </w:tcPr>
          <w:p w14:paraId="20A9E010" w14:textId="02756CCC" w:rsidR="00917878" w:rsidRPr="00D62E08" w:rsidRDefault="00B258EF" w:rsidP="00CC4FBD">
            <w:pPr>
              <w:jc w:val="center"/>
              <w:rPr>
                <w:rFonts w:ascii="Arial" w:hAnsi="Arial" w:cs="Arial"/>
              </w:rPr>
            </w:pPr>
            <w:r>
              <w:rPr>
                <w:rFonts w:ascii="Arial" w:hAnsi="Arial" w:cs="Arial"/>
              </w:rPr>
              <w:t>10</w:t>
            </w:r>
          </w:p>
        </w:tc>
        <w:tc>
          <w:tcPr>
            <w:tcW w:w="6857" w:type="dxa"/>
            <w:vAlign w:val="center"/>
          </w:tcPr>
          <w:p w14:paraId="30057C70" w14:textId="08EBFEDF" w:rsidR="00917878" w:rsidRPr="00D62E08" w:rsidRDefault="00651307" w:rsidP="00CC4FBD">
            <w:pPr>
              <w:rPr>
                <w:rFonts w:ascii="Arial" w:hAnsi="Arial" w:cs="Arial"/>
              </w:rPr>
            </w:pPr>
            <w:r>
              <w:rPr>
                <w:rFonts w:ascii="Arial" w:hAnsi="Arial" w:cs="Arial"/>
              </w:rPr>
              <w:t>Leavers during the year</w:t>
            </w:r>
          </w:p>
        </w:tc>
        <w:tc>
          <w:tcPr>
            <w:tcW w:w="1269" w:type="dxa"/>
            <w:vAlign w:val="center"/>
          </w:tcPr>
          <w:p w14:paraId="5D83981F" w14:textId="45802809" w:rsidR="00917878" w:rsidRPr="00D62E08" w:rsidRDefault="0044366E" w:rsidP="00CC4FBD">
            <w:pPr>
              <w:jc w:val="center"/>
              <w:rPr>
                <w:rFonts w:ascii="Arial" w:hAnsi="Arial" w:cs="Arial"/>
              </w:rPr>
            </w:pPr>
            <w:r>
              <w:rPr>
                <w:rFonts w:ascii="Arial" w:hAnsi="Arial" w:cs="Arial"/>
              </w:rPr>
              <w:t>6</w:t>
            </w:r>
          </w:p>
        </w:tc>
      </w:tr>
      <w:tr w:rsidR="00917878" w:rsidRPr="00D62E08" w14:paraId="7BC186F5" w14:textId="77777777" w:rsidTr="00B258EF">
        <w:trPr>
          <w:trHeight w:val="454"/>
        </w:trPr>
        <w:tc>
          <w:tcPr>
            <w:tcW w:w="1083" w:type="dxa"/>
            <w:vAlign w:val="center"/>
          </w:tcPr>
          <w:p w14:paraId="078D9291" w14:textId="161BCACB" w:rsidR="00917878" w:rsidRPr="00D62E08" w:rsidRDefault="00B258EF" w:rsidP="00CC4FBD">
            <w:pPr>
              <w:jc w:val="center"/>
              <w:rPr>
                <w:rFonts w:ascii="Arial" w:hAnsi="Arial" w:cs="Arial"/>
              </w:rPr>
            </w:pPr>
            <w:r>
              <w:rPr>
                <w:rFonts w:ascii="Arial" w:hAnsi="Arial" w:cs="Arial"/>
              </w:rPr>
              <w:t>11</w:t>
            </w:r>
          </w:p>
        </w:tc>
        <w:tc>
          <w:tcPr>
            <w:tcW w:w="6857" w:type="dxa"/>
            <w:vAlign w:val="center"/>
          </w:tcPr>
          <w:p w14:paraId="5D3C6F9C" w14:textId="71B4D572" w:rsidR="00917878" w:rsidRPr="00D62E08" w:rsidRDefault="008A2F06" w:rsidP="00CC4FBD">
            <w:pPr>
              <w:rPr>
                <w:rFonts w:ascii="Arial" w:hAnsi="Arial" w:cs="Arial"/>
              </w:rPr>
            </w:pPr>
            <w:r>
              <w:rPr>
                <w:rFonts w:ascii="Arial" w:hAnsi="Arial" w:cs="Arial"/>
              </w:rPr>
              <w:t>Attendance and loss of Nursery Place</w:t>
            </w:r>
          </w:p>
        </w:tc>
        <w:tc>
          <w:tcPr>
            <w:tcW w:w="1269" w:type="dxa"/>
            <w:vAlign w:val="center"/>
          </w:tcPr>
          <w:p w14:paraId="72929095" w14:textId="608CB9D5" w:rsidR="00917878" w:rsidRPr="00D62E08" w:rsidRDefault="0044366E" w:rsidP="00CC4FBD">
            <w:pPr>
              <w:jc w:val="center"/>
              <w:rPr>
                <w:rFonts w:ascii="Arial" w:hAnsi="Arial" w:cs="Arial"/>
              </w:rPr>
            </w:pPr>
            <w:r>
              <w:rPr>
                <w:rFonts w:ascii="Arial" w:hAnsi="Arial" w:cs="Arial"/>
              </w:rPr>
              <w:t>6</w:t>
            </w:r>
          </w:p>
        </w:tc>
      </w:tr>
      <w:tr w:rsidR="00917878" w:rsidRPr="00D62E08" w14:paraId="0AF29C8B" w14:textId="77777777" w:rsidTr="00B258EF">
        <w:trPr>
          <w:trHeight w:val="454"/>
        </w:trPr>
        <w:tc>
          <w:tcPr>
            <w:tcW w:w="1083" w:type="dxa"/>
            <w:vAlign w:val="center"/>
          </w:tcPr>
          <w:p w14:paraId="4A635552" w14:textId="7949D6FA" w:rsidR="00917878" w:rsidRPr="00D62E08" w:rsidRDefault="00B258EF" w:rsidP="00CC4FBD">
            <w:pPr>
              <w:jc w:val="center"/>
              <w:rPr>
                <w:rFonts w:ascii="Arial" w:hAnsi="Arial" w:cs="Arial"/>
              </w:rPr>
            </w:pPr>
            <w:r>
              <w:rPr>
                <w:rFonts w:ascii="Arial" w:hAnsi="Arial" w:cs="Arial"/>
              </w:rPr>
              <w:t>12</w:t>
            </w:r>
          </w:p>
        </w:tc>
        <w:tc>
          <w:tcPr>
            <w:tcW w:w="6857" w:type="dxa"/>
            <w:vAlign w:val="center"/>
          </w:tcPr>
          <w:p w14:paraId="5FCD0F6B" w14:textId="63E0C65D" w:rsidR="00917878" w:rsidRPr="00D62E08" w:rsidRDefault="008A2F06" w:rsidP="00CC4FBD">
            <w:pPr>
              <w:rPr>
                <w:rFonts w:ascii="Arial" w:hAnsi="Arial" w:cs="Arial"/>
              </w:rPr>
            </w:pPr>
            <w:r>
              <w:rPr>
                <w:rFonts w:ascii="Arial" w:hAnsi="Arial" w:cs="Arial"/>
              </w:rPr>
              <w:t>Transfer from Nursery into School</w:t>
            </w:r>
          </w:p>
        </w:tc>
        <w:tc>
          <w:tcPr>
            <w:tcW w:w="1269" w:type="dxa"/>
            <w:vAlign w:val="center"/>
          </w:tcPr>
          <w:p w14:paraId="58D55389" w14:textId="11C2150C" w:rsidR="00917878" w:rsidRPr="00D62E08" w:rsidRDefault="0044366E" w:rsidP="00CC4FBD">
            <w:pPr>
              <w:jc w:val="center"/>
              <w:rPr>
                <w:rFonts w:ascii="Arial" w:hAnsi="Arial" w:cs="Arial"/>
              </w:rPr>
            </w:pPr>
            <w:r>
              <w:rPr>
                <w:rFonts w:ascii="Arial" w:hAnsi="Arial" w:cs="Arial"/>
              </w:rPr>
              <w:t>6</w:t>
            </w:r>
          </w:p>
        </w:tc>
      </w:tr>
    </w:tbl>
    <w:p w14:paraId="59C3DF0C" w14:textId="77777777" w:rsidR="00917878" w:rsidRPr="00D62E08" w:rsidRDefault="00917878" w:rsidP="00917878">
      <w:pPr>
        <w:rPr>
          <w:rFonts w:ascii="Arial" w:hAnsi="Arial" w:cs="Arial"/>
        </w:rPr>
      </w:pPr>
    </w:p>
    <w:p w14:paraId="4A50B63C" w14:textId="77777777" w:rsidR="00917878" w:rsidRPr="00D62E08" w:rsidRDefault="00917878" w:rsidP="00917878">
      <w:pPr>
        <w:rPr>
          <w:rFonts w:ascii="Arial" w:hAnsi="Arial" w:cs="Arial"/>
        </w:rPr>
      </w:pPr>
    </w:p>
    <w:p w14:paraId="156C04B3" w14:textId="77777777" w:rsidR="00917878" w:rsidRPr="00D62E08" w:rsidRDefault="00917878" w:rsidP="00917878">
      <w:pPr>
        <w:rPr>
          <w:rFonts w:ascii="Arial" w:hAnsi="Arial" w:cs="Arial"/>
        </w:rPr>
      </w:pPr>
    </w:p>
    <w:p w14:paraId="6BFD05E4" w14:textId="77777777" w:rsidR="00917878" w:rsidRPr="00D62E08" w:rsidRDefault="00917878" w:rsidP="00917878">
      <w:pPr>
        <w:rPr>
          <w:rFonts w:ascii="Arial" w:hAnsi="Arial" w:cs="Arial"/>
        </w:rPr>
      </w:pPr>
    </w:p>
    <w:p w14:paraId="64D7E4E0" w14:textId="77777777" w:rsidR="00917878" w:rsidRDefault="00917878" w:rsidP="00917878"/>
    <w:p w14:paraId="07536CE3" w14:textId="77777777" w:rsidR="00917878" w:rsidRPr="001F45E7" w:rsidRDefault="00917878" w:rsidP="00917878">
      <w:pPr>
        <w:rPr>
          <w:rFonts w:ascii="Arial" w:hAnsi="Arial" w:cs="Arial"/>
          <w:b/>
          <w:bCs/>
          <w:color w:val="ED7D31" w:themeColor="accent2"/>
        </w:rPr>
      </w:pPr>
      <w:r w:rsidRPr="001F45E7">
        <w:rPr>
          <w:rFonts w:ascii="Arial" w:hAnsi="Arial" w:cs="Arial"/>
          <w:b/>
          <w:bCs/>
          <w:color w:val="ED7D31" w:themeColor="accent2"/>
        </w:rPr>
        <w:t>Version History</w:t>
      </w:r>
    </w:p>
    <w:p w14:paraId="2684F49E" w14:textId="77777777" w:rsidR="00917878" w:rsidRPr="001F45E7" w:rsidRDefault="00917878" w:rsidP="00917878">
      <w:pPr>
        <w:rPr>
          <w:rFonts w:ascii="Arial" w:hAnsi="Arial" w:cs="Arial"/>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55"/>
        <w:gridCol w:w="3543"/>
        <w:gridCol w:w="1134"/>
        <w:gridCol w:w="2977"/>
      </w:tblGrid>
      <w:tr w:rsidR="00917878" w:rsidRPr="001F45E7" w14:paraId="33FD2147" w14:textId="77777777" w:rsidTr="00CC4FBD">
        <w:trPr>
          <w:trHeight w:val="510"/>
        </w:trPr>
        <w:tc>
          <w:tcPr>
            <w:tcW w:w="1555" w:type="dxa"/>
            <w:shd w:val="clear" w:color="auto" w:fill="D9D9D9" w:themeFill="background1" w:themeFillShade="D9"/>
            <w:vAlign w:val="center"/>
          </w:tcPr>
          <w:p w14:paraId="55A9150F" w14:textId="77777777" w:rsidR="00917878" w:rsidRPr="001F45E7" w:rsidRDefault="00917878" w:rsidP="00CC4FBD">
            <w:pPr>
              <w:rPr>
                <w:rFonts w:ascii="Arial" w:hAnsi="Arial" w:cs="Arial"/>
                <w:b/>
                <w:bCs/>
              </w:rPr>
            </w:pPr>
            <w:r w:rsidRPr="001F45E7">
              <w:rPr>
                <w:rFonts w:ascii="Arial" w:hAnsi="Arial" w:cs="Arial"/>
                <w:b/>
                <w:bCs/>
              </w:rPr>
              <w:t>Date</w:t>
            </w:r>
          </w:p>
        </w:tc>
        <w:tc>
          <w:tcPr>
            <w:tcW w:w="3543" w:type="dxa"/>
            <w:shd w:val="clear" w:color="auto" w:fill="D9D9D9" w:themeFill="background1" w:themeFillShade="D9"/>
            <w:vAlign w:val="center"/>
          </w:tcPr>
          <w:p w14:paraId="5299BB1D" w14:textId="77777777" w:rsidR="00917878" w:rsidRPr="001F45E7" w:rsidRDefault="00917878" w:rsidP="00CC4FBD">
            <w:pPr>
              <w:rPr>
                <w:rFonts w:ascii="Arial" w:hAnsi="Arial" w:cs="Arial"/>
                <w:b/>
                <w:bCs/>
              </w:rPr>
            </w:pPr>
            <w:r w:rsidRPr="001F45E7">
              <w:rPr>
                <w:rFonts w:ascii="Arial" w:hAnsi="Arial" w:cs="Arial"/>
                <w:b/>
                <w:bCs/>
              </w:rPr>
              <w:t>Author</w:t>
            </w:r>
          </w:p>
        </w:tc>
        <w:tc>
          <w:tcPr>
            <w:tcW w:w="1134" w:type="dxa"/>
            <w:shd w:val="clear" w:color="auto" w:fill="D9D9D9" w:themeFill="background1" w:themeFillShade="D9"/>
            <w:vAlign w:val="center"/>
          </w:tcPr>
          <w:p w14:paraId="6EAC1921" w14:textId="77777777" w:rsidR="00917878" w:rsidRPr="001F45E7" w:rsidRDefault="00917878" w:rsidP="00CC4FBD">
            <w:pPr>
              <w:rPr>
                <w:rFonts w:ascii="Arial" w:hAnsi="Arial" w:cs="Arial"/>
                <w:b/>
                <w:bCs/>
              </w:rPr>
            </w:pPr>
            <w:r w:rsidRPr="001F45E7">
              <w:rPr>
                <w:rFonts w:ascii="Arial" w:hAnsi="Arial" w:cs="Arial"/>
                <w:b/>
                <w:bCs/>
              </w:rPr>
              <w:t>Version</w:t>
            </w:r>
          </w:p>
        </w:tc>
        <w:tc>
          <w:tcPr>
            <w:tcW w:w="2977" w:type="dxa"/>
            <w:shd w:val="clear" w:color="auto" w:fill="D9D9D9" w:themeFill="background1" w:themeFillShade="D9"/>
            <w:vAlign w:val="center"/>
          </w:tcPr>
          <w:p w14:paraId="5B4CFFC5" w14:textId="77777777" w:rsidR="00917878" w:rsidRPr="001F45E7" w:rsidRDefault="00917878" w:rsidP="00CC4FBD">
            <w:pPr>
              <w:rPr>
                <w:rFonts w:ascii="Arial" w:hAnsi="Arial" w:cs="Arial"/>
                <w:b/>
                <w:bCs/>
              </w:rPr>
            </w:pPr>
            <w:r w:rsidRPr="001F45E7">
              <w:rPr>
                <w:rFonts w:ascii="Arial" w:hAnsi="Arial" w:cs="Arial"/>
                <w:b/>
                <w:bCs/>
              </w:rPr>
              <w:t>Comment</w:t>
            </w:r>
          </w:p>
        </w:tc>
      </w:tr>
      <w:tr w:rsidR="00917878" w:rsidRPr="001F45E7" w14:paraId="5B9F3CBD" w14:textId="77777777" w:rsidTr="00CC4FBD">
        <w:trPr>
          <w:trHeight w:val="510"/>
        </w:trPr>
        <w:tc>
          <w:tcPr>
            <w:tcW w:w="1555" w:type="dxa"/>
            <w:shd w:val="clear" w:color="auto" w:fill="D9D9D9" w:themeFill="background1" w:themeFillShade="D9"/>
            <w:vAlign w:val="center"/>
          </w:tcPr>
          <w:p w14:paraId="10F26C2D" w14:textId="7FB91A35" w:rsidR="00917878" w:rsidRPr="001F45E7" w:rsidRDefault="008A2F06" w:rsidP="00CC4FBD">
            <w:pPr>
              <w:rPr>
                <w:rFonts w:ascii="Arial" w:hAnsi="Arial" w:cs="Arial"/>
              </w:rPr>
            </w:pPr>
            <w:r>
              <w:rPr>
                <w:rFonts w:ascii="Arial" w:hAnsi="Arial" w:cs="Arial"/>
              </w:rPr>
              <w:t>March 2022</w:t>
            </w:r>
          </w:p>
        </w:tc>
        <w:tc>
          <w:tcPr>
            <w:tcW w:w="3543" w:type="dxa"/>
            <w:shd w:val="clear" w:color="auto" w:fill="D9D9D9" w:themeFill="background1" w:themeFillShade="D9"/>
            <w:vAlign w:val="center"/>
          </w:tcPr>
          <w:p w14:paraId="3F2CA37C" w14:textId="64D36824" w:rsidR="00917878" w:rsidRPr="001F45E7" w:rsidRDefault="008A2F06" w:rsidP="00CC4FBD">
            <w:pPr>
              <w:rPr>
                <w:rFonts w:ascii="Arial" w:hAnsi="Arial" w:cs="Arial"/>
              </w:rPr>
            </w:pPr>
            <w:r>
              <w:rPr>
                <w:rFonts w:ascii="Arial" w:hAnsi="Arial" w:cs="Arial"/>
              </w:rPr>
              <w:t>LT</w:t>
            </w:r>
          </w:p>
        </w:tc>
        <w:tc>
          <w:tcPr>
            <w:tcW w:w="1134" w:type="dxa"/>
            <w:shd w:val="clear" w:color="auto" w:fill="D9D9D9" w:themeFill="background1" w:themeFillShade="D9"/>
            <w:vAlign w:val="center"/>
          </w:tcPr>
          <w:p w14:paraId="2E889B2C" w14:textId="1D4F22CB" w:rsidR="00917878" w:rsidRPr="001F45E7" w:rsidRDefault="008A2F06" w:rsidP="00CC4FBD">
            <w:pPr>
              <w:rPr>
                <w:rFonts w:ascii="Arial" w:hAnsi="Arial" w:cs="Arial"/>
              </w:rPr>
            </w:pPr>
            <w:r>
              <w:rPr>
                <w:rFonts w:ascii="Arial" w:hAnsi="Arial" w:cs="Arial"/>
              </w:rPr>
              <w:t>1</w:t>
            </w:r>
          </w:p>
        </w:tc>
        <w:tc>
          <w:tcPr>
            <w:tcW w:w="2977" w:type="dxa"/>
            <w:shd w:val="clear" w:color="auto" w:fill="D9D9D9" w:themeFill="background1" w:themeFillShade="D9"/>
            <w:vAlign w:val="center"/>
          </w:tcPr>
          <w:p w14:paraId="49B5B9A1" w14:textId="18A4D9DB" w:rsidR="00917878" w:rsidRPr="001F45E7" w:rsidRDefault="008A2F06" w:rsidP="00CC4FBD">
            <w:pPr>
              <w:rPr>
                <w:rFonts w:ascii="Arial" w:hAnsi="Arial" w:cs="Arial"/>
              </w:rPr>
            </w:pPr>
            <w:r>
              <w:rPr>
                <w:rFonts w:ascii="Arial" w:hAnsi="Arial" w:cs="Arial"/>
              </w:rPr>
              <w:t>Policy Created</w:t>
            </w:r>
          </w:p>
        </w:tc>
      </w:tr>
      <w:tr w:rsidR="00917878" w:rsidRPr="001F45E7" w14:paraId="35153E06" w14:textId="77777777" w:rsidTr="00CC4FBD">
        <w:trPr>
          <w:trHeight w:val="510"/>
        </w:trPr>
        <w:tc>
          <w:tcPr>
            <w:tcW w:w="1555" w:type="dxa"/>
            <w:shd w:val="clear" w:color="auto" w:fill="D9D9D9" w:themeFill="background1" w:themeFillShade="D9"/>
            <w:vAlign w:val="center"/>
          </w:tcPr>
          <w:p w14:paraId="06EA040B" w14:textId="44B2AC5B" w:rsidR="00917878" w:rsidRPr="001F45E7" w:rsidRDefault="00562F91" w:rsidP="00CC4FBD">
            <w:pPr>
              <w:rPr>
                <w:rFonts w:ascii="Arial" w:hAnsi="Arial" w:cs="Arial"/>
              </w:rPr>
            </w:pPr>
            <w:r>
              <w:rPr>
                <w:rFonts w:ascii="Arial" w:hAnsi="Arial" w:cs="Arial"/>
              </w:rPr>
              <w:t>Jan 2024</w:t>
            </w:r>
          </w:p>
        </w:tc>
        <w:tc>
          <w:tcPr>
            <w:tcW w:w="3543" w:type="dxa"/>
            <w:shd w:val="clear" w:color="auto" w:fill="D9D9D9" w:themeFill="background1" w:themeFillShade="D9"/>
            <w:vAlign w:val="center"/>
          </w:tcPr>
          <w:p w14:paraId="5AA9C441" w14:textId="26092B08" w:rsidR="00917878" w:rsidRPr="001F45E7" w:rsidRDefault="00562F91" w:rsidP="00CC4FBD">
            <w:pPr>
              <w:rPr>
                <w:rFonts w:ascii="Arial" w:hAnsi="Arial" w:cs="Arial"/>
              </w:rPr>
            </w:pPr>
            <w:r>
              <w:rPr>
                <w:rFonts w:ascii="Arial" w:hAnsi="Arial" w:cs="Arial"/>
              </w:rPr>
              <w:t>J. Donaldson</w:t>
            </w:r>
          </w:p>
        </w:tc>
        <w:tc>
          <w:tcPr>
            <w:tcW w:w="1134" w:type="dxa"/>
            <w:shd w:val="clear" w:color="auto" w:fill="D9D9D9" w:themeFill="background1" w:themeFillShade="D9"/>
            <w:vAlign w:val="center"/>
          </w:tcPr>
          <w:p w14:paraId="3DDADC89" w14:textId="696CCDDB" w:rsidR="00917878" w:rsidRPr="001F45E7" w:rsidRDefault="00CC3DE3" w:rsidP="00CC4FBD">
            <w:pPr>
              <w:rPr>
                <w:rFonts w:ascii="Arial" w:hAnsi="Arial" w:cs="Arial"/>
              </w:rPr>
            </w:pPr>
            <w:r>
              <w:rPr>
                <w:rFonts w:ascii="Arial" w:hAnsi="Arial" w:cs="Arial"/>
              </w:rPr>
              <w:t>2</w:t>
            </w:r>
          </w:p>
        </w:tc>
        <w:tc>
          <w:tcPr>
            <w:tcW w:w="2977" w:type="dxa"/>
            <w:shd w:val="clear" w:color="auto" w:fill="D9D9D9" w:themeFill="background1" w:themeFillShade="D9"/>
            <w:vAlign w:val="center"/>
          </w:tcPr>
          <w:p w14:paraId="104B5554" w14:textId="03339026" w:rsidR="00917878" w:rsidRPr="001F45E7" w:rsidRDefault="00562F91" w:rsidP="00CC4FBD">
            <w:pPr>
              <w:rPr>
                <w:rFonts w:ascii="Arial" w:hAnsi="Arial" w:cs="Arial"/>
              </w:rPr>
            </w:pPr>
            <w:r>
              <w:rPr>
                <w:rFonts w:ascii="Arial" w:hAnsi="Arial" w:cs="Arial"/>
              </w:rPr>
              <w:t xml:space="preserve">Updated </w:t>
            </w:r>
          </w:p>
        </w:tc>
      </w:tr>
      <w:tr w:rsidR="00917878" w:rsidRPr="001F45E7" w14:paraId="19A1AC64" w14:textId="77777777" w:rsidTr="00CC4FBD">
        <w:trPr>
          <w:trHeight w:val="510"/>
        </w:trPr>
        <w:tc>
          <w:tcPr>
            <w:tcW w:w="1555" w:type="dxa"/>
            <w:shd w:val="clear" w:color="auto" w:fill="D9D9D9" w:themeFill="background1" w:themeFillShade="D9"/>
            <w:vAlign w:val="center"/>
          </w:tcPr>
          <w:p w14:paraId="0AF9431A" w14:textId="77777777" w:rsidR="00917878" w:rsidRPr="001F45E7" w:rsidRDefault="00917878" w:rsidP="00CC4FBD">
            <w:pPr>
              <w:rPr>
                <w:rFonts w:ascii="Arial" w:hAnsi="Arial" w:cs="Arial"/>
              </w:rPr>
            </w:pPr>
          </w:p>
        </w:tc>
        <w:tc>
          <w:tcPr>
            <w:tcW w:w="3543" w:type="dxa"/>
            <w:shd w:val="clear" w:color="auto" w:fill="D9D9D9" w:themeFill="background1" w:themeFillShade="D9"/>
            <w:vAlign w:val="center"/>
          </w:tcPr>
          <w:p w14:paraId="178FE489" w14:textId="77777777" w:rsidR="00917878" w:rsidRPr="001F45E7" w:rsidRDefault="00917878" w:rsidP="00CC4FBD">
            <w:pPr>
              <w:rPr>
                <w:rFonts w:ascii="Arial" w:hAnsi="Arial" w:cs="Arial"/>
              </w:rPr>
            </w:pPr>
          </w:p>
        </w:tc>
        <w:tc>
          <w:tcPr>
            <w:tcW w:w="1134" w:type="dxa"/>
            <w:shd w:val="clear" w:color="auto" w:fill="D9D9D9" w:themeFill="background1" w:themeFillShade="D9"/>
            <w:vAlign w:val="center"/>
          </w:tcPr>
          <w:p w14:paraId="063F1611" w14:textId="77777777" w:rsidR="00917878" w:rsidRPr="001F45E7" w:rsidRDefault="00917878" w:rsidP="00CC4FBD">
            <w:pPr>
              <w:rPr>
                <w:rFonts w:ascii="Arial" w:hAnsi="Arial" w:cs="Arial"/>
              </w:rPr>
            </w:pPr>
          </w:p>
        </w:tc>
        <w:tc>
          <w:tcPr>
            <w:tcW w:w="2977" w:type="dxa"/>
            <w:shd w:val="clear" w:color="auto" w:fill="D9D9D9" w:themeFill="background1" w:themeFillShade="D9"/>
            <w:vAlign w:val="center"/>
          </w:tcPr>
          <w:p w14:paraId="3D3E49CA" w14:textId="77777777" w:rsidR="00917878" w:rsidRPr="001F45E7" w:rsidRDefault="00917878" w:rsidP="00CC4FBD">
            <w:pPr>
              <w:rPr>
                <w:rFonts w:ascii="Arial" w:hAnsi="Arial" w:cs="Arial"/>
              </w:rPr>
            </w:pPr>
          </w:p>
        </w:tc>
      </w:tr>
      <w:tr w:rsidR="00917878" w:rsidRPr="001F45E7" w14:paraId="37E35694" w14:textId="77777777" w:rsidTr="00CC4FBD">
        <w:trPr>
          <w:trHeight w:val="510"/>
        </w:trPr>
        <w:tc>
          <w:tcPr>
            <w:tcW w:w="1555" w:type="dxa"/>
            <w:shd w:val="clear" w:color="auto" w:fill="D9D9D9" w:themeFill="background1" w:themeFillShade="D9"/>
            <w:vAlign w:val="center"/>
          </w:tcPr>
          <w:p w14:paraId="6A5F4248" w14:textId="77777777" w:rsidR="00917878" w:rsidRPr="001F45E7" w:rsidRDefault="00917878" w:rsidP="00CC4FBD">
            <w:pPr>
              <w:rPr>
                <w:rFonts w:ascii="Arial" w:hAnsi="Arial" w:cs="Arial"/>
              </w:rPr>
            </w:pPr>
          </w:p>
        </w:tc>
        <w:tc>
          <w:tcPr>
            <w:tcW w:w="3543" w:type="dxa"/>
            <w:shd w:val="clear" w:color="auto" w:fill="D9D9D9" w:themeFill="background1" w:themeFillShade="D9"/>
            <w:vAlign w:val="center"/>
          </w:tcPr>
          <w:p w14:paraId="637EA8B5" w14:textId="77777777" w:rsidR="00917878" w:rsidRPr="001F45E7" w:rsidRDefault="00917878" w:rsidP="00CC4FBD">
            <w:pPr>
              <w:rPr>
                <w:rFonts w:ascii="Arial" w:hAnsi="Arial" w:cs="Arial"/>
              </w:rPr>
            </w:pPr>
          </w:p>
        </w:tc>
        <w:tc>
          <w:tcPr>
            <w:tcW w:w="1134" w:type="dxa"/>
            <w:shd w:val="clear" w:color="auto" w:fill="D9D9D9" w:themeFill="background1" w:themeFillShade="D9"/>
            <w:vAlign w:val="center"/>
          </w:tcPr>
          <w:p w14:paraId="0D1B1ED2" w14:textId="77777777" w:rsidR="00917878" w:rsidRPr="001F45E7" w:rsidRDefault="00917878" w:rsidP="00CC4FBD">
            <w:pPr>
              <w:rPr>
                <w:rFonts w:ascii="Arial" w:hAnsi="Arial" w:cs="Arial"/>
              </w:rPr>
            </w:pPr>
          </w:p>
        </w:tc>
        <w:tc>
          <w:tcPr>
            <w:tcW w:w="2977" w:type="dxa"/>
            <w:shd w:val="clear" w:color="auto" w:fill="D9D9D9" w:themeFill="background1" w:themeFillShade="D9"/>
            <w:vAlign w:val="center"/>
          </w:tcPr>
          <w:p w14:paraId="647A0374" w14:textId="77777777" w:rsidR="00917878" w:rsidRPr="001F45E7" w:rsidRDefault="00917878" w:rsidP="00CC4FBD">
            <w:pPr>
              <w:rPr>
                <w:rFonts w:ascii="Arial" w:hAnsi="Arial" w:cs="Arial"/>
              </w:rPr>
            </w:pPr>
          </w:p>
        </w:tc>
      </w:tr>
      <w:tr w:rsidR="00917878" w:rsidRPr="001F45E7" w14:paraId="4086A6E3" w14:textId="77777777" w:rsidTr="00CC4FBD">
        <w:trPr>
          <w:trHeight w:val="510"/>
        </w:trPr>
        <w:tc>
          <w:tcPr>
            <w:tcW w:w="1555" w:type="dxa"/>
            <w:shd w:val="clear" w:color="auto" w:fill="D9D9D9" w:themeFill="background1" w:themeFillShade="D9"/>
            <w:vAlign w:val="center"/>
          </w:tcPr>
          <w:p w14:paraId="277D32A6" w14:textId="77777777" w:rsidR="00917878" w:rsidRPr="001F45E7" w:rsidRDefault="00917878" w:rsidP="00CC4FBD">
            <w:pPr>
              <w:rPr>
                <w:rFonts w:ascii="Arial" w:hAnsi="Arial" w:cs="Arial"/>
              </w:rPr>
            </w:pPr>
          </w:p>
        </w:tc>
        <w:tc>
          <w:tcPr>
            <w:tcW w:w="3543" w:type="dxa"/>
            <w:shd w:val="clear" w:color="auto" w:fill="D9D9D9" w:themeFill="background1" w:themeFillShade="D9"/>
            <w:vAlign w:val="center"/>
          </w:tcPr>
          <w:p w14:paraId="090CDDB4" w14:textId="77777777" w:rsidR="00917878" w:rsidRPr="001F45E7" w:rsidRDefault="00917878" w:rsidP="00CC4FBD">
            <w:pPr>
              <w:rPr>
                <w:rFonts w:ascii="Arial" w:hAnsi="Arial" w:cs="Arial"/>
              </w:rPr>
            </w:pPr>
          </w:p>
        </w:tc>
        <w:tc>
          <w:tcPr>
            <w:tcW w:w="1134" w:type="dxa"/>
            <w:shd w:val="clear" w:color="auto" w:fill="D9D9D9" w:themeFill="background1" w:themeFillShade="D9"/>
            <w:vAlign w:val="center"/>
          </w:tcPr>
          <w:p w14:paraId="4DA1FC3C" w14:textId="77777777" w:rsidR="00917878" w:rsidRPr="001F45E7" w:rsidRDefault="00917878" w:rsidP="00CC4FBD">
            <w:pPr>
              <w:rPr>
                <w:rFonts w:ascii="Arial" w:hAnsi="Arial" w:cs="Arial"/>
              </w:rPr>
            </w:pPr>
          </w:p>
        </w:tc>
        <w:tc>
          <w:tcPr>
            <w:tcW w:w="2977" w:type="dxa"/>
            <w:shd w:val="clear" w:color="auto" w:fill="D9D9D9" w:themeFill="background1" w:themeFillShade="D9"/>
            <w:vAlign w:val="center"/>
          </w:tcPr>
          <w:p w14:paraId="5A566C54" w14:textId="77777777" w:rsidR="00917878" w:rsidRPr="001F45E7" w:rsidRDefault="00917878" w:rsidP="00CC4FBD">
            <w:pPr>
              <w:rPr>
                <w:rFonts w:ascii="Arial" w:hAnsi="Arial" w:cs="Arial"/>
              </w:rPr>
            </w:pPr>
          </w:p>
        </w:tc>
      </w:tr>
    </w:tbl>
    <w:p w14:paraId="53D34B46" w14:textId="77777777" w:rsidR="008A2F06" w:rsidRDefault="008A2F06" w:rsidP="008A2F06">
      <w:pPr>
        <w:pStyle w:val="ListParagraph"/>
        <w:rPr>
          <w:rFonts w:ascii="Arial" w:eastAsia="Arial" w:hAnsi="Arial" w:cs="Arial"/>
          <w:b/>
          <w:bCs/>
          <w:sz w:val="28"/>
          <w:szCs w:val="28"/>
          <w:u w:val="single"/>
        </w:rPr>
      </w:pPr>
    </w:p>
    <w:p w14:paraId="12223215" w14:textId="77777777" w:rsidR="008A2F06" w:rsidRDefault="008A2F06" w:rsidP="008A2F06">
      <w:pPr>
        <w:pStyle w:val="ListParagraph"/>
        <w:rPr>
          <w:rFonts w:ascii="Arial" w:eastAsia="Arial" w:hAnsi="Arial" w:cs="Arial"/>
          <w:b/>
          <w:bCs/>
          <w:sz w:val="28"/>
          <w:szCs w:val="28"/>
          <w:u w:val="single"/>
        </w:rPr>
      </w:pPr>
    </w:p>
    <w:p w14:paraId="2A44EFB7" w14:textId="77777777" w:rsidR="00DB44F6" w:rsidRDefault="00DB44F6" w:rsidP="008A2F06">
      <w:pPr>
        <w:pStyle w:val="ListParagraph"/>
        <w:rPr>
          <w:rFonts w:ascii="Arial" w:eastAsia="Arial" w:hAnsi="Arial" w:cs="Arial"/>
          <w:b/>
          <w:bCs/>
          <w:sz w:val="28"/>
          <w:szCs w:val="28"/>
          <w:u w:val="single"/>
        </w:rPr>
      </w:pPr>
    </w:p>
    <w:p w14:paraId="536D0D1D" w14:textId="77777777" w:rsidR="00DB44F6" w:rsidRDefault="00DB44F6" w:rsidP="008A2F06">
      <w:pPr>
        <w:pStyle w:val="ListParagraph"/>
        <w:rPr>
          <w:rFonts w:ascii="Arial" w:eastAsia="Arial" w:hAnsi="Arial" w:cs="Arial"/>
          <w:b/>
          <w:bCs/>
          <w:sz w:val="28"/>
          <w:szCs w:val="28"/>
          <w:u w:val="single"/>
        </w:rPr>
      </w:pPr>
    </w:p>
    <w:p w14:paraId="361DDB1B" w14:textId="77777777" w:rsidR="00DB44F6" w:rsidRDefault="00DB44F6" w:rsidP="008A2F06">
      <w:pPr>
        <w:pStyle w:val="ListParagraph"/>
        <w:rPr>
          <w:rFonts w:ascii="Arial" w:eastAsia="Arial" w:hAnsi="Arial" w:cs="Arial"/>
          <w:b/>
          <w:bCs/>
          <w:sz w:val="28"/>
          <w:szCs w:val="28"/>
          <w:u w:val="single"/>
        </w:rPr>
      </w:pPr>
    </w:p>
    <w:p w14:paraId="5D980ACC" w14:textId="77777777" w:rsidR="00DB44F6" w:rsidRDefault="00DB44F6" w:rsidP="008A2F06">
      <w:pPr>
        <w:pStyle w:val="ListParagraph"/>
        <w:rPr>
          <w:rFonts w:ascii="Arial" w:eastAsia="Arial" w:hAnsi="Arial" w:cs="Arial"/>
          <w:b/>
          <w:bCs/>
          <w:sz w:val="28"/>
          <w:szCs w:val="28"/>
          <w:u w:val="single"/>
        </w:rPr>
      </w:pPr>
    </w:p>
    <w:p w14:paraId="1F3BC233" w14:textId="77777777" w:rsidR="00DB44F6" w:rsidRPr="008A2F06" w:rsidRDefault="00DB44F6" w:rsidP="008A2F06">
      <w:pPr>
        <w:pStyle w:val="ListParagraph"/>
        <w:rPr>
          <w:rFonts w:ascii="Arial" w:eastAsia="Arial" w:hAnsi="Arial" w:cs="Arial"/>
          <w:b/>
          <w:bCs/>
          <w:sz w:val="28"/>
          <w:szCs w:val="28"/>
          <w:u w:val="single"/>
        </w:rPr>
      </w:pPr>
    </w:p>
    <w:p w14:paraId="79068A93" w14:textId="0BD2004A" w:rsidR="0005625B" w:rsidRPr="00643978" w:rsidRDefault="0005625B" w:rsidP="000E0F4B">
      <w:pPr>
        <w:pStyle w:val="ListParagraph"/>
        <w:numPr>
          <w:ilvl w:val="0"/>
          <w:numId w:val="9"/>
        </w:numPr>
        <w:jc w:val="both"/>
        <w:rPr>
          <w:rFonts w:ascii="Arial" w:eastAsia="Arial" w:hAnsi="Arial" w:cs="Arial"/>
          <w:b/>
          <w:bCs/>
          <w:sz w:val="28"/>
          <w:szCs w:val="28"/>
          <w:u w:val="single"/>
        </w:rPr>
      </w:pPr>
      <w:r w:rsidRPr="00643978">
        <w:rPr>
          <w:rFonts w:ascii="Arial" w:eastAsia="Arial" w:hAnsi="Arial" w:cs="Arial"/>
          <w:b/>
          <w:bCs/>
          <w:color w:val="ED7D31" w:themeColor="accent2"/>
          <w:sz w:val="28"/>
          <w:szCs w:val="28"/>
        </w:rPr>
        <w:lastRenderedPageBreak/>
        <w:t>Aims</w:t>
      </w:r>
    </w:p>
    <w:p w14:paraId="7B1D6FB2" w14:textId="77777777" w:rsidR="0044366E" w:rsidRDefault="0044366E" w:rsidP="000E0F4B">
      <w:pPr>
        <w:jc w:val="both"/>
        <w:rPr>
          <w:rFonts w:ascii="Arial" w:eastAsia="Arial" w:hAnsi="Arial" w:cs="Arial"/>
          <w:sz w:val="22"/>
          <w:szCs w:val="20"/>
        </w:rPr>
      </w:pPr>
    </w:p>
    <w:p w14:paraId="7C0267FB" w14:textId="5DAE19B7" w:rsidR="0005625B" w:rsidRDefault="0005625B" w:rsidP="000E0F4B">
      <w:pPr>
        <w:jc w:val="both"/>
        <w:rPr>
          <w:rFonts w:ascii="Arial" w:eastAsia="Arial" w:hAnsi="Arial" w:cs="Arial"/>
          <w:sz w:val="22"/>
          <w:szCs w:val="20"/>
        </w:rPr>
      </w:pPr>
      <w:r>
        <w:rPr>
          <w:rFonts w:ascii="Arial" w:eastAsia="Arial" w:hAnsi="Arial" w:cs="Arial"/>
          <w:sz w:val="22"/>
          <w:szCs w:val="20"/>
        </w:rPr>
        <w:t>Our aims are:</w:t>
      </w:r>
    </w:p>
    <w:p w14:paraId="524AE4AC" w14:textId="1E33881B" w:rsidR="0005625B" w:rsidRDefault="0005625B" w:rsidP="000E0F4B">
      <w:pPr>
        <w:jc w:val="both"/>
        <w:rPr>
          <w:rFonts w:ascii="Arial" w:eastAsia="Arial" w:hAnsi="Arial" w:cs="Arial"/>
          <w:sz w:val="22"/>
          <w:szCs w:val="20"/>
        </w:rPr>
      </w:pPr>
    </w:p>
    <w:p w14:paraId="6D01DE65" w14:textId="278FDBAC" w:rsidR="00AF3AC7" w:rsidRPr="00DB41D4" w:rsidRDefault="00DB41D4" w:rsidP="000E0F4B">
      <w:pPr>
        <w:pStyle w:val="ListParagraph"/>
        <w:numPr>
          <w:ilvl w:val="1"/>
          <w:numId w:val="1"/>
        </w:numPr>
        <w:jc w:val="both"/>
        <w:rPr>
          <w:rFonts w:ascii="Arial" w:eastAsia="Arial" w:hAnsi="Arial" w:cs="Arial"/>
          <w:sz w:val="22"/>
          <w:szCs w:val="20"/>
        </w:rPr>
      </w:pPr>
      <w:r w:rsidRPr="00DB41D4">
        <w:rPr>
          <w:rFonts w:ascii="Arial" w:eastAsia="Arial" w:hAnsi="Arial" w:cs="Arial"/>
          <w:sz w:val="22"/>
          <w:szCs w:val="20"/>
        </w:rPr>
        <w:t>To ensure access and entitlement to the benefits of high</w:t>
      </w:r>
      <w:r w:rsidR="00A5112C">
        <w:rPr>
          <w:rFonts w:ascii="Arial" w:eastAsia="Arial" w:hAnsi="Arial" w:cs="Arial"/>
          <w:sz w:val="22"/>
          <w:szCs w:val="20"/>
        </w:rPr>
        <w:t>-</w:t>
      </w:r>
      <w:r w:rsidRPr="00DB41D4">
        <w:rPr>
          <w:rFonts w:ascii="Arial" w:eastAsia="Arial" w:hAnsi="Arial" w:cs="Arial"/>
          <w:sz w:val="22"/>
          <w:szCs w:val="20"/>
        </w:rPr>
        <w:t>quality child centred Nursery education on a fair and equitable basis, for children and families in our local community.</w:t>
      </w:r>
    </w:p>
    <w:p w14:paraId="7350D7B7" w14:textId="5098B6BF" w:rsidR="00DB41D4" w:rsidRDefault="00DB41D4" w:rsidP="000E0F4B">
      <w:pPr>
        <w:pStyle w:val="ListParagraph"/>
        <w:numPr>
          <w:ilvl w:val="1"/>
          <w:numId w:val="1"/>
        </w:numPr>
        <w:jc w:val="both"/>
        <w:rPr>
          <w:rFonts w:ascii="Arial" w:eastAsia="Arial" w:hAnsi="Arial" w:cs="Arial"/>
          <w:sz w:val="22"/>
          <w:szCs w:val="20"/>
        </w:rPr>
      </w:pPr>
      <w:r>
        <w:rPr>
          <w:rFonts w:ascii="Arial" w:eastAsia="Arial" w:hAnsi="Arial" w:cs="Arial"/>
          <w:sz w:val="22"/>
          <w:szCs w:val="20"/>
        </w:rPr>
        <w:t>To establish an admissions policy governed by clearly defined criteria</w:t>
      </w:r>
      <w:r w:rsidR="001B0722">
        <w:rPr>
          <w:rFonts w:ascii="Arial" w:eastAsia="Arial" w:hAnsi="Arial" w:cs="Arial"/>
          <w:sz w:val="22"/>
          <w:szCs w:val="20"/>
        </w:rPr>
        <w:t xml:space="preserve"> that may be articulated to parents and other professionals.</w:t>
      </w:r>
    </w:p>
    <w:p w14:paraId="0DA7AF35" w14:textId="2EF5D536" w:rsidR="001B0722" w:rsidRPr="0030401F" w:rsidRDefault="001B0722" w:rsidP="000E0F4B">
      <w:pPr>
        <w:pStyle w:val="ListParagraph"/>
        <w:numPr>
          <w:ilvl w:val="1"/>
          <w:numId w:val="1"/>
        </w:numPr>
        <w:jc w:val="both"/>
        <w:rPr>
          <w:rFonts w:ascii="Arial" w:eastAsia="Arial" w:hAnsi="Arial" w:cs="Arial"/>
          <w:color w:val="000000" w:themeColor="text1"/>
          <w:sz w:val="22"/>
          <w:szCs w:val="20"/>
        </w:rPr>
      </w:pPr>
      <w:r w:rsidRPr="0030401F">
        <w:rPr>
          <w:rFonts w:ascii="Arial" w:eastAsia="Arial" w:hAnsi="Arial" w:cs="Arial"/>
          <w:color w:val="000000" w:themeColor="text1"/>
          <w:sz w:val="22"/>
          <w:szCs w:val="20"/>
        </w:rPr>
        <w:t xml:space="preserve">To help promote consistency of practice and procedure between Nursery classes in </w:t>
      </w:r>
      <w:r w:rsidR="009B4354" w:rsidRPr="0030401F">
        <w:rPr>
          <w:rFonts w:ascii="Arial" w:eastAsia="Arial" w:hAnsi="Arial" w:cs="Arial"/>
          <w:color w:val="000000" w:themeColor="text1"/>
          <w:sz w:val="22"/>
          <w:szCs w:val="20"/>
        </w:rPr>
        <w:t>The Enquire Learning Trust.</w:t>
      </w:r>
    </w:p>
    <w:p w14:paraId="28014F50" w14:textId="65C9599E" w:rsidR="009B4354" w:rsidRDefault="006C5E00" w:rsidP="000E0F4B">
      <w:pPr>
        <w:pStyle w:val="ListParagraph"/>
        <w:numPr>
          <w:ilvl w:val="1"/>
          <w:numId w:val="1"/>
        </w:numPr>
        <w:jc w:val="both"/>
        <w:rPr>
          <w:rFonts w:ascii="Arial" w:eastAsia="Arial" w:hAnsi="Arial" w:cs="Arial"/>
          <w:sz w:val="22"/>
          <w:szCs w:val="20"/>
        </w:rPr>
      </w:pPr>
      <w:r>
        <w:rPr>
          <w:rFonts w:ascii="Arial" w:eastAsia="Arial" w:hAnsi="Arial" w:cs="Arial"/>
          <w:sz w:val="22"/>
          <w:szCs w:val="20"/>
        </w:rPr>
        <w:t>To ensure, as far as possible, that all children who gain a place will fully benefit from their Nursery education with us, their needs being fully met, whilst we make the very best of our available resources.</w:t>
      </w:r>
    </w:p>
    <w:p w14:paraId="787FDEDB" w14:textId="356936FB" w:rsidR="006C5E00" w:rsidRDefault="006C5E00" w:rsidP="000E0F4B">
      <w:pPr>
        <w:jc w:val="both"/>
        <w:rPr>
          <w:rFonts w:ascii="Arial" w:eastAsia="Arial" w:hAnsi="Arial" w:cs="Arial"/>
          <w:sz w:val="22"/>
          <w:szCs w:val="20"/>
        </w:rPr>
      </w:pPr>
    </w:p>
    <w:p w14:paraId="206EF8A1" w14:textId="5C44E9DD" w:rsidR="006C5E00" w:rsidRDefault="006C5E00" w:rsidP="000E0F4B">
      <w:pPr>
        <w:jc w:val="both"/>
        <w:rPr>
          <w:rFonts w:ascii="Arial" w:eastAsia="Arial" w:hAnsi="Arial" w:cs="Arial"/>
          <w:sz w:val="22"/>
          <w:szCs w:val="20"/>
        </w:rPr>
      </w:pPr>
    </w:p>
    <w:p w14:paraId="5ACCB806" w14:textId="08C264A3" w:rsidR="006C5E00" w:rsidRPr="004F0AD5" w:rsidRDefault="006C5E00" w:rsidP="000E0F4B">
      <w:pPr>
        <w:pStyle w:val="ListParagraph"/>
        <w:numPr>
          <w:ilvl w:val="0"/>
          <w:numId w:val="1"/>
        </w:numPr>
        <w:jc w:val="both"/>
        <w:rPr>
          <w:rFonts w:ascii="Arial" w:eastAsia="Arial" w:hAnsi="Arial" w:cs="Arial"/>
          <w:b/>
          <w:bCs/>
          <w:color w:val="ED7D31" w:themeColor="accent2"/>
          <w:sz w:val="28"/>
          <w:szCs w:val="28"/>
        </w:rPr>
      </w:pPr>
      <w:r w:rsidRPr="004F0AD5">
        <w:rPr>
          <w:rFonts w:ascii="Arial" w:eastAsia="Arial" w:hAnsi="Arial" w:cs="Arial"/>
          <w:b/>
          <w:bCs/>
          <w:color w:val="ED7D31" w:themeColor="accent2"/>
          <w:sz w:val="28"/>
          <w:szCs w:val="28"/>
        </w:rPr>
        <w:t>Nursery Session Options</w:t>
      </w:r>
    </w:p>
    <w:p w14:paraId="276B85CF" w14:textId="674E576B" w:rsidR="0027459D" w:rsidRDefault="0027459D" w:rsidP="000E0F4B">
      <w:pPr>
        <w:jc w:val="both"/>
        <w:rPr>
          <w:rFonts w:ascii="Arial" w:eastAsia="Arial" w:hAnsi="Arial" w:cs="Arial"/>
          <w:sz w:val="22"/>
          <w:szCs w:val="20"/>
        </w:rPr>
      </w:pPr>
    </w:p>
    <w:p w14:paraId="7EE0A733" w14:textId="73B37719" w:rsidR="00DF6B6C" w:rsidRDefault="00E92FC5" w:rsidP="000E0F4B">
      <w:pPr>
        <w:jc w:val="both"/>
      </w:pPr>
      <w:r>
        <w:t xml:space="preserve">We are a </w:t>
      </w:r>
      <w:proofErr w:type="gramStart"/>
      <w:r>
        <w:t>3</w:t>
      </w:r>
      <w:r w:rsidR="00562F91">
        <w:t>2</w:t>
      </w:r>
      <w:r>
        <w:t xml:space="preserve"> place</w:t>
      </w:r>
      <w:proofErr w:type="gramEnd"/>
      <w:r>
        <w:t xml:space="preserve"> nursery</w:t>
      </w:r>
      <w:r w:rsidR="00DF6B6C">
        <w:t xml:space="preserve"> for 2- 4 year olds</w:t>
      </w:r>
      <w:r w:rsidR="00035662">
        <w:t xml:space="preserve"> with </w:t>
      </w:r>
      <w:r w:rsidR="00584DEF">
        <w:rPr>
          <w:highlight w:val="cyan"/>
        </w:rPr>
        <w:t>17</w:t>
      </w:r>
      <w:r w:rsidR="00562F91">
        <w:rPr>
          <w:highlight w:val="cyan"/>
        </w:rPr>
        <w:t xml:space="preserve">, </w:t>
      </w:r>
      <w:r w:rsidR="00584DEF">
        <w:rPr>
          <w:highlight w:val="cyan"/>
        </w:rPr>
        <w:t>3 and 4</w:t>
      </w:r>
      <w:r w:rsidR="00035662" w:rsidRPr="00035662">
        <w:rPr>
          <w:highlight w:val="cyan"/>
        </w:rPr>
        <w:t xml:space="preserve"> year old places</w:t>
      </w:r>
      <w:r w:rsidR="00562F91">
        <w:rPr>
          <w:highlight w:val="cyan"/>
        </w:rPr>
        <w:t xml:space="preserve"> per session</w:t>
      </w:r>
      <w:r w:rsidR="00035662" w:rsidRPr="00035662">
        <w:rPr>
          <w:highlight w:val="cyan"/>
        </w:rPr>
        <w:t>.</w:t>
      </w:r>
      <w:r w:rsidR="00035662">
        <w:t xml:space="preserve"> </w:t>
      </w:r>
      <w:r w:rsidR="00DF6B6C">
        <w:t>T</w:t>
      </w:r>
      <w:r>
        <w:t xml:space="preserve">hese places are made up of a combination of 15 hours (equivalent to one place) and 30 hours (equivalent to two places). </w:t>
      </w:r>
    </w:p>
    <w:p w14:paraId="11786FAC" w14:textId="77777777" w:rsidR="00DF6B6C" w:rsidRDefault="00DF6B6C" w:rsidP="000E0F4B">
      <w:pPr>
        <w:jc w:val="both"/>
      </w:pPr>
    </w:p>
    <w:p w14:paraId="1590580A" w14:textId="77777777" w:rsidR="00DF6B6C" w:rsidRDefault="00DF6B6C" w:rsidP="000E0F4B">
      <w:pPr>
        <w:jc w:val="both"/>
      </w:pPr>
      <w:r>
        <w:t xml:space="preserve">30 </w:t>
      </w:r>
      <w:r w:rsidR="00E92FC5">
        <w:t>Hour Places:</w:t>
      </w:r>
    </w:p>
    <w:p w14:paraId="48B9FCE4" w14:textId="77777777" w:rsidR="00DF6B6C" w:rsidRDefault="00E92FC5" w:rsidP="000E0F4B">
      <w:pPr>
        <w:jc w:val="both"/>
      </w:pPr>
      <w:r>
        <w:t>Some children may be entitled to 30 hours as part of the extended funding entitlement. Parents will need to apply and inform the school of their eligibility code the term before they wish to start claiming these additional hours.</w:t>
      </w:r>
    </w:p>
    <w:p w14:paraId="65C2C0D0" w14:textId="77777777" w:rsidR="00DF6B6C" w:rsidRDefault="00DF6B6C" w:rsidP="000E0F4B">
      <w:pPr>
        <w:jc w:val="both"/>
      </w:pPr>
    </w:p>
    <w:p w14:paraId="65F974F8" w14:textId="77777777" w:rsidR="00DF6B6C" w:rsidRDefault="00E92FC5" w:rsidP="000E0F4B">
      <w:pPr>
        <w:jc w:val="both"/>
      </w:pPr>
      <w:r>
        <w:t xml:space="preserve">15 Hour Places: </w:t>
      </w:r>
    </w:p>
    <w:p w14:paraId="103F546B" w14:textId="77777777" w:rsidR="00035662" w:rsidRDefault="00E92FC5" w:rsidP="000E0F4B">
      <w:pPr>
        <w:jc w:val="both"/>
      </w:pPr>
      <w:r>
        <w:t>All children are entitled to 15 universal hours from the term after their third birthday.</w:t>
      </w:r>
    </w:p>
    <w:p w14:paraId="310E64D5" w14:textId="6896590D" w:rsidR="00DF6B6C" w:rsidRDefault="00E92FC5" w:rsidP="000E0F4B">
      <w:pPr>
        <w:jc w:val="both"/>
      </w:pPr>
      <w:r>
        <w:t xml:space="preserve">Our </w:t>
      </w:r>
      <w:proofErr w:type="gramStart"/>
      <w:r>
        <w:t>15 hour</w:t>
      </w:r>
      <w:proofErr w:type="gramEnd"/>
      <w:r>
        <w:t xml:space="preserve"> entitlement offer is flexible. Please contact the school office to discuss available spaces. </w:t>
      </w:r>
    </w:p>
    <w:p w14:paraId="5E83B8DA" w14:textId="77777777" w:rsidR="00DF6B6C" w:rsidRDefault="00DF6B6C" w:rsidP="000E0F4B">
      <w:pPr>
        <w:jc w:val="both"/>
      </w:pPr>
    </w:p>
    <w:p w14:paraId="11AA8B93" w14:textId="1A00A0B6" w:rsidR="00DF6B6C" w:rsidRDefault="00E92FC5" w:rsidP="000E0F4B">
      <w:pPr>
        <w:jc w:val="both"/>
      </w:pPr>
      <w:r>
        <w:t xml:space="preserve">Our Nursery session times are </w:t>
      </w:r>
      <w:r w:rsidR="00DF6B6C">
        <w:t>8.45</w:t>
      </w:r>
      <w:r>
        <w:t xml:space="preserve">am until </w:t>
      </w:r>
      <w:r w:rsidR="00035662">
        <w:t>11.45</w:t>
      </w:r>
      <w:r>
        <w:t>pm</w:t>
      </w:r>
      <w:r w:rsidR="00035662">
        <w:t>. (15 hours)</w:t>
      </w:r>
      <w:r>
        <w:t>, or 12.</w:t>
      </w:r>
      <w:r w:rsidR="00035662">
        <w:t>15</w:t>
      </w:r>
      <w:r>
        <w:t>pm until 3.</w:t>
      </w:r>
      <w:r w:rsidR="00DF6B6C">
        <w:t>15</w:t>
      </w:r>
      <w:r>
        <w:t xml:space="preserve">pm. </w:t>
      </w:r>
      <w:r w:rsidR="00035662">
        <w:t xml:space="preserve">(15 hours) </w:t>
      </w:r>
      <w:r>
        <w:t xml:space="preserve">Full day sessions are from </w:t>
      </w:r>
      <w:r w:rsidR="00DF6B6C">
        <w:t>8.45</w:t>
      </w:r>
      <w:r>
        <w:t>am until 3.</w:t>
      </w:r>
      <w:r w:rsidR="00DF6B6C">
        <w:t>15</w:t>
      </w:r>
      <w:r>
        <w:t>pm.</w:t>
      </w:r>
    </w:p>
    <w:p w14:paraId="194D712A" w14:textId="77777777" w:rsidR="00DF6B6C" w:rsidRDefault="00DF6B6C" w:rsidP="000E0F4B">
      <w:pPr>
        <w:jc w:val="both"/>
      </w:pPr>
    </w:p>
    <w:p w14:paraId="104F9935" w14:textId="2359E0E0" w:rsidR="00A0016E" w:rsidRPr="00DF6B6C" w:rsidRDefault="00E92FC5" w:rsidP="000E0F4B">
      <w:pPr>
        <w:jc w:val="both"/>
      </w:pPr>
      <w:r>
        <w:t xml:space="preserve">Applications for a nursery place can be made by contacting the school office. We welcome visits from parents and their </w:t>
      </w:r>
      <w:proofErr w:type="gramStart"/>
      <w:r>
        <w:t>children</w:t>
      </w:r>
      <w:proofErr w:type="gramEnd"/>
      <w:r>
        <w:t xml:space="preserve"> and a guided tour of the Nursery and Foundation Stage Unit can be arranged by appointment.</w:t>
      </w:r>
    </w:p>
    <w:p w14:paraId="730065FA" w14:textId="77777777" w:rsidR="00BB2639" w:rsidRDefault="00BB2639" w:rsidP="000E0F4B">
      <w:pPr>
        <w:jc w:val="both"/>
        <w:rPr>
          <w:rFonts w:ascii="Arial" w:eastAsia="Arial" w:hAnsi="Arial" w:cs="Arial"/>
          <w:sz w:val="22"/>
          <w:szCs w:val="20"/>
        </w:rPr>
      </w:pPr>
    </w:p>
    <w:p w14:paraId="67C2B2C8" w14:textId="77777777" w:rsidR="00BB2639" w:rsidRDefault="00BB2639" w:rsidP="000E0F4B">
      <w:pPr>
        <w:jc w:val="both"/>
        <w:rPr>
          <w:rFonts w:ascii="Arial" w:eastAsia="Arial" w:hAnsi="Arial" w:cs="Arial"/>
          <w:sz w:val="22"/>
          <w:szCs w:val="20"/>
        </w:rPr>
      </w:pPr>
    </w:p>
    <w:p w14:paraId="5A160F4E" w14:textId="77777777" w:rsidR="00BB2639" w:rsidRDefault="00BB2639" w:rsidP="000E0F4B">
      <w:pPr>
        <w:jc w:val="both"/>
        <w:rPr>
          <w:rFonts w:ascii="Arial" w:eastAsia="Arial" w:hAnsi="Arial" w:cs="Arial"/>
          <w:sz w:val="22"/>
          <w:szCs w:val="20"/>
        </w:rPr>
      </w:pPr>
    </w:p>
    <w:p w14:paraId="4E93655D" w14:textId="77777777" w:rsidR="00BB2639" w:rsidRDefault="00BB2639" w:rsidP="000E0F4B">
      <w:pPr>
        <w:jc w:val="both"/>
        <w:rPr>
          <w:rFonts w:ascii="Arial" w:eastAsia="Arial" w:hAnsi="Arial" w:cs="Arial"/>
          <w:sz w:val="22"/>
          <w:szCs w:val="20"/>
        </w:rPr>
      </w:pPr>
    </w:p>
    <w:p w14:paraId="50321D71" w14:textId="77777777" w:rsidR="00BB2639" w:rsidRDefault="00BB2639" w:rsidP="000E0F4B">
      <w:pPr>
        <w:jc w:val="both"/>
        <w:rPr>
          <w:rFonts w:ascii="Arial" w:eastAsia="Arial" w:hAnsi="Arial" w:cs="Arial"/>
          <w:sz w:val="22"/>
          <w:szCs w:val="20"/>
        </w:rPr>
      </w:pPr>
    </w:p>
    <w:p w14:paraId="7DF34126" w14:textId="77777777" w:rsidR="00BB2639" w:rsidRDefault="00BB2639" w:rsidP="000E0F4B">
      <w:pPr>
        <w:jc w:val="both"/>
        <w:rPr>
          <w:rFonts w:ascii="Arial" w:eastAsia="Arial" w:hAnsi="Arial" w:cs="Arial"/>
          <w:sz w:val="22"/>
          <w:szCs w:val="20"/>
        </w:rPr>
      </w:pPr>
    </w:p>
    <w:p w14:paraId="2E36B465" w14:textId="77777777" w:rsidR="00BB2639" w:rsidRDefault="00BB2639" w:rsidP="000E0F4B">
      <w:pPr>
        <w:jc w:val="both"/>
        <w:rPr>
          <w:rFonts w:ascii="Arial" w:eastAsia="Arial" w:hAnsi="Arial" w:cs="Arial"/>
          <w:sz w:val="22"/>
          <w:szCs w:val="20"/>
        </w:rPr>
      </w:pPr>
    </w:p>
    <w:p w14:paraId="0ECE09A8" w14:textId="77777777" w:rsidR="00BB2639" w:rsidRDefault="00BB2639" w:rsidP="000E0F4B">
      <w:pPr>
        <w:jc w:val="both"/>
        <w:rPr>
          <w:rFonts w:ascii="Arial" w:eastAsia="Arial" w:hAnsi="Arial" w:cs="Arial"/>
          <w:sz w:val="22"/>
          <w:szCs w:val="20"/>
        </w:rPr>
      </w:pPr>
    </w:p>
    <w:p w14:paraId="0C6428B1" w14:textId="77777777" w:rsidR="00BB2639" w:rsidRDefault="00BB2639" w:rsidP="000E0F4B">
      <w:pPr>
        <w:jc w:val="both"/>
        <w:rPr>
          <w:rFonts w:ascii="Arial" w:eastAsia="Arial" w:hAnsi="Arial" w:cs="Arial"/>
          <w:sz w:val="22"/>
          <w:szCs w:val="20"/>
        </w:rPr>
      </w:pPr>
    </w:p>
    <w:p w14:paraId="512DE864" w14:textId="77777777" w:rsidR="00BB2639" w:rsidRDefault="00BB2639" w:rsidP="000E0F4B">
      <w:pPr>
        <w:jc w:val="both"/>
        <w:rPr>
          <w:rFonts w:ascii="Arial" w:eastAsia="Arial" w:hAnsi="Arial" w:cs="Arial"/>
          <w:sz w:val="22"/>
          <w:szCs w:val="20"/>
        </w:rPr>
      </w:pPr>
    </w:p>
    <w:p w14:paraId="529A0303" w14:textId="77777777" w:rsidR="00BB2639" w:rsidRDefault="00BB2639" w:rsidP="000E0F4B">
      <w:pPr>
        <w:jc w:val="both"/>
        <w:rPr>
          <w:rFonts w:ascii="Arial" w:eastAsia="Arial" w:hAnsi="Arial" w:cs="Arial"/>
          <w:sz w:val="22"/>
          <w:szCs w:val="20"/>
        </w:rPr>
      </w:pPr>
    </w:p>
    <w:p w14:paraId="358A2676" w14:textId="77777777" w:rsidR="00BB2639" w:rsidRDefault="00BB2639" w:rsidP="000E0F4B">
      <w:pPr>
        <w:jc w:val="both"/>
        <w:rPr>
          <w:rFonts w:ascii="Arial" w:eastAsia="Arial" w:hAnsi="Arial" w:cs="Arial"/>
          <w:sz w:val="22"/>
          <w:szCs w:val="20"/>
        </w:rPr>
      </w:pPr>
    </w:p>
    <w:p w14:paraId="5BDBD31E" w14:textId="77777777" w:rsidR="00BB2639" w:rsidRDefault="00BB2639" w:rsidP="000E0F4B">
      <w:pPr>
        <w:jc w:val="both"/>
        <w:rPr>
          <w:rFonts w:ascii="Arial" w:eastAsia="Arial" w:hAnsi="Arial" w:cs="Arial"/>
          <w:sz w:val="22"/>
          <w:szCs w:val="20"/>
        </w:rPr>
      </w:pPr>
    </w:p>
    <w:p w14:paraId="5E8EDD2C" w14:textId="77777777" w:rsidR="00BB2639" w:rsidRDefault="00BB2639" w:rsidP="000E0F4B">
      <w:pPr>
        <w:jc w:val="both"/>
        <w:rPr>
          <w:rFonts w:ascii="Arial" w:eastAsia="Arial" w:hAnsi="Arial" w:cs="Arial"/>
          <w:sz w:val="22"/>
          <w:szCs w:val="20"/>
        </w:rPr>
      </w:pPr>
    </w:p>
    <w:p w14:paraId="6E290464" w14:textId="77777777" w:rsidR="00BB2639" w:rsidRDefault="00BB2639" w:rsidP="000E0F4B">
      <w:pPr>
        <w:jc w:val="both"/>
        <w:rPr>
          <w:rFonts w:ascii="Arial" w:eastAsia="Arial" w:hAnsi="Arial" w:cs="Arial"/>
          <w:sz w:val="22"/>
          <w:szCs w:val="20"/>
        </w:rPr>
      </w:pPr>
    </w:p>
    <w:p w14:paraId="5C2CB68D" w14:textId="77777777" w:rsidR="00BB2639" w:rsidRDefault="00BB2639" w:rsidP="000E0F4B">
      <w:pPr>
        <w:jc w:val="both"/>
        <w:rPr>
          <w:rFonts w:ascii="Arial" w:eastAsia="Arial" w:hAnsi="Arial" w:cs="Arial"/>
          <w:sz w:val="22"/>
          <w:szCs w:val="20"/>
        </w:rPr>
      </w:pPr>
    </w:p>
    <w:p w14:paraId="2EC319BC" w14:textId="77777777" w:rsidR="00BB2639" w:rsidRDefault="00BB2639" w:rsidP="000E0F4B">
      <w:pPr>
        <w:jc w:val="both"/>
        <w:rPr>
          <w:rFonts w:ascii="Arial" w:eastAsia="Arial" w:hAnsi="Arial" w:cs="Arial"/>
          <w:sz w:val="22"/>
          <w:szCs w:val="20"/>
        </w:rPr>
      </w:pPr>
    </w:p>
    <w:p w14:paraId="0CB68032" w14:textId="5A73698C" w:rsidR="0027459D" w:rsidRPr="008A2F06" w:rsidRDefault="0027459D" w:rsidP="000E0F4B">
      <w:pPr>
        <w:pStyle w:val="ListParagraph"/>
        <w:numPr>
          <w:ilvl w:val="0"/>
          <w:numId w:val="1"/>
        </w:numPr>
        <w:jc w:val="both"/>
        <w:rPr>
          <w:rFonts w:ascii="Arial" w:eastAsia="Arial" w:hAnsi="Arial" w:cs="Arial"/>
          <w:b/>
          <w:bCs/>
          <w:color w:val="ED7D31" w:themeColor="accent2"/>
          <w:sz w:val="28"/>
          <w:szCs w:val="28"/>
        </w:rPr>
      </w:pPr>
      <w:r w:rsidRPr="008A2F06">
        <w:rPr>
          <w:rFonts w:ascii="Arial" w:eastAsia="Arial" w:hAnsi="Arial" w:cs="Arial"/>
          <w:b/>
          <w:bCs/>
          <w:color w:val="ED7D31" w:themeColor="accent2"/>
          <w:sz w:val="28"/>
          <w:szCs w:val="28"/>
        </w:rPr>
        <w:t>Criteria for Admission to the Nursery</w:t>
      </w:r>
    </w:p>
    <w:p w14:paraId="7C802A31" w14:textId="77777777" w:rsidR="0027459D" w:rsidRPr="0027459D" w:rsidRDefault="0027459D" w:rsidP="000E0F4B">
      <w:pPr>
        <w:jc w:val="both"/>
        <w:rPr>
          <w:rFonts w:ascii="Arial" w:eastAsia="Arial" w:hAnsi="Arial" w:cs="Arial"/>
          <w:sz w:val="22"/>
          <w:szCs w:val="20"/>
        </w:rPr>
      </w:pPr>
    </w:p>
    <w:p w14:paraId="31709755" w14:textId="6F0CE698" w:rsidR="00443847" w:rsidRDefault="002E68E2" w:rsidP="000E0F4B">
      <w:pPr>
        <w:jc w:val="both"/>
        <w:rPr>
          <w:rFonts w:ascii="Arial" w:eastAsia="Arial" w:hAnsi="Arial" w:cs="Arial"/>
          <w:sz w:val="22"/>
          <w:szCs w:val="20"/>
        </w:rPr>
      </w:pPr>
      <w:r>
        <w:rPr>
          <w:rFonts w:ascii="Arial" w:eastAsia="Arial" w:hAnsi="Arial" w:cs="Arial"/>
          <w:sz w:val="22"/>
          <w:szCs w:val="20"/>
        </w:rPr>
        <w:t xml:space="preserve">The school will offer children a place in the Nursery </w:t>
      </w:r>
      <w:r w:rsidR="00E55D8F">
        <w:rPr>
          <w:rFonts w:ascii="Arial" w:eastAsia="Arial" w:hAnsi="Arial" w:cs="Arial"/>
          <w:sz w:val="22"/>
          <w:szCs w:val="20"/>
        </w:rPr>
        <w:t>from</w:t>
      </w:r>
      <w:r>
        <w:rPr>
          <w:rFonts w:ascii="Arial" w:eastAsia="Arial" w:hAnsi="Arial" w:cs="Arial"/>
          <w:sz w:val="22"/>
          <w:szCs w:val="20"/>
        </w:rPr>
        <w:t xml:space="preserve"> the term after their </w:t>
      </w:r>
      <w:r w:rsidR="00E55C3D">
        <w:rPr>
          <w:rFonts w:ascii="Arial" w:eastAsia="Arial" w:hAnsi="Arial" w:cs="Arial"/>
          <w:sz w:val="22"/>
          <w:szCs w:val="20"/>
        </w:rPr>
        <w:t>second</w:t>
      </w:r>
      <w:r>
        <w:rPr>
          <w:rFonts w:ascii="Arial" w:eastAsia="Arial" w:hAnsi="Arial" w:cs="Arial"/>
          <w:sz w:val="22"/>
          <w:szCs w:val="20"/>
        </w:rPr>
        <w:t xml:space="preserve"> birthday</w:t>
      </w:r>
      <w:r w:rsidR="00443847">
        <w:rPr>
          <w:rFonts w:ascii="Arial" w:eastAsia="Arial" w:hAnsi="Arial" w:cs="Arial"/>
          <w:sz w:val="22"/>
          <w:szCs w:val="20"/>
        </w:rPr>
        <w:t>:</w:t>
      </w:r>
    </w:p>
    <w:p w14:paraId="043C76BE" w14:textId="1EA4100C" w:rsidR="00111734" w:rsidRDefault="00111734" w:rsidP="000E0F4B">
      <w:pPr>
        <w:jc w:val="both"/>
        <w:rPr>
          <w:rFonts w:ascii="Arial" w:eastAsia="Arial" w:hAnsi="Arial" w:cs="Arial"/>
          <w:sz w:val="22"/>
          <w:szCs w:val="20"/>
        </w:rPr>
      </w:pPr>
    </w:p>
    <w:tbl>
      <w:tblPr>
        <w:tblStyle w:val="TableGrid"/>
        <w:tblW w:w="0" w:type="auto"/>
        <w:tblLook w:val="04A0" w:firstRow="1" w:lastRow="0" w:firstColumn="1" w:lastColumn="0" w:noHBand="0" w:noVBand="1"/>
      </w:tblPr>
      <w:tblGrid>
        <w:gridCol w:w="4505"/>
        <w:gridCol w:w="4505"/>
      </w:tblGrid>
      <w:tr w:rsidR="00111734" w14:paraId="7ADF9A2C" w14:textId="77777777" w:rsidTr="00D85578">
        <w:trPr>
          <w:trHeight w:val="397"/>
        </w:trPr>
        <w:tc>
          <w:tcPr>
            <w:tcW w:w="4505" w:type="dxa"/>
            <w:vAlign w:val="center"/>
          </w:tcPr>
          <w:p w14:paraId="1EF8A281" w14:textId="2164B93E" w:rsidR="00111734" w:rsidRPr="00D85578" w:rsidRDefault="00111734" w:rsidP="000E0F4B">
            <w:pPr>
              <w:jc w:val="both"/>
              <w:rPr>
                <w:rFonts w:ascii="Arial" w:eastAsia="Arial" w:hAnsi="Arial" w:cs="Arial"/>
                <w:b/>
                <w:bCs/>
                <w:sz w:val="22"/>
                <w:szCs w:val="20"/>
              </w:rPr>
            </w:pPr>
            <w:r w:rsidRPr="00D85578">
              <w:rPr>
                <w:rFonts w:ascii="Arial" w:eastAsia="Arial" w:hAnsi="Arial" w:cs="Arial"/>
                <w:b/>
                <w:bCs/>
                <w:sz w:val="22"/>
                <w:szCs w:val="20"/>
              </w:rPr>
              <w:t>Child born between</w:t>
            </w:r>
          </w:p>
        </w:tc>
        <w:tc>
          <w:tcPr>
            <w:tcW w:w="4505" w:type="dxa"/>
            <w:vAlign w:val="center"/>
          </w:tcPr>
          <w:p w14:paraId="437F0495" w14:textId="5A89B42B" w:rsidR="00111734" w:rsidRPr="00D85578" w:rsidRDefault="00111734" w:rsidP="000E0F4B">
            <w:pPr>
              <w:jc w:val="both"/>
              <w:rPr>
                <w:rFonts w:ascii="Arial" w:eastAsia="Arial" w:hAnsi="Arial" w:cs="Arial"/>
                <w:b/>
                <w:bCs/>
                <w:sz w:val="22"/>
                <w:szCs w:val="20"/>
              </w:rPr>
            </w:pPr>
            <w:r w:rsidRPr="00D85578">
              <w:rPr>
                <w:rFonts w:ascii="Arial" w:eastAsia="Arial" w:hAnsi="Arial" w:cs="Arial"/>
                <w:b/>
                <w:bCs/>
                <w:sz w:val="22"/>
                <w:szCs w:val="20"/>
              </w:rPr>
              <w:t>Universal government funding starts</w:t>
            </w:r>
          </w:p>
        </w:tc>
      </w:tr>
      <w:tr w:rsidR="00111734" w14:paraId="3B82502C" w14:textId="77777777" w:rsidTr="00D85578">
        <w:trPr>
          <w:trHeight w:val="397"/>
        </w:trPr>
        <w:tc>
          <w:tcPr>
            <w:tcW w:w="4505" w:type="dxa"/>
            <w:vAlign w:val="center"/>
          </w:tcPr>
          <w:p w14:paraId="6F2A8637" w14:textId="75A7103A" w:rsidR="00111734" w:rsidRDefault="00D85578" w:rsidP="000E0F4B">
            <w:pPr>
              <w:jc w:val="both"/>
              <w:rPr>
                <w:rFonts w:ascii="Arial" w:eastAsia="Arial" w:hAnsi="Arial" w:cs="Arial"/>
                <w:sz w:val="22"/>
                <w:szCs w:val="20"/>
              </w:rPr>
            </w:pPr>
            <w:r>
              <w:rPr>
                <w:rFonts w:ascii="Arial" w:eastAsia="Arial" w:hAnsi="Arial" w:cs="Arial"/>
                <w:sz w:val="22"/>
                <w:szCs w:val="20"/>
              </w:rPr>
              <w:t>1 September – 31 December</w:t>
            </w:r>
          </w:p>
        </w:tc>
        <w:tc>
          <w:tcPr>
            <w:tcW w:w="4505" w:type="dxa"/>
            <w:vAlign w:val="center"/>
          </w:tcPr>
          <w:p w14:paraId="4D6BCC1D" w14:textId="2EAB68CF" w:rsidR="00111734" w:rsidRDefault="00D85578" w:rsidP="000E0F4B">
            <w:pPr>
              <w:jc w:val="both"/>
              <w:rPr>
                <w:rFonts w:ascii="Arial" w:eastAsia="Arial" w:hAnsi="Arial" w:cs="Arial"/>
                <w:sz w:val="22"/>
                <w:szCs w:val="20"/>
              </w:rPr>
            </w:pPr>
            <w:r>
              <w:rPr>
                <w:rFonts w:ascii="Arial" w:eastAsia="Arial" w:hAnsi="Arial" w:cs="Arial"/>
                <w:sz w:val="22"/>
                <w:szCs w:val="20"/>
              </w:rPr>
              <w:t>Term beginning on or after 1 January</w:t>
            </w:r>
          </w:p>
        </w:tc>
      </w:tr>
      <w:tr w:rsidR="00111734" w14:paraId="353B4858" w14:textId="77777777" w:rsidTr="00D85578">
        <w:trPr>
          <w:trHeight w:val="397"/>
        </w:trPr>
        <w:tc>
          <w:tcPr>
            <w:tcW w:w="4505" w:type="dxa"/>
            <w:vAlign w:val="center"/>
          </w:tcPr>
          <w:p w14:paraId="114A8772" w14:textId="4A4D807D" w:rsidR="00111734" w:rsidRDefault="00D85578" w:rsidP="000E0F4B">
            <w:pPr>
              <w:jc w:val="both"/>
              <w:rPr>
                <w:rFonts w:ascii="Arial" w:eastAsia="Arial" w:hAnsi="Arial" w:cs="Arial"/>
                <w:sz w:val="22"/>
                <w:szCs w:val="20"/>
              </w:rPr>
            </w:pPr>
            <w:r>
              <w:rPr>
                <w:rFonts w:ascii="Arial" w:eastAsia="Arial" w:hAnsi="Arial" w:cs="Arial"/>
                <w:sz w:val="22"/>
                <w:szCs w:val="20"/>
              </w:rPr>
              <w:t>1 January – 31 March</w:t>
            </w:r>
          </w:p>
        </w:tc>
        <w:tc>
          <w:tcPr>
            <w:tcW w:w="4505" w:type="dxa"/>
            <w:vAlign w:val="center"/>
          </w:tcPr>
          <w:p w14:paraId="733AE39F" w14:textId="1887252E" w:rsidR="00111734" w:rsidRDefault="00D85578" w:rsidP="000E0F4B">
            <w:pPr>
              <w:jc w:val="both"/>
              <w:rPr>
                <w:rFonts w:ascii="Arial" w:eastAsia="Arial" w:hAnsi="Arial" w:cs="Arial"/>
                <w:sz w:val="22"/>
                <w:szCs w:val="20"/>
              </w:rPr>
            </w:pPr>
            <w:r>
              <w:rPr>
                <w:rFonts w:ascii="Arial" w:eastAsia="Arial" w:hAnsi="Arial" w:cs="Arial"/>
                <w:sz w:val="22"/>
                <w:szCs w:val="20"/>
              </w:rPr>
              <w:t>Term beginning on or after 1 April</w:t>
            </w:r>
          </w:p>
        </w:tc>
      </w:tr>
      <w:tr w:rsidR="00111734" w14:paraId="1D0CB354" w14:textId="77777777" w:rsidTr="00D85578">
        <w:trPr>
          <w:trHeight w:val="397"/>
        </w:trPr>
        <w:tc>
          <w:tcPr>
            <w:tcW w:w="4505" w:type="dxa"/>
            <w:vAlign w:val="center"/>
          </w:tcPr>
          <w:p w14:paraId="3E531BEE" w14:textId="37E28F6F" w:rsidR="00111734" w:rsidRDefault="00D85578" w:rsidP="000E0F4B">
            <w:pPr>
              <w:jc w:val="both"/>
              <w:rPr>
                <w:rFonts w:ascii="Arial" w:eastAsia="Arial" w:hAnsi="Arial" w:cs="Arial"/>
                <w:sz w:val="22"/>
                <w:szCs w:val="20"/>
              </w:rPr>
            </w:pPr>
            <w:r>
              <w:rPr>
                <w:rFonts w:ascii="Arial" w:eastAsia="Arial" w:hAnsi="Arial" w:cs="Arial"/>
                <w:sz w:val="22"/>
                <w:szCs w:val="20"/>
              </w:rPr>
              <w:t>1 April – 31 August</w:t>
            </w:r>
          </w:p>
        </w:tc>
        <w:tc>
          <w:tcPr>
            <w:tcW w:w="4505" w:type="dxa"/>
            <w:vAlign w:val="center"/>
          </w:tcPr>
          <w:p w14:paraId="156349A3" w14:textId="3943AA3E" w:rsidR="00111734" w:rsidRDefault="00D85578" w:rsidP="000E0F4B">
            <w:pPr>
              <w:jc w:val="both"/>
              <w:rPr>
                <w:rFonts w:ascii="Arial" w:eastAsia="Arial" w:hAnsi="Arial" w:cs="Arial"/>
                <w:sz w:val="22"/>
                <w:szCs w:val="20"/>
              </w:rPr>
            </w:pPr>
            <w:r>
              <w:rPr>
                <w:rFonts w:ascii="Arial" w:eastAsia="Arial" w:hAnsi="Arial" w:cs="Arial"/>
                <w:sz w:val="22"/>
                <w:szCs w:val="20"/>
              </w:rPr>
              <w:t>Term beginning on or after 1 September</w:t>
            </w:r>
          </w:p>
        </w:tc>
      </w:tr>
    </w:tbl>
    <w:p w14:paraId="1FB61799" w14:textId="77777777" w:rsidR="00443847" w:rsidRDefault="00443847" w:rsidP="000E0F4B">
      <w:pPr>
        <w:jc w:val="both"/>
        <w:rPr>
          <w:rFonts w:ascii="Arial" w:eastAsia="Arial" w:hAnsi="Arial" w:cs="Arial"/>
          <w:sz w:val="22"/>
          <w:szCs w:val="20"/>
        </w:rPr>
      </w:pPr>
    </w:p>
    <w:p w14:paraId="69EBD1EA" w14:textId="50F2B284" w:rsidR="00AF3AC7" w:rsidRDefault="00A90F3C" w:rsidP="000E0F4B">
      <w:pPr>
        <w:jc w:val="both"/>
        <w:rPr>
          <w:rFonts w:ascii="Arial" w:eastAsia="Arial" w:hAnsi="Arial" w:cs="Arial"/>
          <w:sz w:val="22"/>
          <w:szCs w:val="20"/>
        </w:rPr>
      </w:pPr>
      <w:r>
        <w:rPr>
          <w:rFonts w:ascii="Arial" w:eastAsia="Arial" w:hAnsi="Arial" w:cs="Arial"/>
          <w:sz w:val="22"/>
          <w:szCs w:val="20"/>
        </w:rPr>
        <w:t xml:space="preserve">Places will be offered </w:t>
      </w:r>
      <w:r w:rsidR="002E68E2">
        <w:rPr>
          <w:rFonts w:ascii="Arial" w:eastAsia="Arial" w:hAnsi="Arial" w:cs="Arial"/>
          <w:sz w:val="22"/>
          <w:szCs w:val="20"/>
        </w:rPr>
        <w:t>according to the criteria in the following order of priority:</w:t>
      </w:r>
    </w:p>
    <w:p w14:paraId="59840519" w14:textId="77777777" w:rsidR="00831070" w:rsidRPr="00831070" w:rsidRDefault="00831070" w:rsidP="000E0F4B">
      <w:pPr>
        <w:jc w:val="both"/>
        <w:rPr>
          <w:rFonts w:ascii="Arial" w:eastAsia="Arial" w:hAnsi="Arial" w:cs="Arial"/>
          <w:sz w:val="22"/>
          <w:szCs w:val="20"/>
        </w:rPr>
      </w:pPr>
    </w:p>
    <w:p w14:paraId="4C16E685" w14:textId="1C57B483" w:rsidR="00A84FCF" w:rsidRDefault="00A84FCF" w:rsidP="000E0F4B">
      <w:pPr>
        <w:pStyle w:val="ListParagraph"/>
        <w:numPr>
          <w:ilvl w:val="1"/>
          <w:numId w:val="1"/>
        </w:numPr>
        <w:jc w:val="both"/>
        <w:rPr>
          <w:rFonts w:ascii="Arial" w:eastAsia="Arial" w:hAnsi="Arial" w:cs="Arial"/>
          <w:sz w:val="22"/>
          <w:szCs w:val="20"/>
        </w:rPr>
      </w:pPr>
      <w:r>
        <w:rPr>
          <w:rFonts w:ascii="Arial" w:eastAsia="Arial" w:hAnsi="Arial" w:cs="Arial"/>
          <w:sz w:val="22"/>
          <w:szCs w:val="20"/>
        </w:rPr>
        <w:t>Places will be offered on a first come first serve basis</w:t>
      </w:r>
      <w:r w:rsidR="00C054BD">
        <w:rPr>
          <w:rFonts w:ascii="Arial" w:eastAsia="Arial" w:hAnsi="Arial" w:cs="Arial"/>
          <w:sz w:val="22"/>
          <w:szCs w:val="20"/>
        </w:rPr>
        <w:t xml:space="preserve"> in line with the application dates below. </w:t>
      </w:r>
    </w:p>
    <w:p w14:paraId="2E701256" w14:textId="3984843B" w:rsidR="00A04760" w:rsidRPr="00B25686" w:rsidRDefault="00B25686" w:rsidP="000E0F4B">
      <w:pPr>
        <w:pStyle w:val="ListParagraph"/>
        <w:numPr>
          <w:ilvl w:val="1"/>
          <w:numId w:val="1"/>
        </w:numPr>
        <w:jc w:val="both"/>
        <w:rPr>
          <w:rFonts w:ascii="Arial" w:eastAsia="Arial" w:hAnsi="Arial" w:cs="Arial"/>
          <w:sz w:val="22"/>
          <w:szCs w:val="20"/>
        </w:rPr>
      </w:pPr>
      <w:r w:rsidRPr="00B25686">
        <w:rPr>
          <w:rFonts w:ascii="Arial" w:eastAsia="Arial" w:hAnsi="Arial" w:cs="Arial"/>
          <w:sz w:val="22"/>
          <w:szCs w:val="20"/>
        </w:rPr>
        <w:t xml:space="preserve">The Nursery will take children from the term after their </w:t>
      </w:r>
      <w:r w:rsidR="007B7FA1">
        <w:rPr>
          <w:rFonts w:ascii="Arial" w:eastAsia="Arial" w:hAnsi="Arial" w:cs="Arial"/>
          <w:sz w:val="22"/>
          <w:szCs w:val="20"/>
        </w:rPr>
        <w:t>second</w:t>
      </w:r>
      <w:r w:rsidRPr="00B25686">
        <w:rPr>
          <w:rFonts w:ascii="Arial" w:eastAsia="Arial" w:hAnsi="Arial" w:cs="Arial"/>
          <w:sz w:val="22"/>
          <w:szCs w:val="20"/>
        </w:rPr>
        <w:t xml:space="preserve"> birthday.</w:t>
      </w:r>
    </w:p>
    <w:p w14:paraId="6D4C9F80" w14:textId="6921AE07" w:rsidR="00B25686" w:rsidRDefault="00B25686" w:rsidP="000E0F4B">
      <w:pPr>
        <w:pStyle w:val="ListParagraph"/>
        <w:numPr>
          <w:ilvl w:val="1"/>
          <w:numId w:val="1"/>
        </w:numPr>
        <w:jc w:val="both"/>
        <w:rPr>
          <w:rFonts w:ascii="Arial" w:eastAsia="Arial" w:hAnsi="Arial" w:cs="Arial"/>
          <w:sz w:val="22"/>
          <w:szCs w:val="20"/>
        </w:rPr>
      </w:pPr>
      <w:r>
        <w:rPr>
          <w:rFonts w:ascii="Arial" w:eastAsia="Arial" w:hAnsi="Arial" w:cs="Arial"/>
          <w:sz w:val="22"/>
          <w:szCs w:val="20"/>
        </w:rPr>
        <w:t>A child will remain in Nursery until the end of the academic year in which they are 4 years old.</w:t>
      </w:r>
    </w:p>
    <w:p w14:paraId="4C1E357C" w14:textId="1AAF06AC" w:rsidR="00B25686" w:rsidRDefault="00B25686" w:rsidP="000E0F4B">
      <w:pPr>
        <w:pStyle w:val="ListParagraph"/>
        <w:numPr>
          <w:ilvl w:val="1"/>
          <w:numId w:val="1"/>
        </w:numPr>
        <w:jc w:val="both"/>
        <w:rPr>
          <w:rFonts w:ascii="Arial" w:eastAsia="Arial" w:hAnsi="Arial" w:cs="Arial"/>
          <w:sz w:val="22"/>
          <w:szCs w:val="20"/>
        </w:rPr>
      </w:pPr>
      <w:r>
        <w:rPr>
          <w:rFonts w:ascii="Arial" w:eastAsia="Arial" w:hAnsi="Arial" w:cs="Arial"/>
          <w:sz w:val="22"/>
          <w:szCs w:val="20"/>
        </w:rPr>
        <w:t>A child’s intake into Nursery may be staggered over two or more weeks.</w:t>
      </w:r>
    </w:p>
    <w:p w14:paraId="479FB838" w14:textId="69C305A4" w:rsidR="00D210A4" w:rsidRDefault="00D210A4" w:rsidP="000E0F4B">
      <w:pPr>
        <w:pStyle w:val="ListParagraph"/>
        <w:numPr>
          <w:ilvl w:val="1"/>
          <w:numId w:val="1"/>
        </w:numPr>
        <w:jc w:val="both"/>
        <w:rPr>
          <w:rFonts w:ascii="Arial" w:eastAsia="Arial" w:hAnsi="Arial" w:cs="Arial"/>
          <w:sz w:val="22"/>
          <w:szCs w:val="20"/>
        </w:rPr>
      </w:pPr>
      <w:r>
        <w:rPr>
          <w:rFonts w:ascii="Arial" w:eastAsia="Arial" w:hAnsi="Arial" w:cs="Arial"/>
          <w:sz w:val="22"/>
          <w:szCs w:val="20"/>
        </w:rPr>
        <w:t>Any spare places will be allocated during the year, as they become available, to children who are in the half-term after their third birthday or older.</w:t>
      </w:r>
    </w:p>
    <w:p w14:paraId="3860F104" w14:textId="6BF93F6E" w:rsidR="00F26121" w:rsidRDefault="00F26121" w:rsidP="000E0F4B">
      <w:pPr>
        <w:jc w:val="both"/>
        <w:rPr>
          <w:rFonts w:ascii="Arial" w:eastAsia="Arial" w:hAnsi="Arial" w:cs="Arial"/>
          <w:sz w:val="22"/>
          <w:szCs w:val="20"/>
        </w:rPr>
      </w:pPr>
    </w:p>
    <w:p w14:paraId="54035F76" w14:textId="0AA1ADF8" w:rsidR="00F90B8E" w:rsidRDefault="00F90B8E" w:rsidP="000E0F4B">
      <w:pPr>
        <w:jc w:val="both"/>
        <w:rPr>
          <w:rFonts w:ascii="Arial" w:eastAsia="Arial" w:hAnsi="Arial" w:cs="Arial"/>
          <w:sz w:val="22"/>
          <w:szCs w:val="20"/>
        </w:rPr>
      </w:pPr>
    </w:p>
    <w:p w14:paraId="779BCCAC" w14:textId="77777777" w:rsidR="00244177" w:rsidRDefault="00244177" w:rsidP="000E0F4B">
      <w:pPr>
        <w:jc w:val="both"/>
        <w:rPr>
          <w:rFonts w:ascii="Arial" w:eastAsia="Arial" w:hAnsi="Arial" w:cs="Arial"/>
          <w:sz w:val="22"/>
          <w:szCs w:val="20"/>
        </w:rPr>
      </w:pPr>
    </w:p>
    <w:p w14:paraId="1118609F" w14:textId="2CD29035" w:rsidR="00756BA8" w:rsidRPr="00831070" w:rsidRDefault="00121F63" w:rsidP="000E0F4B">
      <w:pPr>
        <w:pStyle w:val="ListParagraph"/>
        <w:numPr>
          <w:ilvl w:val="0"/>
          <w:numId w:val="1"/>
        </w:numPr>
        <w:jc w:val="both"/>
        <w:rPr>
          <w:rFonts w:ascii="Arial" w:eastAsia="Arial" w:hAnsi="Arial" w:cs="Arial"/>
          <w:b/>
          <w:bCs/>
          <w:color w:val="ED7D31" w:themeColor="accent2"/>
          <w:sz w:val="28"/>
          <w:szCs w:val="28"/>
        </w:rPr>
      </w:pPr>
      <w:r>
        <w:rPr>
          <w:rFonts w:ascii="Arial" w:eastAsia="Arial" w:hAnsi="Arial" w:cs="Arial"/>
          <w:b/>
          <w:bCs/>
          <w:color w:val="ED7D31" w:themeColor="accent2"/>
          <w:sz w:val="28"/>
          <w:szCs w:val="28"/>
        </w:rPr>
        <w:t>Application dates</w:t>
      </w:r>
    </w:p>
    <w:p w14:paraId="7F4FCD8E" w14:textId="34891830" w:rsidR="00925425" w:rsidRDefault="00925425" w:rsidP="000E0F4B">
      <w:pPr>
        <w:jc w:val="both"/>
        <w:rPr>
          <w:rFonts w:ascii="Arial" w:eastAsia="Arial" w:hAnsi="Arial" w:cs="Arial"/>
          <w:sz w:val="22"/>
          <w:szCs w:val="20"/>
        </w:rPr>
      </w:pPr>
    </w:p>
    <w:p w14:paraId="4193C785" w14:textId="61EB6454" w:rsidR="0093327B" w:rsidRDefault="0093327B" w:rsidP="000E0F4B">
      <w:pPr>
        <w:jc w:val="both"/>
        <w:rPr>
          <w:rFonts w:ascii="Arial" w:eastAsia="Arial" w:hAnsi="Arial" w:cs="Arial"/>
          <w:color w:val="5B9BD5" w:themeColor="accent5"/>
          <w:sz w:val="22"/>
          <w:szCs w:val="20"/>
        </w:rPr>
      </w:pPr>
    </w:p>
    <w:tbl>
      <w:tblPr>
        <w:tblStyle w:val="TableGrid"/>
        <w:tblW w:w="0" w:type="auto"/>
        <w:tblLook w:val="04A0" w:firstRow="1" w:lastRow="0" w:firstColumn="1" w:lastColumn="0" w:noHBand="0" w:noVBand="1"/>
      </w:tblPr>
      <w:tblGrid>
        <w:gridCol w:w="4505"/>
        <w:gridCol w:w="4505"/>
      </w:tblGrid>
      <w:tr w:rsidR="00C4188B" w:rsidRPr="007E2539" w14:paraId="242B7051" w14:textId="77777777" w:rsidTr="004001B7">
        <w:trPr>
          <w:trHeight w:val="397"/>
        </w:trPr>
        <w:tc>
          <w:tcPr>
            <w:tcW w:w="9010" w:type="dxa"/>
            <w:gridSpan w:val="2"/>
            <w:vAlign w:val="center"/>
          </w:tcPr>
          <w:p w14:paraId="3209270A" w14:textId="6361308A" w:rsidR="00C4188B" w:rsidRPr="00F34423" w:rsidRDefault="00F34423" w:rsidP="000E0F4B">
            <w:pPr>
              <w:jc w:val="both"/>
              <w:rPr>
                <w:rFonts w:ascii="Arial" w:eastAsia="Arial" w:hAnsi="Arial" w:cs="Arial"/>
                <w:b/>
                <w:bCs/>
                <w:color w:val="5B9BD5" w:themeColor="accent5"/>
                <w:sz w:val="22"/>
                <w:szCs w:val="20"/>
              </w:rPr>
            </w:pPr>
            <w:r w:rsidRPr="00F34423">
              <w:rPr>
                <w:b/>
                <w:bCs/>
              </w:rPr>
              <w:t>Academic year 2023-2024</w:t>
            </w:r>
          </w:p>
        </w:tc>
      </w:tr>
      <w:tr w:rsidR="007E2539" w:rsidRPr="007E2539" w14:paraId="5D7F3361" w14:textId="77777777" w:rsidTr="00A3418C">
        <w:trPr>
          <w:trHeight w:val="397"/>
        </w:trPr>
        <w:tc>
          <w:tcPr>
            <w:tcW w:w="4505" w:type="dxa"/>
            <w:vAlign w:val="center"/>
          </w:tcPr>
          <w:p w14:paraId="18F90BAC" w14:textId="46D39B00" w:rsidR="00C23307" w:rsidRPr="00F34423" w:rsidRDefault="006E247B" w:rsidP="000E0F4B">
            <w:pPr>
              <w:jc w:val="both"/>
              <w:rPr>
                <w:rFonts w:ascii="Arial" w:eastAsia="Arial" w:hAnsi="Arial" w:cs="Arial"/>
                <w:b/>
                <w:bCs/>
                <w:sz w:val="22"/>
                <w:szCs w:val="20"/>
              </w:rPr>
            </w:pPr>
            <w:r w:rsidRPr="00F34423">
              <w:rPr>
                <w:rFonts w:ascii="Arial" w:eastAsia="Arial" w:hAnsi="Arial" w:cs="Arial"/>
                <w:b/>
                <w:bCs/>
                <w:sz w:val="22"/>
                <w:szCs w:val="20"/>
              </w:rPr>
              <w:t>*</w:t>
            </w:r>
            <w:r w:rsidR="00E94FE1" w:rsidRPr="00F34423">
              <w:rPr>
                <w:rFonts w:ascii="Arial" w:eastAsia="Arial" w:hAnsi="Arial" w:cs="Arial"/>
                <w:b/>
                <w:bCs/>
                <w:sz w:val="22"/>
                <w:szCs w:val="20"/>
              </w:rPr>
              <w:t>Closing date for applications</w:t>
            </w:r>
          </w:p>
        </w:tc>
        <w:tc>
          <w:tcPr>
            <w:tcW w:w="4505" w:type="dxa"/>
            <w:vAlign w:val="center"/>
          </w:tcPr>
          <w:p w14:paraId="2541845A" w14:textId="6D166E32" w:rsidR="00C23307" w:rsidRPr="00F34423" w:rsidRDefault="00F34423" w:rsidP="000E0F4B">
            <w:pPr>
              <w:jc w:val="both"/>
              <w:rPr>
                <w:rFonts w:ascii="Arial" w:eastAsia="Arial" w:hAnsi="Arial" w:cs="Arial"/>
                <w:b/>
                <w:bCs/>
                <w:color w:val="5B9BD5" w:themeColor="accent5"/>
                <w:sz w:val="22"/>
                <w:szCs w:val="20"/>
              </w:rPr>
            </w:pPr>
            <w:r w:rsidRPr="00F34423">
              <w:rPr>
                <w:b/>
                <w:bCs/>
              </w:rPr>
              <w:t>Where possible, applications should be made at least 1 term before preferred start term.</w:t>
            </w:r>
          </w:p>
        </w:tc>
      </w:tr>
      <w:tr w:rsidR="007E2539" w:rsidRPr="007E2539" w14:paraId="7BB2E99E" w14:textId="77777777" w:rsidTr="00A3418C">
        <w:trPr>
          <w:trHeight w:val="397"/>
        </w:trPr>
        <w:tc>
          <w:tcPr>
            <w:tcW w:w="4505" w:type="dxa"/>
            <w:vAlign w:val="center"/>
          </w:tcPr>
          <w:p w14:paraId="73E30366" w14:textId="5104FE24" w:rsidR="00C23307" w:rsidRPr="00F34423" w:rsidRDefault="00F04FE9" w:rsidP="000E0F4B">
            <w:pPr>
              <w:jc w:val="both"/>
              <w:rPr>
                <w:rFonts w:ascii="Arial" w:eastAsia="Arial" w:hAnsi="Arial" w:cs="Arial"/>
                <w:b/>
                <w:bCs/>
                <w:sz w:val="22"/>
                <w:szCs w:val="20"/>
              </w:rPr>
            </w:pPr>
            <w:r w:rsidRPr="00F34423">
              <w:rPr>
                <w:rFonts w:ascii="Arial" w:eastAsia="Arial" w:hAnsi="Arial" w:cs="Arial"/>
                <w:b/>
                <w:bCs/>
                <w:sz w:val="22"/>
                <w:szCs w:val="20"/>
              </w:rPr>
              <w:t>Offer day</w:t>
            </w:r>
          </w:p>
        </w:tc>
        <w:tc>
          <w:tcPr>
            <w:tcW w:w="4505" w:type="dxa"/>
            <w:vAlign w:val="center"/>
          </w:tcPr>
          <w:p w14:paraId="67066739" w14:textId="7E9680B7" w:rsidR="00C23307" w:rsidRPr="00F34423" w:rsidRDefault="00F34423" w:rsidP="000E0F4B">
            <w:pPr>
              <w:jc w:val="both"/>
              <w:rPr>
                <w:rFonts w:ascii="Arial" w:eastAsia="Arial" w:hAnsi="Arial" w:cs="Arial"/>
                <w:b/>
                <w:bCs/>
                <w:color w:val="5B9BD5" w:themeColor="accent5"/>
                <w:sz w:val="22"/>
                <w:szCs w:val="20"/>
              </w:rPr>
            </w:pPr>
            <w:r w:rsidRPr="00F34423">
              <w:rPr>
                <w:b/>
                <w:bCs/>
              </w:rPr>
              <w:t>You will be contacted at least 4 weeks before your preferred start term to confirm your place.</w:t>
            </w:r>
          </w:p>
        </w:tc>
      </w:tr>
      <w:tr w:rsidR="007E2539" w:rsidRPr="007E2539" w14:paraId="0EF76FA4" w14:textId="77777777" w:rsidTr="00A3418C">
        <w:trPr>
          <w:trHeight w:val="397"/>
        </w:trPr>
        <w:tc>
          <w:tcPr>
            <w:tcW w:w="4505" w:type="dxa"/>
            <w:vAlign w:val="center"/>
          </w:tcPr>
          <w:p w14:paraId="19B95287" w14:textId="781929D4" w:rsidR="00C23307" w:rsidRPr="00F34423" w:rsidRDefault="00F04FE9" w:rsidP="000E0F4B">
            <w:pPr>
              <w:jc w:val="both"/>
              <w:rPr>
                <w:rFonts w:ascii="Arial" w:eastAsia="Arial" w:hAnsi="Arial" w:cs="Arial"/>
                <w:b/>
                <w:bCs/>
                <w:sz w:val="22"/>
                <w:szCs w:val="20"/>
              </w:rPr>
            </w:pPr>
            <w:r w:rsidRPr="00F34423">
              <w:rPr>
                <w:rFonts w:ascii="Arial" w:eastAsia="Arial" w:hAnsi="Arial" w:cs="Arial"/>
                <w:b/>
                <w:bCs/>
                <w:sz w:val="22"/>
                <w:szCs w:val="20"/>
              </w:rPr>
              <w:t>Accepting a place deadline</w:t>
            </w:r>
          </w:p>
        </w:tc>
        <w:tc>
          <w:tcPr>
            <w:tcW w:w="4505" w:type="dxa"/>
            <w:vAlign w:val="center"/>
          </w:tcPr>
          <w:p w14:paraId="759FCFE5" w14:textId="46ACA306" w:rsidR="00C23307" w:rsidRPr="00F34423" w:rsidRDefault="00F04FE9" w:rsidP="000E0F4B">
            <w:pPr>
              <w:jc w:val="both"/>
              <w:rPr>
                <w:rFonts w:ascii="Arial" w:eastAsia="Arial" w:hAnsi="Arial" w:cs="Arial"/>
                <w:b/>
                <w:bCs/>
                <w:color w:val="5B9BD5" w:themeColor="accent5"/>
                <w:sz w:val="22"/>
                <w:szCs w:val="20"/>
              </w:rPr>
            </w:pPr>
            <w:r w:rsidRPr="00F34423">
              <w:rPr>
                <w:rFonts w:ascii="Arial" w:eastAsia="Arial" w:hAnsi="Arial" w:cs="Arial"/>
                <w:b/>
                <w:bCs/>
                <w:color w:val="5B9BD5" w:themeColor="accent5"/>
                <w:sz w:val="22"/>
                <w:szCs w:val="20"/>
              </w:rPr>
              <w:t xml:space="preserve"> </w:t>
            </w:r>
            <w:r w:rsidR="00F34423" w:rsidRPr="00F34423">
              <w:rPr>
                <w:b/>
                <w:bCs/>
              </w:rPr>
              <w:t>You will have 1 week from the date of place confirmation to accept your child’s place.</w:t>
            </w:r>
          </w:p>
        </w:tc>
      </w:tr>
    </w:tbl>
    <w:p w14:paraId="21F10E3B" w14:textId="77777777" w:rsidR="00D2314C" w:rsidRDefault="00D2314C" w:rsidP="000E0F4B">
      <w:pPr>
        <w:jc w:val="both"/>
        <w:rPr>
          <w:rFonts w:ascii="Arial" w:eastAsia="Arial" w:hAnsi="Arial" w:cs="Arial"/>
          <w:sz w:val="22"/>
          <w:szCs w:val="20"/>
        </w:rPr>
      </w:pPr>
    </w:p>
    <w:p w14:paraId="6B7F7773" w14:textId="75ADA71E" w:rsidR="00925425" w:rsidRDefault="006E247B" w:rsidP="000E0F4B">
      <w:pPr>
        <w:jc w:val="both"/>
        <w:rPr>
          <w:rFonts w:ascii="Arial" w:eastAsia="Arial" w:hAnsi="Arial" w:cs="Arial"/>
          <w:sz w:val="22"/>
          <w:szCs w:val="20"/>
        </w:rPr>
      </w:pPr>
      <w:r>
        <w:rPr>
          <w:rFonts w:ascii="Arial" w:eastAsia="Arial" w:hAnsi="Arial" w:cs="Arial"/>
          <w:sz w:val="22"/>
          <w:szCs w:val="20"/>
        </w:rPr>
        <w:t xml:space="preserve">*Applications will be considered throughout the year </w:t>
      </w:r>
      <w:r w:rsidR="00030DFB">
        <w:rPr>
          <w:rFonts w:ascii="Arial" w:eastAsia="Arial" w:hAnsi="Arial" w:cs="Arial"/>
          <w:sz w:val="22"/>
          <w:szCs w:val="20"/>
        </w:rPr>
        <w:t>if places are available.</w:t>
      </w:r>
    </w:p>
    <w:p w14:paraId="37F165A1" w14:textId="2F07CA90" w:rsidR="00925425" w:rsidRDefault="00925425" w:rsidP="000E0F4B">
      <w:pPr>
        <w:jc w:val="both"/>
        <w:rPr>
          <w:rFonts w:ascii="Arial" w:eastAsia="Arial" w:hAnsi="Arial" w:cs="Arial"/>
          <w:sz w:val="22"/>
          <w:szCs w:val="20"/>
        </w:rPr>
      </w:pPr>
    </w:p>
    <w:p w14:paraId="3C8FFAE6" w14:textId="1160C252" w:rsidR="00D2314C" w:rsidRDefault="00D2314C" w:rsidP="000E0F4B">
      <w:pPr>
        <w:jc w:val="both"/>
        <w:rPr>
          <w:rFonts w:ascii="Arial" w:eastAsia="Arial" w:hAnsi="Arial" w:cs="Arial"/>
          <w:sz w:val="22"/>
          <w:szCs w:val="20"/>
        </w:rPr>
      </w:pPr>
    </w:p>
    <w:p w14:paraId="5CB6B07A" w14:textId="77777777" w:rsidR="00D2314C" w:rsidRDefault="00D2314C" w:rsidP="000E0F4B">
      <w:pPr>
        <w:jc w:val="both"/>
        <w:rPr>
          <w:rFonts w:ascii="Arial" w:eastAsia="Arial" w:hAnsi="Arial" w:cs="Arial"/>
          <w:sz w:val="22"/>
          <w:szCs w:val="20"/>
        </w:rPr>
      </w:pPr>
    </w:p>
    <w:p w14:paraId="33477516" w14:textId="77777777" w:rsidR="00BB2639" w:rsidRDefault="00BB2639" w:rsidP="000E0F4B">
      <w:pPr>
        <w:jc w:val="both"/>
        <w:rPr>
          <w:rFonts w:ascii="Arial" w:eastAsia="Arial" w:hAnsi="Arial" w:cs="Arial"/>
          <w:sz w:val="22"/>
          <w:szCs w:val="20"/>
        </w:rPr>
      </w:pPr>
    </w:p>
    <w:p w14:paraId="23C2198A" w14:textId="77777777" w:rsidR="00BB2639" w:rsidRDefault="00BB2639" w:rsidP="000E0F4B">
      <w:pPr>
        <w:jc w:val="both"/>
        <w:rPr>
          <w:rFonts w:ascii="Arial" w:eastAsia="Arial" w:hAnsi="Arial" w:cs="Arial"/>
          <w:sz w:val="22"/>
          <w:szCs w:val="20"/>
        </w:rPr>
      </w:pPr>
    </w:p>
    <w:p w14:paraId="71A1CF0C" w14:textId="77777777" w:rsidR="00BB2639" w:rsidRDefault="00BB2639" w:rsidP="000E0F4B">
      <w:pPr>
        <w:jc w:val="both"/>
        <w:rPr>
          <w:rFonts w:ascii="Arial" w:eastAsia="Arial" w:hAnsi="Arial" w:cs="Arial"/>
          <w:sz w:val="22"/>
          <w:szCs w:val="20"/>
        </w:rPr>
      </w:pPr>
    </w:p>
    <w:p w14:paraId="402A8EC0" w14:textId="77777777" w:rsidR="00BB2639" w:rsidRDefault="00BB2639" w:rsidP="000E0F4B">
      <w:pPr>
        <w:jc w:val="both"/>
        <w:rPr>
          <w:rFonts w:ascii="Arial" w:eastAsia="Arial" w:hAnsi="Arial" w:cs="Arial"/>
          <w:sz w:val="22"/>
          <w:szCs w:val="20"/>
        </w:rPr>
      </w:pPr>
    </w:p>
    <w:p w14:paraId="64835A61" w14:textId="77777777" w:rsidR="00BB2639" w:rsidRDefault="00BB2639" w:rsidP="000E0F4B">
      <w:pPr>
        <w:jc w:val="both"/>
        <w:rPr>
          <w:rFonts w:ascii="Arial" w:eastAsia="Arial" w:hAnsi="Arial" w:cs="Arial"/>
          <w:sz w:val="22"/>
          <w:szCs w:val="20"/>
        </w:rPr>
      </w:pPr>
    </w:p>
    <w:p w14:paraId="1333A4CE" w14:textId="77777777" w:rsidR="00BB2639" w:rsidRDefault="00BB2639" w:rsidP="000E0F4B">
      <w:pPr>
        <w:jc w:val="both"/>
        <w:rPr>
          <w:rFonts w:ascii="Arial" w:eastAsia="Arial" w:hAnsi="Arial" w:cs="Arial"/>
          <w:sz w:val="22"/>
          <w:szCs w:val="20"/>
        </w:rPr>
      </w:pPr>
    </w:p>
    <w:p w14:paraId="04159BC3" w14:textId="77777777" w:rsidR="00BB2639" w:rsidRDefault="00BB2639" w:rsidP="000E0F4B">
      <w:pPr>
        <w:jc w:val="both"/>
        <w:rPr>
          <w:rFonts w:ascii="Arial" w:eastAsia="Arial" w:hAnsi="Arial" w:cs="Arial"/>
          <w:sz w:val="22"/>
          <w:szCs w:val="20"/>
        </w:rPr>
      </w:pPr>
    </w:p>
    <w:p w14:paraId="7D6E5EDD" w14:textId="77777777" w:rsidR="00BB2639" w:rsidRDefault="00BB2639" w:rsidP="000E0F4B">
      <w:pPr>
        <w:jc w:val="both"/>
        <w:rPr>
          <w:rFonts w:ascii="Arial" w:eastAsia="Arial" w:hAnsi="Arial" w:cs="Arial"/>
          <w:sz w:val="22"/>
          <w:szCs w:val="20"/>
        </w:rPr>
      </w:pPr>
    </w:p>
    <w:p w14:paraId="6DACD25B" w14:textId="77777777" w:rsidR="00BB2639" w:rsidRDefault="00BB2639" w:rsidP="000E0F4B">
      <w:pPr>
        <w:jc w:val="both"/>
        <w:rPr>
          <w:rFonts w:ascii="Arial" w:eastAsia="Arial" w:hAnsi="Arial" w:cs="Arial"/>
          <w:sz w:val="22"/>
          <w:szCs w:val="20"/>
        </w:rPr>
      </w:pPr>
    </w:p>
    <w:p w14:paraId="49AE154A" w14:textId="77777777" w:rsidR="00BB2639" w:rsidRDefault="00BB2639" w:rsidP="000E0F4B">
      <w:pPr>
        <w:jc w:val="both"/>
        <w:rPr>
          <w:rFonts w:ascii="Arial" w:eastAsia="Arial" w:hAnsi="Arial" w:cs="Arial"/>
          <w:sz w:val="22"/>
          <w:szCs w:val="20"/>
        </w:rPr>
      </w:pPr>
    </w:p>
    <w:p w14:paraId="0D4DB97E" w14:textId="77777777" w:rsidR="00BB2639" w:rsidRDefault="00BB2639" w:rsidP="000E0F4B">
      <w:pPr>
        <w:jc w:val="both"/>
        <w:rPr>
          <w:rFonts w:ascii="Arial" w:eastAsia="Arial" w:hAnsi="Arial" w:cs="Arial"/>
          <w:sz w:val="22"/>
          <w:szCs w:val="20"/>
        </w:rPr>
      </w:pPr>
    </w:p>
    <w:p w14:paraId="7ED03BDC" w14:textId="77777777" w:rsidR="00BB2639" w:rsidRDefault="00BB2639" w:rsidP="000E0F4B">
      <w:pPr>
        <w:jc w:val="both"/>
        <w:rPr>
          <w:rFonts w:ascii="Arial" w:eastAsia="Arial" w:hAnsi="Arial" w:cs="Arial"/>
          <w:sz w:val="22"/>
          <w:szCs w:val="20"/>
        </w:rPr>
      </w:pPr>
    </w:p>
    <w:p w14:paraId="11D51D68" w14:textId="7579605A" w:rsidR="00F26121" w:rsidRPr="00F26121" w:rsidRDefault="00F26121" w:rsidP="000E0F4B">
      <w:pPr>
        <w:pStyle w:val="ListParagraph"/>
        <w:numPr>
          <w:ilvl w:val="0"/>
          <w:numId w:val="1"/>
        </w:numPr>
        <w:jc w:val="both"/>
        <w:rPr>
          <w:rFonts w:ascii="Arial" w:eastAsia="Arial" w:hAnsi="Arial" w:cs="Arial"/>
          <w:b/>
          <w:bCs/>
          <w:color w:val="ED7D31" w:themeColor="accent2"/>
          <w:sz w:val="28"/>
          <w:szCs w:val="28"/>
        </w:rPr>
      </w:pPr>
      <w:r w:rsidRPr="00F26121">
        <w:rPr>
          <w:rFonts w:ascii="Arial" w:eastAsia="Arial" w:hAnsi="Arial" w:cs="Arial"/>
          <w:b/>
          <w:bCs/>
          <w:color w:val="ED7D31" w:themeColor="accent2"/>
          <w:sz w:val="28"/>
          <w:szCs w:val="28"/>
        </w:rPr>
        <w:t>Part-time and full-time places</w:t>
      </w:r>
    </w:p>
    <w:p w14:paraId="448652AE" w14:textId="765250FE" w:rsidR="00EE5DEF" w:rsidRDefault="00EE5DEF" w:rsidP="000E0F4B">
      <w:pPr>
        <w:jc w:val="both"/>
        <w:rPr>
          <w:rFonts w:ascii="Arial" w:eastAsia="Arial" w:hAnsi="Arial" w:cs="Arial"/>
          <w:sz w:val="22"/>
          <w:szCs w:val="20"/>
        </w:rPr>
      </w:pPr>
    </w:p>
    <w:p w14:paraId="45E732BA" w14:textId="34D8FE21" w:rsidR="00F26121" w:rsidRPr="001D1379" w:rsidRDefault="00280FD7" w:rsidP="000E0F4B">
      <w:pPr>
        <w:pStyle w:val="ListParagraph"/>
        <w:numPr>
          <w:ilvl w:val="1"/>
          <w:numId w:val="1"/>
        </w:numPr>
        <w:jc w:val="both"/>
        <w:rPr>
          <w:rFonts w:ascii="Arial" w:eastAsia="Arial" w:hAnsi="Arial" w:cs="Arial"/>
          <w:sz w:val="22"/>
          <w:szCs w:val="20"/>
        </w:rPr>
      </w:pPr>
      <w:r w:rsidRPr="001D1379">
        <w:rPr>
          <w:rFonts w:ascii="Arial" w:eastAsia="Arial" w:hAnsi="Arial" w:cs="Arial"/>
          <w:sz w:val="22"/>
          <w:szCs w:val="20"/>
        </w:rPr>
        <w:t>All children applying to our Nursery are entitled to a part-time place (15 hours a week for 38 weeks</w:t>
      </w:r>
      <w:r w:rsidR="001D1379" w:rsidRPr="001D1379">
        <w:rPr>
          <w:rFonts w:ascii="Arial" w:eastAsia="Arial" w:hAnsi="Arial" w:cs="Arial"/>
          <w:sz w:val="22"/>
          <w:szCs w:val="20"/>
        </w:rPr>
        <w:t xml:space="preserve"> of the year) the term after their </w:t>
      </w:r>
      <w:r w:rsidR="004908A7">
        <w:rPr>
          <w:rFonts w:ascii="Arial" w:eastAsia="Arial" w:hAnsi="Arial" w:cs="Arial"/>
          <w:sz w:val="22"/>
          <w:szCs w:val="20"/>
        </w:rPr>
        <w:t>second</w:t>
      </w:r>
      <w:r w:rsidR="001D1379" w:rsidRPr="001D1379">
        <w:rPr>
          <w:rFonts w:ascii="Arial" w:eastAsia="Arial" w:hAnsi="Arial" w:cs="Arial"/>
          <w:sz w:val="22"/>
          <w:szCs w:val="20"/>
        </w:rPr>
        <w:t xml:space="preserve"> birthday.</w:t>
      </w:r>
    </w:p>
    <w:p w14:paraId="463309F6" w14:textId="6116D66B" w:rsidR="001D1379" w:rsidRDefault="001D1379" w:rsidP="000E0F4B">
      <w:pPr>
        <w:pStyle w:val="ListParagraph"/>
        <w:numPr>
          <w:ilvl w:val="1"/>
          <w:numId w:val="1"/>
        </w:numPr>
        <w:jc w:val="both"/>
        <w:rPr>
          <w:rFonts w:ascii="Arial" w:eastAsia="Arial" w:hAnsi="Arial" w:cs="Arial"/>
          <w:sz w:val="22"/>
          <w:szCs w:val="20"/>
        </w:rPr>
      </w:pPr>
      <w:r>
        <w:rPr>
          <w:rFonts w:ascii="Arial" w:eastAsia="Arial" w:hAnsi="Arial" w:cs="Arial"/>
          <w:sz w:val="22"/>
          <w:szCs w:val="20"/>
        </w:rPr>
        <w:t xml:space="preserve">Full-time places will be given </w:t>
      </w:r>
      <w:r w:rsidR="00DD7B01">
        <w:rPr>
          <w:rFonts w:ascii="Arial" w:eastAsia="Arial" w:hAnsi="Arial" w:cs="Arial"/>
          <w:sz w:val="22"/>
          <w:szCs w:val="20"/>
        </w:rPr>
        <w:t xml:space="preserve">to children whose </w:t>
      </w:r>
      <w:r w:rsidR="00C3461A">
        <w:rPr>
          <w:rFonts w:ascii="Arial" w:eastAsia="Arial" w:hAnsi="Arial" w:cs="Arial"/>
          <w:sz w:val="22"/>
          <w:szCs w:val="20"/>
        </w:rPr>
        <w:t>parent(s) qualify for 30 hours free child</w:t>
      </w:r>
      <w:r w:rsidR="00D345A6">
        <w:rPr>
          <w:rFonts w:ascii="Arial" w:eastAsia="Arial" w:hAnsi="Arial" w:cs="Arial"/>
          <w:sz w:val="22"/>
          <w:szCs w:val="20"/>
        </w:rPr>
        <w:t>care:</w:t>
      </w:r>
    </w:p>
    <w:p w14:paraId="45926AAB" w14:textId="1ACB6C18" w:rsidR="00817F98" w:rsidRDefault="00D345A6" w:rsidP="000E0F4B">
      <w:pPr>
        <w:pStyle w:val="ListParagraph"/>
        <w:ind w:left="400"/>
        <w:jc w:val="both"/>
        <w:rPr>
          <w:rFonts w:ascii="Arial" w:eastAsia="Arial" w:hAnsi="Arial" w:cs="Arial"/>
          <w:sz w:val="22"/>
          <w:szCs w:val="20"/>
        </w:rPr>
      </w:pPr>
      <w:r>
        <w:rPr>
          <w:rFonts w:ascii="Arial" w:eastAsia="Arial" w:hAnsi="Arial" w:cs="Arial"/>
          <w:sz w:val="22"/>
          <w:szCs w:val="20"/>
        </w:rPr>
        <w:t>You can usually get 30 hours free chil</w:t>
      </w:r>
      <w:r w:rsidR="00C14926">
        <w:rPr>
          <w:rFonts w:ascii="Arial" w:eastAsia="Arial" w:hAnsi="Arial" w:cs="Arial"/>
          <w:sz w:val="22"/>
          <w:szCs w:val="20"/>
        </w:rPr>
        <w:t>dcare if you (and your partner, if you have one) are</w:t>
      </w:r>
      <w:r w:rsidR="00817F98">
        <w:rPr>
          <w:rFonts w:ascii="Arial" w:eastAsia="Arial" w:hAnsi="Arial" w:cs="Arial"/>
          <w:sz w:val="22"/>
          <w:szCs w:val="20"/>
        </w:rPr>
        <w:t>:</w:t>
      </w:r>
    </w:p>
    <w:p w14:paraId="58A6999C" w14:textId="77777777" w:rsidR="00441435" w:rsidRDefault="00441435" w:rsidP="000E0F4B">
      <w:pPr>
        <w:pStyle w:val="ListParagraph"/>
        <w:numPr>
          <w:ilvl w:val="0"/>
          <w:numId w:val="2"/>
        </w:numPr>
        <w:jc w:val="both"/>
        <w:rPr>
          <w:rFonts w:ascii="Arial" w:eastAsia="Arial" w:hAnsi="Arial" w:cs="Arial"/>
          <w:sz w:val="22"/>
          <w:szCs w:val="20"/>
        </w:rPr>
      </w:pPr>
      <w:r>
        <w:rPr>
          <w:rFonts w:ascii="Arial" w:eastAsia="Arial" w:hAnsi="Arial" w:cs="Arial"/>
          <w:sz w:val="22"/>
          <w:szCs w:val="20"/>
        </w:rPr>
        <w:t xml:space="preserve">In work – or getting parental leave, sick leave or annual </w:t>
      </w:r>
      <w:proofErr w:type="gramStart"/>
      <w:r>
        <w:rPr>
          <w:rFonts w:ascii="Arial" w:eastAsia="Arial" w:hAnsi="Arial" w:cs="Arial"/>
          <w:sz w:val="22"/>
          <w:szCs w:val="20"/>
        </w:rPr>
        <w:t>leave;</w:t>
      </w:r>
      <w:proofErr w:type="gramEnd"/>
    </w:p>
    <w:p w14:paraId="07B72856" w14:textId="77777777" w:rsidR="00A068DD" w:rsidRDefault="00441435" w:rsidP="000E0F4B">
      <w:pPr>
        <w:pStyle w:val="ListParagraph"/>
        <w:numPr>
          <w:ilvl w:val="0"/>
          <w:numId w:val="2"/>
        </w:numPr>
        <w:jc w:val="both"/>
        <w:rPr>
          <w:rFonts w:ascii="Arial" w:eastAsia="Arial" w:hAnsi="Arial" w:cs="Arial"/>
          <w:sz w:val="22"/>
          <w:szCs w:val="20"/>
        </w:rPr>
      </w:pPr>
      <w:r>
        <w:rPr>
          <w:rFonts w:ascii="Arial" w:eastAsia="Arial" w:hAnsi="Arial" w:cs="Arial"/>
          <w:sz w:val="22"/>
          <w:szCs w:val="20"/>
        </w:rPr>
        <w:t xml:space="preserve">Each earning at least the </w:t>
      </w:r>
      <w:r w:rsidR="00AC20D6">
        <w:rPr>
          <w:rFonts w:ascii="Arial" w:eastAsia="Arial" w:hAnsi="Arial" w:cs="Arial"/>
          <w:sz w:val="22"/>
          <w:szCs w:val="20"/>
        </w:rPr>
        <w:t xml:space="preserve">National Minimum Wage or Living Wage </w:t>
      </w:r>
      <w:r w:rsidR="00A068DD">
        <w:rPr>
          <w:rFonts w:ascii="Arial" w:eastAsia="Arial" w:hAnsi="Arial" w:cs="Arial"/>
          <w:sz w:val="22"/>
          <w:szCs w:val="20"/>
        </w:rPr>
        <w:t xml:space="preserve">for 16 hours a </w:t>
      </w:r>
      <w:proofErr w:type="gramStart"/>
      <w:r w:rsidR="00A068DD">
        <w:rPr>
          <w:rFonts w:ascii="Arial" w:eastAsia="Arial" w:hAnsi="Arial" w:cs="Arial"/>
          <w:sz w:val="22"/>
          <w:szCs w:val="20"/>
        </w:rPr>
        <w:t>week</w:t>
      </w:r>
      <w:proofErr w:type="gramEnd"/>
    </w:p>
    <w:p w14:paraId="16957029" w14:textId="77777777" w:rsidR="00A068DD" w:rsidRDefault="00A068DD" w:rsidP="000E0F4B">
      <w:pPr>
        <w:pStyle w:val="ListParagraph"/>
        <w:ind w:left="760"/>
        <w:jc w:val="both"/>
        <w:rPr>
          <w:rFonts w:ascii="Arial" w:eastAsia="Arial" w:hAnsi="Arial" w:cs="Arial"/>
          <w:sz w:val="22"/>
          <w:szCs w:val="20"/>
        </w:rPr>
      </w:pPr>
      <w:r>
        <w:rPr>
          <w:rFonts w:ascii="Arial" w:eastAsia="Arial" w:hAnsi="Arial" w:cs="Arial"/>
          <w:sz w:val="22"/>
          <w:szCs w:val="20"/>
        </w:rPr>
        <w:t>This earnings limit doesn’t apply if you’re self-employed and started your business less than 12 months ago.</w:t>
      </w:r>
    </w:p>
    <w:p w14:paraId="3C3EC38F" w14:textId="77777777" w:rsidR="006256F2" w:rsidRDefault="00A068DD" w:rsidP="000E0F4B">
      <w:pPr>
        <w:ind w:firstLine="400"/>
        <w:jc w:val="both"/>
        <w:rPr>
          <w:rFonts w:ascii="Arial" w:eastAsia="Arial" w:hAnsi="Arial" w:cs="Arial"/>
          <w:sz w:val="22"/>
          <w:szCs w:val="20"/>
        </w:rPr>
      </w:pPr>
      <w:r>
        <w:rPr>
          <w:rFonts w:ascii="Arial" w:eastAsia="Arial" w:hAnsi="Arial" w:cs="Arial"/>
          <w:sz w:val="22"/>
          <w:szCs w:val="20"/>
        </w:rPr>
        <w:t>You’re not eli</w:t>
      </w:r>
      <w:r w:rsidR="006256F2">
        <w:rPr>
          <w:rFonts w:ascii="Arial" w:eastAsia="Arial" w:hAnsi="Arial" w:cs="Arial"/>
          <w:sz w:val="22"/>
          <w:szCs w:val="20"/>
        </w:rPr>
        <w:t>gible if:</w:t>
      </w:r>
    </w:p>
    <w:p w14:paraId="1433B531" w14:textId="77777777" w:rsidR="006256F2" w:rsidRDefault="006256F2" w:rsidP="000E0F4B">
      <w:pPr>
        <w:pStyle w:val="ListParagraph"/>
        <w:numPr>
          <w:ilvl w:val="0"/>
          <w:numId w:val="2"/>
        </w:numPr>
        <w:jc w:val="both"/>
        <w:rPr>
          <w:rFonts w:ascii="Arial" w:eastAsia="Arial" w:hAnsi="Arial" w:cs="Arial"/>
          <w:sz w:val="22"/>
          <w:szCs w:val="20"/>
        </w:rPr>
      </w:pPr>
      <w:r>
        <w:rPr>
          <w:rFonts w:ascii="Arial" w:eastAsia="Arial" w:hAnsi="Arial" w:cs="Arial"/>
          <w:sz w:val="22"/>
          <w:szCs w:val="20"/>
        </w:rPr>
        <w:t xml:space="preserve">Your child doesn’t usually live with </w:t>
      </w:r>
      <w:proofErr w:type="gramStart"/>
      <w:r>
        <w:rPr>
          <w:rFonts w:ascii="Arial" w:eastAsia="Arial" w:hAnsi="Arial" w:cs="Arial"/>
          <w:sz w:val="22"/>
          <w:szCs w:val="20"/>
        </w:rPr>
        <w:t>you;</w:t>
      </w:r>
      <w:proofErr w:type="gramEnd"/>
    </w:p>
    <w:p w14:paraId="710E1C4D" w14:textId="77777777" w:rsidR="006256F2" w:rsidRDefault="006256F2" w:rsidP="000E0F4B">
      <w:pPr>
        <w:pStyle w:val="ListParagraph"/>
        <w:numPr>
          <w:ilvl w:val="0"/>
          <w:numId w:val="2"/>
        </w:numPr>
        <w:jc w:val="both"/>
        <w:rPr>
          <w:rFonts w:ascii="Arial" w:eastAsia="Arial" w:hAnsi="Arial" w:cs="Arial"/>
          <w:sz w:val="22"/>
          <w:szCs w:val="20"/>
        </w:rPr>
      </w:pPr>
      <w:r>
        <w:rPr>
          <w:rFonts w:ascii="Arial" w:eastAsia="Arial" w:hAnsi="Arial" w:cs="Arial"/>
          <w:sz w:val="22"/>
          <w:szCs w:val="20"/>
        </w:rPr>
        <w:t xml:space="preserve">The child is your foster </w:t>
      </w:r>
      <w:proofErr w:type="gramStart"/>
      <w:r>
        <w:rPr>
          <w:rFonts w:ascii="Arial" w:eastAsia="Arial" w:hAnsi="Arial" w:cs="Arial"/>
          <w:sz w:val="22"/>
          <w:szCs w:val="20"/>
        </w:rPr>
        <w:t>child;</w:t>
      </w:r>
      <w:proofErr w:type="gramEnd"/>
    </w:p>
    <w:p w14:paraId="70D1BC29" w14:textId="77777777" w:rsidR="006256F2" w:rsidRDefault="006256F2" w:rsidP="000E0F4B">
      <w:pPr>
        <w:pStyle w:val="ListParagraph"/>
        <w:numPr>
          <w:ilvl w:val="0"/>
          <w:numId w:val="2"/>
        </w:numPr>
        <w:jc w:val="both"/>
        <w:rPr>
          <w:rFonts w:ascii="Arial" w:eastAsia="Arial" w:hAnsi="Arial" w:cs="Arial"/>
          <w:sz w:val="22"/>
          <w:szCs w:val="20"/>
        </w:rPr>
      </w:pPr>
      <w:r>
        <w:rPr>
          <w:rFonts w:ascii="Arial" w:eastAsia="Arial" w:hAnsi="Arial" w:cs="Arial"/>
          <w:sz w:val="22"/>
          <w:szCs w:val="20"/>
        </w:rPr>
        <w:t>Either you or your partner has a taxable income over £100,000.</w:t>
      </w:r>
    </w:p>
    <w:p w14:paraId="2202F1C3" w14:textId="5C3BCD91" w:rsidR="00D345A6" w:rsidRDefault="006256F2" w:rsidP="000E0F4B">
      <w:pPr>
        <w:pStyle w:val="ListParagraph"/>
        <w:ind w:left="760"/>
        <w:jc w:val="both"/>
        <w:rPr>
          <w:rFonts w:ascii="Arial" w:eastAsia="Arial" w:hAnsi="Arial" w:cs="Arial"/>
          <w:sz w:val="22"/>
          <w:szCs w:val="20"/>
        </w:rPr>
      </w:pPr>
      <w:r>
        <w:rPr>
          <w:rFonts w:ascii="Arial" w:eastAsia="Arial" w:hAnsi="Arial" w:cs="Arial"/>
          <w:sz w:val="22"/>
          <w:szCs w:val="20"/>
        </w:rPr>
        <w:t>You can get 30 hours free childcare at the same time as claiming Universal Credit, tax credits or childcare vouchers.</w:t>
      </w:r>
      <w:r w:rsidR="00C14926" w:rsidRPr="006256F2">
        <w:rPr>
          <w:rFonts w:ascii="Arial" w:eastAsia="Arial" w:hAnsi="Arial" w:cs="Arial"/>
          <w:sz w:val="22"/>
          <w:szCs w:val="20"/>
        </w:rPr>
        <w:t xml:space="preserve"> </w:t>
      </w:r>
    </w:p>
    <w:p w14:paraId="7D4A1262" w14:textId="1DB02A39" w:rsidR="00F75551" w:rsidRDefault="00F75551" w:rsidP="000E0F4B">
      <w:pPr>
        <w:pStyle w:val="ListParagraph"/>
        <w:ind w:left="760"/>
        <w:jc w:val="both"/>
        <w:rPr>
          <w:rFonts w:ascii="Arial" w:eastAsia="Arial" w:hAnsi="Arial" w:cs="Arial"/>
          <w:sz w:val="22"/>
          <w:szCs w:val="20"/>
        </w:rPr>
      </w:pPr>
    </w:p>
    <w:p w14:paraId="0A50807C" w14:textId="3F73959D" w:rsidR="00F75551" w:rsidRDefault="00F75551" w:rsidP="000E0F4B">
      <w:pPr>
        <w:pStyle w:val="ListParagraph"/>
        <w:ind w:left="760"/>
        <w:jc w:val="both"/>
        <w:rPr>
          <w:rFonts w:ascii="Arial" w:eastAsia="Arial" w:hAnsi="Arial" w:cs="Arial"/>
          <w:sz w:val="22"/>
          <w:szCs w:val="20"/>
        </w:rPr>
      </w:pPr>
      <w:r>
        <w:rPr>
          <w:rFonts w:ascii="Arial" w:eastAsia="Arial" w:hAnsi="Arial" w:cs="Arial"/>
          <w:sz w:val="22"/>
          <w:szCs w:val="20"/>
        </w:rPr>
        <w:t>Se</w:t>
      </w:r>
      <w:r w:rsidR="001E1187">
        <w:rPr>
          <w:rFonts w:ascii="Arial" w:eastAsia="Arial" w:hAnsi="Arial" w:cs="Arial"/>
          <w:sz w:val="22"/>
          <w:szCs w:val="20"/>
        </w:rPr>
        <w:t xml:space="preserve">e - </w:t>
      </w:r>
      <w:hyperlink r:id="rId12" w:history="1">
        <w:r w:rsidR="001E1187" w:rsidRPr="006D79B8">
          <w:rPr>
            <w:rStyle w:val="Hyperlink"/>
            <w:rFonts w:ascii="Arial" w:eastAsia="Arial" w:hAnsi="Arial" w:cs="Arial"/>
            <w:sz w:val="22"/>
            <w:szCs w:val="20"/>
          </w:rPr>
          <w:t>https://www.gov.uk/apply-30-hours-free-tax-free-childcare</w:t>
        </w:r>
      </w:hyperlink>
    </w:p>
    <w:p w14:paraId="54BDF14A" w14:textId="77777777" w:rsidR="008B2D31" w:rsidRDefault="008B2D31" w:rsidP="000E0F4B">
      <w:pPr>
        <w:pStyle w:val="ListParagraph"/>
        <w:ind w:left="760"/>
        <w:jc w:val="both"/>
        <w:rPr>
          <w:rFonts w:ascii="Arial" w:eastAsia="Arial" w:hAnsi="Arial" w:cs="Arial"/>
          <w:sz w:val="22"/>
          <w:szCs w:val="20"/>
        </w:rPr>
      </w:pPr>
    </w:p>
    <w:p w14:paraId="78CD14A5" w14:textId="77777777" w:rsidR="00D4452E" w:rsidRPr="006256F2" w:rsidRDefault="00D4452E" w:rsidP="000E0F4B">
      <w:pPr>
        <w:pStyle w:val="ListParagraph"/>
        <w:ind w:left="760"/>
        <w:jc w:val="both"/>
        <w:rPr>
          <w:rFonts w:ascii="Arial" w:eastAsia="Arial" w:hAnsi="Arial" w:cs="Arial"/>
          <w:sz w:val="22"/>
          <w:szCs w:val="20"/>
        </w:rPr>
      </w:pPr>
    </w:p>
    <w:p w14:paraId="4ED817BA" w14:textId="6E0795A2" w:rsidR="00AD632D" w:rsidRPr="00D4452E" w:rsidRDefault="002D116A" w:rsidP="000E0F4B">
      <w:pPr>
        <w:pStyle w:val="ListParagraph"/>
        <w:numPr>
          <w:ilvl w:val="1"/>
          <w:numId w:val="1"/>
        </w:numPr>
        <w:jc w:val="both"/>
        <w:rPr>
          <w:rFonts w:ascii="Arial" w:eastAsia="Arial" w:hAnsi="Arial" w:cs="Arial"/>
          <w:sz w:val="22"/>
          <w:szCs w:val="20"/>
        </w:rPr>
      </w:pPr>
      <w:r>
        <w:rPr>
          <w:rFonts w:ascii="Arial" w:eastAsia="Arial" w:hAnsi="Arial" w:cs="Arial"/>
          <w:sz w:val="22"/>
          <w:szCs w:val="20"/>
        </w:rPr>
        <w:t xml:space="preserve">Parents/ carers may wish to privately “top-up’ their </w:t>
      </w:r>
      <w:proofErr w:type="gramStart"/>
      <w:r>
        <w:rPr>
          <w:rFonts w:ascii="Arial" w:eastAsia="Arial" w:hAnsi="Arial" w:cs="Arial"/>
          <w:sz w:val="22"/>
          <w:szCs w:val="20"/>
        </w:rPr>
        <w:t>15 hour</w:t>
      </w:r>
      <w:proofErr w:type="gramEnd"/>
      <w:r>
        <w:rPr>
          <w:rFonts w:ascii="Arial" w:eastAsia="Arial" w:hAnsi="Arial" w:cs="Arial"/>
          <w:sz w:val="22"/>
          <w:szCs w:val="20"/>
        </w:rPr>
        <w:t xml:space="preserve"> entitlement by paying them</w:t>
      </w:r>
      <w:r w:rsidR="00D22431">
        <w:rPr>
          <w:rFonts w:ascii="Arial" w:eastAsia="Arial" w:hAnsi="Arial" w:cs="Arial"/>
          <w:sz w:val="22"/>
          <w:szCs w:val="20"/>
        </w:rPr>
        <w:t xml:space="preserve">selves for the extra 15 hours and allowing their children to </w:t>
      </w:r>
      <w:r w:rsidR="0034050A">
        <w:rPr>
          <w:rFonts w:ascii="Arial" w:eastAsia="Arial" w:hAnsi="Arial" w:cs="Arial"/>
          <w:sz w:val="22"/>
          <w:szCs w:val="20"/>
        </w:rPr>
        <w:t xml:space="preserve">attend all day.  Please contact </w:t>
      </w:r>
      <w:r w:rsidR="00F34423" w:rsidRPr="00F34423">
        <w:rPr>
          <w:rFonts w:ascii="Arial" w:eastAsia="Arial" w:hAnsi="Arial" w:cs="Arial"/>
          <w:sz w:val="22"/>
          <w:szCs w:val="20"/>
        </w:rPr>
        <w:t>the school office</w:t>
      </w:r>
      <w:r w:rsidR="0025044C" w:rsidRPr="00F34423">
        <w:rPr>
          <w:rFonts w:ascii="Arial" w:eastAsia="Arial" w:hAnsi="Arial" w:cs="Arial"/>
          <w:sz w:val="22"/>
          <w:szCs w:val="20"/>
        </w:rPr>
        <w:t xml:space="preserve"> </w:t>
      </w:r>
      <w:r w:rsidR="002936E9">
        <w:rPr>
          <w:rFonts w:ascii="Arial" w:eastAsia="Arial" w:hAnsi="Arial" w:cs="Arial"/>
          <w:sz w:val="22"/>
          <w:szCs w:val="20"/>
        </w:rPr>
        <w:t>for exact costs and to agree a payment schedule.</w:t>
      </w:r>
    </w:p>
    <w:p w14:paraId="522B4ECF" w14:textId="77777777" w:rsidR="00F66171" w:rsidRDefault="00F66171" w:rsidP="000E0F4B">
      <w:pPr>
        <w:jc w:val="both"/>
        <w:rPr>
          <w:rFonts w:ascii="Arial" w:eastAsia="Arial" w:hAnsi="Arial" w:cs="Arial"/>
          <w:sz w:val="22"/>
          <w:szCs w:val="20"/>
        </w:rPr>
      </w:pPr>
    </w:p>
    <w:p w14:paraId="5AE5445F" w14:textId="287CDF2F" w:rsidR="00AD632D" w:rsidRDefault="00AD632D" w:rsidP="000E0F4B">
      <w:pPr>
        <w:jc w:val="both"/>
        <w:rPr>
          <w:rFonts w:ascii="Arial" w:eastAsia="Arial" w:hAnsi="Arial" w:cs="Arial"/>
          <w:sz w:val="22"/>
          <w:szCs w:val="20"/>
        </w:rPr>
      </w:pPr>
    </w:p>
    <w:p w14:paraId="0E0A66A9" w14:textId="77777777" w:rsidR="0025044C" w:rsidRDefault="0025044C" w:rsidP="000E0F4B">
      <w:pPr>
        <w:jc w:val="both"/>
        <w:rPr>
          <w:rFonts w:ascii="Arial" w:eastAsia="Arial" w:hAnsi="Arial" w:cs="Arial"/>
          <w:sz w:val="22"/>
          <w:szCs w:val="20"/>
        </w:rPr>
      </w:pPr>
    </w:p>
    <w:p w14:paraId="598ACC6A" w14:textId="4B423D48" w:rsidR="00AD632D" w:rsidRPr="00315D37" w:rsidRDefault="00AD632D" w:rsidP="000E0F4B">
      <w:pPr>
        <w:pStyle w:val="ListParagraph"/>
        <w:numPr>
          <w:ilvl w:val="0"/>
          <w:numId w:val="1"/>
        </w:numPr>
        <w:jc w:val="both"/>
        <w:rPr>
          <w:rFonts w:ascii="Arial" w:eastAsia="Arial" w:hAnsi="Arial" w:cs="Arial"/>
          <w:b/>
          <w:bCs/>
          <w:color w:val="ED7D31" w:themeColor="accent2"/>
          <w:sz w:val="28"/>
          <w:szCs w:val="28"/>
        </w:rPr>
      </w:pPr>
      <w:r w:rsidRPr="00315D37">
        <w:rPr>
          <w:rFonts w:ascii="Arial" w:eastAsia="Arial" w:hAnsi="Arial" w:cs="Arial"/>
          <w:b/>
          <w:bCs/>
          <w:color w:val="ED7D31" w:themeColor="accent2"/>
          <w:sz w:val="28"/>
          <w:szCs w:val="28"/>
        </w:rPr>
        <w:t>Decisions on places</w:t>
      </w:r>
    </w:p>
    <w:p w14:paraId="4735CABF" w14:textId="1042729C" w:rsidR="00AD632D" w:rsidRDefault="00AD632D" w:rsidP="000E0F4B">
      <w:pPr>
        <w:jc w:val="both"/>
        <w:rPr>
          <w:rFonts w:ascii="Arial" w:eastAsia="Arial" w:hAnsi="Arial" w:cs="Arial"/>
          <w:sz w:val="22"/>
          <w:szCs w:val="20"/>
        </w:rPr>
      </w:pPr>
    </w:p>
    <w:p w14:paraId="60339333" w14:textId="4970B751" w:rsidR="00AD632D" w:rsidRPr="00B03527" w:rsidRDefault="00AD632D" w:rsidP="000E0F4B">
      <w:pPr>
        <w:pStyle w:val="ListParagraph"/>
        <w:numPr>
          <w:ilvl w:val="1"/>
          <w:numId w:val="1"/>
        </w:numPr>
        <w:jc w:val="both"/>
        <w:rPr>
          <w:rFonts w:ascii="Arial" w:eastAsia="Arial" w:hAnsi="Arial" w:cs="Arial"/>
          <w:sz w:val="22"/>
          <w:szCs w:val="20"/>
        </w:rPr>
      </w:pPr>
      <w:r w:rsidRPr="00B03527">
        <w:rPr>
          <w:rFonts w:ascii="Arial" w:eastAsia="Arial" w:hAnsi="Arial" w:cs="Arial"/>
          <w:sz w:val="22"/>
          <w:szCs w:val="20"/>
        </w:rPr>
        <w:t xml:space="preserve">Decisions will be made by </w:t>
      </w:r>
      <w:r w:rsidR="00F34423" w:rsidRPr="00F34423">
        <w:rPr>
          <w:rFonts w:ascii="Arial" w:eastAsia="Arial" w:hAnsi="Arial" w:cs="Arial"/>
          <w:sz w:val="22"/>
          <w:szCs w:val="20"/>
        </w:rPr>
        <w:t>Principal</w:t>
      </w:r>
      <w:r w:rsidR="004C1D18" w:rsidRPr="0030401F">
        <w:rPr>
          <w:rFonts w:ascii="Arial" w:eastAsia="Arial" w:hAnsi="Arial" w:cs="Arial"/>
          <w:color w:val="5B9BD5" w:themeColor="accent5"/>
          <w:sz w:val="22"/>
          <w:szCs w:val="20"/>
        </w:rPr>
        <w:t xml:space="preserve"> </w:t>
      </w:r>
      <w:r w:rsidR="004C1D18">
        <w:rPr>
          <w:rFonts w:ascii="Arial" w:eastAsia="Arial" w:hAnsi="Arial" w:cs="Arial"/>
          <w:sz w:val="22"/>
          <w:szCs w:val="20"/>
        </w:rPr>
        <w:t>at the Academy.</w:t>
      </w:r>
      <w:r w:rsidR="00315D37" w:rsidRPr="00B03527">
        <w:rPr>
          <w:rFonts w:ascii="Arial" w:eastAsia="Arial" w:hAnsi="Arial" w:cs="Arial"/>
          <w:sz w:val="22"/>
          <w:szCs w:val="20"/>
        </w:rPr>
        <w:t xml:space="preserve">  Decisions to offer a place will be based on the criteria and procedures laid out in this admission policy.</w:t>
      </w:r>
    </w:p>
    <w:p w14:paraId="21430133" w14:textId="2952E9D8" w:rsidR="00B03527" w:rsidRDefault="00B03527" w:rsidP="000E0F4B">
      <w:pPr>
        <w:pStyle w:val="ListParagraph"/>
        <w:numPr>
          <w:ilvl w:val="1"/>
          <w:numId w:val="1"/>
        </w:numPr>
        <w:jc w:val="both"/>
        <w:rPr>
          <w:rFonts w:ascii="Arial" w:eastAsia="Arial" w:hAnsi="Arial" w:cs="Arial"/>
          <w:sz w:val="22"/>
          <w:szCs w:val="20"/>
        </w:rPr>
      </w:pPr>
      <w:r>
        <w:rPr>
          <w:rFonts w:ascii="Arial" w:eastAsia="Arial" w:hAnsi="Arial" w:cs="Arial"/>
          <w:sz w:val="22"/>
          <w:szCs w:val="20"/>
        </w:rPr>
        <w:t>Decisions will be final and there is no right of appeal.</w:t>
      </w:r>
    </w:p>
    <w:p w14:paraId="6CE1DD28" w14:textId="37A7E5A4" w:rsidR="00B03527" w:rsidRDefault="00B03527" w:rsidP="000E0F4B">
      <w:pPr>
        <w:pStyle w:val="ListParagraph"/>
        <w:numPr>
          <w:ilvl w:val="1"/>
          <w:numId w:val="1"/>
        </w:numPr>
        <w:jc w:val="both"/>
        <w:rPr>
          <w:rFonts w:ascii="Arial" w:eastAsia="Arial" w:hAnsi="Arial" w:cs="Arial"/>
          <w:sz w:val="22"/>
          <w:szCs w:val="20"/>
        </w:rPr>
      </w:pPr>
      <w:r>
        <w:rPr>
          <w:rFonts w:ascii="Arial" w:eastAsia="Arial" w:hAnsi="Arial" w:cs="Arial"/>
          <w:sz w:val="22"/>
          <w:szCs w:val="20"/>
        </w:rPr>
        <w:t>The offer of a nursery place DOES NOT mean automatic entitlement to a place in one of the Reception Classes.</w:t>
      </w:r>
    </w:p>
    <w:p w14:paraId="3F218DC9" w14:textId="39E72738" w:rsidR="00B03527" w:rsidRDefault="00B03527" w:rsidP="000E0F4B">
      <w:pPr>
        <w:pStyle w:val="ListParagraph"/>
        <w:numPr>
          <w:ilvl w:val="1"/>
          <w:numId w:val="1"/>
        </w:numPr>
        <w:jc w:val="both"/>
        <w:rPr>
          <w:rFonts w:ascii="Arial" w:eastAsia="Arial" w:hAnsi="Arial" w:cs="Arial"/>
          <w:sz w:val="22"/>
          <w:szCs w:val="20"/>
        </w:rPr>
      </w:pPr>
      <w:r>
        <w:rPr>
          <w:rFonts w:ascii="Arial" w:eastAsia="Arial" w:hAnsi="Arial" w:cs="Arial"/>
          <w:sz w:val="22"/>
          <w:szCs w:val="20"/>
        </w:rPr>
        <w:t>Parents</w:t>
      </w:r>
      <w:r w:rsidR="00AC4C3B">
        <w:rPr>
          <w:rFonts w:ascii="Arial" w:eastAsia="Arial" w:hAnsi="Arial" w:cs="Arial"/>
          <w:sz w:val="22"/>
          <w:szCs w:val="20"/>
        </w:rPr>
        <w:t>/Carers</w:t>
      </w:r>
      <w:r>
        <w:rPr>
          <w:rFonts w:ascii="Arial" w:eastAsia="Arial" w:hAnsi="Arial" w:cs="Arial"/>
          <w:sz w:val="22"/>
          <w:szCs w:val="20"/>
        </w:rPr>
        <w:t xml:space="preserve"> who accept a plac</w:t>
      </w:r>
      <w:r w:rsidR="00AC4C3B">
        <w:rPr>
          <w:rFonts w:ascii="Arial" w:eastAsia="Arial" w:hAnsi="Arial" w:cs="Arial"/>
          <w:sz w:val="22"/>
          <w:szCs w:val="20"/>
        </w:rPr>
        <w:t>e,</w:t>
      </w:r>
      <w:r>
        <w:rPr>
          <w:rFonts w:ascii="Arial" w:eastAsia="Arial" w:hAnsi="Arial" w:cs="Arial"/>
          <w:sz w:val="22"/>
          <w:szCs w:val="20"/>
        </w:rPr>
        <w:t xml:space="preserve"> will be expected to commit to taking up the place for the rest of the academic year.</w:t>
      </w:r>
    </w:p>
    <w:p w14:paraId="4346AEC1" w14:textId="7781834F" w:rsidR="00304378" w:rsidRDefault="00304378" w:rsidP="000E0F4B">
      <w:pPr>
        <w:jc w:val="both"/>
        <w:rPr>
          <w:rFonts w:ascii="Arial" w:eastAsia="Arial" w:hAnsi="Arial" w:cs="Arial"/>
          <w:sz w:val="22"/>
          <w:szCs w:val="20"/>
        </w:rPr>
      </w:pPr>
    </w:p>
    <w:p w14:paraId="2EE1CD73" w14:textId="59907E83" w:rsidR="00F66171" w:rsidRDefault="00F66171" w:rsidP="000E0F4B">
      <w:pPr>
        <w:jc w:val="both"/>
        <w:rPr>
          <w:rFonts w:ascii="Arial" w:eastAsia="Arial" w:hAnsi="Arial" w:cs="Arial"/>
          <w:sz w:val="22"/>
          <w:szCs w:val="20"/>
        </w:rPr>
      </w:pPr>
    </w:p>
    <w:p w14:paraId="6A29A2E1" w14:textId="77777777" w:rsidR="0025044C" w:rsidRDefault="0025044C" w:rsidP="000E0F4B">
      <w:pPr>
        <w:jc w:val="both"/>
        <w:rPr>
          <w:rFonts w:ascii="Arial" w:eastAsia="Arial" w:hAnsi="Arial" w:cs="Arial"/>
          <w:sz w:val="22"/>
          <w:szCs w:val="20"/>
        </w:rPr>
      </w:pPr>
    </w:p>
    <w:p w14:paraId="2C4A866C" w14:textId="59F86AB5" w:rsidR="00304378" w:rsidRPr="00304378" w:rsidRDefault="00304378" w:rsidP="000E0F4B">
      <w:pPr>
        <w:pStyle w:val="ListParagraph"/>
        <w:numPr>
          <w:ilvl w:val="0"/>
          <w:numId w:val="1"/>
        </w:numPr>
        <w:jc w:val="both"/>
        <w:rPr>
          <w:rFonts w:ascii="Arial" w:eastAsia="Arial" w:hAnsi="Arial" w:cs="Arial"/>
          <w:b/>
          <w:bCs/>
          <w:color w:val="ED7D31" w:themeColor="accent2"/>
          <w:sz w:val="28"/>
          <w:szCs w:val="28"/>
        </w:rPr>
      </w:pPr>
      <w:r w:rsidRPr="00304378">
        <w:rPr>
          <w:rFonts w:ascii="Arial" w:eastAsia="Arial" w:hAnsi="Arial" w:cs="Arial"/>
          <w:b/>
          <w:bCs/>
          <w:color w:val="ED7D31" w:themeColor="accent2"/>
          <w:sz w:val="28"/>
          <w:szCs w:val="28"/>
        </w:rPr>
        <w:t>Home Visits</w:t>
      </w:r>
    </w:p>
    <w:p w14:paraId="2A227EBE" w14:textId="54FC2093" w:rsidR="00304378" w:rsidRDefault="00304378" w:rsidP="000E0F4B">
      <w:pPr>
        <w:jc w:val="both"/>
        <w:rPr>
          <w:rFonts w:ascii="Arial" w:eastAsia="Arial" w:hAnsi="Arial" w:cs="Arial"/>
          <w:sz w:val="22"/>
          <w:szCs w:val="20"/>
        </w:rPr>
      </w:pPr>
    </w:p>
    <w:p w14:paraId="677A97A5" w14:textId="306E5BB2" w:rsidR="00304378" w:rsidRDefault="00304378" w:rsidP="000E0F4B">
      <w:pPr>
        <w:pStyle w:val="ListParagraph"/>
        <w:numPr>
          <w:ilvl w:val="1"/>
          <w:numId w:val="1"/>
        </w:numPr>
        <w:jc w:val="both"/>
        <w:rPr>
          <w:rFonts w:ascii="Arial" w:eastAsia="Arial" w:hAnsi="Arial" w:cs="Arial"/>
          <w:sz w:val="22"/>
          <w:szCs w:val="20"/>
        </w:rPr>
      </w:pPr>
      <w:r w:rsidRPr="00304378">
        <w:rPr>
          <w:rFonts w:ascii="Arial" w:eastAsia="Arial" w:hAnsi="Arial" w:cs="Arial"/>
          <w:sz w:val="22"/>
          <w:szCs w:val="20"/>
        </w:rPr>
        <w:t xml:space="preserve">These </w:t>
      </w:r>
      <w:r w:rsidR="00AC4C3B">
        <w:rPr>
          <w:rFonts w:ascii="Arial" w:eastAsia="Arial" w:hAnsi="Arial" w:cs="Arial"/>
          <w:sz w:val="22"/>
          <w:szCs w:val="20"/>
        </w:rPr>
        <w:t>may</w:t>
      </w:r>
      <w:r w:rsidRPr="00304378">
        <w:rPr>
          <w:rFonts w:ascii="Arial" w:eastAsia="Arial" w:hAnsi="Arial" w:cs="Arial"/>
          <w:sz w:val="22"/>
          <w:szCs w:val="20"/>
        </w:rPr>
        <w:t xml:space="preserve"> be made before a child takes up their place.</w:t>
      </w:r>
    </w:p>
    <w:p w14:paraId="20D50365" w14:textId="77777777" w:rsidR="00A82667" w:rsidRDefault="00A82667" w:rsidP="000E0F4B">
      <w:pPr>
        <w:jc w:val="both"/>
        <w:rPr>
          <w:rFonts w:ascii="Arial" w:eastAsia="Arial" w:hAnsi="Arial" w:cs="Arial"/>
          <w:sz w:val="22"/>
          <w:szCs w:val="20"/>
        </w:rPr>
      </w:pPr>
    </w:p>
    <w:p w14:paraId="3E5856CB" w14:textId="3C7CAB64" w:rsidR="003E3CDB" w:rsidRDefault="003E3CDB" w:rsidP="000E0F4B">
      <w:pPr>
        <w:jc w:val="both"/>
        <w:rPr>
          <w:rFonts w:ascii="Arial" w:eastAsia="Arial" w:hAnsi="Arial" w:cs="Arial"/>
          <w:sz w:val="22"/>
          <w:szCs w:val="20"/>
        </w:rPr>
      </w:pPr>
    </w:p>
    <w:p w14:paraId="5E8C8882" w14:textId="77777777" w:rsidR="0025044C" w:rsidRDefault="0025044C" w:rsidP="000E0F4B">
      <w:pPr>
        <w:jc w:val="both"/>
        <w:rPr>
          <w:rFonts w:ascii="Arial" w:eastAsia="Arial" w:hAnsi="Arial" w:cs="Arial"/>
          <w:sz w:val="22"/>
          <w:szCs w:val="20"/>
        </w:rPr>
      </w:pPr>
    </w:p>
    <w:p w14:paraId="38479A0C" w14:textId="77777777" w:rsidR="0025044C" w:rsidRDefault="0025044C" w:rsidP="000E0F4B">
      <w:pPr>
        <w:jc w:val="both"/>
        <w:rPr>
          <w:rFonts w:ascii="Arial" w:eastAsia="Arial" w:hAnsi="Arial" w:cs="Arial"/>
          <w:sz w:val="22"/>
          <w:szCs w:val="20"/>
        </w:rPr>
      </w:pPr>
    </w:p>
    <w:p w14:paraId="0B3D3902" w14:textId="77777777" w:rsidR="0025044C" w:rsidRDefault="0025044C" w:rsidP="000E0F4B">
      <w:pPr>
        <w:jc w:val="both"/>
        <w:rPr>
          <w:rFonts w:ascii="Arial" w:eastAsia="Arial" w:hAnsi="Arial" w:cs="Arial"/>
          <w:sz w:val="22"/>
          <w:szCs w:val="20"/>
        </w:rPr>
      </w:pPr>
    </w:p>
    <w:p w14:paraId="6D16597A" w14:textId="77777777" w:rsidR="0025044C" w:rsidRDefault="0025044C" w:rsidP="000E0F4B">
      <w:pPr>
        <w:jc w:val="both"/>
        <w:rPr>
          <w:rFonts w:ascii="Arial" w:eastAsia="Arial" w:hAnsi="Arial" w:cs="Arial"/>
          <w:sz w:val="22"/>
          <w:szCs w:val="20"/>
        </w:rPr>
      </w:pPr>
    </w:p>
    <w:p w14:paraId="2788CE30" w14:textId="77777777" w:rsidR="0025044C" w:rsidRDefault="0025044C" w:rsidP="000E0F4B">
      <w:pPr>
        <w:jc w:val="both"/>
        <w:rPr>
          <w:rFonts w:ascii="Arial" w:eastAsia="Arial" w:hAnsi="Arial" w:cs="Arial"/>
          <w:sz w:val="22"/>
          <w:szCs w:val="20"/>
        </w:rPr>
      </w:pPr>
    </w:p>
    <w:p w14:paraId="27A0D10B" w14:textId="77777777" w:rsidR="0025044C" w:rsidRDefault="0025044C" w:rsidP="000E0F4B">
      <w:pPr>
        <w:jc w:val="both"/>
        <w:rPr>
          <w:rFonts w:ascii="Arial" w:eastAsia="Arial" w:hAnsi="Arial" w:cs="Arial"/>
          <w:sz w:val="22"/>
          <w:szCs w:val="20"/>
        </w:rPr>
      </w:pPr>
    </w:p>
    <w:p w14:paraId="5BBF8C37" w14:textId="77777777" w:rsidR="0025044C" w:rsidRDefault="0025044C" w:rsidP="000E0F4B">
      <w:pPr>
        <w:jc w:val="both"/>
        <w:rPr>
          <w:rFonts w:ascii="Arial" w:eastAsia="Arial" w:hAnsi="Arial" w:cs="Arial"/>
          <w:sz w:val="22"/>
          <w:szCs w:val="20"/>
        </w:rPr>
      </w:pPr>
    </w:p>
    <w:p w14:paraId="41440B0B" w14:textId="776C62DF" w:rsidR="003E3CDB" w:rsidRPr="00733DC3" w:rsidRDefault="003E3CDB" w:rsidP="000E0F4B">
      <w:pPr>
        <w:jc w:val="both"/>
        <w:rPr>
          <w:rFonts w:ascii="Arial" w:eastAsia="Arial" w:hAnsi="Arial" w:cs="Arial"/>
          <w:b/>
          <w:bCs/>
          <w:color w:val="ED7D31" w:themeColor="accent2"/>
          <w:sz w:val="28"/>
          <w:szCs w:val="28"/>
        </w:rPr>
      </w:pPr>
      <w:r>
        <w:rPr>
          <w:rFonts w:ascii="Arial" w:eastAsia="Arial" w:hAnsi="Arial" w:cs="Arial"/>
          <w:b/>
          <w:bCs/>
          <w:color w:val="ED7D31" w:themeColor="accent2"/>
          <w:sz w:val="28"/>
          <w:szCs w:val="28"/>
        </w:rPr>
        <w:t>8</w:t>
      </w:r>
      <w:r w:rsidRPr="00733DC3">
        <w:rPr>
          <w:rFonts w:ascii="Arial" w:eastAsia="Arial" w:hAnsi="Arial" w:cs="Arial"/>
          <w:b/>
          <w:bCs/>
          <w:color w:val="ED7D31" w:themeColor="accent2"/>
          <w:sz w:val="28"/>
          <w:szCs w:val="28"/>
        </w:rPr>
        <w:t>. Oversubscription criteria</w:t>
      </w:r>
    </w:p>
    <w:p w14:paraId="6A68873A" w14:textId="77777777" w:rsidR="003E3CDB" w:rsidRDefault="003E3CDB" w:rsidP="000E0F4B">
      <w:pPr>
        <w:jc w:val="both"/>
        <w:rPr>
          <w:rFonts w:ascii="Arial" w:eastAsia="Arial" w:hAnsi="Arial" w:cs="Arial"/>
          <w:sz w:val="22"/>
          <w:szCs w:val="20"/>
        </w:rPr>
      </w:pPr>
    </w:p>
    <w:p w14:paraId="47189AEE" w14:textId="5334B35D" w:rsidR="003E3CDB" w:rsidRPr="00DA2AEB" w:rsidRDefault="003E3CDB" w:rsidP="000E0F4B">
      <w:pPr>
        <w:pStyle w:val="ListParagraph"/>
        <w:numPr>
          <w:ilvl w:val="1"/>
          <w:numId w:val="3"/>
        </w:numPr>
        <w:jc w:val="both"/>
        <w:rPr>
          <w:rFonts w:ascii="Arial" w:eastAsia="Arial" w:hAnsi="Arial" w:cs="Arial"/>
          <w:sz w:val="22"/>
          <w:szCs w:val="20"/>
        </w:rPr>
      </w:pPr>
      <w:r w:rsidRPr="00DA2AEB">
        <w:rPr>
          <w:rFonts w:ascii="Arial" w:eastAsia="Arial" w:hAnsi="Arial" w:cs="Arial"/>
          <w:sz w:val="22"/>
          <w:szCs w:val="20"/>
        </w:rPr>
        <w:t>Children who, at the time of admission, are in the care of a local authority or are provided with accommodation by the authority (looked after children).  Also, children who were previously looked after but ceased to be so because they were adopted, or became subject to a residence order, child arrangements order or a special guardianship order.  This includes children in these situations outside of England.</w:t>
      </w:r>
    </w:p>
    <w:p w14:paraId="15FC74A8" w14:textId="77777777" w:rsidR="003E3CDB" w:rsidRPr="002C3375" w:rsidRDefault="003E3CDB" w:rsidP="000E0F4B">
      <w:pPr>
        <w:pStyle w:val="ListParagraph"/>
        <w:numPr>
          <w:ilvl w:val="1"/>
          <w:numId w:val="3"/>
        </w:numPr>
        <w:jc w:val="both"/>
        <w:rPr>
          <w:rFonts w:ascii="Arial" w:eastAsia="Arial" w:hAnsi="Arial" w:cs="Arial"/>
          <w:sz w:val="22"/>
          <w:szCs w:val="20"/>
        </w:rPr>
      </w:pPr>
      <w:r>
        <w:rPr>
          <w:rFonts w:ascii="Arial" w:eastAsia="Arial" w:hAnsi="Arial" w:cs="Arial"/>
          <w:sz w:val="22"/>
          <w:szCs w:val="20"/>
        </w:rPr>
        <w:t>Children who will be 3 the soonest in the academic year of their admission.</w:t>
      </w:r>
    </w:p>
    <w:p w14:paraId="1113FC7E" w14:textId="77777777" w:rsidR="003E3CDB" w:rsidRPr="00C1146E" w:rsidRDefault="003E3CDB" w:rsidP="000E0F4B">
      <w:pPr>
        <w:pStyle w:val="ListParagraph"/>
        <w:numPr>
          <w:ilvl w:val="1"/>
          <w:numId w:val="3"/>
        </w:numPr>
        <w:jc w:val="both"/>
        <w:rPr>
          <w:rFonts w:ascii="Arial" w:eastAsia="Arial" w:hAnsi="Arial" w:cs="Arial"/>
          <w:sz w:val="22"/>
          <w:szCs w:val="20"/>
        </w:rPr>
      </w:pPr>
      <w:r w:rsidRPr="00C1146E">
        <w:rPr>
          <w:rFonts w:ascii="Arial" w:eastAsia="Arial" w:hAnsi="Arial" w:cs="Arial"/>
          <w:sz w:val="22"/>
          <w:szCs w:val="20"/>
        </w:rPr>
        <w:t>Children who have a</w:t>
      </w:r>
      <w:r>
        <w:rPr>
          <w:rFonts w:ascii="Arial" w:eastAsia="Arial" w:hAnsi="Arial" w:cs="Arial"/>
          <w:sz w:val="22"/>
          <w:szCs w:val="20"/>
        </w:rPr>
        <w:t>n</w:t>
      </w:r>
      <w:r w:rsidRPr="00C1146E">
        <w:rPr>
          <w:rFonts w:ascii="Arial" w:eastAsia="Arial" w:hAnsi="Arial" w:cs="Arial"/>
          <w:sz w:val="22"/>
          <w:szCs w:val="20"/>
        </w:rPr>
        <w:t xml:space="preserve"> </w:t>
      </w:r>
      <w:r>
        <w:rPr>
          <w:rFonts w:ascii="Arial" w:eastAsia="Arial" w:hAnsi="Arial" w:cs="Arial"/>
          <w:sz w:val="22"/>
          <w:szCs w:val="20"/>
        </w:rPr>
        <w:t>Education Health and Care Plan</w:t>
      </w:r>
      <w:r w:rsidRPr="00C1146E">
        <w:rPr>
          <w:rFonts w:ascii="Arial" w:eastAsia="Arial" w:hAnsi="Arial" w:cs="Arial"/>
          <w:sz w:val="22"/>
          <w:szCs w:val="20"/>
        </w:rPr>
        <w:t xml:space="preserve"> which names the academy.</w:t>
      </w:r>
    </w:p>
    <w:p w14:paraId="46CA2EBC" w14:textId="77777777" w:rsidR="003E3CDB" w:rsidRDefault="003E3CDB" w:rsidP="000E0F4B">
      <w:pPr>
        <w:pStyle w:val="ListParagraph"/>
        <w:numPr>
          <w:ilvl w:val="1"/>
          <w:numId w:val="3"/>
        </w:numPr>
        <w:jc w:val="both"/>
        <w:rPr>
          <w:rFonts w:ascii="Arial" w:eastAsia="Arial" w:hAnsi="Arial" w:cs="Arial"/>
          <w:sz w:val="22"/>
          <w:szCs w:val="20"/>
        </w:rPr>
      </w:pPr>
      <w:r>
        <w:rPr>
          <w:rFonts w:ascii="Arial" w:eastAsia="Arial" w:hAnsi="Arial" w:cs="Arial"/>
          <w:sz w:val="22"/>
          <w:szCs w:val="20"/>
        </w:rPr>
        <w:t>Children of a member of staff at the academy in either of the following circumstances:</w:t>
      </w:r>
    </w:p>
    <w:p w14:paraId="556FCEA4" w14:textId="77777777" w:rsidR="003E3CDB" w:rsidRDefault="003E3CDB" w:rsidP="000E0F4B">
      <w:pPr>
        <w:pStyle w:val="ListParagraph"/>
        <w:numPr>
          <w:ilvl w:val="2"/>
          <w:numId w:val="3"/>
        </w:numPr>
        <w:jc w:val="both"/>
        <w:rPr>
          <w:rFonts w:ascii="Arial" w:eastAsia="Arial" w:hAnsi="Arial" w:cs="Arial"/>
          <w:sz w:val="22"/>
          <w:szCs w:val="20"/>
        </w:rPr>
      </w:pPr>
      <w:r>
        <w:rPr>
          <w:rFonts w:ascii="Arial" w:eastAsia="Arial" w:hAnsi="Arial" w:cs="Arial"/>
          <w:sz w:val="22"/>
          <w:szCs w:val="20"/>
        </w:rPr>
        <w:t xml:space="preserve">The member of staff has been employed at the school for two or more years at the time at which the application for admission to the school is made, </w:t>
      </w:r>
      <w:proofErr w:type="gramStart"/>
      <w:r>
        <w:rPr>
          <w:rFonts w:ascii="Arial" w:eastAsia="Arial" w:hAnsi="Arial" w:cs="Arial"/>
          <w:sz w:val="22"/>
          <w:szCs w:val="20"/>
        </w:rPr>
        <w:t>or;</w:t>
      </w:r>
      <w:proofErr w:type="gramEnd"/>
    </w:p>
    <w:p w14:paraId="3D575C72" w14:textId="77777777" w:rsidR="003E3CDB" w:rsidRDefault="003E3CDB" w:rsidP="000E0F4B">
      <w:pPr>
        <w:pStyle w:val="ListParagraph"/>
        <w:numPr>
          <w:ilvl w:val="2"/>
          <w:numId w:val="3"/>
        </w:numPr>
        <w:jc w:val="both"/>
        <w:rPr>
          <w:rFonts w:ascii="Arial" w:eastAsia="Arial" w:hAnsi="Arial" w:cs="Arial"/>
          <w:sz w:val="22"/>
          <w:szCs w:val="20"/>
        </w:rPr>
      </w:pPr>
      <w:r>
        <w:rPr>
          <w:rFonts w:ascii="Arial" w:eastAsia="Arial" w:hAnsi="Arial" w:cs="Arial"/>
          <w:sz w:val="22"/>
          <w:szCs w:val="20"/>
        </w:rPr>
        <w:t>The member of staff is recruited to fill a vacant post for which there is a demonstrable skill shortage.</w:t>
      </w:r>
    </w:p>
    <w:p w14:paraId="5B824659" w14:textId="77777777" w:rsidR="003E3CDB" w:rsidRPr="00C21E3B" w:rsidRDefault="003E3CDB" w:rsidP="000E0F4B">
      <w:pPr>
        <w:pStyle w:val="ListParagraph"/>
        <w:numPr>
          <w:ilvl w:val="1"/>
          <w:numId w:val="3"/>
        </w:numPr>
        <w:jc w:val="both"/>
        <w:rPr>
          <w:rFonts w:ascii="Arial" w:hAnsi="Arial" w:cs="Arial"/>
          <w:sz w:val="22"/>
          <w:szCs w:val="22"/>
        </w:rPr>
      </w:pPr>
      <w:r w:rsidRPr="00C21E3B">
        <w:rPr>
          <w:rFonts w:ascii="Arial" w:eastAsia="Arial" w:hAnsi="Arial" w:cs="Arial"/>
          <w:sz w:val="22"/>
          <w:szCs w:val="22"/>
        </w:rPr>
        <w:t xml:space="preserve">Children with siblings at the academy.  </w:t>
      </w:r>
      <w:r w:rsidRPr="00C21E3B">
        <w:rPr>
          <w:rFonts w:ascii="Arial" w:hAnsi="Arial" w:cs="Arial"/>
          <w:sz w:val="22"/>
          <w:szCs w:val="22"/>
        </w:rPr>
        <w:t>Siblings include step siblings, foster siblings, adopted siblings and other children living permanently at the same address. Priority will not be given to children with siblings who are former pupils of the school.</w:t>
      </w:r>
    </w:p>
    <w:p w14:paraId="37A2E951" w14:textId="4E4E9B2D" w:rsidR="003E3CDB" w:rsidRDefault="003E3CDB" w:rsidP="000E0F4B">
      <w:pPr>
        <w:jc w:val="both"/>
        <w:rPr>
          <w:rFonts w:ascii="Arial" w:eastAsia="Arial" w:hAnsi="Arial" w:cs="Arial"/>
          <w:sz w:val="22"/>
          <w:szCs w:val="20"/>
        </w:rPr>
      </w:pPr>
    </w:p>
    <w:p w14:paraId="21BA138F" w14:textId="426D4ABB" w:rsidR="00B92EC5" w:rsidRDefault="00B92EC5" w:rsidP="000E0F4B">
      <w:pPr>
        <w:jc w:val="both"/>
        <w:rPr>
          <w:rFonts w:ascii="Arial" w:eastAsia="Arial" w:hAnsi="Arial" w:cs="Arial"/>
          <w:sz w:val="22"/>
          <w:szCs w:val="20"/>
        </w:rPr>
      </w:pPr>
    </w:p>
    <w:p w14:paraId="76A7A870" w14:textId="77777777" w:rsidR="007C18F9" w:rsidRDefault="007C18F9" w:rsidP="000E0F4B">
      <w:pPr>
        <w:jc w:val="both"/>
        <w:rPr>
          <w:rFonts w:ascii="Arial" w:eastAsia="Arial" w:hAnsi="Arial" w:cs="Arial"/>
          <w:sz w:val="22"/>
          <w:szCs w:val="20"/>
        </w:rPr>
      </w:pPr>
    </w:p>
    <w:p w14:paraId="772D93D4" w14:textId="254C5C9E" w:rsidR="00F44E20" w:rsidRPr="00DB16F4" w:rsidRDefault="00030DFB" w:rsidP="000E0F4B">
      <w:pPr>
        <w:pStyle w:val="ListParagraph"/>
        <w:numPr>
          <w:ilvl w:val="0"/>
          <w:numId w:val="5"/>
        </w:numPr>
        <w:jc w:val="both"/>
        <w:rPr>
          <w:rFonts w:ascii="Arial" w:eastAsia="Arial" w:hAnsi="Arial" w:cs="Arial"/>
          <w:b/>
          <w:bCs/>
          <w:color w:val="ED7D31" w:themeColor="accent2"/>
          <w:sz w:val="28"/>
          <w:szCs w:val="28"/>
        </w:rPr>
      </w:pPr>
      <w:r w:rsidRPr="00DB16F4">
        <w:rPr>
          <w:rFonts w:ascii="Arial" w:eastAsia="Arial" w:hAnsi="Arial" w:cs="Arial"/>
          <w:b/>
          <w:bCs/>
          <w:color w:val="ED7D31" w:themeColor="accent2"/>
          <w:sz w:val="28"/>
          <w:szCs w:val="28"/>
        </w:rPr>
        <w:t>Reserves</w:t>
      </w:r>
      <w:r w:rsidR="007A4877" w:rsidRPr="00DB16F4">
        <w:rPr>
          <w:rFonts w:ascii="Arial" w:eastAsia="Arial" w:hAnsi="Arial" w:cs="Arial"/>
          <w:b/>
          <w:bCs/>
          <w:color w:val="ED7D31" w:themeColor="accent2"/>
          <w:sz w:val="28"/>
          <w:szCs w:val="28"/>
        </w:rPr>
        <w:t xml:space="preserve"> Lists</w:t>
      </w:r>
    </w:p>
    <w:p w14:paraId="3F13E25E" w14:textId="7A5257C5" w:rsidR="007A4877" w:rsidRDefault="007A4877" w:rsidP="000E0F4B">
      <w:pPr>
        <w:jc w:val="both"/>
        <w:rPr>
          <w:rFonts w:ascii="Arial" w:eastAsia="Arial" w:hAnsi="Arial" w:cs="Arial"/>
          <w:sz w:val="22"/>
          <w:szCs w:val="20"/>
        </w:rPr>
      </w:pPr>
    </w:p>
    <w:p w14:paraId="702E6B86" w14:textId="17D1F64C" w:rsidR="00A82667" w:rsidRDefault="00893501" w:rsidP="000E0F4B">
      <w:pPr>
        <w:jc w:val="both"/>
        <w:rPr>
          <w:rFonts w:ascii="Arial" w:eastAsia="Arial" w:hAnsi="Arial" w:cs="Arial"/>
          <w:sz w:val="22"/>
          <w:szCs w:val="20"/>
        </w:rPr>
      </w:pPr>
      <w:r>
        <w:rPr>
          <w:rFonts w:ascii="Arial" w:eastAsia="Arial" w:hAnsi="Arial" w:cs="Arial"/>
          <w:sz w:val="22"/>
          <w:szCs w:val="20"/>
        </w:rPr>
        <w:t>9</w:t>
      </w:r>
      <w:r w:rsidR="007A4877">
        <w:rPr>
          <w:rFonts w:ascii="Arial" w:eastAsia="Arial" w:hAnsi="Arial" w:cs="Arial"/>
          <w:sz w:val="22"/>
          <w:szCs w:val="20"/>
        </w:rPr>
        <w:t xml:space="preserve">.1 If the academy is oversubscribed, a </w:t>
      </w:r>
      <w:r w:rsidR="00030DFB">
        <w:rPr>
          <w:rFonts w:ascii="Arial" w:eastAsia="Arial" w:hAnsi="Arial" w:cs="Arial"/>
          <w:sz w:val="22"/>
          <w:szCs w:val="20"/>
        </w:rPr>
        <w:t>reserves</w:t>
      </w:r>
      <w:r w:rsidR="007A4877">
        <w:rPr>
          <w:rFonts w:ascii="Arial" w:eastAsia="Arial" w:hAnsi="Arial" w:cs="Arial"/>
          <w:sz w:val="22"/>
          <w:szCs w:val="20"/>
        </w:rPr>
        <w:t xml:space="preserve"> list will be maintained and will remain in</w:t>
      </w:r>
      <w:r w:rsidR="00A82667">
        <w:rPr>
          <w:rFonts w:ascii="Arial" w:eastAsia="Arial" w:hAnsi="Arial" w:cs="Arial"/>
          <w:sz w:val="22"/>
          <w:szCs w:val="20"/>
        </w:rPr>
        <w:t xml:space="preserve"> </w:t>
      </w:r>
    </w:p>
    <w:p w14:paraId="3D8202DE" w14:textId="05D84DF0" w:rsidR="00542038" w:rsidRDefault="007A4877" w:rsidP="000E0F4B">
      <w:pPr>
        <w:ind w:left="360"/>
        <w:jc w:val="both"/>
        <w:rPr>
          <w:rFonts w:ascii="Arial" w:eastAsia="Arial" w:hAnsi="Arial" w:cs="Arial"/>
          <w:sz w:val="22"/>
          <w:szCs w:val="20"/>
        </w:rPr>
      </w:pPr>
      <w:r>
        <w:rPr>
          <w:rFonts w:ascii="Arial" w:eastAsia="Arial" w:hAnsi="Arial" w:cs="Arial"/>
          <w:sz w:val="22"/>
          <w:szCs w:val="20"/>
        </w:rPr>
        <w:t xml:space="preserve">place until the end of the relevant academic year. </w:t>
      </w:r>
      <w:r w:rsidR="00666509">
        <w:rPr>
          <w:rFonts w:ascii="Arial" w:eastAsia="Arial" w:hAnsi="Arial" w:cs="Arial"/>
          <w:sz w:val="22"/>
          <w:szCs w:val="20"/>
        </w:rPr>
        <w:t xml:space="preserve">  </w:t>
      </w:r>
      <w:r w:rsidR="00DE5CF7">
        <w:rPr>
          <w:rFonts w:ascii="Arial" w:eastAsia="Arial" w:hAnsi="Arial" w:cs="Arial"/>
          <w:sz w:val="22"/>
          <w:szCs w:val="20"/>
        </w:rPr>
        <w:t xml:space="preserve">All pupils on the waiting list will be ranked according to the oversubscription criteria.  </w:t>
      </w:r>
      <w:r w:rsidR="00A82667">
        <w:rPr>
          <w:rFonts w:ascii="Arial" w:eastAsia="Arial" w:hAnsi="Arial" w:cs="Arial"/>
          <w:sz w:val="22"/>
          <w:szCs w:val="20"/>
        </w:rPr>
        <w:t>Any places will be offered to the highest ranked application received immediately after a place becomes available.</w:t>
      </w:r>
    </w:p>
    <w:p w14:paraId="583F8BFD" w14:textId="18EA53D6" w:rsidR="00692F99" w:rsidRDefault="00692F99" w:rsidP="000E0F4B">
      <w:pPr>
        <w:jc w:val="both"/>
        <w:rPr>
          <w:rFonts w:ascii="Arial" w:eastAsia="Arial" w:hAnsi="Arial" w:cs="Arial"/>
          <w:sz w:val="22"/>
          <w:szCs w:val="20"/>
        </w:rPr>
      </w:pPr>
    </w:p>
    <w:p w14:paraId="27F71C9D" w14:textId="77777777" w:rsidR="007C18F9" w:rsidRDefault="007C18F9" w:rsidP="000E0F4B">
      <w:pPr>
        <w:jc w:val="both"/>
        <w:rPr>
          <w:rFonts w:ascii="Arial" w:eastAsia="Arial" w:hAnsi="Arial" w:cs="Arial"/>
          <w:sz w:val="22"/>
          <w:szCs w:val="20"/>
        </w:rPr>
      </w:pPr>
    </w:p>
    <w:p w14:paraId="709EF3EF" w14:textId="77777777" w:rsidR="00692F99" w:rsidRDefault="00692F99" w:rsidP="000E0F4B">
      <w:pPr>
        <w:jc w:val="both"/>
        <w:rPr>
          <w:rFonts w:ascii="Arial" w:eastAsia="Arial" w:hAnsi="Arial" w:cs="Arial"/>
          <w:sz w:val="22"/>
          <w:szCs w:val="20"/>
        </w:rPr>
      </w:pPr>
    </w:p>
    <w:p w14:paraId="183E00F2" w14:textId="51E94D3C" w:rsidR="00542038" w:rsidRPr="001D4F25" w:rsidRDefault="003E3CDB" w:rsidP="000E0F4B">
      <w:pPr>
        <w:jc w:val="both"/>
        <w:rPr>
          <w:rFonts w:ascii="Arial" w:eastAsia="Arial" w:hAnsi="Arial" w:cs="Arial"/>
          <w:b/>
          <w:bCs/>
          <w:color w:val="ED7D31" w:themeColor="accent2"/>
          <w:sz w:val="28"/>
          <w:szCs w:val="28"/>
        </w:rPr>
      </w:pPr>
      <w:r>
        <w:rPr>
          <w:rFonts w:ascii="Arial" w:eastAsia="Arial" w:hAnsi="Arial" w:cs="Arial"/>
          <w:b/>
          <w:bCs/>
          <w:color w:val="ED7D31" w:themeColor="accent2"/>
          <w:sz w:val="28"/>
          <w:szCs w:val="28"/>
        </w:rPr>
        <w:t>10.</w:t>
      </w:r>
      <w:r w:rsidR="00DB16F4">
        <w:rPr>
          <w:rFonts w:ascii="Arial" w:eastAsia="Arial" w:hAnsi="Arial" w:cs="Arial"/>
          <w:b/>
          <w:bCs/>
          <w:color w:val="ED7D31" w:themeColor="accent2"/>
          <w:sz w:val="28"/>
          <w:szCs w:val="28"/>
        </w:rPr>
        <w:t xml:space="preserve"> </w:t>
      </w:r>
      <w:r w:rsidR="00542038" w:rsidRPr="001D4F25">
        <w:rPr>
          <w:rFonts w:ascii="Arial" w:eastAsia="Arial" w:hAnsi="Arial" w:cs="Arial"/>
          <w:b/>
          <w:bCs/>
          <w:color w:val="ED7D31" w:themeColor="accent2"/>
          <w:sz w:val="28"/>
          <w:szCs w:val="28"/>
        </w:rPr>
        <w:t>Leavers during the year</w:t>
      </w:r>
    </w:p>
    <w:p w14:paraId="153B98A5" w14:textId="1C4B95D9" w:rsidR="00542038" w:rsidRDefault="00542038" w:rsidP="000E0F4B">
      <w:pPr>
        <w:jc w:val="both"/>
        <w:rPr>
          <w:rFonts w:ascii="Arial" w:eastAsia="Arial" w:hAnsi="Arial" w:cs="Arial"/>
          <w:sz w:val="22"/>
          <w:szCs w:val="20"/>
        </w:rPr>
      </w:pPr>
    </w:p>
    <w:p w14:paraId="1AC06167" w14:textId="43F56969" w:rsidR="00542038" w:rsidRPr="00692F99" w:rsidRDefault="00542038" w:rsidP="000E0F4B">
      <w:pPr>
        <w:pStyle w:val="ListParagraph"/>
        <w:numPr>
          <w:ilvl w:val="1"/>
          <w:numId w:val="4"/>
        </w:numPr>
        <w:jc w:val="both"/>
        <w:rPr>
          <w:rFonts w:ascii="Arial" w:eastAsia="Arial" w:hAnsi="Arial" w:cs="Arial"/>
          <w:sz w:val="22"/>
          <w:szCs w:val="20"/>
        </w:rPr>
      </w:pPr>
      <w:r w:rsidRPr="00692F99">
        <w:rPr>
          <w:rFonts w:ascii="Arial" w:eastAsia="Arial" w:hAnsi="Arial" w:cs="Arial"/>
          <w:sz w:val="22"/>
          <w:szCs w:val="20"/>
        </w:rPr>
        <w:t>If a child is withdrawn by their parents from Nursery during the school year, we request that parents/carers must give the school a minimum of 4 weeks’ notice if possible.  The place of a child who has been withdrawn cannot be held open and will be automatically made available to allocate to a child on the waiting list.  If parents/carers</w:t>
      </w:r>
      <w:r w:rsidR="00865145" w:rsidRPr="00692F99">
        <w:rPr>
          <w:rFonts w:ascii="Arial" w:eastAsia="Arial" w:hAnsi="Arial" w:cs="Arial"/>
          <w:sz w:val="22"/>
          <w:szCs w:val="20"/>
        </w:rPr>
        <w:t xml:space="preserve"> later wish their child to return to the Nursery, then they will have to re-apply for a place and the application will be considered according to the criteria along with any other applications at the time, </w:t>
      </w:r>
      <w:r w:rsidR="00BC280B" w:rsidRPr="00692F99">
        <w:rPr>
          <w:rFonts w:ascii="Arial" w:eastAsia="Arial" w:hAnsi="Arial" w:cs="Arial"/>
          <w:sz w:val="22"/>
          <w:szCs w:val="20"/>
        </w:rPr>
        <w:t>unless there are special circumstances.  The fact that a child has previously been in the Nursery class, or any other Nursery class, will in no way influence the decision on being offered a place.</w:t>
      </w:r>
    </w:p>
    <w:p w14:paraId="1920C608" w14:textId="30B11304" w:rsidR="00D31101" w:rsidRDefault="00D31101" w:rsidP="000E0F4B">
      <w:pPr>
        <w:jc w:val="both"/>
        <w:rPr>
          <w:rFonts w:ascii="Arial" w:eastAsia="Arial" w:hAnsi="Arial" w:cs="Arial"/>
          <w:sz w:val="22"/>
          <w:szCs w:val="20"/>
        </w:rPr>
      </w:pPr>
    </w:p>
    <w:p w14:paraId="24680659" w14:textId="77777777" w:rsidR="00D32798" w:rsidRDefault="00D32798" w:rsidP="000E0F4B">
      <w:pPr>
        <w:jc w:val="both"/>
        <w:rPr>
          <w:rFonts w:ascii="Arial" w:eastAsia="Arial" w:hAnsi="Arial" w:cs="Arial"/>
          <w:sz w:val="22"/>
          <w:szCs w:val="20"/>
        </w:rPr>
      </w:pPr>
    </w:p>
    <w:p w14:paraId="0F6800CE" w14:textId="77777777" w:rsidR="007C18F9" w:rsidRDefault="007C18F9" w:rsidP="000E0F4B">
      <w:pPr>
        <w:jc w:val="both"/>
        <w:rPr>
          <w:rFonts w:ascii="Arial" w:eastAsia="Arial" w:hAnsi="Arial" w:cs="Arial"/>
          <w:sz w:val="22"/>
          <w:szCs w:val="20"/>
        </w:rPr>
      </w:pPr>
    </w:p>
    <w:p w14:paraId="50B10CC2" w14:textId="46438B8E" w:rsidR="00B92EC5" w:rsidRPr="00DB16F4" w:rsidRDefault="00DB16F4" w:rsidP="000E0F4B">
      <w:pPr>
        <w:jc w:val="both"/>
        <w:rPr>
          <w:rFonts w:ascii="Arial" w:eastAsia="Arial" w:hAnsi="Arial" w:cs="Arial"/>
          <w:b/>
          <w:bCs/>
          <w:color w:val="ED7D31" w:themeColor="accent2"/>
          <w:sz w:val="28"/>
          <w:szCs w:val="28"/>
        </w:rPr>
      </w:pPr>
      <w:r w:rsidRPr="00DB16F4">
        <w:rPr>
          <w:rFonts w:ascii="Arial" w:eastAsia="Arial" w:hAnsi="Arial" w:cs="Arial"/>
          <w:b/>
          <w:bCs/>
          <w:color w:val="ED7D31" w:themeColor="accent2"/>
          <w:sz w:val="28"/>
          <w:szCs w:val="28"/>
        </w:rPr>
        <w:t>11. Attendance &amp; loss of nursery place</w:t>
      </w:r>
    </w:p>
    <w:p w14:paraId="2BDA4AA1" w14:textId="15BDFDFE" w:rsidR="001D4F25" w:rsidRDefault="001D4F25" w:rsidP="000E0F4B">
      <w:pPr>
        <w:jc w:val="both"/>
        <w:rPr>
          <w:rFonts w:ascii="Arial" w:eastAsia="Arial" w:hAnsi="Arial" w:cs="Arial"/>
          <w:sz w:val="22"/>
          <w:szCs w:val="20"/>
        </w:rPr>
      </w:pPr>
    </w:p>
    <w:p w14:paraId="0BE2C18F" w14:textId="77777777" w:rsidR="000729FA" w:rsidRDefault="00D2660B" w:rsidP="000E0F4B">
      <w:pPr>
        <w:pStyle w:val="ListParagraph"/>
        <w:numPr>
          <w:ilvl w:val="1"/>
          <w:numId w:val="6"/>
        </w:numPr>
        <w:jc w:val="both"/>
        <w:rPr>
          <w:rFonts w:ascii="Arial" w:eastAsia="Arial" w:hAnsi="Arial" w:cs="Arial"/>
          <w:sz w:val="22"/>
          <w:szCs w:val="20"/>
        </w:rPr>
      </w:pPr>
      <w:r w:rsidRPr="000729FA">
        <w:rPr>
          <w:rFonts w:ascii="Arial" w:eastAsia="Arial" w:hAnsi="Arial" w:cs="Arial"/>
          <w:sz w:val="22"/>
          <w:szCs w:val="20"/>
        </w:rPr>
        <w:t xml:space="preserve">If attendance and / or punctuality is poor or erratic, the Nursery teacher will talk to the child’s parents/carers and remind them that for the child to benefit </w:t>
      </w:r>
      <w:r w:rsidR="009B108B" w:rsidRPr="000729FA">
        <w:rPr>
          <w:rFonts w:ascii="Arial" w:eastAsia="Arial" w:hAnsi="Arial" w:cs="Arial"/>
          <w:sz w:val="22"/>
          <w:szCs w:val="20"/>
        </w:rPr>
        <w:t xml:space="preserve">fully from Nursery education attendance needs to be </w:t>
      </w:r>
      <w:r w:rsidR="00B918DE" w:rsidRPr="000729FA">
        <w:rPr>
          <w:rFonts w:ascii="Arial" w:eastAsia="Arial" w:hAnsi="Arial" w:cs="Arial"/>
          <w:sz w:val="22"/>
          <w:szCs w:val="20"/>
        </w:rPr>
        <w:t>regular and punctual due to the great demand for places.  This conversation should be recorded and dated in the child’s Learning Journey.</w:t>
      </w:r>
    </w:p>
    <w:p w14:paraId="5CB13660" w14:textId="77777777" w:rsidR="000729FA" w:rsidRDefault="00B918DE" w:rsidP="000E0F4B">
      <w:pPr>
        <w:pStyle w:val="ListParagraph"/>
        <w:numPr>
          <w:ilvl w:val="1"/>
          <w:numId w:val="6"/>
        </w:numPr>
        <w:jc w:val="both"/>
        <w:rPr>
          <w:rFonts w:ascii="Arial" w:eastAsia="Arial" w:hAnsi="Arial" w:cs="Arial"/>
          <w:sz w:val="22"/>
          <w:szCs w:val="20"/>
        </w:rPr>
      </w:pPr>
      <w:r w:rsidRPr="000729FA">
        <w:rPr>
          <w:rFonts w:ascii="Arial" w:eastAsia="Arial" w:hAnsi="Arial" w:cs="Arial"/>
          <w:sz w:val="22"/>
          <w:szCs w:val="20"/>
        </w:rPr>
        <w:t xml:space="preserve">If after a period of two weeks, attendance and/or punctuality remain poor, a letter will be sent to the parents/carers inviting them to meet with the </w:t>
      </w:r>
      <w:proofErr w:type="gramStart"/>
      <w:r w:rsidRPr="000729FA">
        <w:rPr>
          <w:rFonts w:ascii="Arial" w:eastAsia="Arial" w:hAnsi="Arial" w:cs="Arial"/>
          <w:sz w:val="22"/>
          <w:szCs w:val="20"/>
        </w:rPr>
        <w:t>Principal</w:t>
      </w:r>
      <w:proofErr w:type="gramEnd"/>
      <w:r w:rsidR="007355EC" w:rsidRPr="000729FA">
        <w:rPr>
          <w:rFonts w:ascii="Arial" w:eastAsia="Arial" w:hAnsi="Arial" w:cs="Arial"/>
          <w:sz w:val="22"/>
          <w:szCs w:val="20"/>
        </w:rPr>
        <w:t>.</w:t>
      </w:r>
    </w:p>
    <w:p w14:paraId="61855F8C" w14:textId="77777777" w:rsidR="000729FA" w:rsidRDefault="007355EC" w:rsidP="000E0F4B">
      <w:pPr>
        <w:pStyle w:val="ListParagraph"/>
        <w:numPr>
          <w:ilvl w:val="1"/>
          <w:numId w:val="6"/>
        </w:numPr>
        <w:jc w:val="both"/>
        <w:rPr>
          <w:rFonts w:ascii="Arial" w:eastAsia="Arial" w:hAnsi="Arial" w:cs="Arial"/>
          <w:sz w:val="22"/>
          <w:szCs w:val="20"/>
        </w:rPr>
      </w:pPr>
      <w:r w:rsidRPr="000729FA">
        <w:rPr>
          <w:rFonts w:ascii="Arial" w:eastAsia="Arial" w:hAnsi="Arial" w:cs="Arial"/>
          <w:sz w:val="22"/>
          <w:szCs w:val="20"/>
        </w:rPr>
        <w:lastRenderedPageBreak/>
        <w:t>If following the meeting, there is no sustained improvement in attendance and/or punctuality within an agreed period, then the child may lose their place.  Parent/carers will be notified of the loss of place in writing.</w:t>
      </w:r>
    </w:p>
    <w:p w14:paraId="7BE352C9" w14:textId="45FEF838" w:rsidR="007355EC" w:rsidRPr="000729FA" w:rsidRDefault="007355EC" w:rsidP="000E0F4B">
      <w:pPr>
        <w:pStyle w:val="ListParagraph"/>
        <w:numPr>
          <w:ilvl w:val="1"/>
          <w:numId w:val="6"/>
        </w:numPr>
        <w:jc w:val="both"/>
        <w:rPr>
          <w:rFonts w:ascii="Arial" w:eastAsia="Arial" w:hAnsi="Arial" w:cs="Arial"/>
          <w:sz w:val="22"/>
          <w:szCs w:val="20"/>
        </w:rPr>
      </w:pPr>
      <w:r w:rsidRPr="000729FA">
        <w:rPr>
          <w:rFonts w:ascii="Arial" w:eastAsia="Arial" w:hAnsi="Arial" w:cs="Arial"/>
          <w:sz w:val="22"/>
          <w:szCs w:val="20"/>
        </w:rPr>
        <w:t>If a child is absent</w:t>
      </w:r>
      <w:r w:rsidR="00222623" w:rsidRPr="000729FA">
        <w:rPr>
          <w:rFonts w:ascii="Arial" w:eastAsia="Arial" w:hAnsi="Arial" w:cs="Arial"/>
          <w:sz w:val="22"/>
          <w:szCs w:val="20"/>
        </w:rPr>
        <w:t xml:space="preserve"> for a period of three weeks without any contact from the parents and the school has been unable to make contact within this time, the child may lose their place and it may be offered to someone else.  This will be decided by the </w:t>
      </w:r>
      <w:proofErr w:type="gramStart"/>
      <w:r w:rsidR="00222623" w:rsidRPr="000729FA">
        <w:rPr>
          <w:rFonts w:ascii="Arial" w:eastAsia="Arial" w:hAnsi="Arial" w:cs="Arial"/>
          <w:sz w:val="22"/>
          <w:szCs w:val="20"/>
        </w:rPr>
        <w:t>Principal</w:t>
      </w:r>
      <w:proofErr w:type="gramEnd"/>
      <w:r w:rsidR="00222623" w:rsidRPr="000729FA">
        <w:rPr>
          <w:rFonts w:ascii="Arial" w:eastAsia="Arial" w:hAnsi="Arial" w:cs="Arial"/>
          <w:sz w:val="22"/>
          <w:szCs w:val="20"/>
        </w:rPr>
        <w:t>, and a letter explaining the situation will be sent to the parents/carers.</w:t>
      </w:r>
    </w:p>
    <w:p w14:paraId="5B65CE1C" w14:textId="1521D6C1" w:rsidR="00222623" w:rsidRDefault="00222623" w:rsidP="000E0F4B">
      <w:pPr>
        <w:jc w:val="both"/>
        <w:rPr>
          <w:rFonts w:ascii="Arial" w:eastAsia="Arial" w:hAnsi="Arial" w:cs="Arial"/>
          <w:sz w:val="22"/>
          <w:szCs w:val="20"/>
        </w:rPr>
      </w:pPr>
    </w:p>
    <w:p w14:paraId="4E386D2C" w14:textId="20E41B82" w:rsidR="00222623" w:rsidRDefault="00222623" w:rsidP="000E0F4B">
      <w:pPr>
        <w:jc w:val="both"/>
        <w:rPr>
          <w:rFonts w:ascii="Arial" w:eastAsia="Arial" w:hAnsi="Arial" w:cs="Arial"/>
          <w:sz w:val="22"/>
          <w:szCs w:val="20"/>
        </w:rPr>
      </w:pPr>
    </w:p>
    <w:p w14:paraId="6A000711" w14:textId="77777777" w:rsidR="00834F14" w:rsidRDefault="00834F14" w:rsidP="000E0F4B">
      <w:pPr>
        <w:jc w:val="both"/>
        <w:rPr>
          <w:rFonts w:ascii="Arial" w:eastAsia="Arial" w:hAnsi="Arial" w:cs="Arial"/>
          <w:sz w:val="22"/>
          <w:szCs w:val="20"/>
        </w:rPr>
      </w:pPr>
    </w:p>
    <w:p w14:paraId="10D98E5D" w14:textId="49E6DB78" w:rsidR="005A3CBE" w:rsidRPr="005A3CBE" w:rsidRDefault="005A3CBE" w:rsidP="000E0F4B">
      <w:pPr>
        <w:pStyle w:val="ListParagraph"/>
        <w:numPr>
          <w:ilvl w:val="0"/>
          <w:numId w:val="7"/>
        </w:numPr>
        <w:jc w:val="both"/>
        <w:rPr>
          <w:rFonts w:ascii="Arial" w:eastAsia="Arial" w:hAnsi="Arial" w:cs="Arial"/>
          <w:b/>
          <w:bCs/>
          <w:color w:val="ED7D31" w:themeColor="accent2"/>
          <w:sz w:val="28"/>
          <w:szCs w:val="28"/>
        </w:rPr>
      </w:pPr>
      <w:r w:rsidRPr="005A3CBE">
        <w:rPr>
          <w:rFonts w:ascii="Arial" w:eastAsia="Arial" w:hAnsi="Arial" w:cs="Arial"/>
          <w:b/>
          <w:bCs/>
          <w:color w:val="ED7D31" w:themeColor="accent2"/>
          <w:sz w:val="28"/>
          <w:szCs w:val="28"/>
        </w:rPr>
        <w:t>Transfer from Nursery into School</w:t>
      </w:r>
    </w:p>
    <w:p w14:paraId="38C7F80E" w14:textId="43464BF4" w:rsidR="008545BD" w:rsidRDefault="008545BD" w:rsidP="000E0F4B">
      <w:pPr>
        <w:jc w:val="both"/>
        <w:rPr>
          <w:rFonts w:ascii="Arial" w:eastAsia="Arial" w:hAnsi="Arial" w:cs="Arial"/>
          <w:sz w:val="22"/>
          <w:szCs w:val="20"/>
        </w:rPr>
      </w:pPr>
    </w:p>
    <w:p w14:paraId="6371D423" w14:textId="77777777" w:rsidR="00834F14" w:rsidRDefault="00550496" w:rsidP="000E0F4B">
      <w:pPr>
        <w:pStyle w:val="ListParagraph"/>
        <w:numPr>
          <w:ilvl w:val="1"/>
          <w:numId w:val="7"/>
        </w:numPr>
        <w:ind w:left="420"/>
        <w:jc w:val="both"/>
        <w:rPr>
          <w:rFonts w:ascii="Arial" w:eastAsia="Arial" w:hAnsi="Arial" w:cs="Arial"/>
          <w:sz w:val="22"/>
          <w:szCs w:val="20"/>
        </w:rPr>
      </w:pPr>
      <w:r w:rsidRPr="00834F14">
        <w:rPr>
          <w:rFonts w:ascii="Arial" w:eastAsia="Arial" w:hAnsi="Arial" w:cs="Arial"/>
          <w:sz w:val="22"/>
          <w:szCs w:val="20"/>
        </w:rPr>
        <w:t xml:space="preserve">All parents and carers must be aware that a place in the Nursery does not guarantee a place in the academy and that they must still go through the correct </w:t>
      </w:r>
      <w:r w:rsidR="0055207F" w:rsidRPr="00834F14">
        <w:rPr>
          <w:rFonts w:ascii="Arial" w:eastAsia="Arial" w:hAnsi="Arial" w:cs="Arial"/>
          <w:sz w:val="22"/>
          <w:szCs w:val="20"/>
        </w:rPr>
        <w:t>Local Authority Admissions Procedure</w:t>
      </w:r>
      <w:r w:rsidR="003F2843" w:rsidRPr="00834F14">
        <w:rPr>
          <w:rFonts w:ascii="Arial" w:eastAsia="Arial" w:hAnsi="Arial" w:cs="Arial"/>
          <w:sz w:val="22"/>
          <w:szCs w:val="20"/>
        </w:rPr>
        <w:t>.</w:t>
      </w:r>
    </w:p>
    <w:p w14:paraId="4CDC1973" w14:textId="1784EE71" w:rsidR="00AF3AC7" w:rsidRPr="00304D79" w:rsidRDefault="003F2843" w:rsidP="000E0F4B">
      <w:pPr>
        <w:pStyle w:val="ListParagraph"/>
        <w:numPr>
          <w:ilvl w:val="1"/>
          <w:numId w:val="7"/>
        </w:numPr>
        <w:ind w:left="420"/>
        <w:jc w:val="both"/>
        <w:rPr>
          <w:rFonts w:ascii="Arial" w:eastAsia="Arial" w:hAnsi="Arial" w:cs="Arial"/>
          <w:sz w:val="22"/>
          <w:szCs w:val="20"/>
        </w:rPr>
      </w:pPr>
      <w:r w:rsidRPr="00834F14">
        <w:rPr>
          <w:rFonts w:ascii="Arial" w:eastAsia="Arial" w:hAnsi="Arial" w:cs="Arial"/>
          <w:sz w:val="22"/>
          <w:szCs w:val="20"/>
        </w:rPr>
        <w:t xml:space="preserve">The Nursery staff will liaise closely with colleagues in Reception classes to plan for a smooth transition into our </w:t>
      </w:r>
      <w:proofErr w:type="gramStart"/>
      <w:r w:rsidRPr="00834F14">
        <w:rPr>
          <w:rFonts w:ascii="Arial" w:eastAsia="Arial" w:hAnsi="Arial" w:cs="Arial"/>
          <w:sz w:val="22"/>
          <w:szCs w:val="20"/>
        </w:rPr>
        <w:t>Reception</w:t>
      </w:r>
      <w:proofErr w:type="gramEnd"/>
      <w:r w:rsidRPr="00834F14">
        <w:rPr>
          <w:rFonts w:ascii="Arial" w:eastAsia="Arial" w:hAnsi="Arial" w:cs="Arial"/>
          <w:sz w:val="22"/>
          <w:szCs w:val="20"/>
        </w:rPr>
        <w:t xml:space="preserve"> class, or any other chosen or allocated school.  Nursery staff will send on reports and other agreed records to other schools as appropriate</w:t>
      </w:r>
    </w:p>
    <w:sectPr w:rsidR="00AF3AC7" w:rsidRPr="00304D79" w:rsidSect="00AF3AC7">
      <w:headerReference w:type="default" r:id="rId13"/>
      <w:footerReference w:type="even" r:id="rId14"/>
      <w:footerReference w:type="default" r:id="rId15"/>
      <w:headerReference w:type="first" r:id="rId16"/>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5B2CA" w14:textId="77777777" w:rsidR="009E4D10" w:rsidRDefault="009E4D10" w:rsidP="00B27D1F">
      <w:r>
        <w:separator/>
      </w:r>
    </w:p>
  </w:endnote>
  <w:endnote w:type="continuationSeparator" w:id="0">
    <w:p w14:paraId="3A297D42" w14:textId="77777777" w:rsidR="009E4D10" w:rsidRDefault="009E4D10" w:rsidP="00B27D1F">
      <w:r>
        <w:continuationSeparator/>
      </w:r>
    </w:p>
  </w:endnote>
  <w:endnote w:type="continuationNotice" w:id="1">
    <w:p w14:paraId="5FC683B4" w14:textId="77777777" w:rsidR="009E4D10" w:rsidRDefault="009E4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104263"/>
      <w:docPartObj>
        <w:docPartGallery w:val="Page Numbers (Bottom of Page)"/>
        <w:docPartUnique/>
      </w:docPartObj>
    </w:sdtPr>
    <w:sdtContent>
      <w:p w14:paraId="3AF6197B" w14:textId="3A810A83" w:rsidR="009818A0" w:rsidRDefault="009818A0" w:rsidP="00517D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AD651C" w14:textId="77777777" w:rsidR="009818A0" w:rsidRDefault="009818A0" w:rsidP="009818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1738672"/>
      <w:docPartObj>
        <w:docPartGallery w:val="Page Numbers (Bottom of Page)"/>
        <w:docPartUnique/>
      </w:docPartObj>
    </w:sdtPr>
    <w:sdtContent>
      <w:p w14:paraId="1D0CE79C" w14:textId="31A6C3A3" w:rsidR="009818A0" w:rsidRDefault="009818A0" w:rsidP="00517D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D761C">
          <w:rPr>
            <w:rStyle w:val="PageNumber"/>
            <w:noProof/>
          </w:rPr>
          <w:t>6</w:t>
        </w:r>
        <w:r>
          <w:rPr>
            <w:rStyle w:val="PageNumber"/>
          </w:rPr>
          <w:fldChar w:fldCharType="end"/>
        </w:r>
      </w:p>
    </w:sdtContent>
  </w:sdt>
  <w:p w14:paraId="43EAF0C1" w14:textId="77777777" w:rsidR="009818A0" w:rsidRDefault="009818A0" w:rsidP="009818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458F4" w14:textId="77777777" w:rsidR="009E4D10" w:rsidRDefault="009E4D10" w:rsidP="00B27D1F">
      <w:r>
        <w:separator/>
      </w:r>
    </w:p>
  </w:footnote>
  <w:footnote w:type="continuationSeparator" w:id="0">
    <w:p w14:paraId="7E77A250" w14:textId="77777777" w:rsidR="009E4D10" w:rsidRDefault="009E4D10" w:rsidP="00B27D1F">
      <w:r>
        <w:continuationSeparator/>
      </w:r>
    </w:p>
  </w:footnote>
  <w:footnote w:type="continuationNotice" w:id="1">
    <w:p w14:paraId="264C7159" w14:textId="77777777" w:rsidR="009E4D10" w:rsidRDefault="009E4D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DBD4" w14:textId="0E9CDACD" w:rsidR="009818A0" w:rsidRDefault="009818A0">
    <w:pPr>
      <w:pStyle w:val="Header"/>
    </w:pPr>
    <w:r>
      <w:rPr>
        <w:noProof/>
        <w:lang w:eastAsia="en-GB"/>
      </w:rPr>
      <w:drawing>
        <wp:anchor distT="0" distB="0" distL="114300" distR="114300" simplePos="0" relativeHeight="251658240" behindDoc="1" locked="0" layoutInCell="1" allowOverlap="1" wp14:anchorId="01894BCB" wp14:editId="0C341F1B">
          <wp:simplePos x="0" y="0"/>
          <wp:positionH relativeFrom="margin">
            <wp:posOffset>5525135</wp:posOffset>
          </wp:positionH>
          <wp:positionV relativeFrom="margin">
            <wp:posOffset>-768985</wp:posOffset>
          </wp:positionV>
          <wp:extent cx="951230" cy="52451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LT_Logo_orange.jpg"/>
                  <pic:cNvPicPr/>
                </pic:nvPicPr>
                <pic:blipFill>
                  <a:blip r:embed="rId1">
                    <a:extLst>
                      <a:ext uri="{28A0092B-C50C-407E-A947-70E740481C1C}">
                        <a14:useLocalDpi xmlns:a14="http://schemas.microsoft.com/office/drawing/2010/main" val="0"/>
                      </a:ext>
                    </a:extLst>
                  </a:blip>
                  <a:stretch>
                    <a:fillRect/>
                  </a:stretch>
                </pic:blipFill>
                <pic:spPr>
                  <a:xfrm>
                    <a:off x="0" y="0"/>
                    <a:ext cx="951230" cy="5245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3868" w14:textId="0736DA39" w:rsidR="009818A0" w:rsidRDefault="009818A0" w:rsidP="003A740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C7BE0"/>
    <w:multiLevelType w:val="hybridMultilevel"/>
    <w:tmpl w:val="D88AAF42"/>
    <w:lvl w:ilvl="0" w:tplc="68C0067A">
      <w:start w:val="1"/>
      <w:numFmt w:val="bullet"/>
      <w:lvlText w:val="-"/>
      <w:lvlJc w:val="left"/>
      <w:pPr>
        <w:ind w:left="760" w:hanging="360"/>
      </w:pPr>
      <w:rPr>
        <w:rFonts w:ascii="Arial" w:eastAsia="Arial"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 w15:restartNumberingAfterBreak="0">
    <w:nsid w:val="27D137DD"/>
    <w:multiLevelType w:val="multilevel"/>
    <w:tmpl w:val="CEBA69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913681"/>
    <w:multiLevelType w:val="multilevel"/>
    <w:tmpl w:val="4D9CDEA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D915AD"/>
    <w:multiLevelType w:val="multilevel"/>
    <w:tmpl w:val="6A9A06A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DC5C18"/>
    <w:multiLevelType w:val="hybridMultilevel"/>
    <w:tmpl w:val="752ED6FE"/>
    <w:lvl w:ilvl="0" w:tplc="1C763602">
      <w:start w:val="1"/>
      <w:numFmt w:val="decimal"/>
      <w:lvlText w:val="%1."/>
      <w:lvlJc w:val="left"/>
      <w:pPr>
        <w:ind w:left="720" w:hanging="360"/>
      </w:pPr>
      <w:rPr>
        <w:rFonts w:hint="default"/>
        <w:color w:val="ED7D31" w:themeColor="accent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866A61"/>
    <w:multiLevelType w:val="multilevel"/>
    <w:tmpl w:val="DB1C837E"/>
    <w:lvl w:ilvl="0">
      <w:start w:val="1"/>
      <w:numFmt w:val="decimal"/>
      <w:lvlText w:val="%1."/>
      <w:lvlJc w:val="left"/>
      <w:pPr>
        <w:ind w:left="360" w:hanging="360"/>
      </w:pPr>
      <w:rPr>
        <w:rFonts w:hint="default"/>
      </w:r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F3A62C1"/>
    <w:multiLevelType w:val="hybridMultilevel"/>
    <w:tmpl w:val="22A811B2"/>
    <w:lvl w:ilvl="0" w:tplc="A85A0F60">
      <w:start w:val="1"/>
      <w:numFmt w:val="decimal"/>
      <w:lvlText w:val="%1."/>
      <w:lvlJc w:val="left"/>
      <w:pPr>
        <w:ind w:left="1080" w:hanging="360"/>
      </w:pPr>
      <w:rPr>
        <w:rFonts w:hint="default"/>
        <w:color w:val="ED7D31" w:themeColor="accent2"/>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A950B9B"/>
    <w:multiLevelType w:val="multilevel"/>
    <w:tmpl w:val="1EC82540"/>
    <w:lvl w:ilvl="0">
      <w:start w:val="12"/>
      <w:numFmt w:val="decimal"/>
      <w:lvlText w:val="%1."/>
      <w:lvlJc w:val="left"/>
      <w:pPr>
        <w:ind w:left="380" w:hanging="38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8" w15:restartNumberingAfterBreak="0">
    <w:nsid w:val="7D882ECF"/>
    <w:multiLevelType w:val="hybridMultilevel"/>
    <w:tmpl w:val="FE86E27E"/>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26177235">
    <w:abstractNumId w:val="5"/>
  </w:num>
  <w:num w:numId="2" w16cid:durableId="477647456">
    <w:abstractNumId w:val="0"/>
  </w:num>
  <w:num w:numId="3" w16cid:durableId="777792282">
    <w:abstractNumId w:val="1"/>
  </w:num>
  <w:num w:numId="4" w16cid:durableId="894315095">
    <w:abstractNumId w:val="3"/>
  </w:num>
  <w:num w:numId="5" w16cid:durableId="2009676807">
    <w:abstractNumId w:val="8"/>
  </w:num>
  <w:num w:numId="6" w16cid:durableId="1666989">
    <w:abstractNumId w:val="2"/>
  </w:num>
  <w:num w:numId="7" w16cid:durableId="2030176859">
    <w:abstractNumId w:val="7"/>
  </w:num>
  <w:num w:numId="8" w16cid:durableId="754740257">
    <w:abstractNumId w:val="4"/>
  </w:num>
  <w:num w:numId="9" w16cid:durableId="20730260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81A"/>
    <w:rsid w:val="000018DC"/>
    <w:rsid w:val="0000755C"/>
    <w:rsid w:val="00015A01"/>
    <w:rsid w:val="000220FC"/>
    <w:rsid w:val="000244A4"/>
    <w:rsid w:val="000264B8"/>
    <w:rsid w:val="00030DFB"/>
    <w:rsid w:val="000346F5"/>
    <w:rsid w:val="00035248"/>
    <w:rsid w:val="00035662"/>
    <w:rsid w:val="00035D62"/>
    <w:rsid w:val="000426F0"/>
    <w:rsid w:val="00053138"/>
    <w:rsid w:val="00053BCF"/>
    <w:rsid w:val="0005625B"/>
    <w:rsid w:val="00056313"/>
    <w:rsid w:val="000729FA"/>
    <w:rsid w:val="00072FA8"/>
    <w:rsid w:val="000747BE"/>
    <w:rsid w:val="00075474"/>
    <w:rsid w:val="00082FBD"/>
    <w:rsid w:val="000917FE"/>
    <w:rsid w:val="000A315F"/>
    <w:rsid w:val="000A7C58"/>
    <w:rsid w:val="000B1AE3"/>
    <w:rsid w:val="000C3F71"/>
    <w:rsid w:val="000C6F3A"/>
    <w:rsid w:val="000D28EE"/>
    <w:rsid w:val="000E0516"/>
    <w:rsid w:val="000E0F4B"/>
    <w:rsid w:val="000F3E8B"/>
    <w:rsid w:val="00102FE5"/>
    <w:rsid w:val="001055BC"/>
    <w:rsid w:val="00111734"/>
    <w:rsid w:val="00111C0F"/>
    <w:rsid w:val="00121128"/>
    <w:rsid w:val="00121F63"/>
    <w:rsid w:val="0012633C"/>
    <w:rsid w:val="0013171C"/>
    <w:rsid w:val="00135823"/>
    <w:rsid w:val="00135F43"/>
    <w:rsid w:val="00146A29"/>
    <w:rsid w:val="00147945"/>
    <w:rsid w:val="001605E0"/>
    <w:rsid w:val="001642AC"/>
    <w:rsid w:val="001652D5"/>
    <w:rsid w:val="00176195"/>
    <w:rsid w:val="00176A2A"/>
    <w:rsid w:val="00177DE0"/>
    <w:rsid w:val="00180FE0"/>
    <w:rsid w:val="001A2C2D"/>
    <w:rsid w:val="001A4A48"/>
    <w:rsid w:val="001A58DC"/>
    <w:rsid w:val="001B0722"/>
    <w:rsid w:val="001B13DF"/>
    <w:rsid w:val="001B1988"/>
    <w:rsid w:val="001B57EC"/>
    <w:rsid w:val="001C2EE3"/>
    <w:rsid w:val="001C519B"/>
    <w:rsid w:val="001D1379"/>
    <w:rsid w:val="001D42B8"/>
    <w:rsid w:val="001D4F25"/>
    <w:rsid w:val="001E1187"/>
    <w:rsid w:val="001E3B85"/>
    <w:rsid w:val="001E4AF2"/>
    <w:rsid w:val="001F1A59"/>
    <w:rsid w:val="001F4432"/>
    <w:rsid w:val="001F7082"/>
    <w:rsid w:val="00200CEA"/>
    <w:rsid w:val="0020461C"/>
    <w:rsid w:val="0021022C"/>
    <w:rsid w:val="00211249"/>
    <w:rsid w:val="002120ED"/>
    <w:rsid w:val="0021335F"/>
    <w:rsid w:val="00213584"/>
    <w:rsid w:val="00214E11"/>
    <w:rsid w:val="00215AA7"/>
    <w:rsid w:val="0021683F"/>
    <w:rsid w:val="00222225"/>
    <w:rsid w:val="00222623"/>
    <w:rsid w:val="0024126C"/>
    <w:rsid w:val="0024277B"/>
    <w:rsid w:val="00242F15"/>
    <w:rsid w:val="00244177"/>
    <w:rsid w:val="00244584"/>
    <w:rsid w:val="00246D56"/>
    <w:rsid w:val="00246FEF"/>
    <w:rsid w:val="0025044C"/>
    <w:rsid w:val="0025092B"/>
    <w:rsid w:val="00250BBA"/>
    <w:rsid w:val="00251FE5"/>
    <w:rsid w:val="00252014"/>
    <w:rsid w:val="002577DD"/>
    <w:rsid w:val="00263788"/>
    <w:rsid w:val="00270DFA"/>
    <w:rsid w:val="0027459D"/>
    <w:rsid w:val="002757D3"/>
    <w:rsid w:val="0027737F"/>
    <w:rsid w:val="00280FD7"/>
    <w:rsid w:val="00283916"/>
    <w:rsid w:val="00283F07"/>
    <w:rsid w:val="00286B0F"/>
    <w:rsid w:val="0028709A"/>
    <w:rsid w:val="00293215"/>
    <w:rsid w:val="002936E9"/>
    <w:rsid w:val="00294CBF"/>
    <w:rsid w:val="00294F06"/>
    <w:rsid w:val="00295897"/>
    <w:rsid w:val="002A6353"/>
    <w:rsid w:val="002A6586"/>
    <w:rsid w:val="002B40C0"/>
    <w:rsid w:val="002C06A3"/>
    <w:rsid w:val="002C21C7"/>
    <w:rsid w:val="002C3375"/>
    <w:rsid w:val="002C3D4A"/>
    <w:rsid w:val="002C4294"/>
    <w:rsid w:val="002C4F48"/>
    <w:rsid w:val="002D05F9"/>
    <w:rsid w:val="002D116A"/>
    <w:rsid w:val="002D266F"/>
    <w:rsid w:val="002D2AFD"/>
    <w:rsid w:val="002E3568"/>
    <w:rsid w:val="002E68E2"/>
    <w:rsid w:val="002F7966"/>
    <w:rsid w:val="003035B1"/>
    <w:rsid w:val="0030401F"/>
    <w:rsid w:val="00304378"/>
    <w:rsid w:val="00304D79"/>
    <w:rsid w:val="00304E37"/>
    <w:rsid w:val="0031187E"/>
    <w:rsid w:val="00315D37"/>
    <w:rsid w:val="00321972"/>
    <w:rsid w:val="00326C60"/>
    <w:rsid w:val="00330286"/>
    <w:rsid w:val="00333B3F"/>
    <w:rsid w:val="003359C0"/>
    <w:rsid w:val="0034050A"/>
    <w:rsid w:val="003413F0"/>
    <w:rsid w:val="003419FE"/>
    <w:rsid w:val="00343BD4"/>
    <w:rsid w:val="003451D9"/>
    <w:rsid w:val="0035360C"/>
    <w:rsid w:val="00360B57"/>
    <w:rsid w:val="00362808"/>
    <w:rsid w:val="003710D0"/>
    <w:rsid w:val="00386FB4"/>
    <w:rsid w:val="00391514"/>
    <w:rsid w:val="00392C89"/>
    <w:rsid w:val="003946E2"/>
    <w:rsid w:val="00395030"/>
    <w:rsid w:val="0039556B"/>
    <w:rsid w:val="003976B0"/>
    <w:rsid w:val="003A1E9E"/>
    <w:rsid w:val="003A740F"/>
    <w:rsid w:val="003C02A2"/>
    <w:rsid w:val="003C42C8"/>
    <w:rsid w:val="003D7CF0"/>
    <w:rsid w:val="003E3CDB"/>
    <w:rsid w:val="003E5535"/>
    <w:rsid w:val="003E7F85"/>
    <w:rsid w:val="003F1E8D"/>
    <w:rsid w:val="003F2843"/>
    <w:rsid w:val="0040040B"/>
    <w:rsid w:val="004016E5"/>
    <w:rsid w:val="004024E4"/>
    <w:rsid w:val="0040598B"/>
    <w:rsid w:val="00412F16"/>
    <w:rsid w:val="00414C9E"/>
    <w:rsid w:val="00416591"/>
    <w:rsid w:val="00421C95"/>
    <w:rsid w:val="00425126"/>
    <w:rsid w:val="00426582"/>
    <w:rsid w:val="004330C7"/>
    <w:rsid w:val="00433500"/>
    <w:rsid w:val="00441435"/>
    <w:rsid w:val="0044276E"/>
    <w:rsid w:val="0044316E"/>
    <w:rsid w:val="0044366E"/>
    <w:rsid w:val="00443847"/>
    <w:rsid w:val="00445B03"/>
    <w:rsid w:val="00456755"/>
    <w:rsid w:val="004753B2"/>
    <w:rsid w:val="00483AD0"/>
    <w:rsid w:val="004908A7"/>
    <w:rsid w:val="004928C3"/>
    <w:rsid w:val="004975F4"/>
    <w:rsid w:val="004A2161"/>
    <w:rsid w:val="004A642D"/>
    <w:rsid w:val="004A6ACD"/>
    <w:rsid w:val="004B05FE"/>
    <w:rsid w:val="004B0A78"/>
    <w:rsid w:val="004B11D8"/>
    <w:rsid w:val="004B61D2"/>
    <w:rsid w:val="004C16C1"/>
    <w:rsid w:val="004C1D18"/>
    <w:rsid w:val="004C4729"/>
    <w:rsid w:val="004D3464"/>
    <w:rsid w:val="004D59DD"/>
    <w:rsid w:val="004E1095"/>
    <w:rsid w:val="004E44E0"/>
    <w:rsid w:val="004F0AD5"/>
    <w:rsid w:val="004F1B61"/>
    <w:rsid w:val="00502055"/>
    <w:rsid w:val="005034A4"/>
    <w:rsid w:val="0054123C"/>
    <w:rsid w:val="00542038"/>
    <w:rsid w:val="00543D3E"/>
    <w:rsid w:val="00547A6C"/>
    <w:rsid w:val="00550496"/>
    <w:rsid w:val="0055207F"/>
    <w:rsid w:val="00552AD3"/>
    <w:rsid w:val="00554A89"/>
    <w:rsid w:val="00555398"/>
    <w:rsid w:val="0055795B"/>
    <w:rsid w:val="00562F91"/>
    <w:rsid w:val="00566771"/>
    <w:rsid w:val="00570ED6"/>
    <w:rsid w:val="00574B27"/>
    <w:rsid w:val="00584DEF"/>
    <w:rsid w:val="00590B83"/>
    <w:rsid w:val="00591E32"/>
    <w:rsid w:val="00594BC5"/>
    <w:rsid w:val="005A3CBE"/>
    <w:rsid w:val="005B2DB3"/>
    <w:rsid w:val="005B4DF3"/>
    <w:rsid w:val="005C64DE"/>
    <w:rsid w:val="005C75B1"/>
    <w:rsid w:val="005D1362"/>
    <w:rsid w:val="005D4BEE"/>
    <w:rsid w:val="005E0F4F"/>
    <w:rsid w:val="005E5F9C"/>
    <w:rsid w:val="005F1828"/>
    <w:rsid w:val="005F4F3F"/>
    <w:rsid w:val="005F6263"/>
    <w:rsid w:val="005F628A"/>
    <w:rsid w:val="005F6D5A"/>
    <w:rsid w:val="006028E1"/>
    <w:rsid w:val="00602BC9"/>
    <w:rsid w:val="0060479C"/>
    <w:rsid w:val="00605E64"/>
    <w:rsid w:val="006064B8"/>
    <w:rsid w:val="006078C8"/>
    <w:rsid w:val="0061040A"/>
    <w:rsid w:val="006164EC"/>
    <w:rsid w:val="00617D94"/>
    <w:rsid w:val="006256F2"/>
    <w:rsid w:val="006261C1"/>
    <w:rsid w:val="00630986"/>
    <w:rsid w:val="006317AD"/>
    <w:rsid w:val="0064001A"/>
    <w:rsid w:val="00643191"/>
    <w:rsid w:val="00643978"/>
    <w:rsid w:val="00644A7F"/>
    <w:rsid w:val="006470F8"/>
    <w:rsid w:val="006501C8"/>
    <w:rsid w:val="00651307"/>
    <w:rsid w:val="00654A41"/>
    <w:rsid w:val="00665430"/>
    <w:rsid w:val="00666509"/>
    <w:rsid w:val="00674BE8"/>
    <w:rsid w:val="00675826"/>
    <w:rsid w:val="00676999"/>
    <w:rsid w:val="00691F79"/>
    <w:rsid w:val="00691FBB"/>
    <w:rsid w:val="00692F99"/>
    <w:rsid w:val="00694BE0"/>
    <w:rsid w:val="0069593E"/>
    <w:rsid w:val="006A0375"/>
    <w:rsid w:val="006A1E11"/>
    <w:rsid w:val="006A34EF"/>
    <w:rsid w:val="006B4D70"/>
    <w:rsid w:val="006C2EEC"/>
    <w:rsid w:val="006C3097"/>
    <w:rsid w:val="006C5E00"/>
    <w:rsid w:val="006C74C1"/>
    <w:rsid w:val="006D761C"/>
    <w:rsid w:val="006D7759"/>
    <w:rsid w:val="006D7F30"/>
    <w:rsid w:val="006E247B"/>
    <w:rsid w:val="006E2D73"/>
    <w:rsid w:val="006F0206"/>
    <w:rsid w:val="006F0ACE"/>
    <w:rsid w:val="006F37D6"/>
    <w:rsid w:val="006F5877"/>
    <w:rsid w:val="0070414F"/>
    <w:rsid w:val="00704218"/>
    <w:rsid w:val="00707B2B"/>
    <w:rsid w:val="0071243F"/>
    <w:rsid w:val="00717247"/>
    <w:rsid w:val="007257C2"/>
    <w:rsid w:val="00731CF7"/>
    <w:rsid w:val="00733DC3"/>
    <w:rsid w:val="007355EC"/>
    <w:rsid w:val="00755765"/>
    <w:rsid w:val="00756BA8"/>
    <w:rsid w:val="00756DC6"/>
    <w:rsid w:val="00761619"/>
    <w:rsid w:val="007638FC"/>
    <w:rsid w:val="00765F47"/>
    <w:rsid w:val="00770403"/>
    <w:rsid w:val="00775D70"/>
    <w:rsid w:val="00777C8F"/>
    <w:rsid w:val="00780462"/>
    <w:rsid w:val="007A2792"/>
    <w:rsid w:val="007A4877"/>
    <w:rsid w:val="007A7C20"/>
    <w:rsid w:val="007B61E1"/>
    <w:rsid w:val="007B7FA1"/>
    <w:rsid w:val="007C18F9"/>
    <w:rsid w:val="007C40E0"/>
    <w:rsid w:val="007C6E1F"/>
    <w:rsid w:val="007C788E"/>
    <w:rsid w:val="007D19AE"/>
    <w:rsid w:val="007E2539"/>
    <w:rsid w:val="007E484E"/>
    <w:rsid w:val="007E573F"/>
    <w:rsid w:val="007F3C87"/>
    <w:rsid w:val="00804C37"/>
    <w:rsid w:val="008053D4"/>
    <w:rsid w:val="008067AF"/>
    <w:rsid w:val="00807C64"/>
    <w:rsid w:val="008148F8"/>
    <w:rsid w:val="00817F98"/>
    <w:rsid w:val="00831070"/>
    <w:rsid w:val="00834F14"/>
    <w:rsid w:val="00842450"/>
    <w:rsid w:val="0084279B"/>
    <w:rsid w:val="008463BC"/>
    <w:rsid w:val="00846EF9"/>
    <w:rsid w:val="008545BD"/>
    <w:rsid w:val="00857B99"/>
    <w:rsid w:val="008617DD"/>
    <w:rsid w:val="00865145"/>
    <w:rsid w:val="00870A6B"/>
    <w:rsid w:val="00875DAA"/>
    <w:rsid w:val="00881426"/>
    <w:rsid w:val="00892473"/>
    <w:rsid w:val="0089264D"/>
    <w:rsid w:val="00893501"/>
    <w:rsid w:val="008960D2"/>
    <w:rsid w:val="0089730A"/>
    <w:rsid w:val="008979F8"/>
    <w:rsid w:val="008A2F06"/>
    <w:rsid w:val="008A30A1"/>
    <w:rsid w:val="008A7EDA"/>
    <w:rsid w:val="008B2D31"/>
    <w:rsid w:val="008B3E2F"/>
    <w:rsid w:val="008B6525"/>
    <w:rsid w:val="008C1C43"/>
    <w:rsid w:val="008C24FC"/>
    <w:rsid w:val="008C2831"/>
    <w:rsid w:val="008C496B"/>
    <w:rsid w:val="008DCD6C"/>
    <w:rsid w:val="008E0C60"/>
    <w:rsid w:val="008E23E2"/>
    <w:rsid w:val="008E36D8"/>
    <w:rsid w:val="008E481A"/>
    <w:rsid w:val="008E4EC5"/>
    <w:rsid w:val="008E5928"/>
    <w:rsid w:val="008E5F06"/>
    <w:rsid w:val="008F59E1"/>
    <w:rsid w:val="009009BA"/>
    <w:rsid w:val="00900E58"/>
    <w:rsid w:val="00901732"/>
    <w:rsid w:val="00901E91"/>
    <w:rsid w:val="0091001A"/>
    <w:rsid w:val="00912078"/>
    <w:rsid w:val="0091290E"/>
    <w:rsid w:val="00917878"/>
    <w:rsid w:val="00925425"/>
    <w:rsid w:val="0093327B"/>
    <w:rsid w:val="009351BE"/>
    <w:rsid w:val="00935452"/>
    <w:rsid w:val="00940DFE"/>
    <w:rsid w:val="00942816"/>
    <w:rsid w:val="00945A1B"/>
    <w:rsid w:val="009513B8"/>
    <w:rsid w:val="0095245D"/>
    <w:rsid w:val="0095335D"/>
    <w:rsid w:val="009604B2"/>
    <w:rsid w:val="00961141"/>
    <w:rsid w:val="00964B59"/>
    <w:rsid w:val="00970049"/>
    <w:rsid w:val="009705D7"/>
    <w:rsid w:val="009713BF"/>
    <w:rsid w:val="00972D81"/>
    <w:rsid w:val="00974F43"/>
    <w:rsid w:val="00980E99"/>
    <w:rsid w:val="009818A0"/>
    <w:rsid w:val="00985A74"/>
    <w:rsid w:val="009901AF"/>
    <w:rsid w:val="0099476E"/>
    <w:rsid w:val="009A26B1"/>
    <w:rsid w:val="009A5EDC"/>
    <w:rsid w:val="009B108B"/>
    <w:rsid w:val="009B3730"/>
    <w:rsid w:val="009B4354"/>
    <w:rsid w:val="009B44F3"/>
    <w:rsid w:val="009B5023"/>
    <w:rsid w:val="009D209A"/>
    <w:rsid w:val="009E093D"/>
    <w:rsid w:val="009E1FB8"/>
    <w:rsid w:val="009E331B"/>
    <w:rsid w:val="009E37D4"/>
    <w:rsid w:val="009E4D10"/>
    <w:rsid w:val="009E7A4F"/>
    <w:rsid w:val="009F66DE"/>
    <w:rsid w:val="00A0016E"/>
    <w:rsid w:val="00A04760"/>
    <w:rsid w:val="00A05F74"/>
    <w:rsid w:val="00A068DD"/>
    <w:rsid w:val="00A14327"/>
    <w:rsid w:val="00A22EC2"/>
    <w:rsid w:val="00A26ADD"/>
    <w:rsid w:val="00A342F6"/>
    <w:rsid w:val="00A3766F"/>
    <w:rsid w:val="00A415F2"/>
    <w:rsid w:val="00A42EBD"/>
    <w:rsid w:val="00A47575"/>
    <w:rsid w:val="00A47859"/>
    <w:rsid w:val="00A5112C"/>
    <w:rsid w:val="00A5460B"/>
    <w:rsid w:val="00A62145"/>
    <w:rsid w:val="00A63BAF"/>
    <w:rsid w:val="00A65467"/>
    <w:rsid w:val="00A8083C"/>
    <w:rsid w:val="00A82667"/>
    <w:rsid w:val="00A83702"/>
    <w:rsid w:val="00A83A02"/>
    <w:rsid w:val="00A84369"/>
    <w:rsid w:val="00A84FCF"/>
    <w:rsid w:val="00A90F3C"/>
    <w:rsid w:val="00AA3529"/>
    <w:rsid w:val="00AA456F"/>
    <w:rsid w:val="00AA551B"/>
    <w:rsid w:val="00AB6FEE"/>
    <w:rsid w:val="00AC0E01"/>
    <w:rsid w:val="00AC20D6"/>
    <w:rsid w:val="00AC4C3B"/>
    <w:rsid w:val="00AC6917"/>
    <w:rsid w:val="00AD1B8C"/>
    <w:rsid w:val="00AD4FAF"/>
    <w:rsid w:val="00AD632D"/>
    <w:rsid w:val="00AF1A43"/>
    <w:rsid w:val="00AF39B4"/>
    <w:rsid w:val="00AF3AC7"/>
    <w:rsid w:val="00B006AB"/>
    <w:rsid w:val="00B03527"/>
    <w:rsid w:val="00B23847"/>
    <w:rsid w:val="00B25571"/>
    <w:rsid w:val="00B25686"/>
    <w:rsid w:val="00B258EF"/>
    <w:rsid w:val="00B27AB2"/>
    <w:rsid w:val="00B27D1F"/>
    <w:rsid w:val="00B302E1"/>
    <w:rsid w:val="00B308C4"/>
    <w:rsid w:val="00B34D21"/>
    <w:rsid w:val="00B36698"/>
    <w:rsid w:val="00B5684A"/>
    <w:rsid w:val="00B56C57"/>
    <w:rsid w:val="00B61E7F"/>
    <w:rsid w:val="00B657B5"/>
    <w:rsid w:val="00B71824"/>
    <w:rsid w:val="00B721FE"/>
    <w:rsid w:val="00B812AD"/>
    <w:rsid w:val="00B81A5F"/>
    <w:rsid w:val="00B877CB"/>
    <w:rsid w:val="00B918DE"/>
    <w:rsid w:val="00B92EC5"/>
    <w:rsid w:val="00BA61BC"/>
    <w:rsid w:val="00BA6826"/>
    <w:rsid w:val="00BB2639"/>
    <w:rsid w:val="00BB7F66"/>
    <w:rsid w:val="00BC14D0"/>
    <w:rsid w:val="00BC2190"/>
    <w:rsid w:val="00BC280B"/>
    <w:rsid w:val="00BD299C"/>
    <w:rsid w:val="00BD5226"/>
    <w:rsid w:val="00BD7391"/>
    <w:rsid w:val="00BE4DD6"/>
    <w:rsid w:val="00BE735D"/>
    <w:rsid w:val="00BF446C"/>
    <w:rsid w:val="00C054BD"/>
    <w:rsid w:val="00C07267"/>
    <w:rsid w:val="00C076D3"/>
    <w:rsid w:val="00C1146E"/>
    <w:rsid w:val="00C11A17"/>
    <w:rsid w:val="00C14926"/>
    <w:rsid w:val="00C16353"/>
    <w:rsid w:val="00C21E3B"/>
    <w:rsid w:val="00C23307"/>
    <w:rsid w:val="00C27D47"/>
    <w:rsid w:val="00C32A81"/>
    <w:rsid w:val="00C3461A"/>
    <w:rsid w:val="00C37D2F"/>
    <w:rsid w:val="00C4188B"/>
    <w:rsid w:val="00C44784"/>
    <w:rsid w:val="00C4796D"/>
    <w:rsid w:val="00C50DEF"/>
    <w:rsid w:val="00C51949"/>
    <w:rsid w:val="00C6706F"/>
    <w:rsid w:val="00C72EEB"/>
    <w:rsid w:val="00C739AC"/>
    <w:rsid w:val="00C760BD"/>
    <w:rsid w:val="00C83054"/>
    <w:rsid w:val="00C8446A"/>
    <w:rsid w:val="00C85972"/>
    <w:rsid w:val="00C8600D"/>
    <w:rsid w:val="00C865A4"/>
    <w:rsid w:val="00C869B3"/>
    <w:rsid w:val="00C87895"/>
    <w:rsid w:val="00C91061"/>
    <w:rsid w:val="00C97D9D"/>
    <w:rsid w:val="00CA27FF"/>
    <w:rsid w:val="00CA6195"/>
    <w:rsid w:val="00CB1113"/>
    <w:rsid w:val="00CB7963"/>
    <w:rsid w:val="00CC1F2D"/>
    <w:rsid w:val="00CC2C6B"/>
    <w:rsid w:val="00CC3DE3"/>
    <w:rsid w:val="00CC577D"/>
    <w:rsid w:val="00CC65B8"/>
    <w:rsid w:val="00CC74F3"/>
    <w:rsid w:val="00CE77FA"/>
    <w:rsid w:val="00CF7005"/>
    <w:rsid w:val="00D10333"/>
    <w:rsid w:val="00D12960"/>
    <w:rsid w:val="00D13399"/>
    <w:rsid w:val="00D20A48"/>
    <w:rsid w:val="00D210A4"/>
    <w:rsid w:val="00D22431"/>
    <w:rsid w:val="00D2314C"/>
    <w:rsid w:val="00D2660B"/>
    <w:rsid w:val="00D31101"/>
    <w:rsid w:val="00D3273B"/>
    <w:rsid w:val="00D32798"/>
    <w:rsid w:val="00D345A6"/>
    <w:rsid w:val="00D3781A"/>
    <w:rsid w:val="00D4452E"/>
    <w:rsid w:val="00D5340C"/>
    <w:rsid w:val="00D54279"/>
    <w:rsid w:val="00D62B79"/>
    <w:rsid w:val="00D70B39"/>
    <w:rsid w:val="00D71B83"/>
    <w:rsid w:val="00D72F0B"/>
    <w:rsid w:val="00D751EB"/>
    <w:rsid w:val="00D7786B"/>
    <w:rsid w:val="00D85578"/>
    <w:rsid w:val="00D903AF"/>
    <w:rsid w:val="00D904FE"/>
    <w:rsid w:val="00D9504F"/>
    <w:rsid w:val="00D97261"/>
    <w:rsid w:val="00DA2AEB"/>
    <w:rsid w:val="00DA3736"/>
    <w:rsid w:val="00DA4615"/>
    <w:rsid w:val="00DA6357"/>
    <w:rsid w:val="00DA6CE4"/>
    <w:rsid w:val="00DB16F4"/>
    <w:rsid w:val="00DB41D4"/>
    <w:rsid w:val="00DB44F6"/>
    <w:rsid w:val="00DC0F41"/>
    <w:rsid w:val="00DC3BD4"/>
    <w:rsid w:val="00DC6EDB"/>
    <w:rsid w:val="00DD0D0A"/>
    <w:rsid w:val="00DD132F"/>
    <w:rsid w:val="00DD7B01"/>
    <w:rsid w:val="00DE0C59"/>
    <w:rsid w:val="00DE5578"/>
    <w:rsid w:val="00DE56AC"/>
    <w:rsid w:val="00DE58D4"/>
    <w:rsid w:val="00DE5CF7"/>
    <w:rsid w:val="00DF6B6C"/>
    <w:rsid w:val="00E026E3"/>
    <w:rsid w:val="00E10BA1"/>
    <w:rsid w:val="00E11555"/>
    <w:rsid w:val="00E20C1C"/>
    <w:rsid w:val="00E27A6F"/>
    <w:rsid w:val="00E37D1E"/>
    <w:rsid w:val="00E400CF"/>
    <w:rsid w:val="00E426FE"/>
    <w:rsid w:val="00E51598"/>
    <w:rsid w:val="00E520DE"/>
    <w:rsid w:val="00E55496"/>
    <w:rsid w:val="00E55C3D"/>
    <w:rsid w:val="00E55D8F"/>
    <w:rsid w:val="00E62E0C"/>
    <w:rsid w:val="00E708CC"/>
    <w:rsid w:val="00E77672"/>
    <w:rsid w:val="00E843CD"/>
    <w:rsid w:val="00E87B4F"/>
    <w:rsid w:val="00E87EB0"/>
    <w:rsid w:val="00E90FB7"/>
    <w:rsid w:val="00E92FC5"/>
    <w:rsid w:val="00E94FE1"/>
    <w:rsid w:val="00EA2BFA"/>
    <w:rsid w:val="00EA71E2"/>
    <w:rsid w:val="00EA745D"/>
    <w:rsid w:val="00EB288C"/>
    <w:rsid w:val="00EB4748"/>
    <w:rsid w:val="00EB7000"/>
    <w:rsid w:val="00EC2C34"/>
    <w:rsid w:val="00EC67D3"/>
    <w:rsid w:val="00EE07F8"/>
    <w:rsid w:val="00EE5DEF"/>
    <w:rsid w:val="00EF1C63"/>
    <w:rsid w:val="00EF210C"/>
    <w:rsid w:val="00F03E45"/>
    <w:rsid w:val="00F04FE9"/>
    <w:rsid w:val="00F10657"/>
    <w:rsid w:val="00F1500F"/>
    <w:rsid w:val="00F21F09"/>
    <w:rsid w:val="00F222F2"/>
    <w:rsid w:val="00F24965"/>
    <w:rsid w:val="00F25F29"/>
    <w:rsid w:val="00F26121"/>
    <w:rsid w:val="00F3016D"/>
    <w:rsid w:val="00F34423"/>
    <w:rsid w:val="00F347D3"/>
    <w:rsid w:val="00F3548E"/>
    <w:rsid w:val="00F40292"/>
    <w:rsid w:val="00F44E20"/>
    <w:rsid w:val="00F52B95"/>
    <w:rsid w:val="00F601E7"/>
    <w:rsid w:val="00F62395"/>
    <w:rsid w:val="00F626AB"/>
    <w:rsid w:val="00F62B0B"/>
    <w:rsid w:val="00F63CC5"/>
    <w:rsid w:val="00F66171"/>
    <w:rsid w:val="00F73F89"/>
    <w:rsid w:val="00F75551"/>
    <w:rsid w:val="00F774CB"/>
    <w:rsid w:val="00F8045E"/>
    <w:rsid w:val="00F8353D"/>
    <w:rsid w:val="00F83CC9"/>
    <w:rsid w:val="00F84F57"/>
    <w:rsid w:val="00F851E0"/>
    <w:rsid w:val="00F85E78"/>
    <w:rsid w:val="00F90B8E"/>
    <w:rsid w:val="00FA31A5"/>
    <w:rsid w:val="00FA7E0B"/>
    <w:rsid w:val="00FB148F"/>
    <w:rsid w:val="00FB549C"/>
    <w:rsid w:val="00FC3C26"/>
    <w:rsid w:val="00FC686A"/>
    <w:rsid w:val="00FD0CE3"/>
    <w:rsid w:val="00FD5560"/>
    <w:rsid w:val="00FD6751"/>
    <w:rsid w:val="00FE15CC"/>
    <w:rsid w:val="00FF07B8"/>
    <w:rsid w:val="00FF2224"/>
    <w:rsid w:val="00FF2CFF"/>
    <w:rsid w:val="00FF3A36"/>
    <w:rsid w:val="00FF7D1D"/>
    <w:rsid w:val="09C49EBC"/>
    <w:rsid w:val="1C4DFE88"/>
    <w:rsid w:val="2BF0C2D4"/>
    <w:rsid w:val="67E70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74CE8"/>
  <w15:chartTrackingRefBased/>
  <w15:docId w15:val="{F44FC977-7955-4B61-A521-1D187A88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73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7D3"/>
    <w:pPr>
      <w:ind w:left="720"/>
      <w:contextualSpacing/>
    </w:pPr>
  </w:style>
  <w:style w:type="paragraph" w:styleId="NoSpacing">
    <w:name w:val="No Spacing"/>
    <w:uiPriority w:val="1"/>
    <w:qFormat/>
    <w:rsid w:val="008C1C43"/>
    <w:pPr>
      <w:widowControl w:val="0"/>
    </w:pPr>
    <w:rPr>
      <w:sz w:val="22"/>
      <w:szCs w:val="22"/>
      <w:lang w:val="en-US"/>
    </w:rPr>
  </w:style>
  <w:style w:type="paragraph" w:styleId="Header">
    <w:name w:val="header"/>
    <w:basedOn w:val="Normal"/>
    <w:link w:val="HeaderChar"/>
    <w:uiPriority w:val="99"/>
    <w:unhideWhenUsed/>
    <w:rsid w:val="00B27D1F"/>
    <w:pPr>
      <w:tabs>
        <w:tab w:val="center" w:pos="4513"/>
        <w:tab w:val="right" w:pos="9026"/>
      </w:tabs>
    </w:pPr>
  </w:style>
  <w:style w:type="character" w:customStyle="1" w:styleId="HeaderChar">
    <w:name w:val="Header Char"/>
    <w:basedOn w:val="DefaultParagraphFont"/>
    <w:link w:val="Header"/>
    <w:uiPriority w:val="99"/>
    <w:rsid w:val="00B27D1F"/>
  </w:style>
  <w:style w:type="paragraph" w:styleId="Footer">
    <w:name w:val="footer"/>
    <w:basedOn w:val="Normal"/>
    <w:link w:val="FooterChar"/>
    <w:uiPriority w:val="99"/>
    <w:unhideWhenUsed/>
    <w:rsid w:val="00B27D1F"/>
    <w:pPr>
      <w:tabs>
        <w:tab w:val="center" w:pos="4513"/>
        <w:tab w:val="right" w:pos="9026"/>
      </w:tabs>
    </w:pPr>
  </w:style>
  <w:style w:type="character" w:customStyle="1" w:styleId="FooterChar">
    <w:name w:val="Footer Char"/>
    <w:basedOn w:val="DefaultParagraphFont"/>
    <w:link w:val="Footer"/>
    <w:uiPriority w:val="99"/>
    <w:rsid w:val="00B27D1F"/>
  </w:style>
  <w:style w:type="character" w:styleId="PageNumber">
    <w:name w:val="page number"/>
    <w:basedOn w:val="DefaultParagraphFont"/>
    <w:uiPriority w:val="99"/>
    <w:semiHidden/>
    <w:unhideWhenUsed/>
    <w:rsid w:val="004B11D8"/>
  </w:style>
  <w:style w:type="table" w:styleId="TableGrid">
    <w:name w:val="Table Grid"/>
    <w:basedOn w:val="TableNormal"/>
    <w:uiPriority w:val="39"/>
    <w:rsid w:val="006D7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00D"/>
    <w:rPr>
      <w:color w:val="0563C1" w:themeColor="hyperlink"/>
      <w:u w:val="single"/>
    </w:rPr>
  </w:style>
  <w:style w:type="character" w:customStyle="1" w:styleId="UnresolvedMention1">
    <w:name w:val="Unresolved Mention1"/>
    <w:basedOn w:val="DefaultParagraphFont"/>
    <w:uiPriority w:val="99"/>
    <w:semiHidden/>
    <w:unhideWhenUsed/>
    <w:rsid w:val="00C8600D"/>
    <w:rPr>
      <w:color w:val="605E5C"/>
      <w:shd w:val="clear" w:color="auto" w:fill="E1DFDD"/>
    </w:rPr>
  </w:style>
  <w:style w:type="character" w:customStyle="1" w:styleId="Heading1Char">
    <w:name w:val="Heading 1 Char"/>
    <w:basedOn w:val="DefaultParagraphFont"/>
    <w:link w:val="Heading1"/>
    <w:uiPriority w:val="9"/>
    <w:rsid w:val="00DA3736"/>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rsid w:val="005F6263"/>
    <w:rPr>
      <w:color w:val="605E5C"/>
      <w:shd w:val="clear" w:color="auto" w:fill="E1DFDD"/>
    </w:rPr>
  </w:style>
  <w:style w:type="paragraph" w:styleId="NormalWeb">
    <w:name w:val="Normal (Web)"/>
    <w:basedOn w:val="Normal"/>
    <w:uiPriority w:val="99"/>
    <w:semiHidden/>
    <w:unhideWhenUsed/>
    <w:rsid w:val="00426582"/>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753B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53B2"/>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F3AC7"/>
    <w:rPr>
      <w:color w:val="954F72" w:themeColor="followedHyperlink"/>
      <w:u w:val="single"/>
    </w:rPr>
  </w:style>
  <w:style w:type="paragraph" w:customStyle="1" w:styleId="BodyA">
    <w:name w:val="Body A"/>
    <w:rsid w:val="007F3C87"/>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rPr>
  </w:style>
  <w:style w:type="paragraph" w:customStyle="1" w:styleId="paragraph">
    <w:name w:val="paragraph"/>
    <w:basedOn w:val="Normal"/>
    <w:rsid w:val="007F3C87"/>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7F3C87"/>
  </w:style>
  <w:style w:type="character" w:customStyle="1" w:styleId="normaltextrun">
    <w:name w:val="normaltextrun"/>
    <w:basedOn w:val="DefaultParagraphFont"/>
    <w:rsid w:val="007F3C87"/>
  </w:style>
  <w:style w:type="paragraph" w:customStyle="1" w:styleId="1bodycopy10pt">
    <w:name w:val="1 body copy 10pt"/>
    <w:basedOn w:val="Normal"/>
    <w:link w:val="1bodycopy10ptChar"/>
    <w:qFormat/>
    <w:rsid w:val="00691F79"/>
    <w:pPr>
      <w:spacing w:after="120"/>
    </w:pPr>
    <w:rPr>
      <w:rFonts w:ascii="Arial" w:eastAsia="MS Mincho" w:hAnsi="Arial" w:cs="Times New Roman"/>
      <w:sz w:val="20"/>
      <w:lang w:val="en-US"/>
    </w:rPr>
  </w:style>
  <w:style w:type="character" w:customStyle="1" w:styleId="1bodycopy10ptChar">
    <w:name w:val="1 body copy 10pt Char"/>
    <w:link w:val="1bodycopy10pt"/>
    <w:rsid w:val="00691F79"/>
    <w:rPr>
      <w:rFonts w:ascii="Arial" w:eastAsia="MS Mincho" w:hAnsi="Arial" w:cs="Times New Roman"/>
      <w:sz w:val="20"/>
      <w:lang w:val="en-US"/>
    </w:rPr>
  </w:style>
  <w:style w:type="paragraph" w:customStyle="1" w:styleId="1bodycopy11pt">
    <w:name w:val="1 body copy 11pt"/>
    <w:autoRedefine/>
    <w:rsid w:val="00691F79"/>
    <w:pPr>
      <w:spacing w:after="120"/>
      <w:ind w:right="850"/>
    </w:pPr>
    <w:rPr>
      <w:rFonts w:ascii="Arial" w:eastAsia="MS Mincho"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23423">
      <w:bodyDiv w:val="1"/>
      <w:marLeft w:val="0"/>
      <w:marRight w:val="0"/>
      <w:marTop w:val="0"/>
      <w:marBottom w:val="0"/>
      <w:divBdr>
        <w:top w:val="none" w:sz="0" w:space="0" w:color="auto"/>
        <w:left w:val="none" w:sz="0" w:space="0" w:color="auto"/>
        <w:bottom w:val="none" w:sz="0" w:space="0" w:color="auto"/>
        <w:right w:val="none" w:sz="0" w:space="0" w:color="auto"/>
      </w:divBdr>
      <w:divsChild>
        <w:div w:id="918947757">
          <w:marLeft w:val="0"/>
          <w:marRight w:val="0"/>
          <w:marTop w:val="0"/>
          <w:marBottom w:val="0"/>
          <w:divBdr>
            <w:top w:val="none" w:sz="0" w:space="0" w:color="auto"/>
            <w:left w:val="none" w:sz="0" w:space="0" w:color="auto"/>
            <w:bottom w:val="none" w:sz="0" w:space="0" w:color="auto"/>
            <w:right w:val="none" w:sz="0" w:space="0" w:color="auto"/>
          </w:divBdr>
          <w:divsChild>
            <w:div w:id="940066045">
              <w:marLeft w:val="0"/>
              <w:marRight w:val="0"/>
              <w:marTop w:val="0"/>
              <w:marBottom w:val="0"/>
              <w:divBdr>
                <w:top w:val="none" w:sz="0" w:space="0" w:color="auto"/>
                <w:left w:val="none" w:sz="0" w:space="0" w:color="auto"/>
                <w:bottom w:val="none" w:sz="0" w:space="0" w:color="auto"/>
                <w:right w:val="none" w:sz="0" w:space="0" w:color="auto"/>
              </w:divBdr>
              <w:divsChild>
                <w:div w:id="3832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45453">
      <w:bodyDiv w:val="1"/>
      <w:marLeft w:val="0"/>
      <w:marRight w:val="0"/>
      <w:marTop w:val="0"/>
      <w:marBottom w:val="0"/>
      <w:divBdr>
        <w:top w:val="none" w:sz="0" w:space="0" w:color="auto"/>
        <w:left w:val="none" w:sz="0" w:space="0" w:color="auto"/>
        <w:bottom w:val="none" w:sz="0" w:space="0" w:color="auto"/>
        <w:right w:val="none" w:sz="0" w:space="0" w:color="auto"/>
      </w:divBdr>
      <w:divsChild>
        <w:div w:id="115760770">
          <w:marLeft w:val="0"/>
          <w:marRight w:val="0"/>
          <w:marTop w:val="0"/>
          <w:marBottom w:val="0"/>
          <w:divBdr>
            <w:top w:val="none" w:sz="0" w:space="0" w:color="auto"/>
            <w:left w:val="none" w:sz="0" w:space="0" w:color="auto"/>
            <w:bottom w:val="none" w:sz="0" w:space="0" w:color="auto"/>
            <w:right w:val="none" w:sz="0" w:space="0" w:color="auto"/>
          </w:divBdr>
          <w:divsChild>
            <w:div w:id="1988168148">
              <w:marLeft w:val="0"/>
              <w:marRight w:val="0"/>
              <w:marTop w:val="0"/>
              <w:marBottom w:val="0"/>
              <w:divBdr>
                <w:top w:val="none" w:sz="0" w:space="0" w:color="auto"/>
                <w:left w:val="none" w:sz="0" w:space="0" w:color="auto"/>
                <w:bottom w:val="none" w:sz="0" w:space="0" w:color="auto"/>
                <w:right w:val="none" w:sz="0" w:space="0" w:color="auto"/>
              </w:divBdr>
              <w:divsChild>
                <w:div w:id="1292592090">
                  <w:marLeft w:val="0"/>
                  <w:marRight w:val="0"/>
                  <w:marTop w:val="0"/>
                  <w:marBottom w:val="0"/>
                  <w:divBdr>
                    <w:top w:val="none" w:sz="0" w:space="0" w:color="auto"/>
                    <w:left w:val="none" w:sz="0" w:space="0" w:color="auto"/>
                    <w:bottom w:val="none" w:sz="0" w:space="0" w:color="auto"/>
                    <w:right w:val="none" w:sz="0" w:space="0" w:color="auto"/>
                  </w:divBdr>
                </w:div>
                <w:div w:id="94550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044283">
      <w:bodyDiv w:val="1"/>
      <w:marLeft w:val="0"/>
      <w:marRight w:val="0"/>
      <w:marTop w:val="0"/>
      <w:marBottom w:val="0"/>
      <w:divBdr>
        <w:top w:val="none" w:sz="0" w:space="0" w:color="auto"/>
        <w:left w:val="none" w:sz="0" w:space="0" w:color="auto"/>
        <w:bottom w:val="none" w:sz="0" w:space="0" w:color="auto"/>
        <w:right w:val="none" w:sz="0" w:space="0" w:color="auto"/>
      </w:divBdr>
      <w:divsChild>
        <w:div w:id="341397966">
          <w:marLeft w:val="0"/>
          <w:marRight w:val="0"/>
          <w:marTop w:val="0"/>
          <w:marBottom w:val="0"/>
          <w:divBdr>
            <w:top w:val="none" w:sz="0" w:space="0" w:color="auto"/>
            <w:left w:val="none" w:sz="0" w:space="0" w:color="auto"/>
            <w:bottom w:val="none" w:sz="0" w:space="0" w:color="auto"/>
            <w:right w:val="none" w:sz="0" w:space="0" w:color="auto"/>
          </w:divBdr>
          <w:divsChild>
            <w:div w:id="1534928018">
              <w:marLeft w:val="0"/>
              <w:marRight w:val="0"/>
              <w:marTop w:val="0"/>
              <w:marBottom w:val="0"/>
              <w:divBdr>
                <w:top w:val="none" w:sz="0" w:space="0" w:color="auto"/>
                <w:left w:val="none" w:sz="0" w:space="0" w:color="auto"/>
                <w:bottom w:val="none" w:sz="0" w:space="0" w:color="auto"/>
                <w:right w:val="none" w:sz="0" w:space="0" w:color="auto"/>
              </w:divBdr>
              <w:divsChild>
                <w:div w:id="13058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apply-30-hours-free-tax-free-childca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A1A08CD53F474A896747716F3951C2" ma:contentTypeVersion="9" ma:contentTypeDescription="Create a new document." ma:contentTypeScope="" ma:versionID="d11d6c311d25bb27e0238f0d59e64aee">
  <xsd:schema xmlns:xsd="http://www.w3.org/2001/XMLSchema" xmlns:xs="http://www.w3.org/2001/XMLSchema" xmlns:p="http://schemas.microsoft.com/office/2006/metadata/properties" xmlns:ns2="42443fdd-b66e-459c-89bd-d202b1eead33" targetNamespace="http://schemas.microsoft.com/office/2006/metadata/properties" ma:root="true" ma:fieldsID="4e84031869fc2670cc748eff82b0c12c" ns2:_="">
    <xsd:import namespace="42443fdd-b66e-459c-89bd-d202b1eead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43fdd-b66e-459c-89bd-d202b1eea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8D902-8A63-4693-AEE7-AC8EA320A332}">
  <ds:schemaRefs>
    <ds:schemaRef ds:uri="http://schemas.openxmlformats.org/officeDocument/2006/bibliography"/>
  </ds:schemaRefs>
</ds:datastoreItem>
</file>

<file path=customXml/itemProps2.xml><?xml version="1.0" encoding="utf-8"?>
<ds:datastoreItem xmlns:ds="http://schemas.openxmlformats.org/officeDocument/2006/customXml" ds:itemID="{0AF96711-6CA0-457F-90A2-27A844F37F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7DC6A7-8A46-4F72-8C8E-B2520B206EEC}">
  <ds:schemaRefs>
    <ds:schemaRef ds:uri="http://schemas.microsoft.com/sharepoint/v3/contenttype/forms"/>
  </ds:schemaRefs>
</ds:datastoreItem>
</file>

<file path=customXml/itemProps4.xml><?xml version="1.0" encoding="utf-8"?>
<ds:datastoreItem xmlns:ds="http://schemas.openxmlformats.org/officeDocument/2006/customXml" ds:itemID="{51F0FFDD-2024-4ED7-A64C-024D44A72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43fdd-b66e-459c-89bd-d202b1eea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9563</CharactersWithSpaces>
  <SharedDoc>false</SharedDoc>
  <HLinks>
    <vt:vector size="48" baseType="variant">
      <vt:variant>
        <vt:i4>8323074</vt:i4>
      </vt:variant>
      <vt:variant>
        <vt:i4>21</vt:i4>
      </vt:variant>
      <vt:variant>
        <vt:i4>0</vt:i4>
      </vt:variant>
      <vt:variant>
        <vt:i4>5</vt:i4>
      </vt:variant>
      <vt:variant>
        <vt:lpwstr>mailto:paul.kennedy@enquirelearningtrust.org</vt:lpwstr>
      </vt:variant>
      <vt:variant>
        <vt:lpwstr/>
      </vt:variant>
      <vt:variant>
        <vt:i4>2687049</vt:i4>
      </vt:variant>
      <vt:variant>
        <vt:i4>18</vt:i4>
      </vt:variant>
      <vt:variant>
        <vt:i4>0</vt:i4>
      </vt:variant>
      <vt:variant>
        <vt:i4>5</vt:i4>
      </vt:variant>
      <vt:variant>
        <vt:lpwstr>mailto:Liz.thompson@enquirelearningtrust.org</vt:lpwstr>
      </vt:variant>
      <vt:variant>
        <vt:lpwstr/>
      </vt:variant>
      <vt:variant>
        <vt:i4>2883590</vt:i4>
      </vt:variant>
      <vt:variant>
        <vt:i4>15</vt:i4>
      </vt:variant>
      <vt:variant>
        <vt:i4>0</vt:i4>
      </vt:variant>
      <vt:variant>
        <vt:i4>5</vt:i4>
      </vt:variant>
      <vt:variant>
        <vt:lpwstr/>
      </vt:variant>
      <vt:variant>
        <vt:lpwstr>_6._Records_Management</vt:lpwstr>
      </vt:variant>
      <vt:variant>
        <vt:i4>1704011</vt:i4>
      </vt:variant>
      <vt:variant>
        <vt:i4>12</vt:i4>
      </vt:variant>
      <vt:variant>
        <vt:i4>0</vt:i4>
      </vt:variant>
      <vt:variant>
        <vt:i4>5</vt:i4>
      </vt:variant>
      <vt:variant>
        <vt:lpwstr/>
      </vt:variant>
      <vt:variant>
        <vt:lpwstr>_5._Freedom_of_1</vt:lpwstr>
      </vt:variant>
      <vt:variant>
        <vt:i4>7471139</vt:i4>
      </vt:variant>
      <vt:variant>
        <vt:i4>9</vt:i4>
      </vt:variant>
      <vt:variant>
        <vt:i4>0</vt:i4>
      </vt:variant>
      <vt:variant>
        <vt:i4>5</vt:i4>
      </vt:variant>
      <vt:variant>
        <vt:lpwstr/>
      </vt:variant>
      <vt:variant>
        <vt:lpwstr>_4._Information_Security_1</vt:lpwstr>
      </vt:variant>
      <vt:variant>
        <vt:i4>655442</vt:i4>
      </vt:variant>
      <vt:variant>
        <vt:i4>6</vt:i4>
      </vt:variant>
      <vt:variant>
        <vt:i4>0</vt:i4>
      </vt:variant>
      <vt:variant>
        <vt:i4>5</vt:i4>
      </vt:variant>
      <vt:variant>
        <vt:lpwstr/>
      </vt:variant>
      <vt:variant>
        <vt:lpwstr>_3._Induction,_Training_1</vt:lpwstr>
      </vt:variant>
      <vt:variant>
        <vt:i4>5439580</vt:i4>
      </vt:variant>
      <vt:variant>
        <vt:i4>3</vt:i4>
      </vt:variant>
      <vt:variant>
        <vt:i4>0</vt:i4>
      </vt:variant>
      <vt:variant>
        <vt:i4>5</vt:i4>
      </vt:variant>
      <vt:variant>
        <vt:lpwstr/>
      </vt:variant>
      <vt:variant>
        <vt:lpwstr>_2._Data_Protection_1</vt:lpwstr>
      </vt:variant>
      <vt:variant>
        <vt:i4>5898343</vt:i4>
      </vt:variant>
      <vt:variant>
        <vt:i4>0</vt:i4>
      </vt:variant>
      <vt:variant>
        <vt:i4>0</vt:i4>
      </vt:variant>
      <vt:variant>
        <vt:i4>5</vt:i4>
      </vt:variant>
      <vt:variant>
        <vt:lpwstr/>
      </vt:variant>
      <vt:variant>
        <vt:lpwstr>_Information_Governance_Policy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Webster</dc:creator>
  <cp:keywords/>
  <dc:description/>
  <cp:lastModifiedBy>Lowe, Joanne</cp:lastModifiedBy>
  <cp:revision>3</cp:revision>
  <cp:lastPrinted>2023-05-16T14:40:00Z</cp:lastPrinted>
  <dcterms:created xsi:type="dcterms:W3CDTF">2024-01-09T16:24:00Z</dcterms:created>
  <dcterms:modified xsi:type="dcterms:W3CDTF">2024-01-09T16:24:00Z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0x0101002EA1A08CD53F474A896747716F3951C2</vt:lpwstr>
  </property>
</Properties>
</file>