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54B1" w14:textId="05F7CFF0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E90EB5">
        <w:t>Enfield Academy of New Waltham</w:t>
      </w:r>
    </w:p>
    <w:p w14:paraId="57AD2424" w14:textId="77777777" w:rsidR="004B1F58" w:rsidRDefault="004B1F58" w:rsidP="004B1F58">
      <w:pPr>
        <w:spacing w:after="0"/>
      </w:pP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12424B4D" w:rsidR="002940F3" w:rsidRDefault="00E90EB5" w:rsidP="00C31636">
            <w:pPr>
              <w:pStyle w:val="TableRow"/>
              <w:ind w:left="0" w:right="0"/>
            </w:pPr>
            <w:r>
              <w:t>1</w:t>
            </w:r>
            <w:r w:rsidR="00AE1D6B">
              <w:t>61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Pr="00AE1D6B" w:rsidRDefault="002940F3" w:rsidP="00C31636">
            <w:pPr>
              <w:pStyle w:val="TableRow"/>
              <w:ind w:left="0" w:right="0"/>
            </w:pPr>
            <w:r w:rsidRPr="00AE1D6B"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6B70679" w:rsidR="002940F3" w:rsidRPr="00AE1D6B" w:rsidRDefault="00E90EB5" w:rsidP="00C31636">
            <w:pPr>
              <w:pStyle w:val="TableRow"/>
              <w:ind w:left="0" w:right="0"/>
            </w:pPr>
            <w:r w:rsidRPr="00AE1D6B">
              <w:t>18%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13AD" w14:textId="77777777" w:rsidR="002940F3" w:rsidRDefault="00E90EB5" w:rsidP="00C31636">
            <w:pPr>
              <w:pStyle w:val="TableRow"/>
              <w:ind w:left="0" w:right="0"/>
            </w:pPr>
            <w:r>
              <w:t>2023-24</w:t>
            </w:r>
          </w:p>
          <w:p w14:paraId="63ECC797" w14:textId="77777777" w:rsidR="00E90EB5" w:rsidRDefault="00E90EB5" w:rsidP="00C31636">
            <w:pPr>
              <w:pStyle w:val="TableRow"/>
              <w:ind w:left="0" w:right="0"/>
            </w:pPr>
            <w:r>
              <w:t>2024-25</w:t>
            </w:r>
          </w:p>
          <w:p w14:paraId="2A7D54BF" w14:textId="0EB6F6B7" w:rsidR="00E90EB5" w:rsidRDefault="00E90EB5" w:rsidP="00C31636">
            <w:pPr>
              <w:pStyle w:val="TableRow"/>
              <w:ind w:left="0" w:right="0"/>
            </w:pPr>
            <w:r>
              <w:t>2025-26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4A196D8F" w:rsidR="002940F3" w:rsidRDefault="002A0B1F" w:rsidP="00C31636">
            <w:pPr>
              <w:pStyle w:val="TableRow"/>
              <w:ind w:left="0" w:right="0"/>
            </w:pPr>
            <w:r>
              <w:t>December</w:t>
            </w:r>
            <w:r w:rsidR="00E90EB5">
              <w:t xml:space="preserve"> 2024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7E7A95B0" w:rsidR="002940F3" w:rsidRDefault="00E90EB5" w:rsidP="00C31636">
            <w:pPr>
              <w:pStyle w:val="TableRow"/>
              <w:ind w:left="0" w:right="0"/>
            </w:pPr>
            <w:r>
              <w:t>September 2025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73AF673C" w:rsidR="002940F3" w:rsidRDefault="00E90EB5" w:rsidP="00C31636">
            <w:pPr>
              <w:pStyle w:val="TableRow"/>
              <w:ind w:left="0" w:right="0"/>
            </w:pPr>
            <w:r>
              <w:t>Joanne Lowe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3AEFF533" w:rsidR="002940F3" w:rsidRDefault="00E90EB5" w:rsidP="00C31636">
            <w:pPr>
              <w:pStyle w:val="TableRow"/>
              <w:ind w:left="0" w:right="0"/>
            </w:pPr>
            <w:r>
              <w:t>Sinead Armstrong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Pr="00A36101" w:rsidRDefault="002940F3" w:rsidP="00C31636">
            <w:pPr>
              <w:pStyle w:val="TableRow"/>
              <w:ind w:left="0" w:right="0"/>
            </w:pPr>
            <w:r w:rsidRPr="00A36101">
              <w:t xml:space="preserve">Governor </w:t>
            </w:r>
            <w:r w:rsidRPr="00A36101">
              <w:rPr>
                <w:szCs w:val="22"/>
              </w:rPr>
              <w:t xml:space="preserve">/ Trustee </w:t>
            </w:r>
            <w:r w:rsidRPr="00A36101"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345CDCB1" w:rsidR="002940F3" w:rsidRPr="00A36101" w:rsidRDefault="00AE1D6B" w:rsidP="00C31636">
            <w:pPr>
              <w:pStyle w:val="TableRow"/>
              <w:ind w:left="0" w:right="0"/>
            </w:pPr>
            <w:r w:rsidRPr="00A36101">
              <w:t>Lauren Pilgrim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C96CEF" w:rsidRDefault="009D71E8" w:rsidP="00C31636">
            <w:pPr>
              <w:pStyle w:val="TableRow"/>
              <w:ind w:left="0" w:right="0"/>
            </w:pPr>
            <w:r w:rsidRPr="00C96CEF"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2A7FFAF6" w:rsidR="00E66558" w:rsidRPr="00C96CEF" w:rsidRDefault="009D71E8" w:rsidP="00C31636">
            <w:pPr>
              <w:pStyle w:val="TableRow"/>
              <w:ind w:left="0" w:right="0"/>
            </w:pPr>
            <w:r w:rsidRPr="00C96CEF">
              <w:t>£</w:t>
            </w:r>
            <w:r w:rsidR="00AE1D6B" w:rsidRPr="00C96CEF">
              <w:t>42</w:t>
            </w:r>
            <w:r w:rsidR="00C96CEF" w:rsidRPr="00C96CEF">
              <w:t>,920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907441" w:rsidRDefault="009D71E8" w:rsidP="00C31636">
            <w:pPr>
              <w:pStyle w:val="TableRow"/>
              <w:spacing w:after="120"/>
              <w:ind w:left="0" w:right="0"/>
            </w:pPr>
            <w:r w:rsidRPr="00907441">
              <w:t>Pupil premium</w:t>
            </w:r>
            <w:r w:rsidR="005F16B6" w:rsidRPr="00907441">
              <w:t xml:space="preserve"> </w:t>
            </w:r>
            <w:r w:rsidRPr="00907441">
              <w:t xml:space="preserve">funding carried forward from previous years </w:t>
            </w:r>
            <w:r w:rsidRPr="00907441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0ACB865D" w:rsidR="00E66558" w:rsidRPr="00907441" w:rsidRDefault="009D71E8" w:rsidP="00C31636">
            <w:pPr>
              <w:pStyle w:val="TableRow"/>
              <w:ind w:left="0" w:right="0"/>
            </w:pPr>
            <w:r w:rsidRPr="00907441">
              <w:t>£</w:t>
            </w:r>
            <w:r w:rsidR="00C96CEF" w:rsidRPr="00907441">
              <w:t>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Pr="00C96CEF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 w:rsidRPr="00C96CEF">
              <w:rPr>
                <w:b/>
              </w:rPr>
              <w:t>Total budget for this academic year</w:t>
            </w:r>
          </w:p>
          <w:p w14:paraId="2A7D54E1" w14:textId="77777777" w:rsidR="00E66558" w:rsidRPr="00C96CEF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C96CEF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58A2F88D" w:rsidR="00E66558" w:rsidRPr="00C96CEF" w:rsidRDefault="009D71E8" w:rsidP="00C31636">
            <w:pPr>
              <w:pStyle w:val="TableRow"/>
              <w:ind w:left="0" w:right="0"/>
            </w:pPr>
            <w:r w:rsidRPr="00C96CEF">
              <w:t>£</w:t>
            </w:r>
            <w:r w:rsidR="00C96CEF" w:rsidRPr="00C96CEF">
              <w:t>42,920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 w:rsidTr="0049609D">
        <w:trPr>
          <w:trHeight w:val="4715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9237" w14:textId="77777777" w:rsidR="003B4FAF" w:rsidRPr="00BD57C4" w:rsidRDefault="007F2D3F" w:rsidP="00E90EB5">
            <w:pPr>
              <w:rPr>
                <w:iCs/>
              </w:rPr>
            </w:pPr>
            <w:r w:rsidRPr="00BD57C4">
              <w:rPr>
                <w:iCs/>
              </w:rPr>
              <w:t xml:space="preserve">Enfield Academy of New Waltham is a warm, friendly school, built on the </w:t>
            </w:r>
            <w:r w:rsidR="00E4218C" w:rsidRPr="00BD57C4">
              <w:rPr>
                <w:iCs/>
              </w:rPr>
              <w:t xml:space="preserve">key drivers </w:t>
            </w:r>
            <w:r w:rsidR="00BC166C" w:rsidRPr="00BD57C4">
              <w:rPr>
                <w:iCs/>
              </w:rPr>
              <w:t xml:space="preserve">of </w:t>
            </w:r>
            <w:r w:rsidR="00E4218C" w:rsidRPr="00BD57C4">
              <w:rPr>
                <w:iCs/>
              </w:rPr>
              <w:t xml:space="preserve">‘ambition, resilience and collaboration’. </w:t>
            </w:r>
            <w:r w:rsidR="00E90EB5" w:rsidRPr="00BD57C4">
              <w:rPr>
                <w:iCs/>
              </w:rPr>
              <w:t xml:space="preserve">Our ultimate objective for </w:t>
            </w:r>
            <w:r w:rsidR="00371BC0" w:rsidRPr="00BD57C4">
              <w:rPr>
                <w:iCs/>
              </w:rPr>
              <w:t>all</w:t>
            </w:r>
            <w:r w:rsidR="00E90EB5" w:rsidRPr="00BD57C4">
              <w:rPr>
                <w:iCs/>
              </w:rPr>
              <w:t xml:space="preserve"> pupils</w:t>
            </w:r>
            <w:r w:rsidR="00BC166C" w:rsidRPr="00BD57C4">
              <w:rPr>
                <w:iCs/>
              </w:rPr>
              <w:t xml:space="preserve"> in our care</w:t>
            </w:r>
            <w:r w:rsidR="00E90EB5" w:rsidRPr="00BD57C4">
              <w:rPr>
                <w:iCs/>
              </w:rPr>
              <w:t xml:space="preserve"> is for them to be nurtured into well-rounded, healthy individuals and enable them to flourish into confident, ambitious, life-long learners. </w:t>
            </w:r>
          </w:p>
          <w:p w14:paraId="37B16D6B" w14:textId="35613ED2" w:rsidR="00E90EB5" w:rsidRPr="00BD57C4" w:rsidRDefault="003B4FAF" w:rsidP="00E90EB5">
            <w:pPr>
              <w:rPr>
                <w:iCs/>
              </w:rPr>
            </w:pPr>
            <w:r w:rsidRPr="00BD57C4">
              <w:rPr>
                <w:iCs/>
              </w:rPr>
              <w:t>Enfield has 161 pupils</w:t>
            </w:r>
            <w:r w:rsidR="00213A9D" w:rsidRPr="00BD57C4">
              <w:rPr>
                <w:iCs/>
              </w:rPr>
              <w:t>,</w:t>
            </w:r>
            <w:r w:rsidRPr="00BD57C4">
              <w:rPr>
                <w:iCs/>
              </w:rPr>
              <w:t xml:space="preserve"> of which 18% are eligible for pupil premium funding. </w:t>
            </w:r>
            <w:r w:rsidR="00E90EB5" w:rsidRPr="00BD57C4">
              <w:rPr>
                <w:iCs/>
              </w:rPr>
              <w:t>Our desire is for our disadvantaged pupils to achieve academically to provide them with a solid starting point from which they can succeed academically, socially and emotionally to ensure a healthy and happy life.</w:t>
            </w:r>
          </w:p>
          <w:p w14:paraId="2A7D54E9" w14:textId="786CA08E" w:rsidR="00CD5933" w:rsidRPr="00CD5933" w:rsidRDefault="0060242C" w:rsidP="00E90EB5">
            <w:r w:rsidRPr="00BD57C4">
              <w:t>Our current pupil premium strategy considers</w:t>
            </w:r>
            <w:r w:rsidR="002F3A42" w:rsidRPr="00BD57C4">
              <w:t xml:space="preserve"> evidence from the Education </w:t>
            </w:r>
            <w:r w:rsidR="00800D4D" w:rsidRPr="00BD57C4">
              <w:t>Endowment</w:t>
            </w:r>
            <w:r w:rsidR="002F3A42" w:rsidRPr="00BD57C4">
              <w:t xml:space="preserve"> Foundation (EEF) and the research into successfully supporting </w:t>
            </w:r>
            <w:r w:rsidR="00807FC5" w:rsidRPr="00BD57C4">
              <w:t xml:space="preserve">children eligible for pupil premium funding. Hence, Enfield has adopted a tiered approach to </w:t>
            </w:r>
            <w:r w:rsidR="00800D4D" w:rsidRPr="00BD57C4">
              <w:t>pupil premium spending, allowing us to balance the essential ingredients of an effective pupil premium plan: high quality teaching, targeted academic support and supporting wider strategies.</w:t>
            </w:r>
            <w:r w:rsidR="002F3A42">
              <w:t xml:space="preserve">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90EB5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6125E899" w:rsidR="00E90EB5" w:rsidRPr="00E90EB5" w:rsidRDefault="00E90EB5" w:rsidP="00E90EB5">
            <w:pPr>
              <w:pStyle w:val="TableRowCentered"/>
              <w:ind w:left="0" w:right="0"/>
              <w:jc w:val="left"/>
              <w:rPr>
                <w:highlight w:val="yellow"/>
              </w:rPr>
            </w:pPr>
            <w:r w:rsidRPr="00BD57C4">
              <w:rPr>
                <w:rFonts w:cs="Arial"/>
                <w:color w:val="auto"/>
                <w:sz w:val="22"/>
                <w:szCs w:val="22"/>
              </w:rPr>
              <w:t xml:space="preserve">Attainment is lower for disadvantaged learners than peers, both in </w:t>
            </w:r>
            <w:r w:rsidR="00411043" w:rsidRPr="00BD57C4">
              <w:rPr>
                <w:rFonts w:cs="Arial"/>
                <w:color w:val="auto"/>
                <w:sz w:val="22"/>
                <w:szCs w:val="22"/>
              </w:rPr>
              <w:t xml:space="preserve">our </w:t>
            </w:r>
            <w:r w:rsidRPr="00BD57C4">
              <w:rPr>
                <w:rFonts w:cs="Arial"/>
                <w:color w:val="auto"/>
                <w:sz w:val="22"/>
                <w:szCs w:val="22"/>
              </w:rPr>
              <w:t>school and nationally. We also have a higher proportion (</w:t>
            </w:r>
            <w:r w:rsidR="00773EDA" w:rsidRPr="00BD57C4">
              <w:rPr>
                <w:rFonts w:cs="Arial"/>
                <w:color w:val="auto"/>
                <w:sz w:val="22"/>
                <w:szCs w:val="22"/>
              </w:rPr>
              <w:t>44.8</w:t>
            </w:r>
            <w:r w:rsidRPr="00BD57C4">
              <w:rPr>
                <w:rFonts w:cs="Arial"/>
                <w:color w:val="auto"/>
                <w:sz w:val="22"/>
                <w:szCs w:val="22"/>
              </w:rPr>
              <w:t>%) of disadvantaged learners with SEND compared to national (3</w:t>
            </w:r>
            <w:r w:rsidR="00303CD3" w:rsidRPr="00BD57C4">
              <w:rPr>
                <w:rFonts w:cs="Arial"/>
                <w:color w:val="auto"/>
                <w:sz w:val="22"/>
                <w:szCs w:val="22"/>
              </w:rPr>
              <w:t>8.3</w:t>
            </w:r>
            <w:r w:rsidRPr="00BD57C4">
              <w:rPr>
                <w:rFonts w:cs="Arial"/>
                <w:color w:val="auto"/>
                <w:sz w:val="22"/>
                <w:szCs w:val="22"/>
              </w:rPr>
              <w:t>%).</w:t>
            </w:r>
          </w:p>
        </w:tc>
      </w:tr>
      <w:tr w:rsidR="00E90EB5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C693AC2" w:rsidR="00E90EB5" w:rsidRPr="002B3330" w:rsidRDefault="00E90EB5" w:rsidP="00E90EB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2B3330">
              <w:rPr>
                <w:sz w:val="22"/>
                <w:szCs w:val="22"/>
              </w:rPr>
              <w:t>Complex family backgrounds mean that there are challenges around supportive routines, clear boundaries and pupils’ ability to self-regulate.</w:t>
            </w:r>
          </w:p>
        </w:tc>
      </w:tr>
      <w:tr w:rsidR="00E90EB5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16ADEF0B" w:rsidR="00E90EB5" w:rsidRPr="002B3330" w:rsidRDefault="00AE564F" w:rsidP="00E90EB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2B3330">
              <w:rPr>
                <w:iCs/>
                <w:sz w:val="22"/>
              </w:rPr>
              <w:t xml:space="preserve">Many of our disadvantaged children have attendance and punctuality issues. </w:t>
            </w:r>
            <w:r w:rsidR="00747143" w:rsidRPr="002B3330">
              <w:rPr>
                <w:iCs/>
                <w:sz w:val="22"/>
              </w:rPr>
              <w:t>From September</w:t>
            </w:r>
            <w:r w:rsidR="00AE6891">
              <w:rPr>
                <w:iCs/>
                <w:sz w:val="22"/>
              </w:rPr>
              <w:t xml:space="preserve"> 2024</w:t>
            </w:r>
            <w:r w:rsidR="00747143" w:rsidRPr="002B3330">
              <w:rPr>
                <w:iCs/>
                <w:sz w:val="22"/>
              </w:rPr>
              <w:t xml:space="preserve">, </w:t>
            </w:r>
            <w:r w:rsidRPr="002B3330">
              <w:rPr>
                <w:iCs/>
                <w:sz w:val="22"/>
              </w:rPr>
              <w:t xml:space="preserve">59% </w:t>
            </w:r>
            <w:r w:rsidR="00E90EB5" w:rsidRPr="002B3330">
              <w:rPr>
                <w:iCs/>
                <w:sz w:val="22"/>
              </w:rPr>
              <w:t xml:space="preserve">of our disadvantaged children have </w:t>
            </w:r>
            <w:r w:rsidRPr="002B3330">
              <w:rPr>
                <w:iCs/>
                <w:sz w:val="22"/>
              </w:rPr>
              <w:t xml:space="preserve">lower than 97% </w:t>
            </w:r>
            <w:r w:rsidR="00E90EB5" w:rsidRPr="002B3330">
              <w:rPr>
                <w:iCs/>
                <w:sz w:val="22"/>
              </w:rPr>
              <w:t>attendance.</w:t>
            </w:r>
          </w:p>
        </w:tc>
      </w:tr>
      <w:tr w:rsidR="00E90EB5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25596BC8" w:rsidR="00E90EB5" w:rsidRPr="00E90EB5" w:rsidRDefault="00E90EB5" w:rsidP="00E90EB5">
            <w:pPr>
              <w:pStyle w:val="TableRowCentered"/>
              <w:ind w:left="0" w:right="0"/>
              <w:jc w:val="left"/>
              <w:rPr>
                <w:iCs/>
                <w:sz w:val="22"/>
                <w:highlight w:val="yellow"/>
              </w:rPr>
            </w:pPr>
            <w:r w:rsidRPr="00BD57C4">
              <w:rPr>
                <w:sz w:val="22"/>
                <w:szCs w:val="18"/>
              </w:rPr>
              <w:t>Some of our disadvantaged pupils have poor language skills and limited vocabulary especially when related to reading and contextual grammatical structures.</w:t>
            </w:r>
          </w:p>
        </w:tc>
      </w:tr>
      <w:tr w:rsidR="00E90EB5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7288ABA6" w:rsidR="00E90EB5" w:rsidRPr="00E90EB5" w:rsidRDefault="00E90EB5" w:rsidP="00E90EB5">
            <w:pPr>
              <w:pStyle w:val="TableRowCentered"/>
              <w:ind w:left="0" w:right="0"/>
              <w:jc w:val="left"/>
              <w:rPr>
                <w:iCs/>
                <w:sz w:val="22"/>
                <w:highlight w:val="yellow"/>
              </w:rPr>
            </w:pPr>
            <w:r w:rsidRPr="00BD57C4">
              <w:rPr>
                <w:iCs/>
                <w:sz w:val="22"/>
              </w:rPr>
              <w:t xml:space="preserve">Some disadvantaged pupils have limited ‘wider </w:t>
            </w:r>
            <w:proofErr w:type="gramStart"/>
            <w:r w:rsidRPr="00BD57C4">
              <w:rPr>
                <w:iCs/>
                <w:sz w:val="22"/>
              </w:rPr>
              <w:t>experiences’</w:t>
            </w:r>
            <w:proofErr w:type="gramEnd"/>
            <w:r w:rsidRPr="00BD57C4">
              <w:rPr>
                <w:iCs/>
                <w:sz w:val="22"/>
              </w:rPr>
              <w:t xml:space="preserve"> and opportunities in life.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lastRenderedPageBreak/>
        <w:t xml:space="preserve">Intended </w:t>
      </w:r>
      <w:r w:rsidRPr="00A968DA">
        <w:t>outcomes</w:t>
      </w:r>
      <w:r>
        <w:t xml:space="preserve"> </w:t>
      </w:r>
    </w:p>
    <w:tbl>
      <w:tblPr>
        <w:tblW w:w="5008" w:type="pct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4735"/>
        <w:gridCol w:w="8"/>
        <w:gridCol w:w="4743"/>
      </w:tblGrid>
      <w:tr w:rsidR="00E66558" w14:paraId="2A7D5503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90EB5" w14:paraId="2A7D5506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5D89" w14:textId="77777777" w:rsidR="00E90EB5" w:rsidRPr="00643166" w:rsidRDefault="00E90EB5" w:rsidP="00F73B2A">
            <w:pPr>
              <w:pStyle w:val="TableRow"/>
              <w:spacing w:before="0" w:after="0"/>
              <w:rPr>
                <w:sz w:val="22"/>
                <w:szCs w:val="22"/>
              </w:rPr>
            </w:pPr>
            <w:r w:rsidRPr="00643166">
              <w:rPr>
                <w:sz w:val="22"/>
                <w:szCs w:val="22"/>
              </w:rPr>
              <w:t>Increase the percentage of disadvantaged pupils who reach the age-related expectations.</w:t>
            </w:r>
          </w:p>
          <w:p w14:paraId="1E261D93" w14:textId="77777777" w:rsidR="00E90EB5" w:rsidRPr="00643166" w:rsidRDefault="00E90EB5" w:rsidP="00F73B2A">
            <w:pPr>
              <w:shd w:val="clear" w:color="auto" w:fill="FFFFFF"/>
              <w:suppressAutoHyphens w:val="0"/>
              <w:autoSpaceDN/>
              <w:spacing w:after="0" w:line="240" w:lineRule="auto"/>
              <w:ind w:left="57"/>
              <w:rPr>
                <w:rFonts w:cs="Arial"/>
                <w:color w:val="auto"/>
                <w:sz w:val="22"/>
                <w:szCs w:val="22"/>
              </w:rPr>
            </w:pPr>
            <w:r w:rsidRPr="00643166">
              <w:rPr>
                <w:rFonts w:cs="Arial"/>
                <w:color w:val="auto"/>
                <w:sz w:val="22"/>
                <w:szCs w:val="22"/>
              </w:rPr>
              <w:t xml:space="preserve">Ensure all pupils, whether pupil premium </w:t>
            </w:r>
          </w:p>
          <w:p w14:paraId="37494AD9" w14:textId="77777777" w:rsidR="00E90EB5" w:rsidRPr="00643166" w:rsidRDefault="00E90EB5" w:rsidP="00F73B2A">
            <w:pPr>
              <w:shd w:val="clear" w:color="auto" w:fill="FFFFFF"/>
              <w:suppressAutoHyphens w:val="0"/>
              <w:autoSpaceDN/>
              <w:spacing w:after="0" w:line="240" w:lineRule="auto"/>
              <w:ind w:left="57"/>
              <w:rPr>
                <w:rFonts w:cs="Arial"/>
                <w:color w:val="auto"/>
                <w:sz w:val="22"/>
                <w:szCs w:val="22"/>
              </w:rPr>
            </w:pPr>
            <w:r w:rsidRPr="00643166">
              <w:rPr>
                <w:rFonts w:cs="Arial"/>
                <w:color w:val="auto"/>
                <w:sz w:val="22"/>
                <w:szCs w:val="22"/>
              </w:rPr>
              <w:t xml:space="preserve">or SEN or both, make at least expected </w:t>
            </w:r>
          </w:p>
          <w:p w14:paraId="11C93463" w14:textId="77777777" w:rsidR="00E90EB5" w:rsidRPr="00643166" w:rsidRDefault="00E90EB5" w:rsidP="00F73B2A">
            <w:pPr>
              <w:shd w:val="clear" w:color="auto" w:fill="FFFFFF"/>
              <w:suppressAutoHyphens w:val="0"/>
              <w:autoSpaceDN/>
              <w:spacing w:after="0" w:line="240" w:lineRule="auto"/>
              <w:ind w:left="57"/>
              <w:rPr>
                <w:rFonts w:cs="Arial"/>
                <w:color w:val="auto"/>
                <w:sz w:val="22"/>
                <w:szCs w:val="22"/>
              </w:rPr>
            </w:pPr>
            <w:r w:rsidRPr="00643166">
              <w:rPr>
                <w:rFonts w:cs="Arial"/>
                <w:color w:val="auto"/>
                <w:sz w:val="22"/>
                <w:szCs w:val="22"/>
              </w:rPr>
              <w:t>progress over the year.</w:t>
            </w:r>
          </w:p>
          <w:p w14:paraId="2A7D5504" w14:textId="6D4C95BD" w:rsidR="00E90EB5" w:rsidRPr="00643166" w:rsidRDefault="00E90EB5" w:rsidP="00F73B2A">
            <w:pPr>
              <w:pStyle w:val="TableRow"/>
              <w:spacing w:before="0" w:after="0"/>
              <w:ind w:left="0" w:right="0"/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6D5D" w14:textId="77777777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Reading, writing and maths combined data at the end of KS2 will show there is no difference when compared to peers. </w:t>
            </w:r>
          </w:p>
          <w:p w14:paraId="2A827DC8" w14:textId="7298492A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Outcomes will be in line with National.</w:t>
            </w:r>
          </w:p>
          <w:p w14:paraId="4DD6B179" w14:textId="7C9DC0D2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Data in all year groups will show that progress for pupil premium children is at least the same as their peers, and in many cases accelerated. </w:t>
            </w:r>
          </w:p>
          <w:p w14:paraId="3D007F5E" w14:textId="0E99C990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Where there is a gap, this is</w:t>
            </w:r>
            <w:r w:rsidR="00C55F20" w:rsidRPr="00F73B2A">
              <w:rPr>
                <w:rFonts w:cs="Arial"/>
                <w:color w:val="auto"/>
                <w:sz w:val="22"/>
                <w:szCs w:val="22"/>
              </w:rPr>
              <w:t xml:space="preserve"> noticed early and</w:t>
            </w: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 diminishing.</w:t>
            </w:r>
          </w:p>
          <w:p w14:paraId="75BF1B0C" w14:textId="2D0EDE7E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The quality of teaching in all cohorts </w:t>
            </w:r>
            <w:proofErr w:type="gramStart"/>
            <w:r w:rsidRPr="00F73B2A">
              <w:rPr>
                <w:rFonts w:cs="Arial"/>
                <w:color w:val="auto"/>
                <w:sz w:val="22"/>
                <w:szCs w:val="22"/>
              </w:rPr>
              <w:t>is at least good in all lessons at all times</w:t>
            </w:r>
            <w:proofErr w:type="gramEnd"/>
            <w:r w:rsidRPr="00F73B2A">
              <w:rPr>
                <w:rFonts w:cs="Arial"/>
                <w:color w:val="auto"/>
                <w:sz w:val="22"/>
                <w:szCs w:val="22"/>
              </w:rPr>
              <w:t xml:space="preserve">, and often outstanding. </w:t>
            </w:r>
          </w:p>
          <w:p w14:paraId="2A7D5505" w14:textId="5C7C71F3" w:rsidR="00E90EB5" w:rsidRPr="00F73B2A" w:rsidRDefault="00643166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Interventions are e</w:t>
            </w:r>
            <w:r w:rsidR="00E90EB5" w:rsidRPr="00F73B2A">
              <w:rPr>
                <w:rFonts w:cs="Arial"/>
                <w:color w:val="auto"/>
                <w:sz w:val="22"/>
                <w:szCs w:val="22"/>
              </w:rPr>
              <w:t>ffective and closely monitored to ensure maximum impact on pupil progress and achievement.</w:t>
            </w:r>
          </w:p>
        </w:tc>
      </w:tr>
      <w:tr w:rsidR="00E90EB5" w14:paraId="2A7D5509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D2DE" w14:textId="77777777" w:rsidR="00E90EB5" w:rsidRPr="004D13AD" w:rsidRDefault="00E90EB5" w:rsidP="00F73B2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4D13AD">
              <w:rPr>
                <w:rFonts w:cs="Arial"/>
                <w:color w:val="auto"/>
                <w:sz w:val="22"/>
                <w:szCs w:val="22"/>
              </w:rPr>
              <w:t>Ensure all children have the emotional resilience and readiness to learn that ensures academic achievement.</w:t>
            </w:r>
          </w:p>
          <w:p w14:paraId="2A7D5507" w14:textId="46803D16" w:rsidR="00E90EB5" w:rsidRPr="004D13AD" w:rsidRDefault="00E90EB5" w:rsidP="00F73B2A">
            <w:pPr>
              <w:pStyle w:val="TableRow"/>
              <w:spacing w:before="0" w:after="0"/>
              <w:ind w:left="0" w:right="0"/>
              <w:rPr>
                <w:sz w:val="22"/>
                <w:szCs w:val="22"/>
              </w:rPr>
            </w:pPr>
            <w:r w:rsidRPr="004D13AD">
              <w:rPr>
                <w:sz w:val="22"/>
                <w:szCs w:val="22"/>
              </w:rPr>
              <w:t xml:space="preserve">Children </w:t>
            </w:r>
            <w:r w:rsidR="004D13AD" w:rsidRPr="004D13AD">
              <w:rPr>
                <w:sz w:val="22"/>
                <w:szCs w:val="22"/>
              </w:rPr>
              <w:t>can</w:t>
            </w:r>
            <w:r w:rsidRPr="004D13AD">
              <w:rPr>
                <w:sz w:val="22"/>
                <w:szCs w:val="22"/>
              </w:rPr>
              <w:t xml:space="preserve"> regulate their own behaviour, responding positively to boundaries and routines in place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2984" w14:textId="3B4678E6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Welfare, emotional and safeguarding barriers are minimised</w:t>
            </w:r>
            <w:r w:rsidR="004D13AD" w:rsidRPr="00F73B2A">
              <w:rPr>
                <w:rFonts w:cs="Arial"/>
                <w:color w:val="auto"/>
                <w:sz w:val="22"/>
                <w:szCs w:val="22"/>
              </w:rPr>
              <w:t>,</w:t>
            </w: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 enabling </w:t>
            </w:r>
            <w:r w:rsidR="004D13AD" w:rsidRPr="00F73B2A">
              <w:rPr>
                <w:rFonts w:cs="Arial"/>
                <w:color w:val="auto"/>
                <w:sz w:val="22"/>
                <w:szCs w:val="22"/>
              </w:rPr>
              <w:t>p</w:t>
            </w: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upil premium children to achieve in line with their peers. </w:t>
            </w:r>
          </w:p>
          <w:p w14:paraId="30A3854B" w14:textId="77777777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Attitudes to learning and learning behaviours are positive.</w:t>
            </w:r>
          </w:p>
          <w:p w14:paraId="0C3D6E02" w14:textId="77777777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Families are supported to reduce barriers to academic achievement.</w:t>
            </w:r>
          </w:p>
          <w:p w14:paraId="2A7D5508" w14:textId="56AD3D67" w:rsidR="00E90EB5" w:rsidRPr="004D13AD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ind w:right="0"/>
              <w:jc w:val="left"/>
              <w:rPr>
                <w:sz w:val="22"/>
                <w:szCs w:val="22"/>
              </w:rPr>
            </w:pPr>
            <w:r w:rsidRPr="004D13AD">
              <w:rPr>
                <w:sz w:val="22"/>
                <w:szCs w:val="22"/>
              </w:rPr>
              <w:t>Children are focused on their learning and as a result</w:t>
            </w:r>
            <w:r w:rsidR="004D13AD" w:rsidRPr="004D13AD">
              <w:rPr>
                <w:sz w:val="22"/>
                <w:szCs w:val="22"/>
              </w:rPr>
              <w:t>,</w:t>
            </w:r>
            <w:r w:rsidRPr="004D13AD">
              <w:rPr>
                <w:sz w:val="22"/>
                <w:szCs w:val="22"/>
              </w:rPr>
              <w:t xml:space="preserve"> make better progress.</w:t>
            </w:r>
          </w:p>
        </w:tc>
      </w:tr>
      <w:tr w:rsidR="00E90EB5" w14:paraId="2A7D550C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66083182" w:rsidR="00E90EB5" w:rsidRPr="000818B3" w:rsidRDefault="00E90EB5" w:rsidP="00F73B2A">
            <w:pPr>
              <w:pStyle w:val="TableRow"/>
              <w:spacing w:before="0" w:after="0"/>
              <w:ind w:left="0" w:right="0"/>
              <w:rPr>
                <w:sz w:val="22"/>
                <w:szCs w:val="22"/>
              </w:rPr>
            </w:pPr>
            <w:r w:rsidRPr="000818B3">
              <w:rPr>
                <w:sz w:val="22"/>
                <w:szCs w:val="22"/>
              </w:rPr>
              <w:t>Children make accelerated learning because they are in school every day, receiving quality teaching, intervention and support (academic and social and emotional).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340C" w14:textId="5C93B3EE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sz w:val="22"/>
                <w:szCs w:val="22"/>
              </w:rPr>
            </w:pPr>
            <w:r w:rsidRPr="00F73B2A">
              <w:rPr>
                <w:sz w:val="22"/>
                <w:szCs w:val="22"/>
              </w:rPr>
              <w:t>P</w:t>
            </w:r>
            <w:r w:rsidR="00800057" w:rsidRPr="00F73B2A">
              <w:rPr>
                <w:sz w:val="22"/>
                <w:szCs w:val="22"/>
              </w:rPr>
              <w:t>upil premium</w:t>
            </w:r>
            <w:r w:rsidRPr="00F73B2A">
              <w:rPr>
                <w:sz w:val="22"/>
                <w:szCs w:val="22"/>
              </w:rPr>
              <w:t xml:space="preserve"> children have good attendance (in line with, or better than, national) with no children persistently absent.</w:t>
            </w:r>
          </w:p>
          <w:p w14:paraId="2A7D550B" w14:textId="7CB998CE" w:rsidR="00E90EB5" w:rsidRPr="000818B3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ind w:right="0"/>
              <w:jc w:val="left"/>
              <w:rPr>
                <w:sz w:val="22"/>
                <w:szCs w:val="22"/>
              </w:rPr>
            </w:pPr>
            <w:r w:rsidRPr="000818B3">
              <w:rPr>
                <w:sz w:val="22"/>
                <w:szCs w:val="22"/>
              </w:rPr>
              <w:t>Individual case studies demonstrate the impact of improving attendance on pupil achievement.</w:t>
            </w:r>
          </w:p>
        </w:tc>
      </w:tr>
      <w:tr w:rsidR="00E90EB5" w14:paraId="2A7D550F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7B21EB1B" w:rsidR="00E90EB5" w:rsidRPr="00E44F44" w:rsidRDefault="00E90EB5" w:rsidP="00F73B2A">
            <w:pPr>
              <w:pStyle w:val="TableRow"/>
              <w:spacing w:before="0" w:after="0"/>
              <w:ind w:left="0" w:right="0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>Children to develop age</w:t>
            </w:r>
            <w:r w:rsidR="000E1DCE" w:rsidRPr="00E44F44">
              <w:rPr>
                <w:sz w:val="22"/>
                <w:szCs w:val="22"/>
              </w:rPr>
              <w:t>-</w:t>
            </w:r>
            <w:r w:rsidRPr="00E44F44">
              <w:rPr>
                <w:sz w:val="22"/>
                <w:szCs w:val="22"/>
              </w:rPr>
              <w:t xml:space="preserve">appropriate language skills and a wide vocabulary that is evidenced orally, through understanding of </w:t>
            </w:r>
            <w:r w:rsidR="000818B3" w:rsidRPr="00E44F44">
              <w:rPr>
                <w:sz w:val="22"/>
                <w:szCs w:val="22"/>
              </w:rPr>
              <w:t>age-appropriate</w:t>
            </w:r>
            <w:r w:rsidRPr="00E44F44">
              <w:rPr>
                <w:sz w:val="22"/>
                <w:szCs w:val="22"/>
              </w:rPr>
              <w:t xml:space="preserve"> text and in written work.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5EAB" w14:textId="1B847014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 xml:space="preserve">Increased number of </w:t>
            </w:r>
            <w:r w:rsidR="000818B3" w:rsidRPr="00E44F44">
              <w:rPr>
                <w:sz w:val="22"/>
                <w:szCs w:val="22"/>
              </w:rPr>
              <w:t>pupil premium</w:t>
            </w:r>
            <w:r w:rsidRPr="00E44F44">
              <w:rPr>
                <w:sz w:val="22"/>
                <w:szCs w:val="22"/>
              </w:rPr>
              <w:t xml:space="preserve"> children to achieve expected at the end of EYFS in Communication and Literacy.</w:t>
            </w:r>
          </w:p>
          <w:p w14:paraId="08F1BE16" w14:textId="7A4D30F6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 xml:space="preserve">Increased number of </w:t>
            </w:r>
            <w:r w:rsidR="000818B3" w:rsidRPr="00E44F44">
              <w:rPr>
                <w:sz w:val="22"/>
                <w:szCs w:val="22"/>
              </w:rPr>
              <w:t>pupil premium</w:t>
            </w:r>
            <w:r w:rsidRPr="00E44F44">
              <w:rPr>
                <w:sz w:val="22"/>
                <w:szCs w:val="22"/>
              </w:rPr>
              <w:t xml:space="preserve"> children in Year 1 and Year 2 will pass the Phonics screening check.</w:t>
            </w:r>
          </w:p>
          <w:p w14:paraId="2A7D550E" w14:textId="0E3009AE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ind w:right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 xml:space="preserve">Increased number of </w:t>
            </w:r>
            <w:r w:rsidR="000818B3" w:rsidRPr="00E44F44">
              <w:rPr>
                <w:sz w:val="22"/>
                <w:szCs w:val="22"/>
              </w:rPr>
              <w:t>pupil premium</w:t>
            </w:r>
            <w:r w:rsidRPr="00E44F44">
              <w:rPr>
                <w:sz w:val="22"/>
                <w:szCs w:val="22"/>
              </w:rPr>
              <w:t xml:space="preserve"> children in Key Stage 1 and Key Stage 2 to achieve expected standard in reading and writing.</w:t>
            </w:r>
          </w:p>
        </w:tc>
      </w:tr>
      <w:tr w:rsidR="00E90EB5" w14:paraId="0B6D3E2D" w14:textId="77777777" w:rsidTr="008B5746">
        <w:tc>
          <w:tcPr>
            <w:tcW w:w="4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1632" w14:textId="77777777" w:rsidR="00E90EB5" w:rsidRPr="00E44F44" w:rsidRDefault="00E90EB5" w:rsidP="00F73B2A">
            <w:pPr>
              <w:pStyle w:val="TableRow"/>
              <w:spacing w:before="0" w:after="0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>Children have the same wider opportunities as their peers.</w:t>
            </w:r>
          </w:p>
        </w:tc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2E98" w14:textId="5655E4E8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>P</w:t>
            </w:r>
            <w:r w:rsidR="00E44F44" w:rsidRPr="00E44F44">
              <w:rPr>
                <w:sz w:val="22"/>
                <w:szCs w:val="22"/>
              </w:rPr>
              <w:t>upil premium</w:t>
            </w:r>
            <w:r w:rsidRPr="00E44F44">
              <w:rPr>
                <w:sz w:val="22"/>
                <w:szCs w:val="22"/>
              </w:rPr>
              <w:t xml:space="preserve"> children </w:t>
            </w:r>
            <w:proofErr w:type="gramStart"/>
            <w:r w:rsidRPr="00E44F44">
              <w:rPr>
                <w:sz w:val="22"/>
                <w:szCs w:val="22"/>
              </w:rPr>
              <w:t>are able to</w:t>
            </w:r>
            <w:proofErr w:type="gramEnd"/>
            <w:r w:rsidRPr="00E44F44">
              <w:rPr>
                <w:sz w:val="22"/>
                <w:szCs w:val="22"/>
              </w:rPr>
              <w:t xml:space="preserve"> access after-school clubs, visits and residential opportunities.</w:t>
            </w:r>
          </w:p>
          <w:p w14:paraId="11913A10" w14:textId="17A9779C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 xml:space="preserve">Development of Enfield’s </w:t>
            </w:r>
            <w:r w:rsidR="00F73B2A">
              <w:rPr>
                <w:sz w:val="22"/>
                <w:szCs w:val="22"/>
              </w:rPr>
              <w:t>Enrichment</w:t>
            </w:r>
            <w:r w:rsidRPr="00E44F44">
              <w:rPr>
                <w:sz w:val="22"/>
                <w:szCs w:val="22"/>
              </w:rPr>
              <w:t xml:space="preserve"> </w:t>
            </w:r>
            <w:r w:rsidR="00F73B2A">
              <w:rPr>
                <w:sz w:val="22"/>
                <w:szCs w:val="22"/>
              </w:rPr>
              <w:t>P</w:t>
            </w:r>
            <w:r w:rsidRPr="00E44F44">
              <w:rPr>
                <w:sz w:val="22"/>
                <w:szCs w:val="22"/>
              </w:rPr>
              <w:t xml:space="preserve">assport to ensure that all pupils have access to a wide range of </w:t>
            </w:r>
            <w:r w:rsidR="00E44F44" w:rsidRPr="00E44F44">
              <w:rPr>
                <w:sz w:val="22"/>
                <w:szCs w:val="22"/>
              </w:rPr>
              <w:t>extracurricular</w:t>
            </w:r>
            <w:r w:rsidRPr="00E44F44">
              <w:rPr>
                <w:sz w:val="22"/>
                <w:szCs w:val="22"/>
              </w:rPr>
              <w:t xml:space="preserve"> activities.</w:t>
            </w:r>
          </w:p>
        </w:tc>
      </w:tr>
    </w:tbl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406FC8C1" w:rsidR="00E66558" w:rsidRPr="0049609D" w:rsidRDefault="009D71E8">
      <w:pPr>
        <w:rPr>
          <w:b/>
          <w:bCs/>
        </w:rPr>
      </w:pPr>
      <w:r w:rsidRPr="0049609D">
        <w:rPr>
          <w:b/>
          <w:bCs/>
        </w:rPr>
        <w:t>Budgeted cost: £</w:t>
      </w:r>
      <w:r w:rsidR="00BF3B69" w:rsidRPr="0049609D">
        <w:rPr>
          <w:b/>
          <w:bCs/>
        </w:rPr>
        <w:t>9</w:t>
      </w:r>
      <w:r w:rsidR="0049609D" w:rsidRPr="0049609D">
        <w:rPr>
          <w:b/>
          <w:bCs/>
        </w:rPr>
        <w:t>,</w:t>
      </w:r>
      <w:r w:rsidR="00BF3B69" w:rsidRPr="0049609D">
        <w:rPr>
          <w:b/>
          <w:bCs/>
        </w:rPr>
        <w:t>794</w:t>
      </w:r>
      <w:r w:rsidR="00F855A0" w:rsidRPr="0049609D">
        <w:rPr>
          <w:b/>
          <w:bCs/>
        </w:rPr>
        <w:t>.30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90EB5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3DE11734" w:rsidR="00E90EB5" w:rsidRPr="006746F9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212046">
              <w:rPr>
                <w:sz w:val="22"/>
              </w:rPr>
              <w:t xml:space="preserve">Yorkshire and Humber Maths Hub – Teaching for Mastery Workgroup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740F05C0" w:rsidR="00056BFC" w:rsidRPr="00212046" w:rsidRDefault="00A910B0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0" w:history="1">
              <w:r>
                <w:rPr>
                  <w:rStyle w:val="Hyperlink"/>
                  <w:sz w:val="22"/>
                </w:rPr>
                <w:t>EEF Toolkit - Mastery Learning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63DC966B" w:rsidR="00E90EB5" w:rsidRPr="00212046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212046">
              <w:rPr>
                <w:sz w:val="22"/>
              </w:rPr>
              <w:t>1</w:t>
            </w:r>
          </w:p>
        </w:tc>
      </w:tr>
      <w:tr w:rsidR="00E90EB5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3C8D1862" w:rsidR="00D16DAC" w:rsidRPr="009F775A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9F775A">
              <w:rPr>
                <w:sz w:val="22"/>
              </w:rPr>
              <w:t xml:space="preserve">Phonics </w:t>
            </w:r>
            <w:r w:rsidR="002A1C7B" w:rsidRPr="009F775A">
              <w:rPr>
                <w:sz w:val="22"/>
              </w:rPr>
              <w:t xml:space="preserve">Bug Club </w:t>
            </w:r>
            <w:r w:rsidRPr="009F775A">
              <w:rPr>
                <w:sz w:val="22"/>
              </w:rPr>
              <w:t>Training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E2E7" w14:textId="6DC8F750" w:rsidR="00DF442A" w:rsidRPr="009F775A" w:rsidRDefault="00DF442A" w:rsidP="00DF442A">
            <w:pPr>
              <w:pStyle w:val="TableRowCentered"/>
              <w:ind w:left="0"/>
              <w:jc w:val="left"/>
              <w:rPr>
                <w:sz w:val="22"/>
              </w:rPr>
            </w:pPr>
            <w:hyperlink r:id="rId11" w:history="1">
              <w:r w:rsidRPr="009F775A">
                <w:rPr>
                  <w:rStyle w:val="Hyperlink"/>
                  <w:sz w:val="22"/>
                </w:rPr>
                <w:t>EEF Research - Review of evidence on the effective deployment of Teaching Assistants (TAs)</w:t>
              </w:r>
            </w:hyperlink>
          </w:p>
          <w:p w14:paraId="0982B78C" w14:textId="77777777" w:rsidR="00DF442A" w:rsidRPr="009F775A" w:rsidRDefault="00DF442A" w:rsidP="00E90EB5">
            <w:pPr>
              <w:pStyle w:val="TableRowCentered"/>
              <w:jc w:val="left"/>
              <w:rPr>
                <w:sz w:val="22"/>
              </w:rPr>
            </w:pPr>
          </w:p>
          <w:p w14:paraId="2A7D551F" w14:textId="4A1CBFD3" w:rsidR="00384A2E" w:rsidRPr="009F775A" w:rsidRDefault="00384A2E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2" w:history="1">
              <w:r w:rsidRPr="009F775A">
                <w:rPr>
                  <w:rStyle w:val="Hyperlink"/>
                  <w:sz w:val="22"/>
                </w:rPr>
                <w:t>EEF Research - Review of evidence on implementation in education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356681B5" w:rsidR="00E90EB5" w:rsidRPr="009F775A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9F775A">
              <w:rPr>
                <w:sz w:val="22"/>
              </w:rPr>
              <w:t>4</w:t>
            </w:r>
          </w:p>
        </w:tc>
      </w:tr>
      <w:tr w:rsidR="00E90EB5" w14:paraId="6A82C66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7F9E" w14:textId="27710A23" w:rsidR="008C15AB" w:rsidRPr="006746F9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t>Writing CPD (Place Value of Punctuation and Grammar)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A773" w14:textId="77777777" w:rsidR="009E3EBB" w:rsidRPr="00394FD9" w:rsidRDefault="009E3EBB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3" w:history="1">
              <w:r w:rsidRPr="00394FD9">
                <w:rPr>
                  <w:rStyle w:val="Hyperlink"/>
                  <w:sz w:val="22"/>
                </w:rPr>
                <w:t>EEF Guidance Report - Improving Literacy in KS1</w:t>
              </w:r>
            </w:hyperlink>
          </w:p>
          <w:p w14:paraId="6A1299F4" w14:textId="77777777" w:rsidR="00ED3C56" w:rsidRPr="00394FD9" w:rsidRDefault="00ED3C56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53FDA30B" w14:textId="663D7777" w:rsidR="009E3EBB" w:rsidRPr="00394FD9" w:rsidRDefault="00ED3C56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4" w:history="1">
              <w:r w:rsidRPr="00394FD9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CFC0" w14:textId="137DAFC7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4</w:t>
            </w:r>
          </w:p>
        </w:tc>
      </w:tr>
      <w:tr w:rsidR="00E90EB5" w14:paraId="252CF27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CA9F" w14:textId="77777777" w:rsidR="00E90EB5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t>Early Years CPD – Launchpad for Literacy</w:t>
            </w:r>
          </w:p>
          <w:p w14:paraId="64A29392" w14:textId="24F96F1F" w:rsidR="00D00482" w:rsidRDefault="00D00482" w:rsidP="00E90EB5">
            <w:pPr>
              <w:pStyle w:val="TableRow"/>
              <w:ind w:left="0" w:right="0"/>
              <w:rPr>
                <w:sz w:val="22"/>
              </w:rPr>
            </w:pPr>
          </w:p>
          <w:p w14:paraId="45D3DBD4" w14:textId="57CD3265" w:rsidR="00C56D34" w:rsidRPr="00394FD9" w:rsidRDefault="00C56D34" w:rsidP="00E90EB5">
            <w:pPr>
              <w:pStyle w:val="TableRow"/>
              <w:ind w:left="0" w:right="0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C7A9" w14:textId="77777777" w:rsidR="00780FBC" w:rsidRPr="00394FD9" w:rsidRDefault="00780FBC" w:rsidP="00780FBC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5" w:history="1">
              <w:r w:rsidRPr="00394FD9">
                <w:rPr>
                  <w:rStyle w:val="Hyperlink"/>
                  <w:sz w:val="22"/>
                </w:rPr>
                <w:t>EEF Guidance Report - Improving Literacy in KS1</w:t>
              </w:r>
            </w:hyperlink>
          </w:p>
          <w:p w14:paraId="4C6968F3" w14:textId="77777777" w:rsidR="00780FBC" w:rsidRPr="00394FD9" w:rsidRDefault="00780FBC" w:rsidP="00780FBC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6BA5350C" w14:textId="02EC01DB" w:rsidR="00E90EB5" w:rsidRPr="00394FD9" w:rsidRDefault="00780FBC" w:rsidP="00780FBC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6" w:history="1">
              <w:r w:rsidRPr="00394FD9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EFD1" w14:textId="56DAC4DE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4</w:t>
            </w:r>
          </w:p>
        </w:tc>
      </w:tr>
      <w:tr w:rsidR="00C942ED" w14:paraId="1D35122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AF89" w14:textId="77777777" w:rsidR="00C942ED" w:rsidRDefault="00C942ED" w:rsidP="00E90EB5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>Great Teaching Toolkit</w:t>
            </w:r>
          </w:p>
          <w:p w14:paraId="531D2608" w14:textId="1EC3E956" w:rsidR="00C942ED" w:rsidRPr="00394FD9" w:rsidRDefault="00C942ED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A628" w14:textId="77777777" w:rsidR="00652B1E" w:rsidRPr="00394FD9" w:rsidRDefault="00652B1E" w:rsidP="00652B1E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7" w:history="1">
              <w:r w:rsidRPr="00394FD9">
                <w:rPr>
                  <w:rStyle w:val="Hyperlink"/>
                  <w:sz w:val="22"/>
                </w:rPr>
                <w:t>EEF Guidance Report - Improving Literacy in KS1</w:t>
              </w:r>
            </w:hyperlink>
          </w:p>
          <w:p w14:paraId="62B60434" w14:textId="77777777" w:rsidR="00652B1E" w:rsidRPr="00394FD9" w:rsidRDefault="00652B1E" w:rsidP="00652B1E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048DA86" w14:textId="7BCC1727" w:rsidR="00C942ED" w:rsidRDefault="00652B1E" w:rsidP="00652B1E">
            <w:pPr>
              <w:pStyle w:val="TableRowCentered"/>
              <w:ind w:left="0" w:right="0"/>
              <w:jc w:val="left"/>
            </w:pPr>
            <w:hyperlink r:id="rId18" w:history="1">
              <w:r w:rsidRPr="00394FD9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0373" w14:textId="761EE68D" w:rsidR="00C942ED" w:rsidRPr="00394FD9" w:rsidRDefault="000A177E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90EB5" w14:paraId="614CF13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5333" w14:textId="77777777" w:rsidR="00E90EB5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t>Development of ECT to promote high quality teaching</w:t>
            </w:r>
          </w:p>
          <w:p w14:paraId="70073032" w14:textId="63F317F8" w:rsidR="00E90EB5" w:rsidRPr="0016567F" w:rsidRDefault="00E90EB5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EF44" w14:textId="52888F7E" w:rsidR="00E90EB5" w:rsidRPr="00394FD9" w:rsidRDefault="00CC3011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9" w:history="1">
              <w:r w:rsidRPr="00394FD9">
                <w:rPr>
                  <w:rStyle w:val="Hyperlink"/>
                  <w:sz w:val="22"/>
                </w:rPr>
                <w:t>EEF Research - High-quality teaching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DC59" w14:textId="2E588883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1, 2, 4</w:t>
            </w:r>
          </w:p>
        </w:tc>
      </w:tr>
      <w:tr w:rsidR="00E90EB5" w14:paraId="40E1E3F3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6495" w14:textId="77777777" w:rsidR="00E90EB5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t>English Lead to provide support to improve the quality of English teaching</w:t>
            </w:r>
          </w:p>
          <w:p w14:paraId="7C1BF42F" w14:textId="6055E94A" w:rsidR="00E90EB5" w:rsidRPr="000C2A86" w:rsidRDefault="00E90EB5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9859" w14:textId="2C1B12A1" w:rsidR="00E90EB5" w:rsidRPr="00394FD9" w:rsidRDefault="00CC3011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0" w:history="1">
              <w:r w:rsidRPr="00394FD9">
                <w:rPr>
                  <w:rStyle w:val="Hyperlink"/>
                  <w:sz w:val="22"/>
                </w:rPr>
                <w:t>EEF Research - High-quality teaching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701E" w14:textId="37E74F9D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1, 4</w:t>
            </w:r>
          </w:p>
        </w:tc>
      </w:tr>
      <w:tr w:rsidR="00E90EB5" w14:paraId="199CA5B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AB48" w14:textId="77777777" w:rsidR="00E90EB5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t xml:space="preserve">Maths </w:t>
            </w:r>
            <w:proofErr w:type="gramStart"/>
            <w:r w:rsidRPr="00394FD9">
              <w:rPr>
                <w:sz w:val="22"/>
              </w:rPr>
              <w:t>Lead</w:t>
            </w:r>
            <w:proofErr w:type="gramEnd"/>
            <w:r w:rsidRPr="00394FD9">
              <w:rPr>
                <w:sz w:val="22"/>
              </w:rPr>
              <w:t xml:space="preserve"> to provide support to improve the </w:t>
            </w:r>
            <w:r w:rsidRPr="00394FD9">
              <w:rPr>
                <w:sz w:val="22"/>
              </w:rPr>
              <w:lastRenderedPageBreak/>
              <w:t>quality of maths provision</w:t>
            </w:r>
          </w:p>
          <w:p w14:paraId="020469D3" w14:textId="21CF21B1" w:rsidR="00E90EB5" w:rsidRPr="00EC0151" w:rsidRDefault="00E90EB5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84E9" w14:textId="78EFEB33" w:rsidR="00E90EB5" w:rsidRPr="00394FD9" w:rsidRDefault="00CC3011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1" w:history="1">
              <w:r w:rsidRPr="00394FD9">
                <w:rPr>
                  <w:rStyle w:val="Hyperlink"/>
                  <w:sz w:val="22"/>
                </w:rPr>
                <w:t>EEF Research - High-quality teaching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E6DE" w14:textId="49B78576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1</w:t>
            </w:r>
          </w:p>
        </w:tc>
      </w:tr>
      <w:tr w:rsidR="00AE3B01" w14:paraId="6515DB1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5745" w14:textId="77777777" w:rsidR="00AE3B01" w:rsidRDefault="00AE3B01" w:rsidP="00E90EB5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>SENCO release time</w:t>
            </w:r>
          </w:p>
          <w:p w14:paraId="366D5ADA" w14:textId="4A5C0C71" w:rsidR="00124270" w:rsidRDefault="00124270" w:rsidP="00E90EB5">
            <w:pPr>
              <w:pStyle w:val="TableRow"/>
              <w:ind w:left="0" w:right="0"/>
              <w:rPr>
                <w:sz w:val="22"/>
              </w:rPr>
            </w:pPr>
          </w:p>
          <w:p w14:paraId="200DC3D3" w14:textId="6F3F84F6" w:rsidR="00AE3B01" w:rsidRPr="00394FD9" w:rsidRDefault="00AE3B01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3C16" w14:textId="73C62C50" w:rsidR="00AE3B01" w:rsidRDefault="00203AFA" w:rsidP="00E90EB5">
            <w:pPr>
              <w:pStyle w:val="TableRowCentered"/>
              <w:ind w:left="0" w:right="0"/>
              <w:jc w:val="left"/>
            </w:pPr>
            <w:hyperlink r:id="rId22" w:history="1">
              <w:r w:rsidRPr="00394FD9">
                <w:rPr>
                  <w:rStyle w:val="Hyperlink"/>
                  <w:sz w:val="22"/>
                </w:rPr>
                <w:t>EEF Research - High-quality teaching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E7F0" w14:textId="3CB99581" w:rsidR="00AE3B01" w:rsidRPr="00394FD9" w:rsidRDefault="000D59CC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6AC5C6FD" w:rsidR="00E66558" w:rsidRPr="0049609D" w:rsidRDefault="009D71E8">
      <w:pPr>
        <w:rPr>
          <w:b/>
          <w:bCs/>
        </w:rPr>
      </w:pPr>
      <w:r w:rsidRPr="0049609D">
        <w:rPr>
          <w:b/>
          <w:bCs/>
        </w:rPr>
        <w:t>Budgeted cost: £</w:t>
      </w:r>
      <w:r w:rsidR="00A23C1F" w:rsidRPr="0049609D">
        <w:rPr>
          <w:b/>
          <w:bCs/>
        </w:rPr>
        <w:t>6</w:t>
      </w:r>
      <w:r w:rsidR="0049609D" w:rsidRPr="0049609D">
        <w:rPr>
          <w:b/>
          <w:bCs/>
        </w:rPr>
        <w:t>,</w:t>
      </w:r>
      <w:r w:rsidR="00A23C1F" w:rsidRPr="0049609D">
        <w:rPr>
          <w:b/>
          <w:bCs/>
        </w:rPr>
        <w:t>309.30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5871"/>
        <w:gridCol w:w="1761"/>
      </w:tblGrid>
      <w:tr w:rsidR="00E66558" w14:paraId="2A7D5528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90EB5" w14:paraId="2A7D552C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445E" w14:textId="77777777" w:rsidR="00E90EB5" w:rsidRDefault="00E90EB5" w:rsidP="00E90EB5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 w:rsidRPr="00DF69AA">
              <w:rPr>
                <w:iCs/>
                <w:sz w:val="22"/>
                <w:szCs w:val="22"/>
              </w:rPr>
              <w:t>Reading Plus</w:t>
            </w:r>
            <w:r w:rsidR="007E1B7D" w:rsidRPr="00DF69AA">
              <w:rPr>
                <w:iCs/>
                <w:sz w:val="22"/>
                <w:szCs w:val="22"/>
              </w:rPr>
              <w:t xml:space="preserve"> subscription</w:t>
            </w:r>
          </w:p>
          <w:p w14:paraId="4A274141" w14:textId="415D312F" w:rsidR="006746F9" w:rsidRPr="00DF69AA" w:rsidRDefault="006746F9" w:rsidP="006746F9">
            <w:pPr>
              <w:pStyle w:val="TableRow"/>
              <w:ind w:left="0" w:right="0"/>
            </w:pPr>
          </w:p>
          <w:p w14:paraId="2A7D5529" w14:textId="20F12381" w:rsidR="005D5A9F" w:rsidRPr="00DF69AA" w:rsidRDefault="005D5A9F" w:rsidP="00E90EB5">
            <w:pPr>
              <w:pStyle w:val="TableRow"/>
              <w:ind w:left="0" w:right="0"/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85E3" w14:textId="09527EF7" w:rsidR="00090279" w:rsidRPr="00DF69AA" w:rsidRDefault="00662D02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3" w:history="1">
              <w:r w:rsidRPr="00DF69AA">
                <w:rPr>
                  <w:rStyle w:val="Hyperlink"/>
                  <w:sz w:val="22"/>
                </w:rPr>
                <w:t>EEF Evidence Store - Approaches for supporting early literacy</w:t>
              </w:r>
            </w:hyperlink>
          </w:p>
          <w:p w14:paraId="7FB6E9DF" w14:textId="77777777" w:rsidR="00662D02" w:rsidRPr="00DF69AA" w:rsidRDefault="00662D02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290102A" w14:textId="77777777" w:rsidR="00662D02" w:rsidRPr="00DF69AA" w:rsidRDefault="00090279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4" w:history="1">
              <w:r w:rsidRPr="00DF69AA">
                <w:rPr>
                  <w:rStyle w:val="Hyperlink"/>
                  <w:sz w:val="22"/>
                </w:rPr>
                <w:t>EEF Toolkit - Reading comprehension strategies</w:t>
              </w:r>
            </w:hyperlink>
          </w:p>
          <w:p w14:paraId="36EE3793" w14:textId="77777777" w:rsidR="007677F3" w:rsidRPr="00DF69AA" w:rsidRDefault="007677F3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A7D552A" w14:textId="5F1A889D" w:rsidR="007677F3" w:rsidRPr="00DF69AA" w:rsidRDefault="007677F3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5" w:history="1">
              <w:r w:rsidRPr="00DF69AA">
                <w:rPr>
                  <w:rStyle w:val="Hyperlink"/>
                  <w:sz w:val="22"/>
                </w:rPr>
                <w:t>EEF Guidance Report - Using digital technology to improve learning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0AFCD9E5" w:rsidR="00E90EB5" w:rsidRPr="00DF69AA" w:rsidRDefault="00632F8B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</w:t>
            </w:r>
            <w:r w:rsidR="00E90EB5" w:rsidRPr="00DF69AA">
              <w:rPr>
                <w:sz w:val="22"/>
              </w:rPr>
              <w:t>4</w:t>
            </w:r>
          </w:p>
        </w:tc>
      </w:tr>
      <w:tr w:rsidR="007E1B7D" w14:paraId="582CDEBE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65D1" w14:textId="77777777" w:rsidR="007E1B7D" w:rsidRDefault="007E1B7D" w:rsidP="007E1B7D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 w:rsidRPr="00DF69AA">
              <w:rPr>
                <w:iCs/>
                <w:sz w:val="22"/>
                <w:szCs w:val="22"/>
              </w:rPr>
              <w:t>Lexia Reading Core5 subscription</w:t>
            </w:r>
          </w:p>
          <w:p w14:paraId="2E19217E" w14:textId="75CB9CA2" w:rsidR="005D5A9F" w:rsidRPr="00DF69AA" w:rsidRDefault="005D5A9F" w:rsidP="006746F9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D327" w14:textId="77777777" w:rsidR="00D90E14" w:rsidRPr="00DF69AA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6" w:history="1">
              <w:r w:rsidRPr="00DF69AA">
                <w:rPr>
                  <w:rStyle w:val="Hyperlink"/>
                  <w:sz w:val="22"/>
                </w:rPr>
                <w:t>EEF Evidence Store - Approaches for supporting early literacy</w:t>
              </w:r>
            </w:hyperlink>
          </w:p>
          <w:p w14:paraId="05E56047" w14:textId="77777777" w:rsidR="00D90E14" w:rsidRPr="00DF69AA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4BAB46DA" w14:textId="77777777" w:rsidR="00D90E14" w:rsidRPr="00DF69AA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7" w:history="1">
              <w:r w:rsidRPr="00DF69AA">
                <w:rPr>
                  <w:rStyle w:val="Hyperlink"/>
                  <w:sz w:val="22"/>
                </w:rPr>
                <w:t>EEF Toolkit - Reading comprehension strategies</w:t>
              </w:r>
            </w:hyperlink>
          </w:p>
          <w:p w14:paraId="04CA08D8" w14:textId="77777777" w:rsidR="00D90E14" w:rsidRPr="00DF69AA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1526A2F6" w14:textId="55C1EC4E" w:rsidR="007E1B7D" w:rsidRPr="00DF69AA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8" w:history="1">
              <w:r w:rsidRPr="00DF69AA">
                <w:rPr>
                  <w:rStyle w:val="Hyperlink"/>
                  <w:sz w:val="22"/>
                </w:rPr>
                <w:t>EEF Guidance Report - Using digital technology to improve learning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7616" w14:textId="7F7D9551" w:rsidR="007E1B7D" w:rsidRPr="00DF69AA" w:rsidRDefault="00436E9E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1, 4</w:t>
            </w:r>
          </w:p>
        </w:tc>
      </w:tr>
      <w:tr w:rsidR="007E1B7D" w14:paraId="2A7D5530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FEA9" w14:textId="77777777" w:rsidR="007E1B7D" w:rsidRDefault="007E1B7D" w:rsidP="007E1B7D">
            <w:pPr>
              <w:pStyle w:val="TableRow"/>
              <w:ind w:left="0" w:right="0"/>
              <w:rPr>
                <w:sz w:val="22"/>
              </w:rPr>
            </w:pPr>
            <w:r w:rsidRPr="00DF69AA">
              <w:rPr>
                <w:sz w:val="22"/>
              </w:rPr>
              <w:t>Number Stacks subscription</w:t>
            </w:r>
          </w:p>
          <w:p w14:paraId="2A7D552D" w14:textId="25417CDB" w:rsidR="0040320D" w:rsidRPr="00154D74" w:rsidRDefault="0040320D" w:rsidP="007E1B7D">
            <w:pPr>
              <w:pStyle w:val="TableRow"/>
              <w:ind w:left="0" w:right="0"/>
              <w:rPr>
                <w:iCs/>
                <w:sz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5C74D898" w:rsidR="00731038" w:rsidRPr="00DF69AA" w:rsidRDefault="00731038" w:rsidP="00731038">
            <w:pPr>
              <w:pStyle w:val="TableRowCentered"/>
              <w:ind w:left="0"/>
              <w:jc w:val="left"/>
              <w:rPr>
                <w:sz w:val="22"/>
              </w:rPr>
            </w:pPr>
            <w:hyperlink r:id="rId29" w:history="1">
              <w:r w:rsidRPr="00DF69AA">
                <w:rPr>
                  <w:rStyle w:val="Hyperlink"/>
                  <w:sz w:val="22"/>
                </w:rPr>
                <w:t>EEF Guidance Report - Improving mathematics in KS2 and 3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0E2600EE" w:rsidR="007E1B7D" w:rsidRPr="00DF69AA" w:rsidRDefault="007E1B7D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DF69AA">
              <w:rPr>
                <w:sz w:val="22"/>
              </w:rPr>
              <w:t>1</w:t>
            </w:r>
          </w:p>
        </w:tc>
      </w:tr>
      <w:tr w:rsidR="007E1B7D" w14:paraId="09ABF551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7FE2" w14:textId="77777777" w:rsidR="007E1B7D" w:rsidRDefault="007E1B7D" w:rsidP="007E1B7D">
            <w:pPr>
              <w:pStyle w:val="TableRow"/>
              <w:ind w:left="0" w:right="0"/>
              <w:rPr>
                <w:sz w:val="22"/>
              </w:rPr>
            </w:pPr>
            <w:proofErr w:type="spellStart"/>
            <w:r w:rsidRPr="00DF69AA">
              <w:rPr>
                <w:sz w:val="22"/>
              </w:rPr>
              <w:t>Testbase</w:t>
            </w:r>
            <w:proofErr w:type="spellEnd"/>
            <w:r w:rsidRPr="00DF69AA">
              <w:rPr>
                <w:sz w:val="22"/>
              </w:rPr>
              <w:t xml:space="preserve"> subscription</w:t>
            </w:r>
          </w:p>
          <w:p w14:paraId="1585BF39" w14:textId="7ECC4B18" w:rsidR="0040320D" w:rsidRPr="0040320D" w:rsidRDefault="0040320D" w:rsidP="007E1B7D">
            <w:pPr>
              <w:pStyle w:val="TableRow"/>
              <w:ind w:left="0" w:right="0"/>
              <w:rPr>
                <w:iCs/>
                <w:sz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4EAA" w14:textId="77777777" w:rsidR="002C0542" w:rsidRPr="00DF69AA" w:rsidRDefault="00B85D4C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0" w:history="1">
              <w:r w:rsidRPr="00DF69AA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  <w:p w14:paraId="0AE37564" w14:textId="77777777" w:rsidR="00B85D4C" w:rsidRPr="00DF69AA" w:rsidRDefault="00B85D4C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4705A9B9" w14:textId="531B2603" w:rsidR="00B85D4C" w:rsidRPr="00DF69AA" w:rsidRDefault="00B85D4C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1" w:history="1">
              <w:r w:rsidRPr="00DF69AA">
                <w:rPr>
                  <w:rStyle w:val="Hyperlink"/>
                  <w:sz w:val="22"/>
                </w:rPr>
                <w:t>EEF Guidance Report - Improving mathematics in KS2 and 3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0B01" w14:textId="1A616414" w:rsidR="007E1B7D" w:rsidRPr="00DF69AA" w:rsidRDefault="007E1B7D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DF69AA">
              <w:rPr>
                <w:sz w:val="22"/>
              </w:rPr>
              <w:t>1, 4</w:t>
            </w:r>
          </w:p>
        </w:tc>
      </w:tr>
      <w:tr w:rsidR="007E1B7D" w14:paraId="60FE68DC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92B7" w14:textId="77777777" w:rsidR="007E1B7D" w:rsidRPr="00722C67" w:rsidRDefault="007E1B7D" w:rsidP="007E1B7D">
            <w:pPr>
              <w:pStyle w:val="TableRow"/>
              <w:ind w:left="0" w:right="0"/>
              <w:rPr>
                <w:sz w:val="22"/>
              </w:rPr>
            </w:pPr>
            <w:r w:rsidRPr="00722C67">
              <w:rPr>
                <w:sz w:val="22"/>
              </w:rPr>
              <w:t>Personalised support to manage and regulate emotions and behaviour of PP children</w:t>
            </w:r>
          </w:p>
          <w:p w14:paraId="2EFE8772" w14:textId="3FA3F26D" w:rsidR="007E1B7D" w:rsidRPr="00722C67" w:rsidRDefault="007E1B7D" w:rsidP="007E1B7D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94E9" w14:textId="77777777" w:rsidR="00357626" w:rsidRPr="00722C67" w:rsidRDefault="00357626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2" w:history="1">
              <w:r w:rsidRPr="00722C67">
                <w:rPr>
                  <w:rStyle w:val="Hyperlink"/>
                  <w:sz w:val="22"/>
                </w:rPr>
                <w:t>EEF Guidance Report - Improving behaviour in school</w:t>
              </w:r>
            </w:hyperlink>
          </w:p>
          <w:p w14:paraId="570859A3" w14:textId="77777777" w:rsidR="00DF69AA" w:rsidRPr="00722C67" w:rsidRDefault="00DF69AA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759EE891" w14:textId="61735CCE" w:rsidR="00DF69AA" w:rsidRPr="00722C67" w:rsidRDefault="00DF69AA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3" w:history="1">
              <w:r w:rsidRPr="00722C67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FFCE" w14:textId="0481CAEA" w:rsidR="007E1B7D" w:rsidRPr="00722C67" w:rsidRDefault="007E1B7D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722C67">
              <w:rPr>
                <w:sz w:val="22"/>
              </w:rPr>
              <w:t>2</w:t>
            </w:r>
          </w:p>
        </w:tc>
      </w:tr>
      <w:tr w:rsidR="00DD0507" w14:paraId="7D014B50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9845" w14:textId="77777777" w:rsidR="00DD0507" w:rsidRDefault="0006445E" w:rsidP="007E1B7D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lastRenderedPageBreak/>
              <w:t>Friendship and interaction interventions</w:t>
            </w:r>
          </w:p>
          <w:p w14:paraId="0A2C6D49" w14:textId="42C91064" w:rsidR="0006445E" w:rsidRPr="00722C67" w:rsidRDefault="00B12440" w:rsidP="007E1B7D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>£1029.70</w:t>
            </w:r>
            <w:r w:rsidR="00AE3B01">
              <w:rPr>
                <w:sz w:val="22"/>
              </w:rPr>
              <w:t xml:space="preserve"> 2 hrs per week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F2DD" w14:textId="77777777" w:rsidR="00436E9E" w:rsidRPr="00722C67" w:rsidRDefault="00436E9E" w:rsidP="00436E9E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4" w:history="1">
              <w:r w:rsidRPr="00722C67">
                <w:rPr>
                  <w:rStyle w:val="Hyperlink"/>
                  <w:sz w:val="22"/>
                </w:rPr>
                <w:t>EEF Guidance Report - Improving behaviour in school</w:t>
              </w:r>
            </w:hyperlink>
          </w:p>
          <w:p w14:paraId="3E4FCE1E" w14:textId="77777777" w:rsidR="00436E9E" w:rsidRPr="00722C67" w:rsidRDefault="00436E9E" w:rsidP="00436E9E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65694B3B" w14:textId="16A339D4" w:rsidR="00DD0507" w:rsidRPr="00722C67" w:rsidRDefault="00436E9E" w:rsidP="00436E9E">
            <w:pPr>
              <w:pStyle w:val="TableRowCentered"/>
              <w:ind w:left="0" w:right="0"/>
              <w:jc w:val="left"/>
            </w:pPr>
            <w:hyperlink r:id="rId35" w:history="1">
              <w:r w:rsidRPr="00722C67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FBBD" w14:textId="0DC62B4E" w:rsidR="00DD0507" w:rsidRPr="00722C67" w:rsidRDefault="00436E9E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3D327F16" w:rsidR="00E66558" w:rsidRPr="0049609D" w:rsidRDefault="009D71E8">
      <w:pPr>
        <w:spacing w:before="240" w:after="120"/>
        <w:rPr>
          <w:b/>
          <w:bCs/>
        </w:rPr>
      </w:pPr>
      <w:r w:rsidRPr="0049609D">
        <w:rPr>
          <w:b/>
          <w:bCs/>
        </w:rPr>
        <w:t>Budgeted cost: £</w:t>
      </w:r>
      <w:r w:rsidR="0088189F" w:rsidRPr="0049609D">
        <w:rPr>
          <w:b/>
          <w:bCs/>
        </w:rPr>
        <w:t>2</w:t>
      </w:r>
      <w:r w:rsidR="001064C5" w:rsidRPr="0049609D">
        <w:rPr>
          <w:b/>
          <w:bCs/>
        </w:rPr>
        <w:t>7</w:t>
      </w:r>
      <w:r w:rsidR="0049609D" w:rsidRPr="0049609D">
        <w:rPr>
          <w:b/>
          <w:bCs/>
        </w:rPr>
        <w:t>,</w:t>
      </w:r>
      <w:r w:rsidR="001064C5" w:rsidRPr="0049609D">
        <w:rPr>
          <w:b/>
          <w:bCs/>
        </w:rPr>
        <w:t>8</w:t>
      </w:r>
      <w:r w:rsidR="0088189F" w:rsidRPr="0049609D">
        <w:rPr>
          <w:b/>
          <w:bCs/>
        </w:rPr>
        <w:t>1</w:t>
      </w:r>
      <w:r w:rsidR="0080314C" w:rsidRPr="0049609D">
        <w:rPr>
          <w:b/>
          <w:bCs/>
        </w:rPr>
        <w:t>7</w:t>
      </w:r>
      <w:r w:rsidR="0088189F" w:rsidRPr="0049609D">
        <w:rPr>
          <w:b/>
          <w:bCs/>
        </w:rPr>
        <w:t>.02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90EB5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638D4FE4" w:rsidR="00E90EB5" w:rsidRPr="006746F9" w:rsidRDefault="00E90EB5" w:rsidP="00E90EB5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 w:rsidRPr="008C21C8">
              <w:rPr>
                <w:sz w:val="22"/>
                <w:szCs w:val="22"/>
              </w:rPr>
              <w:t>Seek external professional support for appropriate strategies for emotional wellbeing</w:t>
            </w:r>
            <w:r w:rsidR="00722C67" w:rsidRPr="008C21C8">
              <w:rPr>
                <w:iCs/>
                <w:sz w:val="22"/>
                <w:szCs w:val="22"/>
              </w:rPr>
              <w:t>- MHFA qualification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307C64CA" w:rsidR="00E90EB5" w:rsidRPr="008C21C8" w:rsidRDefault="008C21C8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6" w:history="1">
              <w:r w:rsidRPr="008C21C8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4393025C" w:rsidR="00E90EB5" w:rsidRPr="008C21C8" w:rsidRDefault="001B7E24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2, </w:t>
            </w:r>
            <w:r w:rsidR="00E90EB5" w:rsidRPr="008C21C8">
              <w:rPr>
                <w:sz w:val="22"/>
              </w:rPr>
              <w:t>3</w:t>
            </w:r>
          </w:p>
        </w:tc>
      </w:tr>
      <w:tr w:rsidR="00E90EB5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5D0F954A" w:rsidR="006148EE" w:rsidRPr="006746F9" w:rsidRDefault="00E90EB5" w:rsidP="00E90EB5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 w:rsidRPr="008C21C8">
              <w:rPr>
                <w:iCs/>
                <w:sz w:val="22"/>
                <w:szCs w:val="22"/>
              </w:rPr>
              <w:t>Transport costs for swimming lessons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554A8265" w:rsidR="00C778FE" w:rsidRPr="008C21C8" w:rsidRDefault="00C778FE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7" w:history="1">
              <w:r w:rsidRPr="008C21C8">
                <w:rPr>
                  <w:rStyle w:val="Hyperlink"/>
                  <w:sz w:val="22"/>
                </w:rPr>
                <w:t>EEF Toolkit - Physical activity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739B71E3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5</w:t>
            </w:r>
          </w:p>
        </w:tc>
      </w:tr>
      <w:tr w:rsidR="00E90EB5" w14:paraId="7751DEA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3478" w14:textId="13DC27F9" w:rsidR="00E90EB5" w:rsidRPr="006746F9" w:rsidRDefault="00E90EB5" w:rsidP="00E90EB5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 w:rsidRPr="008C21C8">
              <w:rPr>
                <w:sz w:val="22"/>
                <w:szCs w:val="22"/>
              </w:rPr>
              <w:t xml:space="preserve">Enrichment </w:t>
            </w:r>
            <w:r w:rsidR="00446C58" w:rsidRPr="008C21C8">
              <w:rPr>
                <w:sz w:val="22"/>
                <w:szCs w:val="22"/>
              </w:rPr>
              <w:t>o</w:t>
            </w:r>
            <w:r w:rsidRPr="008C21C8">
              <w:rPr>
                <w:sz w:val="22"/>
                <w:szCs w:val="22"/>
              </w:rPr>
              <w:t>pportunities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3063" w14:textId="07D43554" w:rsidR="00E90EB5" w:rsidRPr="008C21C8" w:rsidRDefault="008E1EEA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8" w:history="1">
              <w:r w:rsidRPr="008C21C8">
                <w:rPr>
                  <w:rStyle w:val="Hyperlink"/>
                  <w:sz w:val="22"/>
                </w:rPr>
                <w:t>EEF Toolkit - Physical activity</w:t>
              </w:r>
            </w:hyperlink>
          </w:p>
          <w:p w14:paraId="1B2DBC65" w14:textId="2AD7249B" w:rsidR="008E1EEA" w:rsidRPr="008C21C8" w:rsidRDefault="008E1EEA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9" w:history="1">
              <w:r w:rsidRPr="008C21C8">
                <w:rPr>
                  <w:rStyle w:val="Hyperlink"/>
                  <w:sz w:val="22"/>
                </w:rPr>
                <w:t>EEF Toolkit - Arts participation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33ED" w14:textId="203A597B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5</w:t>
            </w:r>
          </w:p>
        </w:tc>
      </w:tr>
      <w:tr w:rsidR="00E90EB5" w14:paraId="446845AA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EF6C" w14:textId="75B34426" w:rsidR="00135120" w:rsidRPr="008C21C8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8C21C8">
              <w:rPr>
                <w:sz w:val="22"/>
              </w:rPr>
              <w:t>After-school clubs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C2CB" w14:textId="77777777" w:rsidR="00BF70FD" w:rsidRPr="008C21C8" w:rsidRDefault="00BF70FD" w:rsidP="00BF70F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0" w:history="1">
              <w:r w:rsidRPr="008C21C8">
                <w:rPr>
                  <w:rStyle w:val="Hyperlink"/>
                  <w:sz w:val="22"/>
                </w:rPr>
                <w:t>EEF Toolkit - Physical activity</w:t>
              </w:r>
            </w:hyperlink>
          </w:p>
          <w:p w14:paraId="4877D375" w14:textId="226CA284" w:rsidR="00E90EB5" w:rsidRPr="008C21C8" w:rsidRDefault="00BF70FD" w:rsidP="00BF70F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1" w:history="1">
              <w:r w:rsidRPr="008C21C8">
                <w:rPr>
                  <w:rStyle w:val="Hyperlink"/>
                  <w:sz w:val="22"/>
                </w:rPr>
                <w:t>EEF Toolkit - Arts participation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1C73" w14:textId="5CE9C51A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5</w:t>
            </w:r>
          </w:p>
        </w:tc>
      </w:tr>
      <w:tr w:rsidR="00E90EB5" w14:paraId="1BACA29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C07D" w14:textId="3CA033C4" w:rsidR="00E90EB5" w:rsidRPr="006746F9" w:rsidRDefault="00E90EB5" w:rsidP="006746F9">
            <w:pPr>
              <w:pStyle w:val="TableRow"/>
              <w:numPr>
                <w:ilvl w:val="1"/>
                <w:numId w:val="21"/>
              </w:numPr>
              <w:ind w:right="0"/>
              <w:rPr>
                <w:sz w:val="22"/>
              </w:rPr>
            </w:pPr>
            <w:r w:rsidRPr="008C21C8">
              <w:rPr>
                <w:sz w:val="22"/>
              </w:rPr>
              <w:t>SEMH Support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431E" w14:textId="158F120D" w:rsidR="00E90EB5" w:rsidRPr="008C21C8" w:rsidRDefault="004F32DD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2" w:history="1">
              <w:r w:rsidRPr="008C21C8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A939" w14:textId="0C778A4E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2, 3</w:t>
            </w:r>
          </w:p>
        </w:tc>
      </w:tr>
      <w:tr w:rsidR="00E90EB5" w14:paraId="2B77A9E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B61E" w14:textId="3492DE04" w:rsidR="00E90EB5" w:rsidRPr="008C21C8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8C21C8">
              <w:rPr>
                <w:sz w:val="22"/>
              </w:rPr>
              <w:t>Small group and 1-1 wellbeing sessions by MHFA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7443" w14:textId="64365E8D" w:rsidR="00E90EB5" w:rsidRPr="008C21C8" w:rsidRDefault="004F32DD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3" w:history="1">
              <w:r w:rsidRPr="008C21C8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269B" w14:textId="2D761A85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2</w:t>
            </w:r>
            <w:r w:rsidR="001B7E24">
              <w:rPr>
                <w:sz w:val="22"/>
              </w:rPr>
              <w:t>, 3</w:t>
            </w:r>
          </w:p>
        </w:tc>
      </w:tr>
      <w:tr w:rsidR="00E90EB5" w14:paraId="62DF7B7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EB20" w14:textId="1DEE71AA" w:rsidR="006746F9" w:rsidRPr="006746F9" w:rsidRDefault="00E90EB5" w:rsidP="006746F9">
            <w:pPr>
              <w:pStyle w:val="TableRow"/>
              <w:ind w:left="0" w:right="0"/>
              <w:rPr>
                <w:sz w:val="22"/>
              </w:rPr>
            </w:pPr>
            <w:r w:rsidRPr="000A7C1B">
              <w:rPr>
                <w:sz w:val="22"/>
              </w:rPr>
              <w:t>Sensory circuits</w:t>
            </w:r>
          </w:p>
          <w:p w14:paraId="4F196BAE" w14:textId="76A73647" w:rsidR="00E90EB5" w:rsidRPr="000A7C1B" w:rsidRDefault="00E90EB5" w:rsidP="00E90EB5">
            <w:pPr>
              <w:pStyle w:val="TableRow"/>
              <w:ind w:left="0" w:right="0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D352" w14:textId="71AD629C" w:rsidR="00E90EB5" w:rsidRPr="000A7C1B" w:rsidRDefault="004F32DD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4" w:history="1">
              <w:r w:rsidRPr="000A7C1B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B3D9" w14:textId="73C52287" w:rsidR="00E90EB5" w:rsidRPr="000A7C1B" w:rsidRDefault="001B7E24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2, </w:t>
            </w:r>
            <w:r w:rsidR="00E90EB5" w:rsidRPr="000A7C1B">
              <w:rPr>
                <w:sz w:val="22"/>
              </w:rPr>
              <w:t>3, 5</w:t>
            </w:r>
          </w:p>
        </w:tc>
      </w:tr>
      <w:tr w:rsidR="00446C58" w14:paraId="14EAF9A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F4FA" w14:textId="61D649A5" w:rsidR="00446C58" w:rsidRPr="006746F9" w:rsidRDefault="00446C58" w:rsidP="00446C58">
            <w:pPr>
              <w:pStyle w:val="TableRow"/>
              <w:ind w:left="0" w:right="0"/>
              <w:rPr>
                <w:sz w:val="22"/>
              </w:rPr>
            </w:pPr>
            <w:r w:rsidRPr="00446C58">
              <w:rPr>
                <w:sz w:val="22"/>
              </w:rPr>
              <w:t>Pupil Premium Champion</w:t>
            </w:r>
            <w:r w:rsidR="00EC31E6">
              <w:rPr>
                <w:sz w:val="22"/>
              </w:rPr>
              <w:t xml:space="preserve"> Release Time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01A0" w14:textId="4EE08502" w:rsidR="00446C58" w:rsidRPr="00446C58" w:rsidRDefault="00446C58" w:rsidP="00446C58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5" w:history="1">
              <w:r w:rsidRPr="00446C58">
                <w:rPr>
                  <w:rStyle w:val="Hyperlink"/>
                  <w:sz w:val="22"/>
                </w:rPr>
                <w:t>EEF Guide to Pupil Premium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12B2" w14:textId="28470BE4" w:rsidR="00446C58" w:rsidRPr="00446C58" w:rsidRDefault="00446C58" w:rsidP="00446C58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446C58">
              <w:rPr>
                <w:sz w:val="22"/>
              </w:rPr>
              <w:t>1-5</w:t>
            </w:r>
          </w:p>
        </w:tc>
      </w:tr>
      <w:tr w:rsidR="00446C58" w14:paraId="1723517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1778" w14:textId="0B651394" w:rsidR="00446C58" w:rsidRPr="00987DFB" w:rsidRDefault="004B61BA" w:rsidP="00446C58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 xml:space="preserve">Joint </w:t>
            </w:r>
            <w:r w:rsidR="00446C58" w:rsidRPr="00446C58">
              <w:rPr>
                <w:sz w:val="22"/>
              </w:rPr>
              <w:t xml:space="preserve">Attendance </w:t>
            </w:r>
            <w:r>
              <w:rPr>
                <w:sz w:val="22"/>
              </w:rPr>
              <w:t>Champion and Pupil Premium Champion</w:t>
            </w:r>
            <w:r w:rsidR="00446C58" w:rsidRPr="00446C58">
              <w:rPr>
                <w:sz w:val="22"/>
              </w:rPr>
              <w:t xml:space="preserve"> Release Time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41F8" w14:textId="07A65329" w:rsidR="00446C58" w:rsidRPr="00446C58" w:rsidRDefault="00446C58" w:rsidP="00446C58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6" w:history="1">
              <w:r w:rsidRPr="00446C58">
                <w:rPr>
                  <w:rStyle w:val="Hyperlink"/>
                  <w:sz w:val="22"/>
                </w:rPr>
                <w:t>EEF Guide to Pupil Premium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85BB" w14:textId="65DC956C" w:rsidR="00446C58" w:rsidRPr="00446C58" w:rsidRDefault="0068395E" w:rsidP="00446C58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1-5</w:t>
            </w:r>
          </w:p>
        </w:tc>
      </w:tr>
      <w:tr w:rsidR="00687DA4" w14:paraId="7485545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2DCF" w14:textId="7B5D7605" w:rsidR="006746F9" w:rsidRPr="0049609D" w:rsidRDefault="00687DA4" w:rsidP="006746F9">
            <w:pPr>
              <w:pStyle w:val="TableRow"/>
              <w:ind w:left="0" w:right="0"/>
              <w:rPr>
                <w:sz w:val="22"/>
              </w:rPr>
            </w:pPr>
            <w:r w:rsidRPr="0049609D">
              <w:rPr>
                <w:sz w:val="22"/>
              </w:rPr>
              <w:t>Book Fair books</w:t>
            </w:r>
            <w:r w:rsidR="0068395E" w:rsidRPr="0049609D">
              <w:rPr>
                <w:sz w:val="22"/>
              </w:rPr>
              <w:t xml:space="preserve"> for all pupil premium children </w:t>
            </w:r>
            <w:r w:rsidR="00587F87" w:rsidRPr="0049609D">
              <w:rPr>
                <w:sz w:val="22"/>
              </w:rPr>
              <w:t>termly</w:t>
            </w:r>
          </w:p>
          <w:p w14:paraId="2AE394EF" w14:textId="2B660DD1" w:rsidR="007D4D9D" w:rsidRPr="0049609D" w:rsidRDefault="007D4D9D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06BB" w14:textId="77777777" w:rsidR="00587F87" w:rsidRPr="0049609D" w:rsidRDefault="00587F87" w:rsidP="00587F87">
            <w:pPr>
              <w:pStyle w:val="TableRowCentered"/>
              <w:ind w:left="0" w:right="0"/>
              <w:jc w:val="left"/>
              <w:rPr>
                <w:rStyle w:val="Hyperlink"/>
                <w:sz w:val="22"/>
              </w:rPr>
            </w:pPr>
            <w:hyperlink r:id="rId47" w:history="1">
              <w:r w:rsidRPr="0049609D">
                <w:rPr>
                  <w:rStyle w:val="Hyperlink"/>
                  <w:sz w:val="22"/>
                </w:rPr>
                <w:t>EEF Evidence Store - Approaches for supporting early literacy</w:t>
              </w:r>
            </w:hyperlink>
          </w:p>
          <w:p w14:paraId="2D7F95B1" w14:textId="77777777" w:rsidR="00587F87" w:rsidRPr="0049609D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05BFCB2E" w14:textId="77777777" w:rsidR="00587F87" w:rsidRPr="0049609D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8" w:history="1">
              <w:r w:rsidRPr="0049609D">
                <w:rPr>
                  <w:rStyle w:val="Hyperlink"/>
                  <w:sz w:val="22"/>
                </w:rPr>
                <w:t>EEF Guidance Report - Improving Literacy in KS1</w:t>
              </w:r>
            </w:hyperlink>
          </w:p>
          <w:p w14:paraId="29E26952" w14:textId="77777777" w:rsidR="00587F87" w:rsidRPr="0049609D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77D54C7E" w14:textId="6DEF3ECF" w:rsidR="00687DA4" w:rsidRPr="0049609D" w:rsidRDefault="00587F87" w:rsidP="00587F87">
            <w:pPr>
              <w:pStyle w:val="TableRowCentered"/>
              <w:ind w:left="0" w:right="0"/>
              <w:jc w:val="left"/>
            </w:pPr>
            <w:hyperlink r:id="rId49" w:history="1">
              <w:r w:rsidRPr="0049609D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7C67" w14:textId="5F0DEF24" w:rsidR="00687DA4" w:rsidRPr="0049609D" w:rsidRDefault="00632F8B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49609D">
              <w:rPr>
                <w:sz w:val="22"/>
              </w:rPr>
              <w:lastRenderedPageBreak/>
              <w:t>2, 4, 5</w:t>
            </w:r>
          </w:p>
        </w:tc>
      </w:tr>
      <w:tr w:rsidR="000C4809" w14:paraId="484311A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BDF3" w14:textId="0C4AB0EE" w:rsidR="00591455" w:rsidRPr="0049609D" w:rsidRDefault="000C4809" w:rsidP="00E90EB5">
            <w:pPr>
              <w:pStyle w:val="TableRow"/>
              <w:ind w:left="0" w:right="0"/>
              <w:rPr>
                <w:sz w:val="22"/>
              </w:rPr>
            </w:pPr>
            <w:r w:rsidRPr="0049609D">
              <w:rPr>
                <w:sz w:val="22"/>
              </w:rPr>
              <w:t xml:space="preserve">Academic resources e.g. SATS books for pupil homework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6DEF" w14:textId="77777777" w:rsidR="00587F87" w:rsidRPr="0049609D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50" w:history="1">
              <w:r w:rsidRPr="0049609D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  <w:p w14:paraId="556741DD" w14:textId="77777777" w:rsidR="00587F87" w:rsidRPr="0049609D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7F0DD19D" w14:textId="7556A588" w:rsidR="000C4809" w:rsidRPr="0049609D" w:rsidRDefault="00587F87" w:rsidP="00587F87">
            <w:pPr>
              <w:pStyle w:val="TableRowCentered"/>
              <w:ind w:left="0" w:right="0"/>
              <w:jc w:val="left"/>
            </w:pPr>
            <w:hyperlink r:id="rId51" w:history="1">
              <w:r w:rsidRPr="0049609D">
                <w:rPr>
                  <w:rStyle w:val="Hyperlink"/>
                  <w:sz w:val="22"/>
                </w:rPr>
                <w:t>EEF Guidance Report - Improving mathematics in KS2 and 3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7908" w14:textId="2B6C3A39" w:rsidR="000C4809" w:rsidRPr="0049609D" w:rsidRDefault="00632F8B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49609D">
              <w:rPr>
                <w:sz w:val="22"/>
              </w:rPr>
              <w:t>1, 4, 5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60B9A25C" w:rsidR="00E66558" w:rsidRPr="0049609D" w:rsidRDefault="009D71E8" w:rsidP="00120AB1">
      <w:pPr>
        <w:rPr>
          <w:b/>
          <w:bCs/>
        </w:rPr>
      </w:pPr>
      <w:r w:rsidRPr="0049609D">
        <w:rPr>
          <w:b/>
          <w:bCs/>
          <w:color w:val="104F75"/>
          <w:sz w:val="28"/>
          <w:szCs w:val="28"/>
        </w:rPr>
        <w:t>Total budgeted cost: £</w:t>
      </w:r>
      <w:r w:rsidR="0088189F" w:rsidRPr="0049609D">
        <w:rPr>
          <w:b/>
          <w:bCs/>
          <w:color w:val="104F75"/>
          <w:sz w:val="28"/>
          <w:szCs w:val="28"/>
        </w:rPr>
        <w:t>42</w:t>
      </w:r>
      <w:r w:rsidR="0049609D" w:rsidRPr="0049609D">
        <w:rPr>
          <w:b/>
          <w:bCs/>
          <w:color w:val="104F75"/>
          <w:sz w:val="28"/>
          <w:szCs w:val="28"/>
        </w:rPr>
        <w:t>,</w:t>
      </w:r>
      <w:r w:rsidR="0088189F" w:rsidRPr="0049609D">
        <w:rPr>
          <w:b/>
          <w:bCs/>
          <w:color w:val="104F75"/>
          <w:sz w:val="28"/>
          <w:szCs w:val="28"/>
        </w:rPr>
        <w:t>920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0D25" w14:textId="77777777" w:rsidR="00430646" w:rsidRDefault="00E90EB5" w:rsidP="00430646">
            <w:pPr>
              <w:spacing w:line="276" w:lineRule="auto"/>
            </w:pPr>
            <w:r w:rsidRPr="00430646">
              <w:t>As a result of the actions implemented in line with the 202</w:t>
            </w:r>
            <w:r w:rsidR="003425F2" w:rsidRPr="00430646">
              <w:t>3</w:t>
            </w:r>
            <w:r w:rsidRPr="00430646">
              <w:t>/2</w:t>
            </w:r>
            <w:r w:rsidR="003425F2" w:rsidRPr="00430646">
              <w:t>4</w:t>
            </w:r>
            <w:r w:rsidRPr="00430646">
              <w:t xml:space="preserve"> action plan, the following was achieved</w:t>
            </w:r>
            <w:r w:rsidR="00430646">
              <w:t>:</w:t>
            </w:r>
          </w:p>
          <w:p w14:paraId="346F7FFC" w14:textId="2F4BA080" w:rsidR="00B0093B" w:rsidRDefault="00B0093B" w:rsidP="004306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Pr="00B0093B">
              <w:rPr>
                <w:i/>
                <w:iCs/>
              </w:rPr>
              <w:t>igh quality teaching</w:t>
            </w:r>
          </w:p>
          <w:p w14:paraId="3E6218E5" w14:textId="4C4B5C25" w:rsidR="00B0093B" w:rsidRDefault="006927F5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>
              <w:t>Across the school,</w:t>
            </w:r>
            <w:r w:rsidR="00C906F5">
              <w:t xml:space="preserve"> many</w:t>
            </w:r>
            <w:r>
              <w:t xml:space="preserve"> children </w:t>
            </w:r>
            <w:r w:rsidR="00C906F5">
              <w:t>in receipt of pupil premium funding are making expected progress</w:t>
            </w:r>
            <w:r w:rsidR="00BE3CC9">
              <w:t xml:space="preserve">. </w:t>
            </w:r>
          </w:p>
          <w:p w14:paraId="0E1DCBFE" w14:textId="3781BCA8" w:rsidR="00516E5C" w:rsidRPr="00E440F7" w:rsidRDefault="00516E5C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 xml:space="preserve">Pupil </w:t>
            </w:r>
            <w:r w:rsidR="00A10B1F">
              <w:t>Premium Champion has oversight of pupil premium, closely monitoring the implementation of the strategy and ensuring the effectiveness of support provided</w:t>
            </w:r>
            <w:r w:rsidR="00E440F7">
              <w:t>. Likewise, m</w:t>
            </w:r>
            <w:r w:rsidR="001E7295">
              <w:t>aths and English lead closely mo</w:t>
            </w:r>
            <w:r w:rsidR="002654A0">
              <w:t>nitor pupil premium attainment</w:t>
            </w:r>
            <w:r w:rsidR="00E440F7">
              <w:t>.</w:t>
            </w:r>
          </w:p>
          <w:p w14:paraId="045919FF" w14:textId="021ACF09" w:rsidR="00E440F7" w:rsidRPr="008A16C9" w:rsidRDefault="004C5236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>Assessment lead has worked closely with SENCO to ensure pupil premium children with SEN are provided effective support to help close attainment gaps.</w:t>
            </w:r>
          </w:p>
          <w:p w14:paraId="4766A676" w14:textId="77777777" w:rsidR="008A16C9" w:rsidRPr="00E440F7" w:rsidRDefault="008A16C9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>Phonics training has been delivered to all staff to support children in reading.</w:t>
            </w:r>
          </w:p>
          <w:p w14:paraId="14A635B2" w14:textId="75D516A8" w:rsidR="008A16C9" w:rsidRPr="0075020B" w:rsidRDefault="008A16C9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 xml:space="preserve">Maths </w:t>
            </w:r>
            <w:r w:rsidR="0008532F">
              <w:t xml:space="preserve">lead has attended Maths Hub sessions to aid progress in Enfield’s mastery approach to maths and supporting all learners to succeed and shared feedback with colleagues </w:t>
            </w:r>
            <w:r w:rsidR="007A2F52">
              <w:t xml:space="preserve">to </w:t>
            </w:r>
            <w:r w:rsidR="0008532F">
              <w:t>implement this.</w:t>
            </w:r>
          </w:p>
          <w:p w14:paraId="769BB99C" w14:textId="20051222" w:rsidR="00516E5C" w:rsidRPr="00632F8B" w:rsidRDefault="0075020B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>Ofsted</w:t>
            </w:r>
            <w:r w:rsidR="00ED672E">
              <w:t xml:space="preserve"> report of October 2023 states </w:t>
            </w:r>
            <w:r w:rsidR="004C67F2" w:rsidRPr="00632F8B">
              <w:t xml:space="preserve">Enfield provides ‘a high-quality education for all </w:t>
            </w:r>
            <w:proofErr w:type="gramStart"/>
            <w:r w:rsidR="004C67F2" w:rsidRPr="00632F8B">
              <w:t>pupils’</w:t>
            </w:r>
            <w:proofErr w:type="gramEnd"/>
            <w:r w:rsidR="0045411C" w:rsidRPr="00632F8B">
              <w:t>.</w:t>
            </w:r>
          </w:p>
          <w:p w14:paraId="046C097C" w14:textId="0B62300D" w:rsidR="00200D31" w:rsidRPr="00632F8B" w:rsidRDefault="00632F8B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632F8B">
              <w:t>Work has been undertaken to identify mission critical children</w:t>
            </w:r>
            <w:r>
              <w:t>,</w:t>
            </w:r>
            <w:r w:rsidRPr="00632F8B">
              <w:t xml:space="preserve"> including those eligible for pupil premium funding</w:t>
            </w:r>
            <w:r>
              <w:t>,</w:t>
            </w:r>
            <w:r w:rsidRPr="00632F8B">
              <w:t xml:space="preserve"> to ensure they are fully supported</w:t>
            </w:r>
            <w:r>
              <w:t xml:space="preserve"> and reach their full potential</w:t>
            </w:r>
            <w:r w:rsidRPr="00632F8B">
              <w:t>.</w:t>
            </w:r>
          </w:p>
          <w:p w14:paraId="785154D5" w14:textId="3C8933F9" w:rsidR="00B0093B" w:rsidRPr="00516E5C" w:rsidRDefault="00B0093B" w:rsidP="00430646">
            <w:pPr>
              <w:spacing w:line="276" w:lineRule="auto"/>
              <w:rPr>
                <w:i/>
                <w:iCs/>
              </w:rPr>
            </w:pPr>
            <w:r w:rsidRPr="00516E5C">
              <w:rPr>
                <w:i/>
                <w:iCs/>
              </w:rPr>
              <w:t xml:space="preserve">Targeted academic support </w:t>
            </w:r>
          </w:p>
          <w:p w14:paraId="528C0C04" w14:textId="4E80CF75" w:rsidR="00B0093B" w:rsidRPr="00C771B9" w:rsidRDefault="000B2937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i/>
                <w:iCs/>
              </w:rPr>
            </w:pPr>
            <w:r>
              <w:t>B</w:t>
            </w:r>
            <w:r w:rsidR="000B527A">
              <w:t xml:space="preserve">arriers </w:t>
            </w:r>
            <w:r>
              <w:t xml:space="preserve">have been identified </w:t>
            </w:r>
            <w:r w:rsidR="000B527A">
              <w:t>for each child and early interventions</w:t>
            </w:r>
            <w:r>
              <w:t xml:space="preserve"> have been implemented</w:t>
            </w:r>
            <w:r w:rsidR="000B527A">
              <w:t xml:space="preserve"> to support with this, such as Lexia or </w:t>
            </w:r>
            <w:proofErr w:type="spellStart"/>
            <w:r w:rsidR="000B527A">
              <w:t>Numberstacks</w:t>
            </w:r>
            <w:proofErr w:type="spellEnd"/>
            <w:r w:rsidR="000B527A">
              <w:t>.</w:t>
            </w:r>
          </w:p>
          <w:p w14:paraId="6434335F" w14:textId="09ED1021" w:rsidR="007601B5" w:rsidRPr="00430646" w:rsidRDefault="000B2937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i/>
                <w:iCs/>
              </w:rPr>
            </w:pPr>
            <w:r>
              <w:t>S</w:t>
            </w:r>
            <w:r w:rsidR="00C771B9">
              <w:t xml:space="preserve">upport staff </w:t>
            </w:r>
            <w:r>
              <w:t xml:space="preserve">have been deployed </w:t>
            </w:r>
            <w:r w:rsidR="0007386B">
              <w:t>effectively to support children’s academic progress.</w:t>
            </w:r>
          </w:p>
          <w:p w14:paraId="1AECD72A" w14:textId="58CC3655" w:rsidR="00B0093B" w:rsidRDefault="00B0093B" w:rsidP="004306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W</w:t>
            </w:r>
            <w:r w:rsidRPr="00B0093B">
              <w:rPr>
                <w:i/>
                <w:iCs/>
              </w:rPr>
              <w:t>ider strategies</w:t>
            </w:r>
          </w:p>
          <w:p w14:paraId="3DD54BFD" w14:textId="359C8FFB" w:rsidR="007601B5" w:rsidRDefault="00C94D92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>Positive relationships</w:t>
            </w:r>
            <w:r w:rsidR="000B2937">
              <w:t xml:space="preserve"> have been</w:t>
            </w:r>
            <w:r>
              <w:t xml:space="preserve"> established with families to support them</w:t>
            </w:r>
            <w:r w:rsidR="007601B5">
              <w:t xml:space="preserve"> </w:t>
            </w:r>
            <w:r>
              <w:t>in</w:t>
            </w:r>
            <w:r w:rsidR="007601B5">
              <w:t xml:space="preserve"> improv</w:t>
            </w:r>
            <w:r>
              <w:t>ing</w:t>
            </w:r>
            <w:r w:rsidR="007601B5">
              <w:t xml:space="preserve"> children’s attendance and punctuality.</w:t>
            </w:r>
          </w:p>
          <w:p w14:paraId="046B4A51" w14:textId="10120578" w:rsidR="00C771B9" w:rsidRDefault="00C771B9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 w:rsidRPr="006A032A">
              <w:t>Targeted, personalised support for those with SEM</w:t>
            </w:r>
            <w:r w:rsidR="008C4BFF">
              <w:t>H</w:t>
            </w:r>
            <w:r w:rsidRPr="006A032A">
              <w:t xml:space="preserve"> needs</w:t>
            </w:r>
            <w:r w:rsidR="00DF5002">
              <w:t xml:space="preserve"> through Compass Go </w:t>
            </w:r>
            <w:r w:rsidR="0069307C">
              <w:t xml:space="preserve">Pods </w:t>
            </w:r>
            <w:r w:rsidR="00DF5002">
              <w:t xml:space="preserve">and </w:t>
            </w:r>
            <w:r w:rsidR="0069307C">
              <w:t xml:space="preserve">targeted 1-1 support </w:t>
            </w:r>
            <w:r w:rsidR="006347EE">
              <w:t xml:space="preserve">and </w:t>
            </w:r>
            <w:r w:rsidR="00DF5002">
              <w:t>school’s Mental Health First Aider (MHFA).</w:t>
            </w:r>
            <w:r w:rsidR="0069307C">
              <w:t xml:space="preserve"> </w:t>
            </w:r>
          </w:p>
          <w:p w14:paraId="091C02F8" w14:textId="77B673AB" w:rsidR="002A66BF" w:rsidRDefault="000B2937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>H</w:t>
            </w:r>
            <w:r w:rsidR="002A66BF">
              <w:t>eavily subsidised costs for trips</w:t>
            </w:r>
            <w:r>
              <w:t xml:space="preserve"> are offered</w:t>
            </w:r>
            <w:r w:rsidR="00D7285E">
              <w:t xml:space="preserve">, including residential visits. </w:t>
            </w:r>
          </w:p>
          <w:p w14:paraId="6EC24039" w14:textId="7D399A7D" w:rsidR="00985AD6" w:rsidRDefault="000B2937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>F</w:t>
            </w:r>
            <w:r w:rsidR="00985AD6">
              <w:t>ree after school club spaces for all pupil premium children</w:t>
            </w:r>
            <w:r>
              <w:t xml:space="preserve"> are offered and many </w:t>
            </w:r>
            <w:r w:rsidR="00814D93">
              <w:t>claimed.</w:t>
            </w:r>
          </w:p>
          <w:p w14:paraId="71887B8A" w14:textId="04F1D4B6" w:rsidR="005B174A" w:rsidRDefault="00C4584F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lastRenderedPageBreak/>
              <w:t>P</w:t>
            </w:r>
            <w:r w:rsidR="00985AD6">
              <w:t xml:space="preserve">artnership with </w:t>
            </w:r>
            <w:r>
              <w:t>Book in a Box allowed children to receive free books to their house, in turn</w:t>
            </w:r>
            <w:r w:rsidR="00814D93">
              <w:t>,</w:t>
            </w:r>
            <w:r>
              <w:t xml:space="preserve"> </w:t>
            </w:r>
            <w:r w:rsidR="00625CC5">
              <w:t>encouraging a love for reading</w:t>
            </w:r>
            <w:r w:rsidR="00814D93">
              <w:t xml:space="preserve"> and accessibility to high-quality texts</w:t>
            </w:r>
            <w:r w:rsidR="00625CC5">
              <w:t>.</w:t>
            </w:r>
          </w:p>
          <w:p w14:paraId="1FF96500" w14:textId="77000704" w:rsidR="00E90EB5" w:rsidRPr="00430646" w:rsidRDefault="001C417A" w:rsidP="00430646">
            <w:pPr>
              <w:spacing w:line="276" w:lineRule="auto"/>
            </w:pPr>
            <w:r w:rsidRPr="00430646">
              <w:t>Evidence</w:t>
            </w:r>
            <w:r w:rsidR="000C27FD">
              <w:t xml:space="preserve"> </w:t>
            </w:r>
            <w:r w:rsidRPr="00430646">
              <w:t xml:space="preserve">obtained from </w:t>
            </w:r>
            <w:r w:rsidR="00E90EB5" w:rsidRPr="00430646">
              <w:t xml:space="preserve">learning walks </w:t>
            </w:r>
            <w:r w:rsidRPr="00430646">
              <w:t xml:space="preserve">show </w:t>
            </w:r>
            <w:r w:rsidR="00E90EB5" w:rsidRPr="00430646">
              <w:t xml:space="preserve">that children are confident learners who have developed positive learning dispositions. Children feel safe, settled and happy. Children feel confident that they </w:t>
            </w:r>
            <w:proofErr w:type="gramStart"/>
            <w:r w:rsidR="00E90EB5" w:rsidRPr="00430646">
              <w:t>are able to</w:t>
            </w:r>
            <w:proofErr w:type="gramEnd"/>
            <w:r w:rsidR="00E90EB5" w:rsidRPr="00430646">
              <w:t xml:space="preserve"> seek support from key adults in school with whom they have positive and healthy attachments.</w:t>
            </w:r>
            <w:r w:rsidRPr="00430646">
              <w:t xml:space="preserve"> </w:t>
            </w:r>
          </w:p>
          <w:p w14:paraId="5023926C" w14:textId="4D8D6A26" w:rsidR="00AB7D58" w:rsidRPr="00DF333C" w:rsidRDefault="00414FBD" w:rsidP="00AE5E25">
            <w:pPr>
              <w:spacing w:before="60" w:line="276" w:lineRule="auto"/>
            </w:pPr>
            <w:r w:rsidRPr="00430646">
              <w:t>In Year 6, a</w:t>
            </w:r>
            <w:r w:rsidR="00E90EB5" w:rsidRPr="00430646">
              <w:t>ll pupils</w:t>
            </w:r>
            <w:r w:rsidR="00860DB7" w:rsidRPr="00430646">
              <w:t xml:space="preserve">, excluding </w:t>
            </w:r>
            <w:r w:rsidR="002717EC">
              <w:t>two</w:t>
            </w:r>
            <w:r w:rsidR="00860DB7" w:rsidRPr="00430646">
              <w:t xml:space="preserve">, </w:t>
            </w:r>
            <w:r w:rsidR="00E90EB5" w:rsidRPr="00430646">
              <w:t>were able to access the SATs tests and receive a scaled score</w:t>
            </w:r>
            <w:r w:rsidR="00860DB7" w:rsidRPr="00430646">
              <w:t>,</w:t>
            </w:r>
            <w:r w:rsidR="00E90EB5" w:rsidRPr="00430646">
              <w:t xml:space="preserve"> despite some previously working outside of Key Stage. </w:t>
            </w:r>
            <w:r w:rsidR="007B5BED">
              <w:t>38% of</w:t>
            </w:r>
            <w:r w:rsidR="001C417A" w:rsidRPr="00430646">
              <w:t xml:space="preserve"> disadvantaged</w:t>
            </w:r>
            <w:r w:rsidR="00E90EB5" w:rsidRPr="00430646">
              <w:t xml:space="preserve"> pupils reached the expected standard for </w:t>
            </w:r>
            <w:r w:rsidR="007523EF" w:rsidRPr="00430646">
              <w:t>reading, writing and maths</w:t>
            </w:r>
            <w:r w:rsidR="00AE5E25">
              <w:t xml:space="preserve"> combined</w:t>
            </w:r>
            <w:r w:rsidR="007B5BED">
              <w:t xml:space="preserve">, with </w:t>
            </w:r>
            <w:r w:rsidR="00D34DCC">
              <w:t>50% achieving the expected standard in at least two areas.</w:t>
            </w:r>
          </w:p>
        </w:tc>
      </w:tr>
      <w:bookmarkEnd w:id="14"/>
      <w:bookmarkEnd w:id="15"/>
      <w:bookmarkEnd w:id="16"/>
    </w:tbl>
    <w:p w14:paraId="2A7D5553" w14:textId="193B71B2" w:rsidR="00E66558" w:rsidRDefault="00E66558" w:rsidP="00E90EB5"/>
    <w:sectPr w:rsidR="00E66558">
      <w:headerReference w:type="default" r:id="rId52"/>
      <w:footerReference w:type="default" r:id="rId53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86E84" w14:textId="77777777" w:rsidR="006A4843" w:rsidRDefault="006A4843">
      <w:pPr>
        <w:spacing w:after="0" w:line="240" w:lineRule="auto"/>
      </w:pPr>
      <w:r>
        <w:separator/>
      </w:r>
    </w:p>
  </w:endnote>
  <w:endnote w:type="continuationSeparator" w:id="0">
    <w:p w14:paraId="7702ABAB" w14:textId="77777777" w:rsidR="006A4843" w:rsidRDefault="006A4843">
      <w:pPr>
        <w:spacing w:after="0" w:line="240" w:lineRule="auto"/>
      </w:pPr>
      <w:r>
        <w:continuationSeparator/>
      </w:r>
    </w:p>
  </w:endnote>
  <w:endnote w:type="continuationNotice" w:id="1">
    <w:p w14:paraId="313030CC" w14:textId="77777777" w:rsidR="006A4843" w:rsidRDefault="006A4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302CE" w14:textId="77777777" w:rsidR="006A4843" w:rsidRDefault="006A4843">
      <w:pPr>
        <w:spacing w:after="0" w:line="240" w:lineRule="auto"/>
      </w:pPr>
      <w:r>
        <w:separator/>
      </w:r>
    </w:p>
  </w:footnote>
  <w:footnote w:type="continuationSeparator" w:id="0">
    <w:p w14:paraId="68EB28B5" w14:textId="77777777" w:rsidR="006A4843" w:rsidRDefault="006A4843">
      <w:pPr>
        <w:spacing w:after="0" w:line="240" w:lineRule="auto"/>
      </w:pPr>
      <w:r>
        <w:continuationSeparator/>
      </w:r>
    </w:p>
  </w:footnote>
  <w:footnote w:type="continuationNotice" w:id="1">
    <w:p w14:paraId="3D64AEE8" w14:textId="77777777" w:rsidR="006A4843" w:rsidRDefault="006A48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3A0B"/>
    <w:multiLevelType w:val="hybridMultilevel"/>
    <w:tmpl w:val="31BEB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5D78"/>
    <w:multiLevelType w:val="multilevel"/>
    <w:tmpl w:val="3A9281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3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E667110"/>
    <w:multiLevelType w:val="hybridMultilevel"/>
    <w:tmpl w:val="A2AC2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9107DD1"/>
    <w:multiLevelType w:val="hybridMultilevel"/>
    <w:tmpl w:val="16AC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8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9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8"/>
  </w:num>
  <w:num w:numId="2" w16cid:durableId="1628730595">
    <w:abstractNumId w:val="6"/>
  </w:num>
  <w:num w:numId="3" w16cid:durableId="497188144">
    <w:abstractNumId w:val="9"/>
  </w:num>
  <w:num w:numId="4" w16cid:durableId="1138914232">
    <w:abstractNumId w:val="11"/>
  </w:num>
  <w:num w:numId="5" w16cid:durableId="857932188">
    <w:abstractNumId w:val="2"/>
  </w:num>
  <w:num w:numId="6" w16cid:durableId="798501009">
    <w:abstractNumId w:val="12"/>
  </w:num>
  <w:num w:numId="7" w16cid:durableId="1210847263">
    <w:abstractNumId w:val="16"/>
  </w:num>
  <w:num w:numId="8" w16cid:durableId="982348153">
    <w:abstractNumId w:val="20"/>
  </w:num>
  <w:num w:numId="9" w16cid:durableId="1529290868">
    <w:abstractNumId w:val="18"/>
  </w:num>
  <w:num w:numId="10" w16cid:durableId="1171066271">
    <w:abstractNumId w:val="17"/>
  </w:num>
  <w:num w:numId="11" w16cid:durableId="1453552857">
    <w:abstractNumId w:val="7"/>
  </w:num>
  <w:num w:numId="12" w16cid:durableId="1812097430">
    <w:abstractNumId w:val="19"/>
  </w:num>
  <w:num w:numId="13" w16cid:durableId="42288650">
    <w:abstractNumId w:val="15"/>
  </w:num>
  <w:num w:numId="14" w16cid:durableId="1721712531">
    <w:abstractNumId w:val="13"/>
  </w:num>
  <w:num w:numId="15" w16cid:durableId="1235432793">
    <w:abstractNumId w:val="4"/>
  </w:num>
  <w:num w:numId="16" w16cid:durableId="884678859">
    <w:abstractNumId w:val="3"/>
  </w:num>
  <w:num w:numId="17" w16cid:durableId="826165421">
    <w:abstractNumId w:val="14"/>
  </w:num>
  <w:num w:numId="18" w16cid:durableId="484594220">
    <w:abstractNumId w:val="5"/>
  </w:num>
  <w:num w:numId="19" w16cid:durableId="1065181217">
    <w:abstractNumId w:val="10"/>
  </w:num>
  <w:num w:numId="20" w16cid:durableId="2001234160">
    <w:abstractNumId w:val="0"/>
  </w:num>
  <w:num w:numId="21" w16cid:durableId="50070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1CBF"/>
    <w:rsid w:val="00023729"/>
    <w:rsid w:val="000243B4"/>
    <w:rsid w:val="0002530E"/>
    <w:rsid w:val="0002710D"/>
    <w:rsid w:val="00031EA0"/>
    <w:rsid w:val="00036678"/>
    <w:rsid w:val="00040C21"/>
    <w:rsid w:val="000452EB"/>
    <w:rsid w:val="00045603"/>
    <w:rsid w:val="000463AE"/>
    <w:rsid w:val="000507A3"/>
    <w:rsid w:val="00056BFC"/>
    <w:rsid w:val="00060A62"/>
    <w:rsid w:val="00064366"/>
    <w:rsid w:val="0006445E"/>
    <w:rsid w:val="00066B73"/>
    <w:rsid w:val="00071481"/>
    <w:rsid w:val="00071D77"/>
    <w:rsid w:val="0007386B"/>
    <w:rsid w:val="00075FAE"/>
    <w:rsid w:val="000818B3"/>
    <w:rsid w:val="00082F38"/>
    <w:rsid w:val="000837DB"/>
    <w:rsid w:val="0008384B"/>
    <w:rsid w:val="0008532F"/>
    <w:rsid w:val="000869CA"/>
    <w:rsid w:val="00090279"/>
    <w:rsid w:val="000929EC"/>
    <w:rsid w:val="00093CDE"/>
    <w:rsid w:val="000A177E"/>
    <w:rsid w:val="000A5C58"/>
    <w:rsid w:val="000A6379"/>
    <w:rsid w:val="000A7C1B"/>
    <w:rsid w:val="000B0D49"/>
    <w:rsid w:val="000B203E"/>
    <w:rsid w:val="000B2937"/>
    <w:rsid w:val="000B527A"/>
    <w:rsid w:val="000C27FD"/>
    <w:rsid w:val="000C2A86"/>
    <w:rsid w:val="000C4809"/>
    <w:rsid w:val="000D22B0"/>
    <w:rsid w:val="000D318D"/>
    <w:rsid w:val="000D35C9"/>
    <w:rsid w:val="000D520C"/>
    <w:rsid w:val="000D59CC"/>
    <w:rsid w:val="000D6596"/>
    <w:rsid w:val="000D6779"/>
    <w:rsid w:val="000E1DCE"/>
    <w:rsid w:val="000E59ED"/>
    <w:rsid w:val="000E6DF0"/>
    <w:rsid w:val="000E74BD"/>
    <w:rsid w:val="000F168E"/>
    <w:rsid w:val="001037CB"/>
    <w:rsid w:val="00104F72"/>
    <w:rsid w:val="0010629E"/>
    <w:rsid w:val="001064C5"/>
    <w:rsid w:val="00110643"/>
    <w:rsid w:val="00114288"/>
    <w:rsid w:val="00115538"/>
    <w:rsid w:val="00116FA8"/>
    <w:rsid w:val="00120583"/>
    <w:rsid w:val="00120AB1"/>
    <w:rsid w:val="001217C2"/>
    <w:rsid w:val="00123A7F"/>
    <w:rsid w:val="00124270"/>
    <w:rsid w:val="001278D0"/>
    <w:rsid w:val="00127F72"/>
    <w:rsid w:val="00135120"/>
    <w:rsid w:val="00140646"/>
    <w:rsid w:val="00143EB6"/>
    <w:rsid w:val="0014409B"/>
    <w:rsid w:val="00147A4B"/>
    <w:rsid w:val="00152554"/>
    <w:rsid w:val="00154374"/>
    <w:rsid w:val="00154D74"/>
    <w:rsid w:val="00155944"/>
    <w:rsid w:val="001559D7"/>
    <w:rsid w:val="00156201"/>
    <w:rsid w:val="0016523C"/>
    <w:rsid w:val="0016567F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B7E24"/>
    <w:rsid w:val="001C1C51"/>
    <w:rsid w:val="001C417A"/>
    <w:rsid w:val="001D0C1C"/>
    <w:rsid w:val="001D4FC9"/>
    <w:rsid w:val="001E0ECA"/>
    <w:rsid w:val="001E206F"/>
    <w:rsid w:val="001E5750"/>
    <w:rsid w:val="001E66BA"/>
    <w:rsid w:val="001E7295"/>
    <w:rsid w:val="001E7739"/>
    <w:rsid w:val="001F3DB4"/>
    <w:rsid w:val="001F7564"/>
    <w:rsid w:val="00200D31"/>
    <w:rsid w:val="002026FB"/>
    <w:rsid w:val="00203AFA"/>
    <w:rsid w:val="00203DB9"/>
    <w:rsid w:val="00204F40"/>
    <w:rsid w:val="00205DEF"/>
    <w:rsid w:val="002112C3"/>
    <w:rsid w:val="00212046"/>
    <w:rsid w:val="002131E5"/>
    <w:rsid w:val="00213A9D"/>
    <w:rsid w:val="00216C8A"/>
    <w:rsid w:val="00226317"/>
    <w:rsid w:val="00231539"/>
    <w:rsid w:val="00242093"/>
    <w:rsid w:val="00243F22"/>
    <w:rsid w:val="0024464E"/>
    <w:rsid w:val="00251C19"/>
    <w:rsid w:val="002523E3"/>
    <w:rsid w:val="00252AD6"/>
    <w:rsid w:val="002542CE"/>
    <w:rsid w:val="00257A4E"/>
    <w:rsid w:val="002654A0"/>
    <w:rsid w:val="00266FA5"/>
    <w:rsid w:val="002717EC"/>
    <w:rsid w:val="00276FBA"/>
    <w:rsid w:val="00277665"/>
    <w:rsid w:val="0028077A"/>
    <w:rsid w:val="002837AE"/>
    <w:rsid w:val="00287FA8"/>
    <w:rsid w:val="00290057"/>
    <w:rsid w:val="002920F4"/>
    <w:rsid w:val="002940F3"/>
    <w:rsid w:val="00295842"/>
    <w:rsid w:val="00296B1F"/>
    <w:rsid w:val="002A01C0"/>
    <w:rsid w:val="002A0B1F"/>
    <w:rsid w:val="002A1C7B"/>
    <w:rsid w:val="002A66BF"/>
    <w:rsid w:val="002B3330"/>
    <w:rsid w:val="002B3574"/>
    <w:rsid w:val="002B6B74"/>
    <w:rsid w:val="002C0542"/>
    <w:rsid w:val="002C6AE7"/>
    <w:rsid w:val="002D2D4B"/>
    <w:rsid w:val="002D3805"/>
    <w:rsid w:val="002E66AE"/>
    <w:rsid w:val="002E7763"/>
    <w:rsid w:val="002F03E7"/>
    <w:rsid w:val="002F3A42"/>
    <w:rsid w:val="002F4C6F"/>
    <w:rsid w:val="002F5011"/>
    <w:rsid w:val="002F5842"/>
    <w:rsid w:val="002F657B"/>
    <w:rsid w:val="002F7847"/>
    <w:rsid w:val="00303CD3"/>
    <w:rsid w:val="00306CB7"/>
    <w:rsid w:val="00307ABF"/>
    <w:rsid w:val="003111F5"/>
    <w:rsid w:val="00317664"/>
    <w:rsid w:val="00336200"/>
    <w:rsid w:val="00337418"/>
    <w:rsid w:val="003425F2"/>
    <w:rsid w:val="00351D83"/>
    <w:rsid w:val="00352197"/>
    <w:rsid w:val="00353E46"/>
    <w:rsid w:val="00357626"/>
    <w:rsid w:val="003576C4"/>
    <w:rsid w:val="0036277A"/>
    <w:rsid w:val="00366AB0"/>
    <w:rsid w:val="003700E8"/>
    <w:rsid w:val="00371BC0"/>
    <w:rsid w:val="0037437C"/>
    <w:rsid w:val="00381127"/>
    <w:rsid w:val="0038146B"/>
    <w:rsid w:val="003826EE"/>
    <w:rsid w:val="0038340F"/>
    <w:rsid w:val="00384457"/>
    <w:rsid w:val="00384A2E"/>
    <w:rsid w:val="00384F24"/>
    <w:rsid w:val="00390BA7"/>
    <w:rsid w:val="00394FD9"/>
    <w:rsid w:val="003A15B6"/>
    <w:rsid w:val="003A2268"/>
    <w:rsid w:val="003A32B2"/>
    <w:rsid w:val="003A47DD"/>
    <w:rsid w:val="003A5F67"/>
    <w:rsid w:val="003A634F"/>
    <w:rsid w:val="003A63E7"/>
    <w:rsid w:val="003A726F"/>
    <w:rsid w:val="003B14C1"/>
    <w:rsid w:val="003B2884"/>
    <w:rsid w:val="003B2D9A"/>
    <w:rsid w:val="003B4FAF"/>
    <w:rsid w:val="003B588A"/>
    <w:rsid w:val="003B621D"/>
    <w:rsid w:val="003C10D8"/>
    <w:rsid w:val="003C16AA"/>
    <w:rsid w:val="003C27DF"/>
    <w:rsid w:val="003C4388"/>
    <w:rsid w:val="003C4C27"/>
    <w:rsid w:val="003C7F7B"/>
    <w:rsid w:val="003D0CD6"/>
    <w:rsid w:val="003D2EAA"/>
    <w:rsid w:val="003D448C"/>
    <w:rsid w:val="003E054C"/>
    <w:rsid w:val="003E11BB"/>
    <w:rsid w:val="003E1EC5"/>
    <w:rsid w:val="003E27A0"/>
    <w:rsid w:val="003E3872"/>
    <w:rsid w:val="003E5439"/>
    <w:rsid w:val="003E6B0E"/>
    <w:rsid w:val="003F494B"/>
    <w:rsid w:val="0040279E"/>
    <w:rsid w:val="0040320D"/>
    <w:rsid w:val="004044AA"/>
    <w:rsid w:val="004044C8"/>
    <w:rsid w:val="00404F3F"/>
    <w:rsid w:val="00410B5D"/>
    <w:rsid w:val="00411043"/>
    <w:rsid w:val="00412448"/>
    <w:rsid w:val="00413BEC"/>
    <w:rsid w:val="00414FBD"/>
    <w:rsid w:val="0042265E"/>
    <w:rsid w:val="00424ED7"/>
    <w:rsid w:val="00425258"/>
    <w:rsid w:val="00426217"/>
    <w:rsid w:val="00430646"/>
    <w:rsid w:val="00431A80"/>
    <w:rsid w:val="00432297"/>
    <w:rsid w:val="00433641"/>
    <w:rsid w:val="00435A89"/>
    <w:rsid w:val="00436E9E"/>
    <w:rsid w:val="00446C58"/>
    <w:rsid w:val="00451E4C"/>
    <w:rsid w:val="00452267"/>
    <w:rsid w:val="00453307"/>
    <w:rsid w:val="0045411C"/>
    <w:rsid w:val="00454EE1"/>
    <w:rsid w:val="00455A02"/>
    <w:rsid w:val="00457E36"/>
    <w:rsid w:val="00460BD3"/>
    <w:rsid w:val="00462DF9"/>
    <w:rsid w:val="00462F8F"/>
    <w:rsid w:val="00466116"/>
    <w:rsid w:val="004708F2"/>
    <w:rsid w:val="004724DE"/>
    <w:rsid w:val="004770FE"/>
    <w:rsid w:val="00480D4F"/>
    <w:rsid w:val="0048157F"/>
    <w:rsid w:val="00481D56"/>
    <w:rsid w:val="00490408"/>
    <w:rsid w:val="0049609D"/>
    <w:rsid w:val="004A4C45"/>
    <w:rsid w:val="004A55C4"/>
    <w:rsid w:val="004B0485"/>
    <w:rsid w:val="004B0ED7"/>
    <w:rsid w:val="004B1F58"/>
    <w:rsid w:val="004B428E"/>
    <w:rsid w:val="004B4D0A"/>
    <w:rsid w:val="004B4D37"/>
    <w:rsid w:val="004B61BA"/>
    <w:rsid w:val="004C42F0"/>
    <w:rsid w:val="004C5236"/>
    <w:rsid w:val="004C67F2"/>
    <w:rsid w:val="004D13AD"/>
    <w:rsid w:val="004D17D6"/>
    <w:rsid w:val="004D50C8"/>
    <w:rsid w:val="004D5427"/>
    <w:rsid w:val="004D6B72"/>
    <w:rsid w:val="004E1D73"/>
    <w:rsid w:val="004E5450"/>
    <w:rsid w:val="004E57C3"/>
    <w:rsid w:val="004E6652"/>
    <w:rsid w:val="004E7149"/>
    <w:rsid w:val="004E72DD"/>
    <w:rsid w:val="004F22CD"/>
    <w:rsid w:val="004F32DD"/>
    <w:rsid w:val="005025FB"/>
    <w:rsid w:val="00503462"/>
    <w:rsid w:val="005038A5"/>
    <w:rsid w:val="00511E14"/>
    <w:rsid w:val="0051286E"/>
    <w:rsid w:val="00516021"/>
    <w:rsid w:val="00516457"/>
    <w:rsid w:val="00516641"/>
    <w:rsid w:val="00516E5C"/>
    <w:rsid w:val="0051729F"/>
    <w:rsid w:val="00517309"/>
    <w:rsid w:val="005201C6"/>
    <w:rsid w:val="00520A0C"/>
    <w:rsid w:val="0052735D"/>
    <w:rsid w:val="00530E37"/>
    <w:rsid w:val="00531D06"/>
    <w:rsid w:val="00535946"/>
    <w:rsid w:val="005452CF"/>
    <w:rsid w:val="005464A1"/>
    <w:rsid w:val="00546F12"/>
    <w:rsid w:val="0055167E"/>
    <w:rsid w:val="0055339C"/>
    <w:rsid w:val="005542CC"/>
    <w:rsid w:val="00554C99"/>
    <w:rsid w:val="00560424"/>
    <w:rsid w:val="00562B3C"/>
    <w:rsid w:val="005646FA"/>
    <w:rsid w:val="00564E40"/>
    <w:rsid w:val="005702D2"/>
    <w:rsid w:val="00573E1D"/>
    <w:rsid w:val="005750E2"/>
    <w:rsid w:val="00576ABD"/>
    <w:rsid w:val="0058313F"/>
    <w:rsid w:val="00585859"/>
    <w:rsid w:val="00586FBC"/>
    <w:rsid w:val="005879C9"/>
    <w:rsid w:val="00587F87"/>
    <w:rsid w:val="00591455"/>
    <w:rsid w:val="00594CAD"/>
    <w:rsid w:val="0059576F"/>
    <w:rsid w:val="005A1D0B"/>
    <w:rsid w:val="005A3C6B"/>
    <w:rsid w:val="005B174A"/>
    <w:rsid w:val="005B1EA5"/>
    <w:rsid w:val="005C0BBD"/>
    <w:rsid w:val="005C2CA5"/>
    <w:rsid w:val="005C54A0"/>
    <w:rsid w:val="005D0D15"/>
    <w:rsid w:val="005D5A9F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242C"/>
    <w:rsid w:val="00602AA6"/>
    <w:rsid w:val="00606521"/>
    <w:rsid w:val="00607CEB"/>
    <w:rsid w:val="006128EB"/>
    <w:rsid w:val="00613299"/>
    <w:rsid w:val="006148EE"/>
    <w:rsid w:val="0061762D"/>
    <w:rsid w:val="00625CC5"/>
    <w:rsid w:val="00632F8B"/>
    <w:rsid w:val="00634238"/>
    <w:rsid w:val="006347EE"/>
    <w:rsid w:val="00635FBC"/>
    <w:rsid w:val="00636A87"/>
    <w:rsid w:val="00636EB5"/>
    <w:rsid w:val="00637728"/>
    <w:rsid w:val="00640219"/>
    <w:rsid w:val="0064113A"/>
    <w:rsid w:val="0064167B"/>
    <w:rsid w:val="006430D9"/>
    <w:rsid w:val="00643166"/>
    <w:rsid w:val="00643F96"/>
    <w:rsid w:val="00644002"/>
    <w:rsid w:val="0064526B"/>
    <w:rsid w:val="006458B1"/>
    <w:rsid w:val="00650529"/>
    <w:rsid w:val="00650BAB"/>
    <w:rsid w:val="00651737"/>
    <w:rsid w:val="00652B1E"/>
    <w:rsid w:val="00654E31"/>
    <w:rsid w:val="00656A8F"/>
    <w:rsid w:val="00661FDB"/>
    <w:rsid w:val="00662D02"/>
    <w:rsid w:val="006652DD"/>
    <w:rsid w:val="006671BF"/>
    <w:rsid w:val="00667A29"/>
    <w:rsid w:val="00671AEB"/>
    <w:rsid w:val="00672A7D"/>
    <w:rsid w:val="006746F9"/>
    <w:rsid w:val="00674E43"/>
    <w:rsid w:val="00681416"/>
    <w:rsid w:val="0068395E"/>
    <w:rsid w:val="00687DA4"/>
    <w:rsid w:val="006927F5"/>
    <w:rsid w:val="0069307C"/>
    <w:rsid w:val="006A032A"/>
    <w:rsid w:val="006A06F5"/>
    <w:rsid w:val="006A0ED2"/>
    <w:rsid w:val="006A4843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818"/>
    <w:rsid w:val="006E7FB1"/>
    <w:rsid w:val="006F01C1"/>
    <w:rsid w:val="006F2604"/>
    <w:rsid w:val="006F5319"/>
    <w:rsid w:val="006F55FD"/>
    <w:rsid w:val="006F5D21"/>
    <w:rsid w:val="007061DA"/>
    <w:rsid w:val="007109F6"/>
    <w:rsid w:val="00711BE3"/>
    <w:rsid w:val="00716C66"/>
    <w:rsid w:val="007175CD"/>
    <w:rsid w:val="00717DD1"/>
    <w:rsid w:val="00721B51"/>
    <w:rsid w:val="00722C67"/>
    <w:rsid w:val="00722CB3"/>
    <w:rsid w:val="00724594"/>
    <w:rsid w:val="00724FA7"/>
    <w:rsid w:val="00725415"/>
    <w:rsid w:val="007262CC"/>
    <w:rsid w:val="00727505"/>
    <w:rsid w:val="00731038"/>
    <w:rsid w:val="00731581"/>
    <w:rsid w:val="0073481D"/>
    <w:rsid w:val="00741B9E"/>
    <w:rsid w:val="00743523"/>
    <w:rsid w:val="00743DAC"/>
    <w:rsid w:val="007455B3"/>
    <w:rsid w:val="00747143"/>
    <w:rsid w:val="0075020B"/>
    <w:rsid w:val="007502CD"/>
    <w:rsid w:val="007523EF"/>
    <w:rsid w:val="00752AE7"/>
    <w:rsid w:val="00752D3B"/>
    <w:rsid w:val="0075337B"/>
    <w:rsid w:val="00755CD4"/>
    <w:rsid w:val="00757F96"/>
    <w:rsid w:val="007601B5"/>
    <w:rsid w:val="007610B5"/>
    <w:rsid w:val="007623CB"/>
    <w:rsid w:val="00762652"/>
    <w:rsid w:val="00763E0A"/>
    <w:rsid w:val="00764551"/>
    <w:rsid w:val="0076534A"/>
    <w:rsid w:val="0076556F"/>
    <w:rsid w:val="007677B8"/>
    <w:rsid w:val="007677F3"/>
    <w:rsid w:val="00773EDA"/>
    <w:rsid w:val="00780FBC"/>
    <w:rsid w:val="00781713"/>
    <w:rsid w:val="00781826"/>
    <w:rsid w:val="00785285"/>
    <w:rsid w:val="0078529D"/>
    <w:rsid w:val="00785E77"/>
    <w:rsid w:val="0078720B"/>
    <w:rsid w:val="00787DC1"/>
    <w:rsid w:val="00790C17"/>
    <w:rsid w:val="00794070"/>
    <w:rsid w:val="007A2F52"/>
    <w:rsid w:val="007A63CA"/>
    <w:rsid w:val="007A713B"/>
    <w:rsid w:val="007A7DA0"/>
    <w:rsid w:val="007B4907"/>
    <w:rsid w:val="007B5BED"/>
    <w:rsid w:val="007B64E5"/>
    <w:rsid w:val="007C2F04"/>
    <w:rsid w:val="007D4D9D"/>
    <w:rsid w:val="007E1B7D"/>
    <w:rsid w:val="007F06E5"/>
    <w:rsid w:val="007F2D3F"/>
    <w:rsid w:val="007F5B8B"/>
    <w:rsid w:val="00800057"/>
    <w:rsid w:val="00800D4D"/>
    <w:rsid w:val="0080314C"/>
    <w:rsid w:val="00805BC0"/>
    <w:rsid w:val="00807FC5"/>
    <w:rsid w:val="00814D93"/>
    <w:rsid w:val="00814FB9"/>
    <w:rsid w:val="00817E9A"/>
    <w:rsid w:val="00827786"/>
    <w:rsid w:val="00827BDA"/>
    <w:rsid w:val="00830D57"/>
    <w:rsid w:val="00831F00"/>
    <w:rsid w:val="00835DFD"/>
    <w:rsid w:val="00850CA0"/>
    <w:rsid w:val="00852A2F"/>
    <w:rsid w:val="008608EE"/>
    <w:rsid w:val="00860B07"/>
    <w:rsid w:val="00860DB7"/>
    <w:rsid w:val="008616F6"/>
    <w:rsid w:val="0086259C"/>
    <w:rsid w:val="008674ED"/>
    <w:rsid w:val="0087074C"/>
    <w:rsid w:val="00873F5F"/>
    <w:rsid w:val="00874913"/>
    <w:rsid w:val="00880E1A"/>
    <w:rsid w:val="0088189F"/>
    <w:rsid w:val="00883F24"/>
    <w:rsid w:val="00886A14"/>
    <w:rsid w:val="00892FAD"/>
    <w:rsid w:val="008954A1"/>
    <w:rsid w:val="00897E1F"/>
    <w:rsid w:val="008A16C9"/>
    <w:rsid w:val="008A3E8E"/>
    <w:rsid w:val="008B2CB4"/>
    <w:rsid w:val="008B3D82"/>
    <w:rsid w:val="008B5503"/>
    <w:rsid w:val="008B5746"/>
    <w:rsid w:val="008B6404"/>
    <w:rsid w:val="008C15AB"/>
    <w:rsid w:val="008C21C8"/>
    <w:rsid w:val="008C2C21"/>
    <w:rsid w:val="008C4BFF"/>
    <w:rsid w:val="008C7DD3"/>
    <w:rsid w:val="008D054C"/>
    <w:rsid w:val="008D175B"/>
    <w:rsid w:val="008D42B0"/>
    <w:rsid w:val="008E000B"/>
    <w:rsid w:val="008E1EEA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3D3"/>
    <w:rsid w:val="00901E60"/>
    <w:rsid w:val="00904A66"/>
    <w:rsid w:val="00905029"/>
    <w:rsid w:val="00907441"/>
    <w:rsid w:val="00921A3A"/>
    <w:rsid w:val="00921B4A"/>
    <w:rsid w:val="0092287F"/>
    <w:rsid w:val="0092495B"/>
    <w:rsid w:val="0092660E"/>
    <w:rsid w:val="00936519"/>
    <w:rsid w:val="009413AA"/>
    <w:rsid w:val="00941DA3"/>
    <w:rsid w:val="00941FFF"/>
    <w:rsid w:val="00942C0C"/>
    <w:rsid w:val="00951711"/>
    <w:rsid w:val="009539E3"/>
    <w:rsid w:val="00954083"/>
    <w:rsid w:val="009546F4"/>
    <w:rsid w:val="00954A5E"/>
    <w:rsid w:val="009551B2"/>
    <w:rsid w:val="00956944"/>
    <w:rsid w:val="0096022C"/>
    <w:rsid w:val="009619B1"/>
    <w:rsid w:val="00964625"/>
    <w:rsid w:val="009655E5"/>
    <w:rsid w:val="00965B57"/>
    <w:rsid w:val="00980937"/>
    <w:rsid w:val="00981C1D"/>
    <w:rsid w:val="00985AD6"/>
    <w:rsid w:val="00987DFB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C5037"/>
    <w:rsid w:val="009D24A1"/>
    <w:rsid w:val="009D3891"/>
    <w:rsid w:val="009D71E8"/>
    <w:rsid w:val="009E0CF5"/>
    <w:rsid w:val="009E104B"/>
    <w:rsid w:val="009E3EBB"/>
    <w:rsid w:val="009E7DE4"/>
    <w:rsid w:val="009F3BBD"/>
    <w:rsid w:val="009F775A"/>
    <w:rsid w:val="00A022AB"/>
    <w:rsid w:val="00A05008"/>
    <w:rsid w:val="00A063DD"/>
    <w:rsid w:val="00A10B1F"/>
    <w:rsid w:val="00A112B5"/>
    <w:rsid w:val="00A14EEA"/>
    <w:rsid w:val="00A23C1F"/>
    <w:rsid w:val="00A33636"/>
    <w:rsid w:val="00A35AB6"/>
    <w:rsid w:val="00A36101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2D59"/>
    <w:rsid w:val="00A73BBD"/>
    <w:rsid w:val="00A748B5"/>
    <w:rsid w:val="00A7509D"/>
    <w:rsid w:val="00A76C89"/>
    <w:rsid w:val="00A7797A"/>
    <w:rsid w:val="00A80A32"/>
    <w:rsid w:val="00A81948"/>
    <w:rsid w:val="00A82A98"/>
    <w:rsid w:val="00A82D16"/>
    <w:rsid w:val="00A852F2"/>
    <w:rsid w:val="00A8712A"/>
    <w:rsid w:val="00A910B0"/>
    <w:rsid w:val="00A95F75"/>
    <w:rsid w:val="00A968DA"/>
    <w:rsid w:val="00A96B83"/>
    <w:rsid w:val="00AA0665"/>
    <w:rsid w:val="00AA355B"/>
    <w:rsid w:val="00AA42E5"/>
    <w:rsid w:val="00AA68E8"/>
    <w:rsid w:val="00AB24FA"/>
    <w:rsid w:val="00AB5161"/>
    <w:rsid w:val="00AB7D58"/>
    <w:rsid w:val="00AD7B5A"/>
    <w:rsid w:val="00AE1D6B"/>
    <w:rsid w:val="00AE229F"/>
    <w:rsid w:val="00AE3B01"/>
    <w:rsid w:val="00AE564F"/>
    <w:rsid w:val="00AE5E25"/>
    <w:rsid w:val="00AE6891"/>
    <w:rsid w:val="00AF0618"/>
    <w:rsid w:val="00AF5E20"/>
    <w:rsid w:val="00B002FA"/>
    <w:rsid w:val="00B00327"/>
    <w:rsid w:val="00B0093B"/>
    <w:rsid w:val="00B024B3"/>
    <w:rsid w:val="00B11A91"/>
    <w:rsid w:val="00B11DE8"/>
    <w:rsid w:val="00B12440"/>
    <w:rsid w:val="00B179ED"/>
    <w:rsid w:val="00B20E18"/>
    <w:rsid w:val="00B331E1"/>
    <w:rsid w:val="00B4532A"/>
    <w:rsid w:val="00B45D0E"/>
    <w:rsid w:val="00B47C66"/>
    <w:rsid w:val="00B572C4"/>
    <w:rsid w:val="00B60858"/>
    <w:rsid w:val="00B60D69"/>
    <w:rsid w:val="00B6234E"/>
    <w:rsid w:val="00B7440B"/>
    <w:rsid w:val="00B74D4E"/>
    <w:rsid w:val="00B80219"/>
    <w:rsid w:val="00B85D4C"/>
    <w:rsid w:val="00B87184"/>
    <w:rsid w:val="00B91453"/>
    <w:rsid w:val="00BA19A5"/>
    <w:rsid w:val="00BB2907"/>
    <w:rsid w:val="00BB6902"/>
    <w:rsid w:val="00BC078B"/>
    <w:rsid w:val="00BC166C"/>
    <w:rsid w:val="00BC3A7D"/>
    <w:rsid w:val="00BC67F6"/>
    <w:rsid w:val="00BD2004"/>
    <w:rsid w:val="00BD3EF8"/>
    <w:rsid w:val="00BD4B12"/>
    <w:rsid w:val="00BD57C4"/>
    <w:rsid w:val="00BD700D"/>
    <w:rsid w:val="00BE2F92"/>
    <w:rsid w:val="00BE3CC9"/>
    <w:rsid w:val="00BE44AC"/>
    <w:rsid w:val="00BF0D5F"/>
    <w:rsid w:val="00BF186E"/>
    <w:rsid w:val="00BF30FC"/>
    <w:rsid w:val="00BF3B69"/>
    <w:rsid w:val="00BF59B3"/>
    <w:rsid w:val="00BF6F95"/>
    <w:rsid w:val="00BF70FD"/>
    <w:rsid w:val="00C10BCF"/>
    <w:rsid w:val="00C11EB4"/>
    <w:rsid w:val="00C12746"/>
    <w:rsid w:val="00C22732"/>
    <w:rsid w:val="00C23C11"/>
    <w:rsid w:val="00C2441E"/>
    <w:rsid w:val="00C25827"/>
    <w:rsid w:val="00C31636"/>
    <w:rsid w:val="00C31BB8"/>
    <w:rsid w:val="00C335E6"/>
    <w:rsid w:val="00C373EA"/>
    <w:rsid w:val="00C43CA3"/>
    <w:rsid w:val="00C43D9D"/>
    <w:rsid w:val="00C43EA4"/>
    <w:rsid w:val="00C4584F"/>
    <w:rsid w:val="00C50040"/>
    <w:rsid w:val="00C52DFF"/>
    <w:rsid w:val="00C54E68"/>
    <w:rsid w:val="00C55E26"/>
    <w:rsid w:val="00C55F20"/>
    <w:rsid w:val="00C56D34"/>
    <w:rsid w:val="00C574E1"/>
    <w:rsid w:val="00C621C1"/>
    <w:rsid w:val="00C62989"/>
    <w:rsid w:val="00C65CBB"/>
    <w:rsid w:val="00C74684"/>
    <w:rsid w:val="00C771B9"/>
    <w:rsid w:val="00C778FE"/>
    <w:rsid w:val="00C77FEF"/>
    <w:rsid w:val="00C80F37"/>
    <w:rsid w:val="00C83659"/>
    <w:rsid w:val="00C839C1"/>
    <w:rsid w:val="00C87445"/>
    <w:rsid w:val="00C906F5"/>
    <w:rsid w:val="00C942ED"/>
    <w:rsid w:val="00C94D92"/>
    <w:rsid w:val="00C96CEF"/>
    <w:rsid w:val="00C97A7F"/>
    <w:rsid w:val="00CA4421"/>
    <w:rsid w:val="00CA5363"/>
    <w:rsid w:val="00CA7481"/>
    <w:rsid w:val="00CA7D07"/>
    <w:rsid w:val="00CB24A4"/>
    <w:rsid w:val="00CB5B17"/>
    <w:rsid w:val="00CB6AA0"/>
    <w:rsid w:val="00CC3011"/>
    <w:rsid w:val="00CC4443"/>
    <w:rsid w:val="00CC4500"/>
    <w:rsid w:val="00CC4CF4"/>
    <w:rsid w:val="00CC5CAF"/>
    <w:rsid w:val="00CD4A81"/>
    <w:rsid w:val="00CD5933"/>
    <w:rsid w:val="00CE7E1B"/>
    <w:rsid w:val="00D00482"/>
    <w:rsid w:val="00D04F25"/>
    <w:rsid w:val="00D06874"/>
    <w:rsid w:val="00D07530"/>
    <w:rsid w:val="00D07FCB"/>
    <w:rsid w:val="00D16DAC"/>
    <w:rsid w:val="00D173F7"/>
    <w:rsid w:val="00D20203"/>
    <w:rsid w:val="00D204E0"/>
    <w:rsid w:val="00D21354"/>
    <w:rsid w:val="00D22400"/>
    <w:rsid w:val="00D23F4A"/>
    <w:rsid w:val="00D264E2"/>
    <w:rsid w:val="00D278BA"/>
    <w:rsid w:val="00D300A6"/>
    <w:rsid w:val="00D33FE5"/>
    <w:rsid w:val="00D348C0"/>
    <w:rsid w:val="00D34DCC"/>
    <w:rsid w:val="00D3578A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00C3"/>
    <w:rsid w:val="00D71B8A"/>
    <w:rsid w:val="00D7285E"/>
    <w:rsid w:val="00D72C08"/>
    <w:rsid w:val="00D75247"/>
    <w:rsid w:val="00D81325"/>
    <w:rsid w:val="00D875ED"/>
    <w:rsid w:val="00D877D0"/>
    <w:rsid w:val="00D90013"/>
    <w:rsid w:val="00D90E14"/>
    <w:rsid w:val="00D91B9C"/>
    <w:rsid w:val="00D92C1B"/>
    <w:rsid w:val="00D93399"/>
    <w:rsid w:val="00D94CC7"/>
    <w:rsid w:val="00D97901"/>
    <w:rsid w:val="00DA1AF4"/>
    <w:rsid w:val="00DA43D9"/>
    <w:rsid w:val="00DB0B23"/>
    <w:rsid w:val="00DB0C60"/>
    <w:rsid w:val="00DB4DC0"/>
    <w:rsid w:val="00DC641A"/>
    <w:rsid w:val="00DD0507"/>
    <w:rsid w:val="00DD21A1"/>
    <w:rsid w:val="00DD2D27"/>
    <w:rsid w:val="00DD68FB"/>
    <w:rsid w:val="00DD6B7D"/>
    <w:rsid w:val="00DD6E14"/>
    <w:rsid w:val="00DE15AC"/>
    <w:rsid w:val="00DE6957"/>
    <w:rsid w:val="00DF2015"/>
    <w:rsid w:val="00DF333C"/>
    <w:rsid w:val="00DF442A"/>
    <w:rsid w:val="00DF5002"/>
    <w:rsid w:val="00DF69AA"/>
    <w:rsid w:val="00E061EC"/>
    <w:rsid w:val="00E0696B"/>
    <w:rsid w:val="00E10E81"/>
    <w:rsid w:val="00E13E51"/>
    <w:rsid w:val="00E20A01"/>
    <w:rsid w:val="00E21F56"/>
    <w:rsid w:val="00E3014F"/>
    <w:rsid w:val="00E4218C"/>
    <w:rsid w:val="00E4286E"/>
    <w:rsid w:val="00E43EAD"/>
    <w:rsid w:val="00E440F7"/>
    <w:rsid w:val="00E44F44"/>
    <w:rsid w:val="00E577DB"/>
    <w:rsid w:val="00E62DCB"/>
    <w:rsid w:val="00E651DD"/>
    <w:rsid w:val="00E657F1"/>
    <w:rsid w:val="00E66558"/>
    <w:rsid w:val="00E70D81"/>
    <w:rsid w:val="00E726A6"/>
    <w:rsid w:val="00E72EE0"/>
    <w:rsid w:val="00E73418"/>
    <w:rsid w:val="00E8109E"/>
    <w:rsid w:val="00E85C23"/>
    <w:rsid w:val="00E86F05"/>
    <w:rsid w:val="00E90EB5"/>
    <w:rsid w:val="00EA1D8B"/>
    <w:rsid w:val="00EA3A2A"/>
    <w:rsid w:val="00EA6B46"/>
    <w:rsid w:val="00EB4556"/>
    <w:rsid w:val="00EB4A11"/>
    <w:rsid w:val="00EB64C8"/>
    <w:rsid w:val="00EC0151"/>
    <w:rsid w:val="00EC31E6"/>
    <w:rsid w:val="00EC4250"/>
    <w:rsid w:val="00ED3C56"/>
    <w:rsid w:val="00ED4136"/>
    <w:rsid w:val="00ED5108"/>
    <w:rsid w:val="00ED672E"/>
    <w:rsid w:val="00ED6AE8"/>
    <w:rsid w:val="00ED733E"/>
    <w:rsid w:val="00EE291B"/>
    <w:rsid w:val="00EE2CB2"/>
    <w:rsid w:val="00EF485B"/>
    <w:rsid w:val="00EF5A6B"/>
    <w:rsid w:val="00F012CA"/>
    <w:rsid w:val="00F015D5"/>
    <w:rsid w:val="00F01752"/>
    <w:rsid w:val="00F017D2"/>
    <w:rsid w:val="00F02EA5"/>
    <w:rsid w:val="00F0355A"/>
    <w:rsid w:val="00F05C44"/>
    <w:rsid w:val="00F1305B"/>
    <w:rsid w:val="00F15753"/>
    <w:rsid w:val="00F21F92"/>
    <w:rsid w:val="00F24A7E"/>
    <w:rsid w:val="00F271EE"/>
    <w:rsid w:val="00F32ABA"/>
    <w:rsid w:val="00F33DC0"/>
    <w:rsid w:val="00F33F28"/>
    <w:rsid w:val="00F34136"/>
    <w:rsid w:val="00F35A40"/>
    <w:rsid w:val="00F35FDE"/>
    <w:rsid w:val="00F4061A"/>
    <w:rsid w:val="00F40DE1"/>
    <w:rsid w:val="00F4142A"/>
    <w:rsid w:val="00F51628"/>
    <w:rsid w:val="00F54FCB"/>
    <w:rsid w:val="00F62587"/>
    <w:rsid w:val="00F631A6"/>
    <w:rsid w:val="00F63E9E"/>
    <w:rsid w:val="00F63FEA"/>
    <w:rsid w:val="00F649C1"/>
    <w:rsid w:val="00F66AA7"/>
    <w:rsid w:val="00F73B2A"/>
    <w:rsid w:val="00F74354"/>
    <w:rsid w:val="00F75603"/>
    <w:rsid w:val="00F76843"/>
    <w:rsid w:val="00F776E1"/>
    <w:rsid w:val="00F77E8D"/>
    <w:rsid w:val="00F83619"/>
    <w:rsid w:val="00F855A0"/>
    <w:rsid w:val="00F86B16"/>
    <w:rsid w:val="00F877C9"/>
    <w:rsid w:val="00F925EB"/>
    <w:rsid w:val="00F97033"/>
    <w:rsid w:val="00F97719"/>
    <w:rsid w:val="00FA6DD0"/>
    <w:rsid w:val="00FB2B11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endowmentfoundation.org.uk/education-evidence/guidance-reports/literacy-ks-1?utm_source=/education-evidence/guidance-reports/literacy-ks-1&amp;utm_medium=search&amp;utm_campaign=site_search&amp;search_term=improving%20literacy" TargetMode="External"/><Relationship Id="rId18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improving%20lit" TargetMode="External"/><Relationship Id="rId26" Type="http://schemas.openxmlformats.org/officeDocument/2006/relationships/hyperlink" Target="https://educationendowmentfoundation.org.uk/early-years/evidence-store/early-literacy?approach=interactive-reading-in-early-literacy&amp;utm_source=/early-years/evidence-store/early-literacy&amp;utm_medium=search&amp;utm_campaign=site_search&amp;search_term=reading" TargetMode="External"/><Relationship Id="rId39" Type="http://schemas.openxmlformats.org/officeDocument/2006/relationships/hyperlink" Target="https://educationendowmentfoundation.org.uk/education-evidence/teaching-learning-toolkit/arts-participation" TargetMode="External"/><Relationship Id="rId21" Type="http://schemas.openxmlformats.org/officeDocument/2006/relationships/hyperlink" Target="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" TargetMode="External"/><Relationship Id="rId34" Type="http://schemas.openxmlformats.org/officeDocument/2006/relationships/hyperlink" Target="https://educationendowmentfoundation.org.uk/education-evidence/guidance-reports/behaviour?utm_source=/education-evidence/guidance-reports/behaviour&amp;utm_medium=search&amp;utm_campaign=site_search&amp;search_term=behaviour" TargetMode="External"/><Relationship Id="rId42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47" Type="http://schemas.openxmlformats.org/officeDocument/2006/relationships/hyperlink" Target="https://educationendowmentfoundation.org.uk/early-years/evidence-store/early-literacy?approach=interactive-reading-in-early-literacy&amp;utm_source=/early-years/evidence-store/early-literacy&amp;utm_medium=search&amp;utm_campaign=site_search&amp;search_term=reading" TargetMode="External"/><Relationship Id="rId50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litera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improving%20lit" TargetMode="External"/><Relationship Id="rId29" Type="http://schemas.openxmlformats.org/officeDocument/2006/relationships/hyperlink" Target="https://educationendowmentfoundation.org.uk/education-evidence/guidance-reports/maths-ks-2-3?utm_source=/education-evidence/guidance-reports/maths-ks-2-3&amp;utm_medium=search&amp;utm_campaign=site_search&amp;search_term=maths" TargetMode="External"/><Relationship Id="rId11" Type="http://schemas.openxmlformats.org/officeDocument/2006/relationships/hyperlink" Target="https://educationendowmentfoundation.org.uk/education-evidence/evidence-reviews/teaching-assistants?utm_source=/education-evidence/evidence-reviews/teaching-assistants&amp;utm_medium=search&amp;utm_campaign=site_search&amp;search_term=teaching%20assistant" TargetMode="External"/><Relationship Id="rId24" Type="http://schemas.openxmlformats.org/officeDocument/2006/relationships/hyperlink" Target="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" TargetMode="External"/><Relationship Id="rId32" Type="http://schemas.openxmlformats.org/officeDocument/2006/relationships/hyperlink" Target="https://educationendowmentfoundation.org.uk/education-evidence/guidance-reports/behaviour?utm_source=/education-evidence/guidance-reports/behaviour&amp;utm_medium=search&amp;utm_campaign=site_search&amp;search_term=behaviour" TargetMode="External"/><Relationship Id="rId37" Type="http://schemas.openxmlformats.org/officeDocument/2006/relationships/hyperlink" Target="https://educationendowmentfoundation.org.uk/education-evidence/teaching-learning-toolkit/physical-activity" TargetMode="External"/><Relationship Id="rId40" Type="http://schemas.openxmlformats.org/officeDocument/2006/relationships/hyperlink" Target="https://educationendowmentfoundation.org.uk/education-evidence/teaching-learning-toolkit/physical-activity" TargetMode="External"/><Relationship Id="rId45" Type="http://schemas.openxmlformats.org/officeDocument/2006/relationships/hyperlink" Target="https://d2tic4wvo1iusb.cloudfront.net/production/documents/guidance-for-teachers/pupil-premium/guide_to_the_pupil_premium_-_2024.pdf?v=1727884053" TargetMode="External"/><Relationship Id="rId53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ducationendowmentfoundation.org.uk/education-evidence/teaching-learning-toolkit/mastery-learning?utm_source=/education-evidence/teaching-learning-toolkit/mastery-learning&amp;utm_medium=search&amp;utm_campaign=site_search&amp;search_term=mastery" TargetMode="External"/><Relationship Id="rId19" Type="http://schemas.openxmlformats.org/officeDocument/2006/relationships/hyperlink" Target="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" TargetMode="External"/><Relationship Id="rId31" Type="http://schemas.openxmlformats.org/officeDocument/2006/relationships/hyperlink" Target="https://educationendowmentfoundation.org.uk/education-evidence/guidance-reports/maths-ks-2-3?utm_source=/education-evidence/guidance-reports/maths-ks-2-3&amp;utm_medium=search&amp;utm_campaign=site_search&amp;search_term=maths" TargetMode="External"/><Relationship Id="rId44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52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improving%20lit" TargetMode="External"/><Relationship Id="rId22" Type="http://schemas.openxmlformats.org/officeDocument/2006/relationships/hyperlink" Target="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" TargetMode="External"/><Relationship Id="rId27" Type="http://schemas.openxmlformats.org/officeDocument/2006/relationships/hyperlink" Target="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" TargetMode="External"/><Relationship Id="rId30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litera" TargetMode="External"/><Relationship Id="rId35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43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48" Type="http://schemas.openxmlformats.org/officeDocument/2006/relationships/hyperlink" Target="https://educationendowmentfoundation.org.uk/education-evidence/guidance-reports/literacy-ks-1?utm_source=/education-evidence/guidance-reports/literacy-ks-1&amp;utm_medium=search&amp;utm_campaign=site_search&amp;search_term=improving%20literacy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educationendowmentfoundation.org.uk/education-evidence/guidance-reports/maths-ks-2-3?utm_source=/education-evidence/guidance-reports/maths-ks-2-3&amp;utm_medium=search&amp;utm_campaign=site_search&amp;search_term=math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ducationendowmentfoundation.org.uk/education-evidence/evidence-reviews/implementation-in-education?utm_source=/education-evidence/evidence-reviews/implementation-in-education&amp;utm_medium=search&amp;utm_campaign=site_search&amp;search_term=implementation%20in%20education" TargetMode="External"/><Relationship Id="rId17" Type="http://schemas.openxmlformats.org/officeDocument/2006/relationships/hyperlink" Target="https://educationendowmentfoundation.org.uk/education-evidence/guidance-reports/literacy-ks-1?utm_source=/education-evidence/guidance-reports/literacy-ks-1&amp;utm_medium=search&amp;utm_campaign=site_search&amp;search_term=improving%20literacy" TargetMode="External"/><Relationship Id="rId25" Type="http://schemas.openxmlformats.org/officeDocument/2006/relationships/hyperlink" Target="https://educationendowmentfoundation.org.uk/education-evidence/guidance-reports/digital?utm_source=/education-evidence/guidance-reports/digital&amp;utm_medium=search&amp;utm_campaign=site_search&amp;search_term=technology%20reading" TargetMode="External"/><Relationship Id="rId33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38" Type="http://schemas.openxmlformats.org/officeDocument/2006/relationships/hyperlink" Target="https://educationendowmentfoundation.org.uk/education-evidence/teaching-learning-toolkit/physical-activity" TargetMode="External"/><Relationship Id="rId46" Type="http://schemas.openxmlformats.org/officeDocument/2006/relationships/hyperlink" Target="https://d2tic4wvo1iusb.cloudfront.net/production/documents/guidance-for-teachers/pupil-premium/guide_to_the_pupil_premium_-_2024.pdf?v=1727884053" TargetMode="External"/><Relationship Id="rId20" Type="http://schemas.openxmlformats.org/officeDocument/2006/relationships/hyperlink" Target="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" TargetMode="External"/><Relationship Id="rId41" Type="http://schemas.openxmlformats.org/officeDocument/2006/relationships/hyperlink" Target="https://educationendowmentfoundation.org.uk/education-evidence/teaching-learning-toolkit/arts-participatio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ducationendowmentfoundation.org.uk/education-evidence/guidance-reports/literacy-ks-1?utm_source=/education-evidence/guidance-reports/literacy-ks-1&amp;utm_medium=search&amp;utm_campaign=site_search&amp;search_term=improving%20literacy" TargetMode="External"/><Relationship Id="rId23" Type="http://schemas.openxmlformats.org/officeDocument/2006/relationships/hyperlink" Target="https://educationendowmentfoundation.org.uk/early-years/evidence-store/early-literacy?approach=interactive-reading-in-early-literacy&amp;utm_source=/early-years/evidence-store/early-literacy&amp;utm_medium=search&amp;utm_campaign=site_search&amp;search_term=reading" TargetMode="External"/><Relationship Id="rId28" Type="http://schemas.openxmlformats.org/officeDocument/2006/relationships/hyperlink" Target="https://educationendowmentfoundation.org.uk/education-evidence/guidance-reports/digital?utm_source=/education-evidence/guidance-reports/digital&amp;utm_medium=search&amp;utm_campaign=site_search&amp;search_term=technology%20reading" TargetMode="External"/><Relationship Id="rId36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49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improving%20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10" ma:contentTypeDescription="Create a new document." ma:contentTypeScope="" ma:versionID="92298ff6c93eace4ef8f77155e072b1d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e8900563798f10c971ca1a40bc31519e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51F78-F272-4827-9955-BDEA4A238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973157-E9DD-4D02-9C3F-EC4DBBF6D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8D020-B3E1-4C5E-855E-224AB78F2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3fdd-b66e-459c-89bd-d202b1ee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3353</Words>
  <Characters>19115</Characters>
  <Application>Microsoft Office Word</Application>
  <DocSecurity>0</DocSecurity>
  <Lines>159</Lines>
  <Paragraphs>44</Paragraphs>
  <ScaleCrop>false</ScaleCrop>
  <Company/>
  <LinksUpToDate>false</LinksUpToDate>
  <CharactersWithSpaces>22424</CharactersWithSpaces>
  <SharedDoc>false</SharedDoc>
  <HLinks>
    <vt:vector size="204" baseType="variant">
      <vt:variant>
        <vt:i4>3473505</vt:i4>
      </vt:variant>
      <vt:variant>
        <vt:i4>99</vt:i4>
      </vt:variant>
      <vt:variant>
        <vt:i4>0</vt:i4>
      </vt:variant>
      <vt:variant>
        <vt:i4>5</vt:i4>
      </vt:variant>
      <vt:variant>
        <vt:lpwstr>https://d2tic4wvo1iusb.cloudfront.net/production/documents/guidance-for-teachers/pupil-premium/guide_to_the_pupil_premium_-_2024.pdf?v=1727884053</vt:lpwstr>
      </vt:variant>
      <vt:variant>
        <vt:lpwstr/>
      </vt:variant>
      <vt:variant>
        <vt:i4>3473505</vt:i4>
      </vt:variant>
      <vt:variant>
        <vt:i4>96</vt:i4>
      </vt:variant>
      <vt:variant>
        <vt:i4>0</vt:i4>
      </vt:variant>
      <vt:variant>
        <vt:i4>5</vt:i4>
      </vt:variant>
      <vt:variant>
        <vt:lpwstr>https://d2tic4wvo1iusb.cloudfront.net/production/documents/guidance-for-teachers/pupil-premium/guide_to_the_pupil_premium_-_2024.pdf?v=1727884053</vt:lpwstr>
      </vt:variant>
      <vt:variant>
        <vt:lpwstr/>
      </vt:variant>
      <vt:variant>
        <vt:i4>6946835</vt:i4>
      </vt:variant>
      <vt:variant>
        <vt:i4>93</vt:i4>
      </vt:variant>
      <vt:variant>
        <vt:i4>0</vt:i4>
      </vt:variant>
      <vt:variant>
        <vt:i4>5</vt:i4>
      </vt:variant>
      <vt:variant>
        <vt:lpwstr>https://educationendowmentfoundation.org.uk/education-evidence/guidance-reports/primary-sel?utm_source=/education-evidence/guidance-reports/primary-sel&amp;utm_medium=search&amp;utm_campaign=site_search&amp;search_term=social</vt:lpwstr>
      </vt:variant>
      <vt:variant>
        <vt:lpwstr/>
      </vt:variant>
      <vt:variant>
        <vt:i4>6946835</vt:i4>
      </vt:variant>
      <vt:variant>
        <vt:i4>90</vt:i4>
      </vt:variant>
      <vt:variant>
        <vt:i4>0</vt:i4>
      </vt:variant>
      <vt:variant>
        <vt:i4>5</vt:i4>
      </vt:variant>
      <vt:variant>
        <vt:lpwstr>https://educationendowmentfoundation.org.uk/education-evidence/guidance-reports/primary-sel?utm_source=/education-evidence/guidance-reports/primary-sel&amp;utm_medium=search&amp;utm_campaign=site_search&amp;search_term=social</vt:lpwstr>
      </vt:variant>
      <vt:variant>
        <vt:lpwstr/>
      </vt:variant>
      <vt:variant>
        <vt:i4>6946835</vt:i4>
      </vt:variant>
      <vt:variant>
        <vt:i4>87</vt:i4>
      </vt:variant>
      <vt:variant>
        <vt:i4>0</vt:i4>
      </vt:variant>
      <vt:variant>
        <vt:i4>5</vt:i4>
      </vt:variant>
      <vt:variant>
        <vt:lpwstr>https://educationendowmentfoundation.org.uk/education-evidence/guidance-reports/primary-sel?utm_source=/education-evidence/guidance-reports/primary-sel&amp;utm_medium=search&amp;utm_campaign=site_search&amp;search_term=social</vt:lpwstr>
      </vt:variant>
      <vt:variant>
        <vt:lpwstr/>
      </vt:variant>
      <vt:variant>
        <vt:i4>7405684</vt:i4>
      </vt:variant>
      <vt:variant>
        <vt:i4>84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https://educationendowmentfoundation.org.uk/education-evidence/teaching-learning-toolkit/arts-participation</vt:lpwstr>
      </vt:variant>
      <vt:variant>
        <vt:lpwstr/>
      </vt:variant>
      <vt:variant>
        <vt:i4>6422652</vt:i4>
      </vt:variant>
      <vt:variant>
        <vt:i4>81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https://educationendowmentfoundation.org.uk/education-evidence/teaching-learning-toolkit/physical-activity</vt:lpwstr>
      </vt:variant>
      <vt:variant>
        <vt:lpwstr/>
      </vt:variant>
      <vt:variant>
        <vt:i4>7405684</vt:i4>
      </vt:variant>
      <vt:variant>
        <vt:i4>78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https://educationendowmentfoundation.org.uk/education-evidence/teaching-learning-toolkit/arts-participation</vt:lpwstr>
      </vt:variant>
      <vt:variant>
        <vt:lpwstr/>
      </vt:variant>
      <vt:variant>
        <vt:i4>6422652</vt:i4>
      </vt:variant>
      <vt:variant>
        <vt:i4>75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https://educationendowmentfoundation.org.uk/education-evidence/teaching-learning-toolkit/physical-activity</vt:lpwstr>
      </vt:variant>
      <vt:variant>
        <vt:lpwstr/>
      </vt:variant>
      <vt:variant>
        <vt:i4>6422652</vt:i4>
      </vt:variant>
      <vt:variant>
        <vt:i4>72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https://educationendowmentfoundation.org.uk/education-evidence/teaching-learning-toolkit/physical-activity</vt:lpwstr>
      </vt:variant>
      <vt:variant>
        <vt:lpwstr/>
      </vt:variant>
      <vt:variant>
        <vt:i4>6946835</vt:i4>
      </vt:variant>
      <vt:variant>
        <vt:i4>69</vt:i4>
      </vt:variant>
      <vt:variant>
        <vt:i4>0</vt:i4>
      </vt:variant>
      <vt:variant>
        <vt:i4>5</vt:i4>
      </vt:variant>
      <vt:variant>
        <vt:lpwstr>https://educationendowmentfoundation.org.uk/education-evidence/guidance-reports/primary-sel?utm_source=/education-evidence/guidance-reports/primary-sel&amp;utm_medium=search&amp;utm_campaign=site_search&amp;search_term=social</vt:lpwstr>
      </vt:variant>
      <vt:variant>
        <vt:lpwstr/>
      </vt:variant>
      <vt:variant>
        <vt:i4>7995405</vt:i4>
      </vt:variant>
      <vt:variant>
        <vt:i4>66</vt:i4>
      </vt:variant>
      <vt:variant>
        <vt:i4>0</vt:i4>
      </vt:variant>
      <vt:variant>
        <vt:i4>5</vt:i4>
      </vt:variant>
      <vt:variant>
        <vt:lpwstr>https://educationendowmentfoundation.org.uk/education-evidence/guidance-reports/behaviour?utm_source=/education-evidence/guidance-reports/behaviour&amp;utm_medium=search&amp;utm_campaign=site_search&amp;search_term=behaviour</vt:lpwstr>
      </vt:variant>
      <vt:variant>
        <vt:lpwstr/>
      </vt:variant>
      <vt:variant>
        <vt:i4>3604570</vt:i4>
      </vt:variant>
      <vt:variant>
        <vt:i4>63</vt:i4>
      </vt:variant>
      <vt:variant>
        <vt:i4>0</vt:i4>
      </vt:variant>
      <vt:variant>
        <vt:i4>5</vt:i4>
      </vt:variant>
      <vt:variant>
        <vt:lpwstr>https://educationendowmentfoundation.org.uk/education-evidence/guidance-reports/maths-ks-2-3?utm_source=/education-evidence/guidance-reports/maths-ks-2-3&amp;utm_medium=search&amp;utm_campaign=site_search&amp;search_term=maths</vt:lpwstr>
      </vt:variant>
      <vt:variant>
        <vt:lpwstr/>
      </vt:variant>
      <vt:variant>
        <vt:i4>7995410</vt:i4>
      </vt:variant>
      <vt:variant>
        <vt:i4>60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https://educationendowmentfoundation.org.uk/education-evidence/guidance-reports/literacy-ks2?utm_source=/education-evidence/guidance-reports/literacy-ks2&amp;utm_medium=search&amp;utm_campaign=site_search&amp;search_term=litera</vt:lpwstr>
      </vt:variant>
      <vt:variant>
        <vt:lpwstr/>
      </vt:variant>
      <vt:variant>
        <vt:i4>3604570</vt:i4>
      </vt:variant>
      <vt:variant>
        <vt:i4>57</vt:i4>
      </vt:variant>
      <vt:variant>
        <vt:i4>0</vt:i4>
      </vt:variant>
      <vt:variant>
        <vt:i4>5</vt:i4>
      </vt:variant>
      <vt:variant>
        <vt:lpwstr>https://educationendowmentfoundation.org.uk/education-evidence/guidance-reports/maths-ks-2-3?utm_source=/education-evidence/guidance-reports/maths-ks-2-3&amp;utm_medium=search&amp;utm_campaign=site_search&amp;search_term=maths</vt:lpwstr>
      </vt:variant>
      <vt:variant>
        <vt:lpwstr/>
      </vt:variant>
      <vt:variant>
        <vt:i4>1245225</vt:i4>
      </vt:variant>
      <vt:variant>
        <vt:i4>54</vt:i4>
      </vt:variant>
      <vt:variant>
        <vt:i4>0</vt:i4>
      </vt:variant>
      <vt:variant>
        <vt:i4>5</vt:i4>
      </vt:variant>
      <vt:variant>
        <vt:lpwstr>https://educationendowmentfoundation.org.uk/education-evidence/guidance-reports/digital?utm_source=/education-evidence/guidance-reports/digital&amp;utm_medium=search&amp;utm_campaign=site_search&amp;search_term=technology%20reading</vt:lpwstr>
      </vt:variant>
      <vt:variant>
        <vt:lpwstr/>
      </vt:variant>
      <vt:variant>
        <vt:i4>3997815</vt:i4>
      </vt:variant>
      <vt:variant>
        <vt:i4>51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</vt:lpwstr>
      </vt:variant>
      <vt:variant>
        <vt:lpwstr/>
      </vt:variant>
      <vt:variant>
        <vt:i4>1900648</vt:i4>
      </vt:variant>
      <vt:variant>
        <vt:i4>48</vt:i4>
      </vt:variant>
      <vt:variant>
        <vt:i4>0</vt:i4>
      </vt:variant>
      <vt:variant>
        <vt:i4>5</vt:i4>
      </vt:variant>
      <vt:variant>
        <vt:lpwstr>https://educationendowmentfoundation.org.uk/early-years/evidence-store/early-literacy?approach=interactive-reading-in-early-literacy&amp;utm_source=/early-years/evidence-store/early-literacy&amp;utm_medium=search&amp;utm_campaign=site_search&amp;search_term=reading</vt:lpwstr>
      </vt:variant>
      <vt:variant>
        <vt:lpwstr/>
      </vt:variant>
      <vt:variant>
        <vt:i4>1245225</vt:i4>
      </vt:variant>
      <vt:variant>
        <vt:i4>45</vt:i4>
      </vt:variant>
      <vt:variant>
        <vt:i4>0</vt:i4>
      </vt:variant>
      <vt:variant>
        <vt:i4>5</vt:i4>
      </vt:variant>
      <vt:variant>
        <vt:lpwstr>https://educationendowmentfoundation.org.uk/education-evidence/guidance-reports/digital?utm_source=/education-evidence/guidance-reports/digital&amp;utm_medium=search&amp;utm_campaign=site_search&amp;search_term=technology%20reading</vt:lpwstr>
      </vt:variant>
      <vt:variant>
        <vt:lpwstr/>
      </vt:variant>
      <vt:variant>
        <vt:i4>3997815</vt:i4>
      </vt:variant>
      <vt:variant>
        <vt:i4>42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</vt:lpwstr>
      </vt:variant>
      <vt:variant>
        <vt:lpwstr/>
      </vt:variant>
      <vt:variant>
        <vt:i4>1900648</vt:i4>
      </vt:variant>
      <vt:variant>
        <vt:i4>39</vt:i4>
      </vt:variant>
      <vt:variant>
        <vt:i4>0</vt:i4>
      </vt:variant>
      <vt:variant>
        <vt:i4>5</vt:i4>
      </vt:variant>
      <vt:variant>
        <vt:lpwstr>https://educationendowmentfoundation.org.uk/early-years/evidence-store/early-literacy?approach=interactive-reading-in-early-literacy&amp;utm_source=/early-years/evidence-store/early-literacy&amp;utm_medium=search&amp;utm_campaign=site_search&amp;search_term=reading</vt:lpwstr>
      </vt:variant>
      <vt:variant>
        <vt:lpwstr/>
      </vt:variant>
      <vt:variant>
        <vt:i4>65574</vt:i4>
      </vt:variant>
      <vt:variant>
        <vt:i4>36</vt:i4>
      </vt:variant>
      <vt:variant>
        <vt:i4>0</vt:i4>
      </vt:variant>
      <vt:variant>
        <vt:i4>5</vt:i4>
      </vt:variant>
      <vt:variant>
        <vt:lpwstr>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</vt:lpwstr>
      </vt:variant>
      <vt:variant>
        <vt:lpwstr/>
      </vt:variant>
      <vt:variant>
        <vt:i4>65574</vt:i4>
      </vt:variant>
      <vt:variant>
        <vt:i4>33</vt:i4>
      </vt:variant>
      <vt:variant>
        <vt:i4>0</vt:i4>
      </vt:variant>
      <vt:variant>
        <vt:i4>5</vt:i4>
      </vt:variant>
      <vt:variant>
        <vt:lpwstr>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</vt:lpwstr>
      </vt:variant>
      <vt:variant>
        <vt:lpwstr/>
      </vt:variant>
      <vt:variant>
        <vt:i4>65574</vt:i4>
      </vt:variant>
      <vt:variant>
        <vt:i4>30</vt:i4>
      </vt:variant>
      <vt:variant>
        <vt:i4>0</vt:i4>
      </vt:variant>
      <vt:variant>
        <vt:i4>5</vt:i4>
      </vt:variant>
      <vt:variant>
        <vt:lpwstr>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</vt:lpwstr>
      </vt:variant>
      <vt:variant>
        <vt:lpwstr/>
      </vt:variant>
      <vt:variant>
        <vt:i4>65574</vt:i4>
      </vt:variant>
      <vt:variant>
        <vt:i4>27</vt:i4>
      </vt:variant>
      <vt:variant>
        <vt:i4>0</vt:i4>
      </vt:variant>
      <vt:variant>
        <vt:i4>5</vt:i4>
      </vt:variant>
      <vt:variant>
        <vt:lpwstr>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</vt:lpwstr>
      </vt:variant>
      <vt:variant>
        <vt:lpwstr/>
      </vt:variant>
      <vt:variant>
        <vt:i4>4325477</vt:i4>
      </vt:variant>
      <vt:variant>
        <vt:i4>24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https://educationendowmentfoundation.org.uk/education-evidence/guidance-reports/literacy-ks2?utm_source=/education-evidence/guidance-reports/literacy-ks2&amp;utm_medium=search&amp;utm_campaign=site_search&amp;search_term=improving%20lit</vt:lpwstr>
      </vt:variant>
      <vt:variant>
        <vt:lpwstr/>
      </vt:variant>
      <vt:variant>
        <vt:i4>5767274</vt:i4>
      </vt:variant>
      <vt:variant>
        <vt:i4>21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https://educationendowmentfoundation.org.uk/education-evidence/guidance-reports/literacy-ks-1?utm_source=/education-evidence/guidance-reports/literacy-ks-1&amp;utm_medium=search&amp;utm_campaign=site_search&amp;search_term=improving%20literacy</vt:lpwstr>
      </vt:variant>
      <vt:variant>
        <vt:lpwstr/>
      </vt:variant>
      <vt:variant>
        <vt:i4>4325477</vt:i4>
      </vt:variant>
      <vt:variant>
        <vt:i4>18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https://educationendowmentfoundation.org.uk/education-evidence/guidance-reports/literacy-ks2?utm_source=/education-evidence/guidance-reports/literacy-ks2&amp;utm_medium=search&amp;utm_campaign=site_search&amp;search_term=improving%20lit</vt:lpwstr>
      </vt:variant>
      <vt:variant>
        <vt:lpwstr/>
      </vt:variant>
      <vt:variant>
        <vt:i4>5767274</vt:i4>
      </vt:variant>
      <vt:variant>
        <vt:i4>15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https://educationendowmentfoundation.org.uk/education-evidence/guidance-reports/literacy-ks-1?utm_source=/education-evidence/guidance-reports/literacy-ks-1&amp;utm_medium=search&amp;utm_campaign=site_search&amp;search_term=improving%20literacy</vt:lpwstr>
      </vt:variant>
      <vt:variant>
        <vt:lpwstr/>
      </vt:variant>
      <vt:variant>
        <vt:i4>4325477</vt:i4>
      </vt:variant>
      <vt:variant>
        <vt:i4>12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https://educationendowmentfoundation.org.uk/education-evidence/guidance-reports/literacy-ks2?utm_source=/education-evidence/guidance-reports/literacy-ks2&amp;utm_medium=search&amp;utm_campaign=site_search&amp;search_term=improving%20lit</vt:lpwstr>
      </vt:variant>
      <vt:variant>
        <vt:lpwstr/>
      </vt:variant>
      <vt:variant>
        <vt:i4>5767274</vt:i4>
      </vt:variant>
      <vt:variant>
        <vt:i4>9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https://educationendowmentfoundation.org.uk/education-evidence/guidance-reports/literacy-ks-1?utm_source=/education-evidence/guidance-reports/literacy-ks-1&amp;utm_medium=search&amp;utm_campaign=site_search&amp;search_term=improving%20literacy</vt:lpwstr>
      </vt:variant>
      <vt:variant>
        <vt:lpwstr/>
      </vt:variant>
      <vt:variant>
        <vt:i4>4718705</vt:i4>
      </vt:variant>
      <vt:variant>
        <vt:i4>6</vt:i4>
      </vt:variant>
      <vt:variant>
        <vt:i4>0</vt:i4>
      </vt:variant>
      <vt:variant>
        <vt:i4>5</vt:i4>
      </vt:variant>
      <vt:variant>
        <vt:lpwstr>https://educationendowmentfoundation.org.uk/education-evidence/evidence-reviews/implementation-in-education?utm_source=/education-evidence/evidence-reviews/implementation-in-education&amp;utm_medium=search&amp;utm_campaign=site_search&amp;search_term=implementation%20in%20education</vt:lpwstr>
      </vt:variant>
      <vt:variant>
        <vt:lpwstr/>
      </vt:variant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https://educationendowmentfoundation.org.uk/education-evidence/evidence-reviews/teaching-assistants?utm_source=/education-evidence/evidence-reviews/teaching-assistants&amp;utm_medium=search&amp;utm_campaign=site_search&amp;search_term=teaching%20assistant</vt:lpwstr>
      </vt:variant>
      <vt:variant>
        <vt:lpwstr/>
      </vt:variant>
      <vt:variant>
        <vt:i4>1638514</vt:i4>
      </vt:variant>
      <vt:variant>
        <vt:i4>0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https://educationendowmentfoundation.org.uk/education-evidence/teaching-learning-toolkit/mastery-learning?utm_source=/education-evidence/teaching-learning-toolkit/mastery-learning&amp;utm_medium=search&amp;utm_campaign=site_search&amp;search_term=mastery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Lowe, Joanne</cp:lastModifiedBy>
  <cp:revision>3</cp:revision>
  <cp:lastPrinted>2014-09-18T05:26:00Z</cp:lastPrinted>
  <dcterms:created xsi:type="dcterms:W3CDTF">2024-12-04T15:23:00Z</dcterms:created>
  <dcterms:modified xsi:type="dcterms:W3CDTF">2024-12-04T15:23:00Z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0x0101002EA1A08CD53F474A896747716F3951C2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