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431" w:tblpY="-52"/>
        <w:tblW w:w="16155" w:type="dxa"/>
        <w:tblLayout w:type="fixed"/>
        <w:tblLook w:val="04A0" w:firstRow="1" w:lastRow="0" w:firstColumn="1" w:lastColumn="0" w:noHBand="0" w:noVBand="1"/>
      </w:tblPr>
      <w:tblGrid>
        <w:gridCol w:w="1545"/>
        <w:gridCol w:w="10773"/>
        <w:gridCol w:w="3837"/>
      </w:tblGrid>
      <w:tr w:rsidR="002535DF" w:rsidRPr="005E3F58" w:rsidTr="005034D8">
        <w:trPr>
          <w:trHeight w:val="1125"/>
        </w:trPr>
        <w:tc>
          <w:tcPr>
            <w:tcW w:w="16155" w:type="dxa"/>
            <w:gridSpan w:val="3"/>
            <w:tcBorders>
              <w:top w:val="single" w:sz="12" w:space="0" w:color="auto"/>
              <w:left w:val="single" w:sz="12" w:space="0" w:color="auto"/>
              <w:bottom w:val="single" w:sz="12" w:space="0" w:color="auto"/>
              <w:right w:val="single" w:sz="12" w:space="0" w:color="auto"/>
            </w:tcBorders>
          </w:tcPr>
          <w:p w:rsidR="0056485F" w:rsidRPr="00276D0D" w:rsidRDefault="00276D0D" w:rsidP="0056485F">
            <w:pPr>
              <w:jc w:val="center"/>
              <w:rPr>
                <w:rFonts w:ascii="XCCW Joined 1a" w:hAnsi="XCCW Joined 1a" w:cstheme="minorHAnsi"/>
                <w:color w:val="FF0000"/>
                <w:sz w:val="18"/>
                <w:szCs w:val="20"/>
              </w:rPr>
            </w:pPr>
            <w:r w:rsidRPr="00276D0D">
              <w:rPr>
                <w:noProof/>
                <w:sz w:val="18"/>
                <w:szCs w:val="20"/>
                <w:lang w:eastAsia="en-GB"/>
              </w:rPr>
              <w:drawing>
                <wp:anchor distT="0" distB="0" distL="114300" distR="114300" simplePos="0" relativeHeight="251678208" behindDoc="1" locked="0" layoutInCell="1" allowOverlap="1">
                  <wp:simplePos x="0" y="0"/>
                  <wp:positionH relativeFrom="column">
                    <wp:posOffset>9488170</wp:posOffset>
                  </wp:positionH>
                  <wp:positionV relativeFrom="paragraph">
                    <wp:posOffset>31750</wp:posOffset>
                  </wp:positionV>
                  <wp:extent cx="684530" cy="680085"/>
                  <wp:effectExtent l="0" t="0" r="127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 cy="680085"/>
                          </a:xfrm>
                          <a:prstGeom prst="rect">
                            <a:avLst/>
                          </a:prstGeom>
                          <a:noFill/>
                        </pic:spPr>
                      </pic:pic>
                    </a:graphicData>
                  </a:graphic>
                  <wp14:sizeRelH relativeFrom="page">
                    <wp14:pctWidth>0</wp14:pctWidth>
                  </wp14:sizeRelH>
                  <wp14:sizeRelV relativeFrom="page">
                    <wp14:pctHeight>0</wp14:pctHeight>
                  </wp14:sizeRelV>
                </wp:anchor>
              </w:drawing>
            </w:r>
            <w:r w:rsidR="005034D8" w:rsidRPr="00276D0D">
              <w:rPr>
                <w:noProof/>
                <w:sz w:val="18"/>
                <w:szCs w:val="20"/>
                <w:lang w:eastAsia="en-GB"/>
              </w:rPr>
              <w:drawing>
                <wp:anchor distT="0" distB="0" distL="114300" distR="114300" simplePos="0" relativeHeight="251677184" behindDoc="1" locked="0" layoutInCell="1" allowOverlap="1">
                  <wp:simplePos x="0" y="0"/>
                  <wp:positionH relativeFrom="column">
                    <wp:posOffset>-59055</wp:posOffset>
                  </wp:positionH>
                  <wp:positionV relativeFrom="paragraph">
                    <wp:posOffset>31750</wp:posOffset>
                  </wp:positionV>
                  <wp:extent cx="676275" cy="6877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87705"/>
                          </a:xfrm>
                          <a:prstGeom prst="rect">
                            <a:avLst/>
                          </a:prstGeom>
                          <a:noFill/>
                        </pic:spPr>
                      </pic:pic>
                    </a:graphicData>
                  </a:graphic>
                  <wp14:sizeRelH relativeFrom="page">
                    <wp14:pctWidth>0</wp14:pctWidth>
                  </wp14:sizeRelH>
                  <wp14:sizeRelV relativeFrom="page">
                    <wp14:pctHeight>0</wp14:pctHeight>
                  </wp14:sizeRelV>
                </wp:anchor>
              </w:drawing>
            </w:r>
            <w:r w:rsidR="0056485F" w:rsidRPr="00276D0D">
              <w:rPr>
                <w:rFonts w:ascii="XCCW Joined 1a" w:hAnsi="XCCW Joined 1a" w:cstheme="minorHAnsi"/>
                <w:color w:val="00B050"/>
                <w:sz w:val="18"/>
                <w:szCs w:val="20"/>
              </w:rPr>
              <w:t>Enfield Academy of New Waltham</w:t>
            </w:r>
            <w:r w:rsidR="0056485F" w:rsidRPr="00276D0D">
              <w:rPr>
                <w:rFonts w:ascii="XCCW Joined 1a" w:hAnsi="XCCW Joined 1a" w:cstheme="minorHAnsi"/>
                <w:color w:val="00B050"/>
                <w:sz w:val="18"/>
                <w:szCs w:val="20"/>
              </w:rPr>
              <w:br/>
            </w:r>
          </w:p>
          <w:p w:rsidR="0056485F" w:rsidRPr="00276D0D" w:rsidRDefault="0056485F" w:rsidP="0056485F">
            <w:pPr>
              <w:jc w:val="center"/>
              <w:rPr>
                <w:rFonts w:ascii="XCCW Joined 1a" w:hAnsi="XCCW Joined 1a" w:cstheme="minorHAnsi"/>
                <w:color w:val="FF0000"/>
                <w:sz w:val="18"/>
                <w:szCs w:val="20"/>
              </w:rPr>
            </w:pPr>
            <w:r w:rsidRPr="00276D0D">
              <w:rPr>
                <w:rFonts w:ascii="XCCW Joined 1a" w:hAnsi="XCCW Joined 1a" w:cstheme="minorHAnsi"/>
                <w:sz w:val="18"/>
                <w:szCs w:val="20"/>
              </w:rPr>
              <w:t>Kestrel Class Y</w:t>
            </w:r>
            <w:r w:rsidR="00327524" w:rsidRPr="00276D0D">
              <w:rPr>
                <w:rFonts w:ascii="XCCW Joined 1a" w:hAnsi="XCCW Joined 1a" w:cstheme="minorHAnsi"/>
                <w:sz w:val="18"/>
                <w:szCs w:val="20"/>
              </w:rPr>
              <w:t>4/</w:t>
            </w:r>
            <w:r w:rsidRPr="00276D0D">
              <w:rPr>
                <w:rFonts w:ascii="XCCW Joined 1a" w:hAnsi="XCCW Joined 1a" w:cstheme="minorHAnsi"/>
                <w:sz w:val="18"/>
                <w:szCs w:val="20"/>
              </w:rPr>
              <w:t>5</w:t>
            </w:r>
          </w:p>
          <w:p w:rsidR="003175C0" w:rsidRPr="00072683" w:rsidRDefault="0056485F" w:rsidP="00DC2B9C">
            <w:pPr>
              <w:jc w:val="center"/>
              <w:rPr>
                <w:rFonts w:ascii="XCCW Joined 1a" w:hAnsi="XCCW Joined 1a" w:cstheme="minorHAnsi"/>
                <w:sz w:val="20"/>
                <w:szCs w:val="20"/>
              </w:rPr>
            </w:pPr>
            <w:r w:rsidRPr="00276D0D">
              <w:rPr>
                <w:rFonts w:ascii="XCCW Joined 1a" w:hAnsi="XCCW Joined 1a" w:cstheme="minorHAnsi"/>
                <w:sz w:val="18"/>
                <w:szCs w:val="20"/>
              </w:rPr>
              <w:t xml:space="preserve">Medium Term Plan </w:t>
            </w:r>
            <w:r w:rsidR="00DA34EA" w:rsidRPr="00276D0D">
              <w:rPr>
                <w:rFonts w:ascii="XCCW Joined 1a" w:hAnsi="XCCW Joined 1a" w:cstheme="minorHAnsi"/>
                <w:sz w:val="18"/>
                <w:szCs w:val="20"/>
              </w:rPr>
              <w:t>– English and Writing –</w:t>
            </w:r>
            <w:r w:rsidR="00F33BBB" w:rsidRPr="00276D0D">
              <w:rPr>
                <w:rFonts w:ascii="XCCW Joined 1a" w:hAnsi="XCCW Joined 1a" w:cstheme="minorHAnsi"/>
                <w:sz w:val="18"/>
                <w:szCs w:val="20"/>
              </w:rPr>
              <w:t xml:space="preserve"> </w:t>
            </w:r>
            <w:r w:rsidR="00DC2B9C" w:rsidRPr="00276D0D">
              <w:rPr>
                <w:rFonts w:ascii="XCCW Joined 1a" w:hAnsi="XCCW Joined 1a" w:cstheme="minorHAnsi"/>
                <w:sz w:val="18"/>
                <w:szCs w:val="20"/>
              </w:rPr>
              <w:t>Autumn One</w:t>
            </w:r>
          </w:p>
        </w:tc>
      </w:tr>
      <w:tr w:rsidR="005034D8" w:rsidRPr="005E3F58" w:rsidTr="00276D0D">
        <w:trPr>
          <w:trHeight w:val="1586"/>
        </w:trPr>
        <w:tc>
          <w:tcPr>
            <w:tcW w:w="12318" w:type="dxa"/>
            <w:gridSpan w:val="2"/>
            <w:tcBorders>
              <w:top w:val="single" w:sz="12" w:space="0" w:color="auto"/>
              <w:left w:val="single" w:sz="12" w:space="0" w:color="auto"/>
              <w:bottom w:val="single" w:sz="12" w:space="0" w:color="auto"/>
              <w:right w:val="single" w:sz="12" w:space="0" w:color="auto"/>
            </w:tcBorders>
            <w:shd w:val="clear" w:color="auto" w:fill="auto"/>
          </w:tcPr>
          <w:p w:rsidR="005034D8" w:rsidRPr="00276D0D" w:rsidRDefault="005034D8" w:rsidP="00DC2B9C">
            <w:pPr>
              <w:jc w:val="center"/>
              <w:rPr>
                <w:rFonts w:ascii="XCCW Joined 1a" w:hAnsi="XCCW Joined 1a"/>
                <w:noProof/>
                <w:color w:val="00B0F0"/>
                <w:sz w:val="16"/>
                <w:szCs w:val="16"/>
                <w:lang w:eastAsia="en-GB"/>
              </w:rPr>
            </w:pPr>
            <w:r w:rsidRPr="005034D8">
              <w:rPr>
                <w:rFonts w:ascii="XCCW Joined 1a" w:hAnsi="XCCW Joined 1a"/>
                <w:noProof/>
                <w:color w:val="00B0F0"/>
                <w:sz w:val="16"/>
                <w:szCs w:val="16"/>
                <w:lang w:eastAsia="en-GB"/>
              </w:rPr>
              <w:t xml:space="preserve">Kestrel’s Approach to Reading </w:t>
            </w:r>
            <w:r w:rsidRPr="0051387F">
              <w:rPr>
                <w:rFonts w:ascii="XCCW Joined 1a" w:hAnsi="XCCW Joined 1a"/>
                <w:noProof/>
                <w:color w:val="00B0F0"/>
                <w:sz w:val="14"/>
                <w:szCs w:val="16"/>
                <w:lang w:eastAsia="en-GB"/>
              </w:rPr>
              <w:br/>
            </w:r>
          </w:p>
          <w:p w:rsidR="005034D8" w:rsidRPr="0051387F" w:rsidRDefault="005034D8" w:rsidP="00F33BBB">
            <w:pPr>
              <w:jc w:val="center"/>
              <w:rPr>
                <w:rFonts w:ascii="XCCW Joined 1a" w:hAnsi="XCCW Joined 1a"/>
                <w:noProof/>
                <w:sz w:val="14"/>
                <w:szCs w:val="16"/>
                <w:lang w:eastAsia="en-GB"/>
              </w:rPr>
            </w:pPr>
            <w:r w:rsidRPr="00276D0D">
              <w:rPr>
                <w:rFonts w:ascii="XCCW Joined 1a" w:hAnsi="XCCW Joined 1a"/>
                <w:noProof/>
                <w:sz w:val="16"/>
                <w:szCs w:val="16"/>
                <w:lang w:eastAsia="en-GB"/>
              </w:rPr>
              <w:t>In reading, every other week, we focus on a different extract from a classic text. For 30 minutes every morning, we work to fully engage with each text by applying each strand of our VIPERS approach (Vocabulary, Inference, Prediction, Explain, Retrieve, Summarise) whilst meeting all other areas of the Y4/5 reading curriculum (please ask Miss Blastland for more information). This enables us to have a comprehensive understanding of the</w:t>
            </w:r>
            <w:bookmarkStart w:id="0" w:name="_GoBack"/>
            <w:bookmarkEnd w:id="0"/>
            <w:r w:rsidRPr="00276D0D">
              <w:rPr>
                <w:rFonts w:ascii="XCCW Joined 1a" w:hAnsi="XCCW Joined 1a"/>
                <w:noProof/>
                <w:sz w:val="16"/>
                <w:szCs w:val="16"/>
                <w:lang w:eastAsia="en-GB"/>
              </w:rPr>
              <w:t xml:space="preserve"> reading strands and develop the ability to identify the specific skills that we are learning, we even create our own VIPERS questions for Miss Blastland to answer!</w:t>
            </w:r>
            <w:r w:rsidRPr="0051387F">
              <w:rPr>
                <w:rFonts w:ascii="XCCW Joined 1a" w:hAnsi="XCCW Joined 1a"/>
                <w:noProof/>
                <w:sz w:val="14"/>
                <w:szCs w:val="16"/>
                <w:lang w:eastAsia="en-GB"/>
              </w:rPr>
              <w:br/>
            </w:r>
          </w:p>
        </w:tc>
        <w:tc>
          <w:tcPr>
            <w:tcW w:w="38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76D0D" w:rsidRDefault="00276D0D" w:rsidP="00276D0D">
            <w:pPr>
              <w:jc w:val="center"/>
              <w:rPr>
                <w:rFonts w:ascii="XCCW Joined 1a" w:hAnsi="XCCW Joined 1a"/>
                <w:noProof/>
                <w:sz w:val="16"/>
                <w:szCs w:val="16"/>
                <w:u w:val="single"/>
                <w:lang w:eastAsia="en-GB"/>
              </w:rPr>
            </w:pPr>
            <w:r>
              <w:rPr>
                <w:rFonts w:ascii="XCCW Joined 1a" w:hAnsi="XCCW Joined 1a"/>
                <w:noProof/>
                <w:sz w:val="16"/>
                <w:szCs w:val="16"/>
                <w:lang w:eastAsia="en-GB"/>
              </w:rPr>
              <w:drawing>
                <wp:anchor distT="0" distB="0" distL="114300" distR="114300" simplePos="0" relativeHeight="251679232" behindDoc="1" locked="0" layoutInCell="1" allowOverlap="1">
                  <wp:simplePos x="0" y="0"/>
                  <wp:positionH relativeFrom="column">
                    <wp:posOffset>1491615</wp:posOffset>
                  </wp:positionH>
                  <wp:positionV relativeFrom="paragraph">
                    <wp:posOffset>127000</wp:posOffset>
                  </wp:positionV>
                  <wp:extent cx="627380" cy="975995"/>
                  <wp:effectExtent l="38100" t="38100" r="39370" b="33655"/>
                  <wp:wrapTight wrapText="bothSides">
                    <wp:wrapPolygon edited="0">
                      <wp:start x="-1312" y="-843"/>
                      <wp:lineTo x="-1312" y="21923"/>
                      <wp:lineTo x="22300" y="21923"/>
                      <wp:lineTo x="22300" y="-843"/>
                      <wp:lineTo x="-1312" y="-843"/>
                    </wp:wrapPolygon>
                  </wp:wrapTight>
                  <wp:docPr id="1" name="Picture 1" descr="C:\Users\V.Blastland\AppData\Local\Microsoft\Windows\INetCache\Content.MSO\1407C4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astland\AppData\Local\Microsoft\Windows\INetCache\Content.MSO\1407C48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 cy="975995"/>
                          </a:xfrm>
                          <a:prstGeom prst="rect">
                            <a:avLst/>
                          </a:prstGeom>
                          <a:noFill/>
                          <a:ln w="38100">
                            <a:solidFill>
                              <a:srgbClr val="FF33CC"/>
                            </a:solidFill>
                          </a:ln>
                        </pic:spPr>
                      </pic:pic>
                    </a:graphicData>
                  </a:graphic>
                  <wp14:sizeRelH relativeFrom="margin">
                    <wp14:pctWidth>0</wp14:pctWidth>
                  </wp14:sizeRelH>
                  <wp14:sizeRelV relativeFrom="margin">
                    <wp14:pctHeight>0</wp14:pctHeight>
                  </wp14:sizeRelV>
                </wp:anchor>
              </w:drawing>
            </w:r>
          </w:p>
          <w:p w:rsidR="00276D0D" w:rsidRDefault="00276D0D" w:rsidP="00276D0D">
            <w:pPr>
              <w:jc w:val="center"/>
              <w:rPr>
                <w:rFonts w:ascii="XCCW Joined 1a" w:hAnsi="XCCW Joined 1a"/>
                <w:noProof/>
                <w:sz w:val="16"/>
                <w:szCs w:val="16"/>
                <w:highlight w:val="magenta"/>
                <w:u w:val="single"/>
                <w:lang w:eastAsia="en-GB"/>
              </w:rPr>
            </w:pPr>
          </w:p>
          <w:p w:rsidR="00276D0D" w:rsidRPr="00276D0D" w:rsidRDefault="005034D8" w:rsidP="00276D0D">
            <w:pPr>
              <w:jc w:val="center"/>
              <w:rPr>
                <w:rFonts w:ascii="XCCW Joined 1a" w:hAnsi="XCCW Joined 1a"/>
                <w:noProof/>
                <w:sz w:val="16"/>
                <w:szCs w:val="16"/>
                <w:u w:val="single"/>
                <w:lang w:eastAsia="en-GB"/>
              </w:rPr>
            </w:pPr>
            <w:r w:rsidRPr="005034D8">
              <w:rPr>
                <w:rFonts w:ascii="XCCW Joined 1a" w:hAnsi="XCCW Joined 1a"/>
                <w:noProof/>
                <w:sz w:val="16"/>
                <w:szCs w:val="16"/>
                <w:highlight w:val="magenta"/>
                <w:u w:val="single"/>
                <w:lang w:eastAsia="en-GB"/>
              </w:rPr>
              <w:t>Class Text:</w:t>
            </w:r>
            <w:r w:rsidRPr="005034D8">
              <w:rPr>
                <w:rFonts w:ascii="XCCW Joined 1a" w:hAnsi="XCCW Joined 1a"/>
                <w:noProof/>
                <w:sz w:val="16"/>
                <w:szCs w:val="16"/>
                <w:u w:val="single"/>
                <w:lang w:eastAsia="en-GB"/>
              </w:rPr>
              <w:t xml:space="preserve"> </w:t>
            </w:r>
            <w:r w:rsidR="00276D0D">
              <w:rPr>
                <w:rFonts w:ascii="XCCW Joined 1a" w:hAnsi="XCCW Joined 1a"/>
                <w:noProof/>
                <w:sz w:val="16"/>
                <w:szCs w:val="16"/>
                <w:u w:val="single"/>
                <w:lang w:eastAsia="en-GB"/>
              </w:rPr>
              <w:br/>
            </w:r>
          </w:p>
          <w:p w:rsidR="00276D0D" w:rsidRDefault="005034D8" w:rsidP="00F12249">
            <w:pPr>
              <w:jc w:val="center"/>
              <w:rPr>
                <w:rFonts w:ascii="XCCW Joined 1a" w:hAnsi="XCCW Joined 1a"/>
                <w:noProof/>
                <w:sz w:val="16"/>
                <w:szCs w:val="16"/>
                <w:lang w:eastAsia="en-GB"/>
              </w:rPr>
            </w:pPr>
            <w:r w:rsidRPr="005034D8">
              <w:rPr>
                <w:rFonts w:ascii="XCCW Joined 1a" w:hAnsi="XCCW Joined 1a"/>
                <w:noProof/>
                <w:sz w:val="16"/>
                <w:szCs w:val="16"/>
                <w:lang w:eastAsia="en-GB"/>
              </w:rPr>
              <w:t>Viking Boy by</w:t>
            </w:r>
          </w:p>
          <w:p w:rsidR="005034D8" w:rsidRPr="005034D8" w:rsidRDefault="005034D8" w:rsidP="00F12249">
            <w:pPr>
              <w:jc w:val="center"/>
              <w:rPr>
                <w:rFonts w:ascii="XCCW Joined 1a" w:hAnsi="XCCW Joined 1a"/>
                <w:noProof/>
                <w:sz w:val="16"/>
                <w:szCs w:val="16"/>
                <w:lang w:eastAsia="en-GB"/>
              </w:rPr>
            </w:pPr>
            <w:r w:rsidRPr="005034D8">
              <w:rPr>
                <w:rFonts w:ascii="XCCW Joined 1a" w:hAnsi="XCCW Joined 1a"/>
                <w:noProof/>
                <w:sz w:val="16"/>
                <w:szCs w:val="16"/>
                <w:lang w:eastAsia="en-GB"/>
              </w:rPr>
              <w:t xml:space="preserve"> Tony Bradman</w:t>
            </w:r>
            <w:r w:rsidR="00276D0D">
              <w:rPr>
                <w:rFonts w:ascii="XCCW Joined 1a" w:hAnsi="XCCW Joined 1a"/>
                <w:noProof/>
                <w:sz w:val="16"/>
                <w:szCs w:val="16"/>
                <w:lang w:eastAsia="en-GB"/>
              </w:rPr>
              <w:t xml:space="preserve"> </w:t>
            </w:r>
            <w:r w:rsidR="00276D0D">
              <w:rPr>
                <w:rFonts w:ascii="XCCW Joined 1a" w:hAnsi="XCCW Joined 1a"/>
                <w:noProof/>
                <w:sz w:val="16"/>
                <w:szCs w:val="16"/>
              </w:rPr>
              <w:t xml:space="preserve"> </w:t>
            </w:r>
          </w:p>
          <w:p w:rsidR="005034D8" w:rsidRPr="005034D8" w:rsidRDefault="005034D8" w:rsidP="00F12249">
            <w:pPr>
              <w:jc w:val="center"/>
              <w:rPr>
                <w:rFonts w:ascii="XCCW Joined 1a" w:hAnsi="XCCW Joined 1a"/>
                <w:noProof/>
                <w:sz w:val="16"/>
                <w:szCs w:val="16"/>
                <w:lang w:eastAsia="en-GB"/>
              </w:rPr>
            </w:pPr>
          </w:p>
        </w:tc>
      </w:tr>
      <w:tr w:rsidR="00276D0D" w:rsidRPr="005E3F58" w:rsidTr="00276D0D">
        <w:trPr>
          <w:trHeight w:val="260"/>
        </w:trPr>
        <w:tc>
          <w:tcPr>
            <w:tcW w:w="15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70B10" w:rsidRPr="00457429" w:rsidRDefault="00F70B10" w:rsidP="005034D8">
            <w:pPr>
              <w:tabs>
                <w:tab w:val="center" w:pos="1236"/>
              </w:tabs>
              <w:jc w:val="center"/>
              <w:rPr>
                <w:rFonts w:ascii="XCCW Joined 1a" w:hAnsi="XCCW Joined 1a" w:cstheme="minorHAnsi"/>
                <w:sz w:val="16"/>
                <w:szCs w:val="20"/>
              </w:rPr>
            </w:pPr>
            <w:r w:rsidRPr="00E00268">
              <w:rPr>
                <w:rFonts w:ascii="XCCW Joined 1a" w:hAnsi="XCCW Joined 1a" w:cstheme="minorHAnsi"/>
                <w:sz w:val="16"/>
                <w:szCs w:val="20"/>
              </w:rPr>
              <w:t xml:space="preserve">Week </w:t>
            </w:r>
            <w:r w:rsidR="00276D0D" w:rsidRPr="00E00268">
              <w:rPr>
                <w:rFonts w:ascii="XCCW Joined 1a" w:hAnsi="XCCW Joined 1a" w:cstheme="minorHAnsi"/>
                <w:sz w:val="16"/>
                <w:szCs w:val="20"/>
              </w:rPr>
              <w:t>Commencing:</w:t>
            </w:r>
          </w:p>
        </w:tc>
        <w:tc>
          <w:tcPr>
            <w:tcW w:w="1077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F70B10" w:rsidRPr="00457429" w:rsidRDefault="00BE7AB3" w:rsidP="0056485F">
            <w:pPr>
              <w:jc w:val="center"/>
              <w:rPr>
                <w:rFonts w:ascii="XCCW Joined 1a" w:hAnsi="XCCW Joined 1a" w:cstheme="minorHAnsi"/>
                <w:sz w:val="16"/>
                <w:szCs w:val="20"/>
              </w:rPr>
            </w:pPr>
            <w:r>
              <w:rPr>
                <w:rFonts w:ascii="XCCW Joined 1a" w:hAnsi="XCCW Joined 1a" w:cstheme="minorHAnsi"/>
                <w:sz w:val="16"/>
                <w:szCs w:val="20"/>
                <w:highlight w:val="green"/>
              </w:rPr>
              <w:t>SPa</w:t>
            </w:r>
            <w:r w:rsidR="00F70B10" w:rsidRPr="00457429">
              <w:rPr>
                <w:rFonts w:ascii="XCCW Joined 1a" w:hAnsi="XCCW Joined 1a" w:cstheme="minorHAnsi"/>
                <w:sz w:val="16"/>
                <w:szCs w:val="20"/>
                <w:highlight w:val="green"/>
              </w:rPr>
              <w:t>G Focus:</w:t>
            </w:r>
            <w:r w:rsidR="00F70B10" w:rsidRPr="00457429">
              <w:rPr>
                <w:rFonts w:ascii="XCCW Joined 1a" w:hAnsi="XCCW Joined 1a" w:cstheme="minorHAnsi"/>
                <w:sz w:val="16"/>
                <w:szCs w:val="20"/>
              </w:rPr>
              <w:br/>
            </w:r>
          </w:p>
        </w:tc>
        <w:tc>
          <w:tcPr>
            <w:tcW w:w="383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F70B10" w:rsidRPr="00457429" w:rsidRDefault="00F70B10" w:rsidP="001F4822">
            <w:pPr>
              <w:jc w:val="center"/>
              <w:rPr>
                <w:rFonts w:ascii="XCCW Joined 1a" w:hAnsi="XCCW Joined 1a" w:cstheme="minorHAnsi"/>
                <w:sz w:val="16"/>
                <w:szCs w:val="16"/>
              </w:rPr>
            </w:pPr>
            <w:r w:rsidRPr="00457429">
              <w:rPr>
                <w:rFonts w:ascii="XCCW Joined 1a" w:hAnsi="XCCW Joined 1a" w:cstheme="minorHAnsi"/>
                <w:sz w:val="16"/>
                <w:szCs w:val="16"/>
                <w:highlight w:val="cyan"/>
              </w:rPr>
              <w:t>Writing Focus:</w:t>
            </w:r>
          </w:p>
        </w:tc>
      </w:tr>
      <w:tr w:rsidR="00E00268" w:rsidRPr="005E3F58" w:rsidTr="00276D0D">
        <w:trPr>
          <w:trHeight w:val="260"/>
        </w:trPr>
        <w:tc>
          <w:tcPr>
            <w:tcW w:w="15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00268" w:rsidRPr="00E00268" w:rsidRDefault="00E00268" w:rsidP="005034D8">
            <w:pPr>
              <w:tabs>
                <w:tab w:val="center" w:pos="1236"/>
              </w:tabs>
              <w:jc w:val="center"/>
              <w:rPr>
                <w:rFonts w:ascii="XCCW Joined 1a" w:hAnsi="XCCW Joined 1a" w:cstheme="minorHAnsi"/>
                <w:sz w:val="16"/>
                <w:szCs w:val="20"/>
              </w:rPr>
            </w:pPr>
            <w:r w:rsidRPr="00E00268">
              <w:rPr>
                <w:rFonts w:ascii="XCCW Joined 1a" w:hAnsi="XCCW Joined 1a" w:cstheme="minorHAnsi"/>
                <w:sz w:val="16"/>
                <w:szCs w:val="20"/>
              </w:rPr>
              <w:t>04.09.19</w:t>
            </w:r>
          </w:p>
        </w:tc>
        <w:tc>
          <w:tcPr>
            <w:tcW w:w="1077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E00268" w:rsidRDefault="00E00268" w:rsidP="00E00268">
            <w:pPr>
              <w:pStyle w:val="ListParagraph"/>
              <w:numPr>
                <w:ilvl w:val="0"/>
                <w:numId w:val="3"/>
              </w:numPr>
              <w:rPr>
                <w:rFonts w:ascii="XCCW Joined 1a" w:hAnsi="XCCW Joined 1a" w:cstheme="minorHAnsi"/>
                <w:sz w:val="16"/>
                <w:szCs w:val="20"/>
              </w:rPr>
            </w:pPr>
            <w:r>
              <w:rPr>
                <w:rFonts w:ascii="XCCW Joined 1a" w:hAnsi="XCCW Joined 1a" w:cstheme="minorHAnsi"/>
                <w:sz w:val="16"/>
                <w:szCs w:val="20"/>
              </w:rPr>
              <w:t>Baseline S</w:t>
            </w:r>
            <w:r w:rsidRPr="00E00268">
              <w:rPr>
                <w:rFonts w:ascii="XCCW Joined 1a" w:hAnsi="XCCW Joined 1a" w:cstheme="minorHAnsi"/>
                <w:sz w:val="16"/>
                <w:szCs w:val="20"/>
              </w:rPr>
              <w:t>pelling Assessment</w:t>
            </w:r>
          </w:p>
          <w:p w:rsidR="00E00268" w:rsidRPr="00E00268" w:rsidRDefault="00E00268" w:rsidP="00E00268">
            <w:pPr>
              <w:pStyle w:val="ListParagraph"/>
              <w:numPr>
                <w:ilvl w:val="0"/>
                <w:numId w:val="3"/>
              </w:numPr>
              <w:rPr>
                <w:rFonts w:ascii="XCCW Joined 1a" w:hAnsi="XCCW Joined 1a" w:cstheme="minorHAnsi"/>
                <w:sz w:val="16"/>
                <w:szCs w:val="20"/>
              </w:rPr>
            </w:pPr>
            <w:r>
              <w:rPr>
                <w:rFonts w:ascii="XCCW Joined 1a" w:hAnsi="XCCW Joined 1a" w:cstheme="minorHAnsi"/>
                <w:sz w:val="16"/>
                <w:szCs w:val="20"/>
              </w:rPr>
              <w:t>Work with new class text</w:t>
            </w:r>
          </w:p>
        </w:tc>
        <w:tc>
          <w:tcPr>
            <w:tcW w:w="383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E00268" w:rsidRPr="00E00268" w:rsidRDefault="00E00268" w:rsidP="001F4822">
            <w:pPr>
              <w:jc w:val="center"/>
              <w:rPr>
                <w:rFonts w:ascii="XCCW Joined 1a" w:hAnsi="XCCW Joined 1a" w:cstheme="minorHAnsi"/>
                <w:sz w:val="16"/>
                <w:szCs w:val="16"/>
              </w:rPr>
            </w:pPr>
            <w:r w:rsidRPr="00E00268">
              <w:rPr>
                <w:rFonts w:ascii="XCCW Joined 1a" w:hAnsi="XCCW Joined 1a" w:cstheme="minorHAnsi"/>
                <w:sz w:val="16"/>
                <w:szCs w:val="16"/>
              </w:rPr>
              <w:t>Complete Cold Write</w:t>
            </w:r>
          </w:p>
        </w:tc>
      </w:tr>
      <w:tr w:rsidR="00F70B10" w:rsidRPr="005E3F58" w:rsidTr="00276D0D">
        <w:trPr>
          <w:trHeight w:val="260"/>
        </w:trPr>
        <w:tc>
          <w:tcPr>
            <w:tcW w:w="1545"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70B10" w:rsidRPr="00457429" w:rsidRDefault="00F70B10" w:rsidP="001F4822">
            <w:pPr>
              <w:tabs>
                <w:tab w:val="center" w:pos="1236"/>
              </w:tabs>
              <w:jc w:val="center"/>
              <w:rPr>
                <w:rFonts w:ascii="XCCW Joined 1a" w:hAnsi="XCCW Joined 1a" w:cstheme="minorHAnsi"/>
                <w:sz w:val="16"/>
                <w:szCs w:val="20"/>
              </w:rPr>
            </w:pPr>
            <w:r w:rsidRPr="00457429">
              <w:rPr>
                <w:rFonts w:ascii="XCCW Joined 1a" w:hAnsi="XCCW Joined 1a" w:cstheme="minorHAnsi"/>
                <w:sz w:val="16"/>
                <w:szCs w:val="20"/>
              </w:rPr>
              <w:t>09.09.19 &amp; 16.09.19</w:t>
            </w:r>
          </w:p>
        </w:tc>
        <w:tc>
          <w:tcPr>
            <w:tcW w:w="1077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F70B10" w:rsidRPr="00276D0D" w:rsidRDefault="00457429" w:rsidP="00457429">
            <w:pPr>
              <w:rPr>
                <w:rFonts w:ascii="XCCW Joined 1a" w:hAnsi="XCCW Joined 1a" w:cstheme="minorHAnsi"/>
                <w:sz w:val="16"/>
                <w:szCs w:val="18"/>
                <w:u w:val="single"/>
              </w:rPr>
            </w:pPr>
            <w:r w:rsidRPr="00276D0D">
              <w:rPr>
                <w:rFonts w:ascii="XCCW Joined 1a" w:hAnsi="XCCW Joined 1a" w:cstheme="minorHAnsi"/>
                <w:sz w:val="16"/>
                <w:szCs w:val="18"/>
                <w:u w:val="single"/>
              </w:rPr>
              <w:t>Year 4:</w:t>
            </w:r>
          </w:p>
          <w:p w:rsidR="00457429" w:rsidRPr="00276D0D" w:rsidRDefault="00457429"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Plan their writing by: discussing writing similar to that which they are planning to write in order to understand and learn from its structure, vocabulary and grammar</w:t>
            </w:r>
          </w:p>
          <w:p w:rsidR="00457429" w:rsidRPr="00276D0D" w:rsidRDefault="00457429"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Plan their writing by: discussing and recording ideas</w:t>
            </w:r>
          </w:p>
          <w:p w:rsidR="00457429" w:rsidRPr="00276D0D" w:rsidRDefault="00457429"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Draft and write by: organising paragraphs around a theme</w:t>
            </w:r>
          </w:p>
          <w:p w:rsidR="00457429" w:rsidRPr="00276D0D" w:rsidRDefault="00457429"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Draft and write by: in non-narrative material, using simple organisational devices: e.g. as headings and sub- headings</w:t>
            </w:r>
          </w:p>
          <w:p w:rsidR="00457429" w:rsidRPr="00276D0D" w:rsidRDefault="00457429"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Self and peer critique</w:t>
            </w:r>
          </w:p>
          <w:p w:rsidR="00BE7AB3" w:rsidRPr="00276D0D" w:rsidRDefault="00BE7AB3"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C</w:t>
            </w:r>
            <w:r w:rsidR="00457429" w:rsidRPr="00276D0D">
              <w:rPr>
                <w:rFonts w:ascii="XCCW Joined 1a" w:hAnsi="XCCW Joined 1a" w:cstheme="minorHAnsi"/>
                <w:sz w:val="16"/>
                <w:szCs w:val="18"/>
              </w:rPr>
              <w:t>hoosing nouns or pronouns appropriately for clarity and cohesion and to avoid repetition</w:t>
            </w:r>
          </w:p>
        </w:tc>
        <w:tc>
          <w:tcPr>
            <w:tcW w:w="3837" w:type="dxa"/>
            <w:vMerge w:val="restart"/>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F70B10" w:rsidRPr="00276D0D" w:rsidRDefault="00F70B10" w:rsidP="00CC37C4">
            <w:pPr>
              <w:jc w:val="center"/>
              <w:rPr>
                <w:rFonts w:ascii="XCCW Joined 1a" w:hAnsi="XCCW Joined 1a" w:cstheme="minorHAnsi"/>
                <w:sz w:val="16"/>
                <w:szCs w:val="16"/>
              </w:rPr>
            </w:pPr>
            <w:r w:rsidRPr="00276D0D">
              <w:rPr>
                <w:rFonts w:ascii="XCCW Joined 1a" w:hAnsi="XCCW Joined 1a" w:cstheme="minorHAnsi"/>
                <w:sz w:val="16"/>
                <w:szCs w:val="16"/>
              </w:rPr>
              <w:t>Non-Chronological Report</w:t>
            </w:r>
          </w:p>
          <w:p w:rsidR="00F70B10" w:rsidRPr="00276D0D" w:rsidRDefault="00F70B10" w:rsidP="00CC37C4">
            <w:pPr>
              <w:jc w:val="center"/>
              <w:rPr>
                <w:rFonts w:ascii="XCCW Joined 1a" w:hAnsi="XCCW Joined 1a" w:cstheme="minorHAnsi"/>
                <w:sz w:val="16"/>
                <w:szCs w:val="16"/>
              </w:rPr>
            </w:pPr>
          </w:p>
          <w:p w:rsidR="00F70B10" w:rsidRPr="00276D0D" w:rsidRDefault="00F70B10" w:rsidP="00CC37C4">
            <w:pPr>
              <w:jc w:val="center"/>
              <w:rPr>
                <w:rFonts w:ascii="XCCW Joined 1a" w:hAnsi="XCCW Joined 1a" w:cstheme="minorHAnsi"/>
                <w:sz w:val="16"/>
                <w:szCs w:val="16"/>
              </w:rPr>
            </w:pPr>
            <w:r w:rsidRPr="00276D0D">
              <w:rPr>
                <w:rFonts w:ascii="XCCW Joined 1a" w:hAnsi="XCCW Joined 1a" w:cstheme="minorHAnsi"/>
                <w:sz w:val="16"/>
                <w:szCs w:val="16"/>
              </w:rPr>
              <w:t>The Anglo-Saxon Settlers</w:t>
            </w:r>
          </w:p>
        </w:tc>
      </w:tr>
      <w:tr w:rsidR="00F70B10" w:rsidRPr="005E3F58" w:rsidTr="00276D0D">
        <w:trPr>
          <w:trHeight w:val="260"/>
        </w:trPr>
        <w:tc>
          <w:tcPr>
            <w:tcW w:w="1545"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70B10" w:rsidRPr="00457429" w:rsidRDefault="00F70B10" w:rsidP="001F4822">
            <w:pPr>
              <w:tabs>
                <w:tab w:val="center" w:pos="1236"/>
              </w:tabs>
              <w:jc w:val="center"/>
              <w:rPr>
                <w:rFonts w:ascii="XCCW Joined 1a" w:hAnsi="XCCW Joined 1a" w:cstheme="minorHAnsi"/>
                <w:sz w:val="16"/>
                <w:szCs w:val="20"/>
              </w:rPr>
            </w:pPr>
          </w:p>
        </w:tc>
        <w:tc>
          <w:tcPr>
            <w:tcW w:w="1077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F70B10" w:rsidRPr="00276D0D" w:rsidRDefault="00457429" w:rsidP="00457429">
            <w:pPr>
              <w:rPr>
                <w:rFonts w:ascii="XCCW Joined 1a" w:hAnsi="XCCW Joined 1a" w:cstheme="minorHAnsi"/>
                <w:sz w:val="16"/>
                <w:szCs w:val="18"/>
                <w:u w:val="single"/>
              </w:rPr>
            </w:pPr>
            <w:r w:rsidRPr="00276D0D">
              <w:rPr>
                <w:rFonts w:ascii="XCCW Joined 1a" w:hAnsi="XCCW Joined 1a" w:cstheme="minorHAnsi"/>
                <w:sz w:val="16"/>
                <w:szCs w:val="18"/>
                <w:u w:val="single"/>
              </w:rPr>
              <w:t>Year 5:</w:t>
            </w:r>
          </w:p>
          <w:p w:rsidR="00457429" w:rsidRPr="00276D0D" w:rsidRDefault="00BE7AB3"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Identifying the audience for and purpose of the writing, selecting the appropriate form and using other similar writing as models for their own</w:t>
            </w:r>
          </w:p>
          <w:p w:rsidR="00BE7AB3" w:rsidRPr="00276D0D" w:rsidRDefault="00BE7AB3"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noting and developing initial ideas, drawing on reading and research where necessary</w:t>
            </w:r>
          </w:p>
          <w:p w:rsidR="00BE7AB3" w:rsidRPr="00276D0D" w:rsidRDefault="00BE7AB3"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Draft and write by: using further organisational and presentational devices to structure text and to guide the reader (e.g. headings, bullet points, underlining)</w:t>
            </w:r>
          </w:p>
          <w:p w:rsidR="00BE7AB3" w:rsidRPr="00276D0D" w:rsidRDefault="00BE7AB3"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Self and peer critique</w:t>
            </w:r>
          </w:p>
          <w:p w:rsidR="00BE7AB3" w:rsidRPr="00276D0D" w:rsidRDefault="00BE7AB3"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Brackets, dashes or commas to indicate parenthesis. Use of commas to clarify meaning or avoid ambiguity</w:t>
            </w:r>
          </w:p>
        </w:tc>
        <w:tc>
          <w:tcPr>
            <w:tcW w:w="3837" w:type="dxa"/>
            <w:vMerge/>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F70B10" w:rsidRPr="00276D0D" w:rsidRDefault="00F70B10" w:rsidP="001F4822">
            <w:pPr>
              <w:jc w:val="center"/>
              <w:rPr>
                <w:rFonts w:ascii="XCCW Joined 1a" w:hAnsi="XCCW Joined 1a" w:cstheme="minorHAnsi"/>
                <w:sz w:val="16"/>
                <w:szCs w:val="16"/>
              </w:rPr>
            </w:pPr>
          </w:p>
        </w:tc>
      </w:tr>
      <w:tr w:rsidR="00276D0D" w:rsidRPr="005E3F58" w:rsidTr="00276D0D">
        <w:trPr>
          <w:trHeight w:val="260"/>
        </w:trPr>
        <w:tc>
          <w:tcPr>
            <w:tcW w:w="1545"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57429" w:rsidRPr="00457429" w:rsidRDefault="00457429" w:rsidP="00457429">
            <w:pPr>
              <w:tabs>
                <w:tab w:val="center" w:pos="1236"/>
              </w:tabs>
              <w:jc w:val="center"/>
              <w:rPr>
                <w:rFonts w:ascii="XCCW Joined 1a" w:hAnsi="XCCW Joined 1a" w:cstheme="minorHAnsi"/>
                <w:sz w:val="16"/>
                <w:szCs w:val="20"/>
              </w:rPr>
            </w:pPr>
            <w:r w:rsidRPr="00457429">
              <w:rPr>
                <w:rFonts w:ascii="XCCW Joined 1a" w:hAnsi="XCCW Joined 1a" w:cstheme="minorHAnsi"/>
                <w:sz w:val="16"/>
                <w:szCs w:val="20"/>
              </w:rPr>
              <w:t>23.09.19 &amp; 30.09.19</w:t>
            </w:r>
          </w:p>
        </w:tc>
        <w:tc>
          <w:tcPr>
            <w:tcW w:w="1077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457429" w:rsidRPr="00276D0D" w:rsidRDefault="00457429" w:rsidP="00457429">
            <w:pPr>
              <w:rPr>
                <w:rFonts w:ascii="XCCW Joined 1a" w:hAnsi="XCCW Joined 1a" w:cstheme="minorHAnsi"/>
                <w:sz w:val="16"/>
                <w:szCs w:val="18"/>
                <w:u w:val="single"/>
              </w:rPr>
            </w:pPr>
            <w:r w:rsidRPr="00276D0D">
              <w:rPr>
                <w:rFonts w:ascii="XCCW Joined 1a" w:hAnsi="XCCW Joined 1a" w:cstheme="minorHAnsi"/>
                <w:sz w:val="16"/>
                <w:szCs w:val="18"/>
                <w:u w:val="single"/>
              </w:rPr>
              <w:t>Year 4</w:t>
            </w:r>
            <w:r w:rsidRPr="00276D0D">
              <w:rPr>
                <w:rFonts w:ascii="XCCW Joined 1a" w:hAnsi="XCCW Joined 1a" w:cstheme="minorHAnsi"/>
                <w:sz w:val="16"/>
                <w:szCs w:val="18"/>
                <w:u w:val="single"/>
              </w:rPr>
              <w:t>:</w:t>
            </w:r>
          </w:p>
          <w:p w:rsidR="0051387F" w:rsidRPr="00276D0D" w:rsidRDefault="0051387F"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Plan their writing by: discussing writing similar to that which they are planning to write in order to understand and learn from its structure, vocabulary and grammar</w:t>
            </w:r>
          </w:p>
          <w:p w:rsidR="0051387F" w:rsidRPr="00276D0D" w:rsidRDefault="0051387F"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Plan their writing by: discussing and recording ideas</w:t>
            </w:r>
          </w:p>
          <w:p w:rsidR="0051387F" w:rsidRPr="00276D0D" w:rsidRDefault="0051387F"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Draft and write by: in non-narrative material, using simple organisational devices: e.g. as headings and sub- headings</w:t>
            </w:r>
          </w:p>
          <w:p w:rsidR="0051387F" w:rsidRPr="00276D0D" w:rsidRDefault="0051387F"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t>Self and peer critique</w:t>
            </w:r>
          </w:p>
          <w:p w:rsidR="00457429" w:rsidRPr="00276D0D" w:rsidRDefault="0051387F" w:rsidP="00E00268">
            <w:pPr>
              <w:pStyle w:val="ListParagraph"/>
              <w:numPr>
                <w:ilvl w:val="0"/>
                <w:numId w:val="2"/>
              </w:numPr>
              <w:rPr>
                <w:rFonts w:ascii="XCCW Joined 1a" w:hAnsi="XCCW Joined 1a" w:cstheme="minorHAnsi"/>
                <w:sz w:val="16"/>
                <w:szCs w:val="18"/>
              </w:rPr>
            </w:pPr>
            <w:r w:rsidRPr="00276D0D">
              <w:rPr>
                <w:rFonts w:ascii="XCCW Joined 1a" w:hAnsi="XCCW Joined 1a" w:cstheme="minorHAnsi"/>
                <w:sz w:val="16"/>
                <w:szCs w:val="18"/>
              </w:rPr>
              <w:lastRenderedPageBreak/>
              <w:t>Develop their understanding of the concepts set out in English Appendix 2 by: using conjunctions, adverbs and prepositions to express time and cause. KPI uses fronted adverbials</w:t>
            </w:r>
          </w:p>
        </w:tc>
        <w:tc>
          <w:tcPr>
            <w:tcW w:w="3837" w:type="dxa"/>
            <w:vMerge w:val="restart"/>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457429" w:rsidRPr="00276D0D" w:rsidRDefault="00457429" w:rsidP="00457429">
            <w:pPr>
              <w:jc w:val="center"/>
              <w:rPr>
                <w:rFonts w:ascii="XCCW Joined 1a" w:hAnsi="XCCW Joined 1a" w:cstheme="minorHAnsi"/>
                <w:sz w:val="16"/>
                <w:szCs w:val="16"/>
              </w:rPr>
            </w:pPr>
            <w:r w:rsidRPr="00276D0D">
              <w:rPr>
                <w:rFonts w:ascii="XCCW Joined 1a" w:hAnsi="XCCW Joined 1a" w:cstheme="minorHAnsi"/>
                <w:sz w:val="16"/>
                <w:szCs w:val="16"/>
              </w:rPr>
              <w:lastRenderedPageBreak/>
              <w:t>Instruction Writing</w:t>
            </w:r>
          </w:p>
          <w:p w:rsidR="00457429" w:rsidRPr="00276D0D" w:rsidRDefault="00457429" w:rsidP="00457429">
            <w:pPr>
              <w:jc w:val="center"/>
              <w:rPr>
                <w:rFonts w:ascii="XCCW Joined 1a" w:hAnsi="XCCW Joined 1a" w:cstheme="minorHAnsi"/>
                <w:sz w:val="16"/>
                <w:szCs w:val="16"/>
              </w:rPr>
            </w:pPr>
          </w:p>
          <w:p w:rsidR="00457429" w:rsidRPr="00276D0D" w:rsidRDefault="00457429" w:rsidP="00457429">
            <w:pPr>
              <w:jc w:val="center"/>
              <w:rPr>
                <w:rFonts w:ascii="XCCW Joined 1a" w:hAnsi="XCCW Joined 1a" w:cstheme="minorHAnsi"/>
                <w:sz w:val="16"/>
                <w:szCs w:val="16"/>
              </w:rPr>
            </w:pPr>
            <w:r w:rsidRPr="00276D0D">
              <w:rPr>
                <w:rFonts w:ascii="XCCW Joined 1a" w:hAnsi="XCCW Joined 1a" w:cstheme="minorHAnsi"/>
                <w:sz w:val="16"/>
                <w:szCs w:val="16"/>
              </w:rPr>
              <w:t>How to be a Good Slave (ch.7)</w:t>
            </w:r>
          </w:p>
        </w:tc>
      </w:tr>
      <w:tr w:rsidR="00276D0D" w:rsidRPr="005E3F58" w:rsidTr="00276D0D">
        <w:trPr>
          <w:trHeight w:val="260"/>
        </w:trPr>
        <w:tc>
          <w:tcPr>
            <w:tcW w:w="1545"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57429" w:rsidRPr="00457429" w:rsidRDefault="00457429" w:rsidP="00457429">
            <w:pPr>
              <w:tabs>
                <w:tab w:val="center" w:pos="1236"/>
              </w:tabs>
              <w:jc w:val="center"/>
              <w:rPr>
                <w:rFonts w:ascii="XCCW Joined 1a" w:hAnsi="XCCW Joined 1a" w:cstheme="minorHAnsi"/>
                <w:sz w:val="16"/>
                <w:szCs w:val="20"/>
              </w:rPr>
            </w:pPr>
          </w:p>
        </w:tc>
        <w:tc>
          <w:tcPr>
            <w:tcW w:w="1077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457429" w:rsidRPr="00276D0D" w:rsidRDefault="00457429" w:rsidP="00457429">
            <w:pPr>
              <w:rPr>
                <w:rFonts w:ascii="XCCW Joined 1a" w:hAnsi="XCCW Joined 1a" w:cstheme="minorHAnsi"/>
                <w:sz w:val="16"/>
                <w:szCs w:val="18"/>
                <w:u w:val="single"/>
              </w:rPr>
            </w:pPr>
            <w:r w:rsidRPr="00276D0D">
              <w:rPr>
                <w:rFonts w:ascii="XCCW Joined 1a" w:hAnsi="XCCW Joined 1a" w:cstheme="minorHAnsi"/>
                <w:sz w:val="16"/>
                <w:szCs w:val="18"/>
                <w:u w:val="single"/>
              </w:rPr>
              <w:t>Year 5</w:t>
            </w:r>
            <w:r w:rsidRPr="00276D0D">
              <w:rPr>
                <w:rFonts w:ascii="XCCW Joined 1a" w:hAnsi="XCCW Joined 1a" w:cstheme="minorHAnsi"/>
                <w:sz w:val="16"/>
                <w:szCs w:val="18"/>
                <w:u w:val="single"/>
              </w:rPr>
              <w:t>:</w:t>
            </w:r>
          </w:p>
          <w:p w:rsidR="0051387F" w:rsidRPr="00276D0D" w:rsidRDefault="0051387F" w:rsidP="00E00268">
            <w:pPr>
              <w:pStyle w:val="ListParagraph"/>
              <w:numPr>
                <w:ilvl w:val="0"/>
                <w:numId w:val="1"/>
              </w:numPr>
              <w:rPr>
                <w:rFonts w:ascii="XCCW Joined 1a" w:hAnsi="XCCW Joined 1a" w:cstheme="minorHAnsi"/>
                <w:sz w:val="16"/>
                <w:szCs w:val="18"/>
              </w:rPr>
            </w:pPr>
            <w:r w:rsidRPr="00276D0D">
              <w:rPr>
                <w:rFonts w:ascii="XCCW Joined 1a" w:hAnsi="XCCW Joined 1a" w:cstheme="minorHAnsi"/>
                <w:sz w:val="16"/>
                <w:szCs w:val="18"/>
              </w:rPr>
              <w:t>Identifying the audience for and purpose of the writing, selecting the appropriate form and using other similar writing as models for their own</w:t>
            </w:r>
          </w:p>
          <w:p w:rsidR="0051387F" w:rsidRPr="00276D0D" w:rsidRDefault="009712E6" w:rsidP="00E00268">
            <w:pPr>
              <w:pStyle w:val="ListParagraph"/>
              <w:numPr>
                <w:ilvl w:val="0"/>
                <w:numId w:val="1"/>
              </w:numPr>
              <w:rPr>
                <w:rFonts w:ascii="XCCW Joined 1a" w:hAnsi="XCCW Joined 1a" w:cstheme="minorHAnsi"/>
                <w:sz w:val="16"/>
                <w:szCs w:val="18"/>
              </w:rPr>
            </w:pPr>
            <w:r>
              <w:rPr>
                <w:rFonts w:ascii="XCCW Joined 1a" w:hAnsi="XCCW Joined 1a" w:cstheme="minorHAnsi"/>
                <w:sz w:val="16"/>
                <w:szCs w:val="18"/>
              </w:rPr>
              <w:t>N</w:t>
            </w:r>
            <w:r w:rsidR="0051387F" w:rsidRPr="00276D0D">
              <w:rPr>
                <w:rFonts w:ascii="XCCW Joined 1a" w:hAnsi="XCCW Joined 1a" w:cstheme="minorHAnsi"/>
                <w:sz w:val="16"/>
                <w:szCs w:val="18"/>
              </w:rPr>
              <w:t>oting and developing initial ideas, drawing on reading and research where necessary</w:t>
            </w:r>
          </w:p>
          <w:p w:rsidR="0051387F" w:rsidRPr="00276D0D" w:rsidRDefault="0051387F" w:rsidP="00E00268">
            <w:pPr>
              <w:pStyle w:val="ListParagraph"/>
              <w:numPr>
                <w:ilvl w:val="0"/>
                <w:numId w:val="1"/>
              </w:numPr>
              <w:rPr>
                <w:rFonts w:ascii="XCCW Joined 1a" w:hAnsi="XCCW Joined 1a" w:cstheme="minorHAnsi"/>
                <w:sz w:val="16"/>
                <w:szCs w:val="18"/>
              </w:rPr>
            </w:pPr>
            <w:r w:rsidRPr="00276D0D">
              <w:rPr>
                <w:rFonts w:ascii="XCCW Joined 1a" w:hAnsi="XCCW Joined 1a" w:cstheme="minorHAnsi"/>
                <w:sz w:val="16"/>
                <w:szCs w:val="18"/>
              </w:rPr>
              <w:t>Draft and write by: using further organisational and presentational devices to structure text and to guide the reader (e.g. headings, bullet points, underlining)</w:t>
            </w:r>
          </w:p>
          <w:p w:rsidR="0051387F" w:rsidRPr="00276D0D" w:rsidRDefault="0051387F" w:rsidP="00E00268">
            <w:pPr>
              <w:pStyle w:val="ListParagraph"/>
              <w:numPr>
                <w:ilvl w:val="0"/>
                <w:numId w:val="1"/>
              </w:numPr>
              <w:rPr>
                <w:rFonts w:ascii="XCCW Joined 1a" w:hAnsi="XCCW Joined 1a" w:cstheme="minorHAnsi"/>
                <w:sz w:val="16"/>
                <w:szCs w:val="18"/>
              </w:rPr>
            </w:pPr>
            <w:r w:rsidRPr="00276D0D">
              <w:rPr>
                <w:rFonts w:ascii="XCCW Joined 1a" w:hAnsi="XCCW Joined 1a" w:cstheme="minorHAnsi"/>
                <w:sz w:val="16"/>
                <w:szCs w:val="18"/>
              </w:rPr>
              <w:t>Self and peer critique</w:t>
            </w:r>
          </w:p>
          <w:p w:rsidR="00457429" w:rsidRPr="00276D0D" w:rsidRDefault="0051387F" w:rsidP="00E00268">
            <w:pPr>
              <w:pStyle w:val="ListParagraph"/>
              <w:numPr>
                <w:ilvl w:val="0"/>
                <w:numId w:val="1"/>
              </w:numPr>
              <w:rPr>
                <w:rFonts w:ascii="XCCW Joined 1a" w:hAnsi="XCCW Joined 1a" w:cstheme="minorHAnsi"/>
                <w:sz w:val="16"/>
                <w:szCs w:val="18"/>
              </w:rPr>
            </w:pPr>
            <w:r w:rsidRPr="00276D0D">
              <w:rPr>
                <w:rFonts w:ascii="XCCW Joined 1a" w:hAnsi="XCCW Joined 1a" w:cstheme="minorHAnsi"/>
                <w:sz w:val="16"/>
                <w:szCs w:val="18"/>
              </w:rPr>
              <w:t>Draft and write by: using a wide range of devices to build cohesion within and across paragraphs. KPI gives examples: then, after that, this firstly</w:t>
            </w:r>
          </w:p>
          <w:p w:rsidR="0051387F" w:rsidRPr="00276D0D" w:rsidRDefault="0051387F" w:rsidP="00E00268">
            <w:pPr>
              <w:pStyle w:val="ListParagraph"/>
              <w:numPr>
                <w:ilvl w:val="0"/>
                <w:numId w:val="1"/>
              </w:numPr>
              <w:rPr>
                <w:rFonts w:ascii="XCCW Joined 1a" w:hAnsi="XCCW Joined 1a" w:cstheme="minorHAnsi"/>
                <w:sz w:val="16"/>
                <w:szCs w:val="18"/>
              </w:rPr>
            </w:pPr>
            <w:r w:rsidRPr="00276D0D">
              <w:rPr>
                <w:rFonts w:ascii="XCCW Joined 1a" w:hAnsi="XCCW Joined 1a" w:cstheme="minorHAnsi"/>
                <w:sz w:val="16"/>
                <w:szCs w:val="18"/>
              </w:rPr>
              <w:t>Devices to build cohesion, including adverbials of time, place and number</w:t>
            </w:r>
          </w:p>
        </w:tc>
        <w:tc>
          <w:tcPr>
            <w:tcW w:w="3837" w:type="dxa"/>
            <w:vMerge/>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457429" w:rsidRPr="00276D0D" w:rsidRDefault="00457429" w:rsidP="00457429">
            <w:pPr>
              <w:jc w:val="center"/>
              <w:rPr>
                <w:rFonts w:ascii="XCCW Joined 1a" w:hAnsi="XCCW Joined 1a" w:cstheme="minorHAnsi"/>
                <w:sz w:val="16"/>
                <w:szCs w:val="16"/>
              </w:rPr>
            </w:pPr>
          </w:p>
        </w:tc>
      </w:tr>
      <w:tr w:rsidR="00457429" w:rsidRPr="005E3F58" w:rsidTr="00276D0D">
        <w:trPr>
          <w:trHeight w:val="484"/>
        </w:trPr>
        <w:tc>
          <w:tcPr>
            <w:tcW w:w="1545"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57429" w:rsidRPr="00457429" w:rsidRDefault="00457429" w:rsidP="00457429">
            <w:pPr>
              <w:tabs>
                <w:tab w:val="center" w:pos="1236"/>
              </w:tabs>
              <w:jc w:val="center"/>
              <w:rPr>
                <w:rFonts w:ascii="XCCW Joined 1a" w:hAnsi="XCCW Joined 1a" w:cstheme="minorHAnsi"/>
                <w:sz w:val="16"/>
                <w:szCs w:val="20"/>
              </w:rPr>
            </w:pPr>
            <w:r w:rsidRPr="00457429">
              <w:rPr>
                <w:rFonts w:ascii="XCCW Joined 1a" w:hAnsi="XCCW Joined 1a" w:cstheme="minorHAnsi"/>
                <w:sz w:val="16"/>
                <w:szCs w:val="20"/>
              </w:rPr>
              <w:t>07.10.19 &amp; 14.10.19</w:t>
            </w:r>
          </w:p>
        </w:tc>
        <w:tc>
          <w:tcPr>
            <w:tcW w:w="1077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457429" w:rsidRPr="00276D0D" w:rsidRDefault="00457429" w:rsidP="00457429">
            <w:pPr>
              <w:rPr>
                <w:rFonts w:ascii="XCCW Joined 1a" w:hAnsi="XCCW Joined 1a" w:cstheme="minorHAnsi"/>
                <w:sz w:val="16"/>
                <w:szCs w:val="18"/>
                <w:u w:val="single"/>
              </w:rPr>
            </w:pPr>
            <w:r w:rsidRPr="00276D0D">
              <w:rPr>
                <w:rFonts w:ascii="XCCW Joined 1a" w:hAnsi="XCCW Joined 1a" w:cstheme="minorHAnsi"/>
                <w:sz w:val="16"/>
                <w:szCs w:val="18"/>
                <w:u w:val="single"/>
              </w:rPr>
              <w:t>Year 4</w:t>
            </w:r>
            <w:r w:rsidRPr="00276D0D">
              <w:rPr>
                <w:rFonts w:ascii="XCCW Joined 1a" w:hAnsi="XCCW Joined 1a" w:cstheme="minorHAnsi"/>
                <w:sz w:val="16"/>
                <w:szCs w:val="18"/>
                <w:u w:val="single"/>
              </w:rPr>
              <w:t>:</w:t>
            </w:r>
          </w:p>
          <w:p w:rsidR="00276D0D" w:rsidRPr="00276D0D" w:rsidRDefault="00276D0D" w:rsidP="00E00268">
            <w:pPr>
              <w:pStyle w:val="ListParagraph"/>
              <w:numPr>
                <w:ilvl w:val="0"/>
                <w:numId w:val="1"/>
              </w:numPr>
              <w:rPr>
                <w:rFonts w:ascii="XCCW Joined 1a" w:hAnsi="XCCW Joined 1a" w:cstheme="minorHAnsi"/>
                <w:sz w:val="16"/>
                <w:szCs w:val="18"/>
              </w:rPr>
            </w:pPr>
            <w:r w:rsidRPr="00276D0D">
              <w:rPr>
                <w:rFonts w:ascii="XCCW Joined 1a" w:hAnsi="XCCW Joined 1a" w:cstheme="minorHAnsi"/>
                <w:sz w:val="16"/>
                <w:szCs w:val="18"/>
              </w:rPr>
              <w:t>Plan their writing by: discussing writing similar to that which they are planning to write in order to understand and learn from its structure, vocabulary and grammar</w:t>
            </w:r>
          </w:p>
          <w:p w:rsidR="00276D0D" w:rsidRPr="00276D0D" w:rsidRDefault="00276D0D" w:rsidP="00E00268">
            <w:pPr>
              <w:pStyle w:val="ListParagraph"/>
              <w:numPr>
                <w:ilvl w:val="0"/>
                <w:numId w:val="1"/>
              </w:numPr>
              <w:rPr>
                <w:rFonts w:ascii="XCCW Joined 1a" w:hAnsi="XCCW Joined 1a" w:cstheme="minorHAnsi"/>
                <w:sz w:val="16"/>
                <w:szCs w:val="18"/>
              </w:rPr>
            </w:pPr>
            <w:r w:rsidRPr="00276D0D">
              <w:rPr>
                <w:rFonts w:ascii="XCCW Joined 1a" w:hAnsi="XCCW Joined 1a" w:cstheme="minorHAnsi"/>
                <w:sz w:val="16"/>
                <w:szCs w:val="18"/>
              </w:rPr>
              <w:t>Plan their writing by: discussing and recording ideas</w:t>
            </w:r>
          </w:p>
          <w:p w:rsidR="009712E6" w:rsidRPr="00276D0D" w:rsidRDefault="009712E6" w:rsidP="00E00268">
            <w:pPr>
              <w:pStyle w:val="ListParagraph"/>
              <w:numPr>
                <w:ilvl w:val="0"/>
                <w:numId w:val="1"/>
              </w:numPr>
              <w:rPr>
                <w:rFonts w:ascii="XCCW Joined 1a" w:hAnsi="XCCW Joined 1a" w:cstheme="minorHAnsi"/>
                <w:sz w:val="16"/>
                <w:szCs w:val="18"/>
              </w:rPr>
            </w:pPr>
            <w:r w:rsidRPr="00276D0D">
              <w:rPr>
                <w:rFonts w:ascii="XCCW Joined 1a" w:hAnsi="XCCW Joined 1a" w:cstheme="minorHAnsi"/>
                <w:sz w:val="16"/>
                <w:szCs w:val="18"/>
              </w:rPr>
              <w:t>Self and peer critique</w:t>
            </w:r>
          </w:p>
          <w:p w:rsidR="00457429" w:rsidRDefault="009712E6" w:rsidP="00E00268">
            <w:pPr>
              <w:pStyle w:val="ListParagraph"/>
              <w:numPr>
                <w:ilvl w:val="0"/>
                <w:numId w:val="1"/>
              </w:numPr>
              <w:rPr>
                <w:rFonts w:ascii="XCCW Joined 1a" w:hAnsi="XCCW Joined 1a" w:cstheme="minorHAnsi"/>
                <w:sz w:val="16"/>
                <w:szCs w:val="18"/>
              </w:rPr>
            </w:pPr>
            <w:r>
              <w:rPr>
                <w:rFonts w:ascii="XCCW Joined 1a" w:hAnsi="XCCW Joined 1a" w:cstheme="minorHAnsi"/>
                <w:sz w:val="16"/>
                <w:szCs w:val="18"/>
              </w:rPr>
              <w:t xml:space="preserve">Use of </w:t>
            </w:r>
            <w:r w:rsidRPr="009712E6">
              <w:rPr>
                <w:rFonts w:ascii="XCCW Joined 1a" w:hAnsi="XCCW Joined 1a" w:cstheme="minorHAnsi"/>
                <w:sz w:val="16"/>
                <w:szCs w:val="18"/>
              </w:rPr>
              <w:t>apostrophes to mark plural possession</w:t>
            </w:r>
          </w:p>
          <w:p w:rsidR="009712E6" w:rsidRDefault="009712E6" w:rsidP="00E00268">
            <w:pPr>
              <w:pStyle w:val="ListParagraph"/>
              <w:numPr>
                <w:ilvl w:val="0"/>
                <w:numId w:val="1"/>
              </w:numPr>
              <w:rPr>
                <w:rFonts w:ascii="XCCW Joined 1a" w:hAnsi="XCCW Joined 1a" w:cstheme="minorHAnsi"/>
                <w:sz w:val="16"/>
                <w:szCs w:val="18"/>
              </w:rPr>
            </w:pPr>
            <w:r w:rsidRPr="009712E6">
              <w:rPr>
                <w:rFonts w:ascii="XCCW Joined 1a" w:hAnsi="XCCW Joined 1a" w:cstheme="minorHAnsi"/>
                <w:sz w:val="16"/>
                <w:szCs w:val="18"/>
              </w:rPr>
              <w:t>Use the correct form of 'a' or 'an'</w:t>
            </w:r>
          </w:p>
          <w:p w:rsidR="009712E6" w:rsidRDefault="009712E6" w:rsidP="00E00268">
            <w:pPr>
              <w:pStyle w:val="ListParagraph"/>
              <w:numPr>
                <w:ilvl w:val="0"/>
                <w:numId w:val="1"/>
              </w:numPr>
              <w:rPr>
                <w:rFonts w:ascii="XCCW Joined 1a" w:hAnsi="XCCW Joined 1a" w:cstheme="minorHAnsi"/>
                <w:sz w:val="16"/>
                <w:szCs w:val="18"/>
              </w:rPr>
            </w:pPr>
            <w:r>
              <w:rPr>
                <w:rFonts w:ascii="XCCW Joined 1a" w:hAnsi="XCCW Joined 1a" w:cstheme="minorHAnsi"/>
                <w:sz w:val="16"/>
                <w:szCs w:val="18"/>
              </w:rPr>
              <w:t>C</w:t>
            </w:r>
            <w:r w:rsidRPr="009712E6">
              <w:rPr>
                <w:rFonts w:ascii="XCCW Joined 1a" w:hAnsi="XCCW Joined 1a" w:cstheme="minorHAnsi"/>
                <w:sz w:val="16"/>
                <w:szCs w:val="18"/>
              </w:rPr>
              <w:t>hoosing nouns or pronouns appropriately for clarity and cohesion and to avoid repetition</w:t>
            </w:r>
          </w:p>
          <w:p w:rsidR="009712E6" w:rsidRPr="00276D0D" w:rsidRDefault="009712E6" w:rsidP="00E00268">
            <w:pPr>
              <w:pStyle w:val="ListParagraph"/>
              <w:numPr>
                <w:ilvl w:val="0"/>
                <w:numId w:val="1"/>
              </w:numPr>
              <w:rPr>
                <w:rFonts w:ascii="XCCW Joined 1a" w:hAnsi="XCCW Joined 1a" w:cstheme="minorHAnsi"/>
                <w:sz w:val="16"/>
                <w:szCs w:val="18"/>
              </w:rPr>
            </w:pPr>
            <w:r w:rsidRPr="009712E6">
              <w:rPr>
                <w:rFonts w:ascii="XCCW Joined 1a" w:hAnsi="XCCW Joined 1a" w:cstheme="minorHAnsi"/>
                <w:sz w:val="16"/>
                <w:szCs w:val="18"/>
              </w:rPr>
              <w:t>Draft and write by: in narratives, creating settings, characters and plot</w:t>
            </w:r>
          </w:p>
        </w:tc>
        <w:tc>
          <w:tcPr>
            <w:tcW w:w="3837" w:type="dxa"/>
            <w:vMerge w:val="restart"/>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457429" w:rsidRPr="00276D0D" w:rsidRDefault="00457429" w:rsidP="00457429">
            <w:pPr>
              <w:jc w:val="center"/>
              <w:rPr>
                <w:rFonts w:ascii="XCCW Joined 1a" w:hAnsi="XCCW Joined 1a" w:cstheme="minorHAnsi"/>
                <w:sz w:val="16"/>
                <w:szCs w:val="16"/>
              </w:rPr>
            </w:pPr>
            <w:r w:rsidRPr="00276D0D">
              <w:rPr>
                <w:rFonts w:ascii="XCCW Joined 1a" w:hAnsi="XCCW Joined 1a" w:cstheme="minorHAnsi"/>
                <w:sz w:val="16"/>
                <w:szCs w:val="16"/>
              </w:rPr>
              <w:t>Character Description</w:t>
            </w:r>
          </w:p>
          <w:p w:rsidR="00457429" w:rsidRPr="00276D0D" w:rsidRDefault="00457429" w:rsidP="00457429">
            <w:pPr>
              <w:jc w:val="center"/>
              <w:rPr>
                <w:rFonts w:ascii="XCCW Joined 1a" w:hAnsi="XCCW Joined 1a" w:cstheme="minorHAnsi"/>
                <w:sz w:val="16"/>
                <w:szCs w:val="16"/>
              </w:rPr>
            </w:pPr>
          </w:p>
          <w:p w:rsidR="00C05766" w:rsidRPr="00276D0D" w:rsidRDefault="00457429" w:rsidP="00C05766">
            <w:pPr>
              <w:jc w:val="center"/>
              <w:rPr>
                <w:rFonts w:ascii="XCCW Joined 1a" w:hAnsi="XCCW Joined 1a" w:cstheme="minorHAnsi"/>
                <w:sz w:val="16"/>
                <w:szCs w:val="16"/>
              </w:rPr>
            </w:pPr>
            <w:r w:rsidRPr="00276D0D">
              <w:rPr>
                <w:rFonts w:ascii="XCCW Joined 1a" w:hAnsi="XCCW Joined 1a" w:cstheme="minorHAnsi"/>
                <w:sz w:val="16"/>
                <w:szCs w:val="16"/>
              </w:rPr>
              <w:t>Based on chosen character from ‘Viking Boy’</w:t>
            </w:r>
            <w:r w:rsidR="00C05766">
              <w:rPr>
                <w:rFonts w:ascii="XCCW Joined 1a" w:hAnsi="XCCW Joined 1a" w:cstheme="minorHAnsi"/>
                <w:sz w:val="16"/>
                <w:szCs w:val="16"/>
              </w:rPr>
              <w:t xml:space="preserve"> </w:t>
            </w:r>
          </w:p>
        </w:tc>
      </w:tr>
      <w:tr w:rsidR="00457429" w:rsidRPr="005E3F58" w:rsidTr="00276D0D">
        <w:trPr>
          <w:trHeight w:val="421"/>
        </w:trPr>
        <w:tc>
          <w:tcPr>
            <w:tcW w:w="1545"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457429" w:rsidRPr="00457429" w:rsidRDefault="00457429" w:rsidP="00457429">
            <w:pPr>
              <w:tabs>
                <w:tab w:val="center" w:pos="1236"/>
              </w:tabs>
              <w:jc w:val="center"/>
              <w:rPr>
                <w:rFonts w:ascii="XCCW Joined 1a" w:hAnsi="XCCW Joined 1a" w:cstheme="minorHAnsi"/>
                <w:sz w:val="16"/>
                <w:szCs w:val="20"/>
              </w:rPr>
            </w:pPr>
          </w:p>
        </w:tc>
        <w:tc>
          <w:tcPr>
            <w:tcW w:w="10773"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457429" w:rsidRPr="009712E6" w:rsidRDefault="00457429" w:rsidP="00457429">
            <w:pPr>
              <w:rPr>
                <w:rFonts w:ascii="XCCW Joined 1a" w:hAnsi="XCCW Joined 1a" w:cstheme="minorHAnsi"/>
                <w:sz w:val="16"/>
                <w:szCs w:val="18"/>
                <w:u w:val="single"/>
              </w:rPr>
            </w:pPr>
            <w:r w:rsidRPr="009712E6">
              <w:rPr>
                <w:rFonts w:ascii="XCCW Joined 1a" w:hAnsi="XCCW Joined 1a" w:cstheme="minorHAnsi"/>
                <w:sz w:val="16"/>
                <w:szCs w:val="18"/>
                <w:u w:val="single"/>
              </w:rPr>
              <w:t>Year 5</w:t>
            </w:r>
            <w:r w:rsidRPr="009712E6">
              <w:rPr>
                <w:rFonts w:ascii="XCCW Joined 1a" w:hAnsi="XCCW Joined 1a" w:cstheme="minorHAnsi"/>
                <w:sz w:val="16"/>
                <w:szCs w:val="18"/>
                <w:u w:val="single"/>
              </w:rPr>
              <w:t>:</w:t>
            </w:r>
          </w:p>
          <w:p w:rsidR="009712E6" w:rsidRPr="009712E6" w:rsidRDefault="009712E6" w:rsidP="00E00268">
            <w:pPr>
              <w:pStyle w:val="ListParagraph"/>
              <w:numPr>
                <w:ilvl w:val="0"/>
                <w:numId w:val="1"/>
              </w:numPr>
              <w:rPr>
                <w:rFonts w:ascii="XCCW Joined 1a" w:hAnsi="XCCW Joined 1a" w:cstheme="minorHAnsi"/>
                <w:sz w:val="16"/>
                <w:szCs w:val="18"/>
              </w:rPr>
            </w:pPr>
            <w:r w:rsidRPr="009712E6">
              <w:rPr>
                <w:rFonts w:ascii="XCCW Joined 1a" w:hAnsi="XCCW Joined 1a" w:cstheme="minorHAnsi"/>
                <w:sz w:val="16"/>
                <w:szCs w:val="18"/>
              </w:rPr>
              <w:t>Identifying the audience for and purpose of the writing, selecting the appropriate form and using other similar writing as models for their own</w:t>
            </w:r>
          </w:p>
          <w:p w:rsidR="009712E6" w:rsidRPr="009712E6" w:rsidRDefault="009712E6" w:rsidP="00E00268">
            <w:pPr>
              <w:pStyle w:val="ListParagraph"/>
              <w:numPr>
                <w:ilvl w:val="0"/>
                <w:numId w:val="1"/>
              </w:numPr>
              <w:rPr>
                <w:rFonts w:ascii="XCCW Joined 1a" w:hAnsi="XCCW Joined 1a" w:cstheme="minorHAnsi"/>
                <w:sz w:val="16"/>
                <w:szCs w:val="18"/>
              </w:rPr>
            </w:pPr>
            <w:r w:rsidRPr="009712E6">
              <w:rPr>
                <w:rFonts w:ascii="XCCW Joined 1a" w:hAnsi="XCCW Joined 1a" w:cstheme="minorHAnsi"/>
                <w:sz w:val="16"/>
                <w:szCs w:val="18"/>
              </w:rPr>
              <w:t>Noting and developing initial ideas, drawing on reading and research where necessary</w:t>
            </w:r>
          </w:p>
          <w:p w:rsidR="009712E6" w:rsidRPr="009712E6" w:rsidRDefault="009712E6" w:rsidP="00E00268">
            <w:pPr>
              <w:pStyle w:val="ListParagraph"/>
              <w:numPr>
                <w:ilvl w:val="0"/>
                <w:numId w:val="1"/>
              </w:numPr>
              <w:rPr>
                <w:rFonts w:ascii="XCCW Joined 1a" w:hAnsi="XCCW Joined 1a" w:cstheme="minorHAnsi"/>
                <w:sz w:val="16"/>
                <w:szCs w:val="18"/>
              </w:rPr>
            </w:pPr>
            <w:r w:rsidRPr="009712E6">
              <w:rPr>
                <w:rFonts w:ascii="XCCW Joined 1a" w:hAnsi="XCCW Joined 1a" w:cstheme="minorHAnsi"/>
                <w:sz w:val="16"/>
                <w:szCs w:val="18"/>
              </w:rPr>
              <w:t>Self and peer critique</w:t>
            </w:r>
          </w:p>
          <w:p w:rsidR="009712E6" w:rsidRPr="009712E6" w:rsidRDefault="009712E6" w:rsidP="00E00268">
            <w:pPr>
              <w:pStyle w:val="ListParagraph"/>
              <w:numPr>
                <w:ilvl w:val="0"/>
                <w:numId w:val="1"/>
              </w:numPr>
              <w:rPr>
                <w:rFonts w:ascii="XCCW Joined 1a" w:hAnsi="XCCW Joined 1a" w:cstheme="minorHAnsi"/>
                <w:sz w:val="16"/>
                <w:szCs w:val="18"/>
              </w:rPr>
            </w:pPr>
            <w:r w:rsidRPr="009712E6">
              <w:rPr>
                <w:rFonts w:ascii="XCCW Joined 1a" w:hAnsi="XCCW Joined 1a" w:cstheme="minorHAnsi"/>
                <w:sz w:val="16"/>
                <w:szCs w:val="18"/>
              </w:rPr>
              <w:t>Use a thesaurus</w:t>
            </w:r>
          </w:p>
          <w:p w:rsidR="009712E6" w:rsidRPr="009712E6" w:rsidRDefault="009712E6" w:rsidP="00E00268">
            <w:pPr>
              <w:pStyle w:val="ListParagraph"/>
              <w:numPr>
                <w:ilvl w:val="0"/>
                <w:numId w:val="1"/>
              </w:numPr>
              <w:rPr>
                <w:rFonts w:ascii="XCCW Joined 1a" w:hAnsi="XCCW Joined 1a" w:cstheme="minorHAnsi"/>
                <w:sz w:val="16"/>
                <w:szCs w:val="18"/>
              </w:rPr>
            </w:pPr>
            <w:r w:rsidRPr="009712E6">
              <w:rPr>
                <w:rFonts w:ascii="XCCW Joined 1a" w:hAnsi="XCCW Joined 1a" w:cstheme="minorHAnsi"/>
                <w:sz w:val="16"/>
                <w:szCs w:val="18"/>
              </w:rPr>
              <w:t>P</w:t>
            </w:r>
            <w:r w:rsidRPr="009712E6">
              <w:rPr>
                <w:rFonts w:ascii="XCCW Joined 1a" w:hAnsi="XCCW Joined 1a" w:cs="Calibri"/>
                <w:color w:val="000000"/>
                <w:sz w:val="16"/>
                <w:szCs w:val="16"/>
              </w:rPr>
              <w:t>lan their writing by: In writing narratives, considering how authors have developed characters and settings in what pupils have read, listened to or seen performed</w:t>
            </w:r>
          </w:p>
          <w:p w:rsidR="009712E6" w:rsidRDefault="009712E6" w:rsidP="00E00268">
            <w:pPr>
              <w:pStyle w:val="ListParagraph"/>
              <w:numPr>
                <w:ilvl w:val="0"/>
                <w:numId w:val="1"/>
              </w:numPr>
              <w:rPr>
                <w:rFonts w:ascii="XCCW Joined 1a" w:hAnsi="XCCW Joined 1a" w:cstheme="minorHAnsi"/>
                <w:sz w:val="16"/>
                <w:szCs w:val="18"/>
              </w:rPr>
            </w:pPr>
            <w:r w:rsidRPr="009712E6">
              <w:rPr>
                <w:rFonts w:ascii="XCCW Joined 1a" w:hAnsi="XCCW Joined 1a" w:cstheme="minorHAnsi"/>
                <w:sz w:val="16"/>
                <w:szCs w:val="18"/>
              </w:rPr>
              <w:t xml:space="preserve">Draft and write by: in narratives, describing settings, </w:t>
            </w:r>
            <w:r w:rsidRPr="009712E6">
              <w:rPr>
                <w:rFonts w:ascii="XCCW Joined 1a" w:hAnsi="XCCW Joined 1a" w:cstheme="minorHAnsi"/>
                <w:b/>
                <w:sz w:val="16"/>
                <w:szCs w:val="18"/>
              </w:rPr>
              <w:t>characters</w:t>
            </w:r>
            <w:r w:rsidRPr="009712E6">
              <w:rPr>
                <w:rFonts w:ascii="XCCW Joined 1a" w:hAnsi="XCCW Joined 1a" w:cstheme="minorHAnsi"/>
                <w:sz w:val="16"/>
                <w:szCs w:val="18"/>
              </w:rPr>
              <w:t xml:space="preserve"> and atmosphere </w:t>
            </w:r>
          </w:p>
          <w:p w:rsidR="009712E6" w:rsidRPr="009712E6" w:rsidRDefault="009712E6" w:rsidP="00E00268">
            <w:pPr>
              <w:pStyle w:val="ListParagraph"/>
              <w:numPr>
                <w:ilvl w:val="0"/>
                <w:numId w:val="1"/>
              </w:numPr>
              <w:rPr>
                <w:rFonts w:ascii="XCCW Joined 1a" w:hAnsi="XCCW Joined 1a" w:cstheme="minorHAnsi"/>
                <w:sz w:val="16"/>
                <w:szCs w:val="18"/>
              </w:rPr>
            </w:pPr>
            <w:r w:rsidRPr="009712E6">
              <w:rPr>
                <w:rFonts w:ascii="XCCW Joined 1a" w:hAnsi="XCCW Joined 1a" w:cstheme="minorHAnsi"/>
                <w:sz w:val="16"/>
                <w:szCs w:val="18"/>
              </w:rPr>
              <w:t>Develop their understanding of the concepts set out in English Appendix 2 by: using relative clauses beginning with who, which, where, when, whose, that or with an implied (i.e. omitted) relative pronoun</w:t>
            </w:r>
          </w:p>
        </w:tc>
        <w:tc>
          <w:tcPr>
            <w:tcW w:w="3837" w:type="dxa"/>
            <w:vMerge/>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457429" w:rsidRDefault="00457429" w:rsidP="00457429">
            <w:pPr>
              <w:jc w:val="center"/>
              <w:rPr>
                <w:rFonts w:ascii="XCCW Joined 1a" w:hAnsi="XCCW Joined 1a" w:cstheme="minorHAnsi"/>
                <w:sz w:val="16"/>
                <w:szCs w:val="20"/>
              </w:rPr>
            </w:pPr>
          </w:p>
        </w:tc>
      </w:tr>
    </w:tbl>
    <w:p w:rsidR="002A2BED" w:rsidRDefault="002A2BED" w:rsidP="00141E1B">
      <w:pPr>
        <w:spacing w:line="240" w:lineRule="auto"/>
        <w:rPr>
          <w:rFonts w:ascii="XCCW Joined 1a" w:hAnsi="XCCW Joined 1a" w:cstheme="minorHAnsi"/>
          <w:sz w:val="16"/>
          <w:szCs w:val="20"/>
        </w:rPr>
      </w:pPr>
    </w:p>
    <w:p w:rsidR="00F70B10" w:rsidRPr="0074118E" w:rsidRDefault="00F70B10" w:rsidP="00141E1B">
      <w:pPr>
        <w:spacing w:line="240" w:lineRule="auto"/>
        <w:rPr>
          <w:rFonts w:ascii="XCCW Joined 1a" w:hAnsi="XCCW Joined 1a" w:cstheme="minorHAnsi"/>
          <w:sz w:val="16"/>
          <w:szCs w:val="20"/>
        </w:rPr>
      </w:pPr>
    </w:p>
    <w:sectPr w:rsidR="00F70B10" w:rsidRPr="0074118E" w:rsidSect="002535D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62" w:rsidRDefault="000C1462" w:rsidP="002260C4">
      <w:pPr>
        <w:spacing w:after="0" w:line="240" w:lineRule="auto"/>
      </w:pPr>
      <w:r>
        <w:separator/>
      </w:r>
    </w:p>
  </w:endnote>
  <w:endnote w:type="continuationSeparator" w:id="0">
    <w:p w:rsidR="000C1462" w:rsidRDefault="000C1462" w:rsidP="002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XCCW Joined 1a">
    <w:altName w:val="Calibri"/>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62" w:rsidRDefault="000C1462" w:rsidP="002260C4">
      <w:pPr>
        <w:spacing w:after="0" w:line="240" w:lineRule="auto"/>
      </w:pPr>
      <w:r>
        <w:separator/>
      </w:r>
    </w:p>
  </w:footnote>
  <w:footnote w:type="continuationSeparator" w:id="0">
    <w:p w:rsidR="000C1462" w:rsidRDefault="000C1462" w:rsidP="0022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339EC"/>
    <w:multiLevelType w:val="hybridMultilevel"/>
    <w:tmpl w:val="95F0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93CC6"/>
    <w:multiLevelType w:val="hybridMultilevel"/>
    <w:tmpl w:val="1962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F3C8E"/>
    <w:multiLevelType w:val="hybridMultilevel"/>
    <w:tmpl w:val="97A0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09"/>
    <w:rsid w:val="00003694"/>
    <w:rsid w:val="00026EBA"/>
    <w:rsid w:val="000345B0"/>
    <w:rsid w:val="00043280"/>
    <w:rsid w:val="00072683"/>
    <w:rsid w:val="00074DDC"/>
    <w:rsid w:val="00091206"/>
    <w:rsid w:val="0009223B"/>
    <w:rsid w:val="000936EC"/>
    <w:rsid w:val="00096F8B"/>
    <w:rsid w:val="000A0D11"/>
    <w:rsid w:val="000C1462"/>
    <w:rsid w:val="000D46D0"/>
    <w:rsid w:val="000D6DD9"/>
    <w:rsid w:val="000E091F"/>
    <w:rsid w:val="00100EFA"/>
    <w:rsid w:val="00120BD6"/>
    <w:rsid w:val="001231EE"/>
    <w:rsid w:val="00141E1B"/>
    <w:rsid w:val="00152A4F"/>
    <w:rsid w:val="00165402"/>
    <w:rsid w:val="00173F0A"/>
    <w:rsid w:val="001B1B22"/>
    <w:rsid w:val="001B74F0"/>
    <w:rsid w:val="001C46A1"/>
    <w:rsid w:val="001D3031"/>
    <w:rsid w:val="001D644F"/>
    <w:rsid w:val="001F4822"/>
    <w:rsid w:val="002162CD"/>
    <w:rsid w:val="002260C4"/>
    <w:rsid w:val="0024488E"/>
    <w:rsid w:val="002535DF"/>
    <w:rsid w:val="00276D0D"/>
    <w:rsid w:val="00277EC2"/>
    <w:rsid w:val="00296873"/>
    <w:rsid w:val="002A2181"/>
    <w:rsid w:val="002A2BED"/>
    <w:rsid w:val="002D1B78"/>
    <w:rsid w:val="00305509"/>
    <w:rsid w:val="00310B15"/>
    <w:rsid w:val="003175C0"/>
    <w:rsid w:val="00327524"/>
    <w:rsid w:val="0036070A"/>
    <w:rsid w:val="003877ED"/>
    <w:rsid w:val="003A6C17"/>
    <w:rsid w:val="00414412"/>
    <w:rsid w:val="00430C15"/>
    <w:rsid w:val="00437251"/>
    <w:rsid w:val="00442DC3"/>
    <w:rsid w:val="00444FBB"/>
    <w:rsid w:val="00446384"/>
    <w:rsid w:val="004545EF"/>
    <w:rsid w:val="00454703"/>
    <w:rsid w:val="00457429"/>
    <w:rsid w:val="00461A49"/>
    <w:rsid w:val="0046297C"/>
    <w:rsid w:val="00477EBB"/>
    <w:rsid w:val="00485009"/>
    <w:rsid w:val="004A0B15"/>
    <w:rsid w:val="004A75D2"/>
    <w:rsid w:val="004B7B65"/>
    <w:rsid w:val="004B7F40"/>
    <w:rsid w:val="004D378E"/>
    <w:rsid w:val="005034D8"/>
    <w:rsid w:val="00505DF6"/>
    <w:rsid w:val="0051387F"/>
    <w:rsid w:val="00527AF2"/>
    <w:rsid w:val="00531705"/>
    <w:rsid w:val="00533CE1"/>
    <w:rsid w:val="00535876"/>
    <w:rsid w:val="00545297"/>
    <w:rsid w:val="00551BCF"/>
    <w:rsid w:val="0056485F"/>
    <w:rsid w:val="00595402"/>
    <w:rsid w:val="005B783B"/>
    <w:rsid w:val="005E3F58"/>
    <w:rsid w:val="005F1E7F"/>
    <w:rsid w:val="00613C01"/>
    <w:rsid w:val="00631FD5"/>
    <w:rsid w:val="00692D9F"/>
    <w:rsid w:val="006B19C8"/>
    <w:rsid w:val="006B6D94"/>
    <w:rsid w:val="006C6677"/>
    <w:rsid w:val="006D763F"/>
    <w:rsid w:val="006F2B41"/>
    <w:rsid w:val="00702817"/>
    <w:rsid w:val="00705C5A"/>
    <w:rsid w:val="00706CD6"/>
    <w:rsid w:val="00725B67"/>
    <w:rsid w:val="0074118E"/>
    <w:rsid w:val="00754090"/>
    <w:rsid w:val="007604DC"/>
    <w:rsid w:val="00772F75"/>
    <w:rsid w:val="00773E22"/>
    <w:rsid w:val="00776F71"/>
    <w:rsid w:val="00777C92"/>
    <w:rsid w:val="0078025C"/>
    <w:rsid w:val="0079585C"/>
    <w:rsid w:val="007A18CC"/>
    <w:rsid w:val="007D233A"/>
    <w:rsid w:val="007E08F9"/>
    <w:rsid w:val="007F1CDA"/>
    <w:rsid w:val="00815232"/>
    <w:rsid w:val="008156A8"/>
    <w:rsid w:val="00816CBB"/>
    <w:rsid w:val="0082727A"/>
    <w:rsid w:val="00850BDC"/>
    <w:rsid w:val="0085484A"/>
    <w:rsid w:val="00857CB9"/>
    <w:rsid w:val="008841C9"/>
    <w:rsid w:val="008870BE"/>
    <w:rsid w:val="008963F7"/>
    <w:rsid w:val="008B3AD7"/>
    <w:rsid w:val="008C2525"/>
    <w:rsid w:val="008D2344"/>
    <w:rsid w:val="008E062F"/>
    <w:rsid w:val="00904189"/>
    <w:rsid w:val="00904BBE"/>
    <w:rsid w:val="0090687B"/>
    <w:rsid w:val="00941B57"/>
    <w:rsid w:val="00945D01"/>
    <w:rsid w:val="0095431E"/>
    <w:rsid w:val="009609BB"/>
    <w:rsid w:val="009712E6"/>
    <w:rsid w:val="009913AE"/>
    <w:rsid w:val="009A0002"/>
    <w:rsid w:val="009B5894"/>
    <w:rsid w:val="009C5218"/>
    <w:rsid w:val="009D02E4"/>
    <w:rsid w:val="009D4046"/>
    <w:rsid w:val="009E7A0D"/>
    <w:rsid w:val="00A009F2"/>
    <w:rsid w:val="00A07750"/>
    <w:rsid w:val="00A35B69"/>
    <w:rsid w:val="00A463C7"/>
    <w:rsid w:val="00A57DF6"/>
    <w:rsid w:val="00A629A0"/>
    <w:rsid w:val="00A638BC"/>
    <w:rsid w:val="00A7133C"/>
    <w:rsid w:val="00A81271"/>
    <w:rsid w:val="00A8457B"/>
    <w:rsid w:val="00A977A1"/>
    <w:rsid w:val="00A97CF7"/>
    <w:rsid w:val="00AC2DD1"/>
    <w:rsid w:val="00AD4244"/>
    <w:rsid w:val="00AE32C5"/>
    <w:rsid w:val="00AE35C4"/>
    <w:rsid w:val="00AF7923"/>
    <w:rsid w:val="00B111D8"/>
    <w:rsid w:val="00B2361E"/>
    <w:rsid w:val="00B26AA4"/>
    <w:rsid w:val="00B378EA"/>
    <w:rsid w:val="00B43ABF"/>
    <w:rsid w:val="00B54EE2"/>
    <w:rsid w:val="00B6497D"/>
    <w:rsid w:val="00B6683E"/>
    <w:rsid w:val="00B67762"/>
    <w:rsid w:val="00B777C5"/>
    <w:rsid w:val="00BA354E"/>
    <w:rsid w:val="00BB616A"/>
    <w:rsid w:val="00BC02B4"/>
    <w:rsid w:val="00BE7AB3"/>
    <w:rsid w:val="00C04D22"/>
    <w:rsid w:val="00C05766"/>
    <w:rsid w:val="00C675D6"/>
    <w:rsid w:val="00C7417A"/>
    <w:rsid w:val="00C918DD"/>
    <w:rsid w:val="00CB6625"/>
    <w:rsid w:val="00CC0D20"/>
    <w:rsid w:val="00CC2143"/>
    <w:rsid w:val="00CC37C4"/>
    <w:rsid w:val="00CD100A"/>
    <w:rsid w:val="00CD6E5A"/>
    <w:rsid w:val="00CF19F1"/>
    <w:rsid w:val="00D00FC0"/>
    <w:rsid w:val="00D05D3C"/>
    <w:rsid w:val="00D0678E"/>
    <w:rsid w:val="00D234AB"/>
    <w:rsid w:val="00D26BD4"/>
    <w:rsid w:val="00D32C00"/>
    <w:rsid w:val="00D555BA"/>
    <w:rsid w:val="00D8253A"/>
    <w:rsid w:val="00DA34EA"/>
    <w:rsid w:val="00DB03A2"/>
    <w:rsid w:val="00DB7FD7"/>
    <w:rsid w:val="00DC2B9C"/>
    <w:rsid w:val="00DE4EC7"/>
    <w:rsid w:val="00E00268"/>
    <w:rsid w:val="00E00E03"/>
    <w:rsid w:val="00E12CE6"/>
    <w:rsid w:val="00E353C4"/>
    <w:rsid w:val="00E6670C"/>
    <w:rsid w:val="00E74FDE"/>
    <w:rsid w:val="00E93C1A"/>
    <w:rsid w:val="00EA4BF7"/>
    <w:rsid w:val="00ED56D6"/>
    <w:rsid w:val="00ED7E85"/>
    <w:rsid w:val="00EF1EA1"/>
    <w:rsid w:val="00F0532A"/>
    <w:rsid w:val="00F12249"/>
    <w:rsid w:val="00F12E3A"/>
    <w:rsid w:val="00F12F33"/>
    <w:rsid w:val="00F33BBB"/>
    <w:rsid w:val="00F36563"/>
    <w:rsid w:val="00F44323"/>
    <w:rsid w:val="00F55202"/>
    <w:rsid w:val="00F57235"/>
    <w:rsid w:val="00F61286"/>
    <w:rsid w:val="00F649DC"/>
    <w:rsid w:val="00F70B10"/>
    <w:rsid w:val="00FA5CBD"/>
    <w:rsid w:val="00FC170D"/>
    <w:rsid w:val="00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42D0"/>
  <w15:docId w15:val="{5FA6ED66-B3E9-4C21-ADF8-203EB50E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09"/>
    <w:rPr>
      <w:rFonts w:ascii="Tahoma" w:hAnsi="Tahoma" w:cs="Tahoma"/>
      <w:sz w:val="16"/>
      <w:szCs w:val="16"/>
    </w:rPr>
  </w:style>
  <w:style w:type="paragraph" w:customStyle="1" w:styleId="Default">
    <w:name w:val="Default"/>
    <w:rsid w:val="00305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2F33"/>
    <w:pPr>
      <w:ind w:left="720"/>
      <w:contextualSpacing/>
    </w:pPr>
  </w:style>
  <w:style w:type="character" w:styleId="Hyperlink">
    <w:name w:val="Hyperlink"/>
    <w:basedOn w:val="DefaultParagraphFont"/>
    <w:uiPriority w:val="99"/>
    <w:unhideWhenUsed/>
    <w:rsid w:val="00F649DC"/>
    <w:rPr>
      <w:color w:val="0000FF" w:themeColor="hyperlink"/>
      <w:u w:val="single"/>
    </w:rPr>
  </w:style>
  <w:style w:type="paragraph" w:styleId="Header">
    <w:name w:val="header"/>
    <w:basedOn w:val="Normal"/>
    <w:link w:val="HeaderChar"/>
    <w:uiPriority w:val="99"/>
    <w:unhideWhenUsed/>
    <w:rsid w:val="0022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C4"/>
  </w:style>
  <w:style w:type="paragraph" w:styleId="Footer">
    <w:name w:val="footer"/>
    <w:basedOn w:val="Normal"/>
    <w:link w:val="FooterChar"/>
    <w:uiPriority w:val="99"/>
    <w:unhideWhenUsed/>
    <w:rsid w:val="0022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7331">
      <w:bodyDiv w:val="1"/>
      <w:marLeft w:val="0"/>
      <w:marRight w:val="0"/>
      <w:marTop w:val="0"/>
      <w:marBottom w:val="0"/>
      <w:divBdr>
        <w:top w:val="none" w:sz="0" w:space="0" w:color="auto"/>
        <w:left w:val="none" w:sz="0" w:space="0" w:color="auto"/>
        <w:bottom w:val="none" w:sz="0" w:space="0" w:color="auto"/>
        <w:right w:val="none" w:sz="0" w:space="0" w:color="auto"/>
      </w:divBdr>
    </w:div>
    <w:div w:id="122040121">
      <w:bodyDiv w:val="1"/>
      <w:marLeft w:val="0"/>
      <w:marRight w:val="0"/>
      <w:marTop w:val="0"/>
      <w:marBottom w:val="0"/>
      <w:divBdr>
        <w:top w:val="none" w:sz="0" w:space="0" w:color="auto"/>
        <w:left w:val="none" w:sz="0" w:space="0" w:color="auto"/>
        <w:bottom w:val="none" w:sz="0" w:space="0" w:color="auto"/>
        <w:right w:val="none" w:sz="0" w:space="0" w:color="auto"/>
      </w:divBdr>
    </w:div>
    <w:div w:id="206139184">
      <w:bodyDiv w:val="1"/>
      <w:marLeft w:val="0"/>
      <w:marRight w:val="0"/>
      <w:marTop w:val="0"/>
      <w:marBottom w:val="0"/>
      <w:divBdr>
        <w:top w:val="none" w:sz="0" w:space="0" w:color="auto"/>
        <w:left w:val="none" w:sz="0" w:space="0" w:color="auto"/>
        <w:bottom w:val="none" w:sz="0" w:space="0" w:color="auto"/>
        <w:right w:val="none" w:sz="0" w:space="0" w:color="auto"/>
      </w:divBdr>
    </w:div>
    <w:div w:id="306711359">
      <w:bodyDiv w:val="1"/>
      <w:marLeft w:val="0"/>
      <w:marRight w:val="0"/>
      <w:marTop w:val="0"/>
      <w:marBottom w:val="0"/>
      <w:divBdr>
        <w:top w:val="none" w:sz="0" w:space="0" w:color="auto"/>
        <w:left w:val="none" w:sz="0" w:space="0" w:color="auto"/>
        <w:bottom w:val="none" w:sz="0" w:space="0" w:color="auto"/>
        <w:right w:val="none" w:sz="0" w:space="0" w:color="auto"/>
      </w:divBdr>
    </w:div>
    <w:div w:id="354812487">
      <w:bodyDiv w:val="1"/>
      <w:marLeft w:val="0"/>
      <w:marRight w:val="0"/>
      <w:marTop w:val="0"/>
      <w:marBottom w:val="0"/>
      <w:divBdr>
        <w:top w:val="none" w:sz="0" w:space="0" w:color="auto"/>
        <w:left w:val="none" w:sz="0" w:space="0" w:color="auto"/>
        <w:bottom w:val="none" w:sz="0" w:space="0" w:color="auto"/>
        <w:right w:val="none" w:sz="0" w:space="0" w:color="auto"/>
      </w:divBdr>
    </w:div>
    <w:div w:id="404448900">
      <w:bodyDiv w:val="1"/>
      <w:marLeft w:val="0"/>
      <w:marRight w:val="0"/>
      <w:marTop w:val="0"/>
      <w:marBottom w:val="0"/>
      <w:divBdr>
        <w:top w:val="none" w:sz="0" w:space="0" w:color="auto"/>
        <w:left w:val="none" w:sz="0" w:space="0" w:color="auto"/>
        <w:bottom w:val="none" w:sz="0" w:space="0" w:color="auto"/>
        <w:right w:val="none" w:sz="0" w:space="0" w:color="auto"/>
      </w:divBdr>
    </w:div>
    <w:div w:id="550728539">
      <w:bodyDiv w:val="1"/>
      <w:marLeft w:val="0"/>
      <w:marRight w:val="0"/>
      <w:marTop w:val="0"/>
      <w:marBottom w:val="0"/>
      <w:divBdr>
        <w:top w:val="none" w:sz="0" w:space="0" w:color="auto"/>
        <w:left w:val="none" w:sz="0" w:space="0" w:color="auto"/>
        <w:bottom w:val="none" w:sz="0" w:space="0" w:color="auto"/>
        <w:right w:val="none" w:sz="0" w:space="0" w:color="auto"/>
      </w:divBdr>
    </w:div>
    <w:div w:id="626393395">
      <w:bodyDiv w:val="1"/>
      <w:marLeft w:val="0"/>
      <w:marRight w:val="0"/>
      <w:marTop w:val="0"/>
      <w:marBottom w:val="0"/>
      <w:divBdr>
        <w:top w:val="none" w:sz="0" w:space="0" w:color="auto"/>
        <w:left w:val="none" w:sz="0" w:space="0" w:color="auto"/>
        <w:bottom w:val="none" w:sz="0" w:space="0" w:color="auto"/>
        <w:right w:val="none" w:sz="0" w:space="0" w:color="auto"/>
      </w:divBdr>
    </w:div>
    <w:div w:id="637959608">
      <w:bodyDiv w:val="1"/>
      <w:marLeft w:val="0"/>
      <w:marRight w:val="0"/>
      <w:marTop w:val="0"/>
      <w:marBottom w:val="0"/>
      <w:divBdr>
        <w:top w:val="none" w:sz="0" w:space="0" w:color="auto"/>
        <w:left w:val="none" w:sz="0" w:space="0" w:color="auto"/>
        <w:bottom w:val="none" w:sz="0" w:space="0" w:color="auto"/>
        <w:right w:val="none" w:sz="0" w:space="0" w:color="auto"/>
      </w:divBdr>
    </w:div>
    <w:div w:id="698359096">
      <w:bodyDiv w:val="1"/>
      <w:marLeft w:val="0"/>
      <w:marRight w:val="0"/>
      <w:marTop w:val="0"/>
      <w:marBottom w:val="0"/>
      <w:divBdr>
        <w:top w:val="none" w:sz="0" w:space="0" w:color="auto"/>
        <w:left w:val="none" w:sz="0" w:space="0" w:color="auto"/>
        <w:bottom w:val="none" w:sz="0" w:space="0" w:color="auto"/>
        <w:right w:val="none" w:sz="0" w:space="0" w:color="auto"/>
      </w:divBdr>
      <w:divsChild>
        <w:div w:id="827206426">
          <w:marLeft w:val="0"/>
          <w:marRight w:val="0"/>
          <w:marTop w:val="0"/>
          <w:marBottom w:val="0"/>
          <w:divBdr>
            <w:top w:val="none" w:sz="0" w:space="0" w:color="auto"/>
            <w:left w:val="none" w:sz="0" w:space="0" w:color="auto"/>
            <w:bottom w:val="none" w:sz="0" w:space="0" w:color="auto"/>
            <w:right w:val="none" w:sz="0" w:space="0" w:color="auto"/>
          </w:divBdr>
          <w:divsChild>
            <w:div w:id="788814916">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90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992">
      <w:bodyDiv w:val="1"/>
      <w:marLeft w:val="0"/>
      <w:marRight w:val="0"/>
      <w:marTop w:val="0"/>
      <w:marBottom w:val="0"/>
      <w:divBdr>
        <w:top w:val="none" w:sz="0" w:space="0" w:color="auto"/>
        <w:left w:val="none" w:sz="0" w:space="0" w:color="auto"/>
        <w:bottom w:val="none" w:sz="0" w:space="0" w:color="auto"/>
        <w:right w:val="none" w:sz="0" w:space="0" w:color="auto"/>
      </w:divBdr>
    </w:div>
    <w:div w:id="821116942">
      <w:bodyDiv w:val="1"/>
      <w:marLeft w:val="0"/>
      <w:marRight w:val="0"/>
      <w:marTop w:val="0"/>
      <w:marBottom w:val="0"/>
      <w:divBdr>
        <w:top w:val="none" w:sz="0" w:space="0" w:color="auto"/>
        <w:left w:val="none" w:sz="0" w:space="0" w:color="auto"/>
        <w:bottom w:val="none" w:sz="0" w:space="0" w:color="auto"/>
        <w:right w:val="none" w:sz="0" w:space="0" w:color="auto"/>
      </w:divBdr>
    </w:div>
    <w:div w:id="852063881">
      <w:bodyDiv w:val="1"/>
      <w:marLeft w:val="0"/>
      <w:marRight w:val="0"/>
      <w:marTop w:val="0"/>
      <w:marBottom w:val="0"/>
      <w:divBdr>
        <w:top w:val="none" w:sz="0" w:space="0" w:color="auto"/>
        <w:left w:val="none" w:sz="0" w:space="0" w:color="auto"/>
        <w:bottom w:val="none" w:sz="0" w:space="0" w:color="auto"/>
        <w:right w:val="none" w:sz="0" w:space="0" w:color="auto"/>
      </w:divBdr>
    </w:div>
    <w:div w:id="882785802">
      <w:bodyDiv w:val="1"/>
      <w:marLeft w:val="0"/>
      <w:marRight w:val="0"/>
      <w:marTop w:val="0"/>
      <w:marBottom w:val="0"/>
      <w:divBdr>
        <w:top w:val="none" w:sz="0" w:space="0" w:color="auto"/>
        <w:left w:val="none" w:sz="0" w:space="0" w:color="auto"/>
        <w:bottom w:val="none" w:sz="0" w:space="0" w:color="auto"/>
        <w:right w:val="none" w:sz="0" w:space="0" w:color="auto"/>
      </w:divBdr>
    </w:div>
    <w:div w:id="955405612">
      <w:bodyDiv w:val="1"/>
      <w:marLeft w:val="0"/>
      <w:marRight w:val="0"/>
      <w:marTop w:val="0"/>
      <w:marBottom w:val="0"/>
      <w:divBdr>
        <w:top w:val="none" w:sz="0" w:space="0" w:color="auto"/>
        <w:left w:val="none" w:sz="0" w:space="0" w:color="auto"/>
        <w:bottom w:val="none" w:sz="0" w:space="0" w:color="auto"/>
        <w:right w:val="none" w:sz="0" w:space="0" w:color="auto"/>
      </w:divBdr>
    </w:div>
    <w:div w:id="991374948">
      <w:bodyDiv w:val="1"/>
      <w:marLeft w:val="0"/>
      <w:marRight w:val="0"/>
      <w:marTop w:val="0"/>
      <w:marBottom w:val="0"/>
      <w:divBdr>
        <w:top w:val="none" w:sz="0" w:space="0" w:color="auto"/>
        <w:left w:val="none" w:sz="0" w:space="0" w:color="auto"/>
        <w:bottom w:val="none" w:sz="0" w:space="0" w:color="auto"/>
        <w:right w:val="none" w:sz="0" w:space="0" w:color="auto"/>
      </w:divBdr>
    </w:div>
    <w:div w:id="1029376993">
      <w:bodyDiv w:val="1"/>
      <w:marLeft w:val="0"/>
      <w:marRight w:val="0"/>
      <w:marTop w:val="0"/>
      <w:marBottom w:val="0"/>
      <w:divBdr>
        <w:top w:val="none" w:sz="0" w:space="0" w:color="auto"/>
        <w:left w:val="none" w:sz="0" w:space="0" w:color="auto"/>
        <w:bottom w:val="none" w:sz="0" w:space="0" w:color="auto"/>
        <w:right w:val="none" w:sz="0" w:space="0" w:color="auto"/>
      </w:divBdr>
    </w:div>
    <w:div w:id="1032271722">
      <w:bodyDiv w:val="1"/>
      <w:marLeft w:val="0"/>
      <w:marRight w:val="0"/>
      <w:marTop w:val="0"/>
      <w:marBottom w:val="0"/>
      <w:divBdr>
        <w:top w:val="none" w:sz="0" w:space="0" w:color="auto"/>
        <w:left w:val="none" w:sz="0" w:space="0" w:color="auto"/>
        <w:bottom w:val="none" w:sz="0" w:space="0" w:color="auto"/>
        <w:right w:val="none" w:sz="0" w:space="0" w:color="auto"/>
      </w:divBdr>
    </w:div>
    <w:div w:id="1119687993">
      <w:bodyDiv w:val="1"/>
      <w:marLeft w:val="0"/>
      <w:marRight w:val="0"/>
      <w:marTop w:val="0"/>
      <w:marBottom w:val="0"/>
      <w:divBdr>
        <w:top w:val="none" w:sz="0" w:space="0" w:color="auto"/>
        <w:left w:val="none" w:sz="0" w:space="0" w:color="auto"/>
        <w:bottom w:val="none" w:sz="0" w:space="0" w:color="auto"/>
        <w:right w:val="none" w:sz="0" w:space="0" w:color="auto"/>
      </w:divBdr>
    </w:div>
    <w:div w:id="1135021805">
      <w:bodyDiv w:val="1"/>
      <w:marLeft w:val="0"/>
      <w:marRight w:val="0"/>
      <w:marTop w:val="0"/>
      <w:marBottom w:val="0"/>
      <w:divBdr>
        <w:top w:val="none" w:sz="0" w:space="0" w:color="auto"/>
        <w:left w:val="none" w:sz="0" w:space="0" w:color="auto"/>
        <w:bottom w:val="none" w:sz="0" w:space="0" w:color="auto"/>
        <w:right w:val="none" w:sz="0" w:space="0" w:color="auto"/>
      </w:divBdr>
    </w:div>
    <w:div w:id="1141312387">
      <w:bodyDiv w:val="1"/>
      <w:marLeft w:val="0"/>
      <w:marRight w:val="0"/>
      <w:marTop w:val="0"/>
      <w:marBottom w:val="0"/>
      <w:divBdr>
        <w:top w:val="none" w:sz="0" w:space="0" w:color="auto"/>
        <w:left w:val="none" w:sz="0" w:space="0" w:color="auto"/>
        <w:bottom w:val="none" w:sz="0" w:space="0" w:color="auto"/>
        <w:right w:val="none" w:sz="0" w:space="0" w:color="auto"/>
      </w:divBdr>
    </w:div>
    <w:div w:id="1285968933">
      <w:bodyDiv w:val="1"/>
      <w:marLeft w:val="0"/>
      <w:marRight w:val="0"/>
      <w:marTop w:val="0"/>
      <w:marBottom w:val="0"/>
      <w:divBdr>
        <w:top w:val="none" w:sz="0" w:space="0" w:color="auto"/>
        <w:left w:val="none" w:sz="0" w:space="0" w:color="auto"/>
        <w:bottom w:val="none" w:sz="0" w:space="0" w:color="auto"/>
        <w:right w:val="none" w:sz="0" w:space="0" w:color="auto"/>
      </w:divBdr>
      <w:divsChild>
        <w:div w:id="1054811344">
          <w:marLeft w:val="0"/>
          <w:marRight w:val="0"/>
          <w:marTop w:val="0"/>
          <w:marBottom w:val="0"/>
          <w:divBdr>
            <w:top w:val="none" w:sz="0" w:space="0" w:color="auto"/>
            <w:left w:val="none" w:sz="0" w:space="0" w:color="auto"/>
            <w:bottom w:val="none" w:sz="0" w:space="0" w:color="auto"/>
            <w:right w:val="none" w:sz="0" w:space="0" w:color="auto"/>
          </w:divBdr>
        </w:div>
      </w:divsChild>
    </w:div>
    <w:div w:id="1338538150">
      <w:bodyDiv w:val="1"/>
      <w:marLeft w:val="0"/>
      <w:marRight w:val="0"/>
      <w:marTop w:val="0"/>
      <w:marBottom w:val="0"/>
      <w:divBdr>
        <w:top w:val="none" w:sz="0" w:space="0" w:color="auto"/>
        <w:left w:val="none" w:sz="0" w:space="0" w:color="auto"/>
        <w:bottom w:val="none" w:sz="0" w:space="0" w:color="auto"/>
        <w:right w:val="none" w:sz="0" w:space="0" w:color="auto"/>
      </w:divBdr>
    </w:div>
    <w:div w:id="1340229494">
      <w:bodyDiv w:val="1"/>
      <w:marLeft w:val="0"/>
      <w:marRight w:val="0"/>
      <w:marTop w:val="0"/>
      <w:marBottom w:val="0"/>
      <w:divBdr>
        <w:top w:val="none" w:sz="0" w:space="0" w:color="auto"/>
        <w:left w:val="none" w:sz="0" w:space="0" w:color="auto"/>
        <w:bottom w:val="none" w:sz="0" w:space="0" w:color="auto"/>
        <w:right w:val="none" w:sz="0" w:space="0" w:color="auto"/>
      </w:divBdr>
    </w:div>
    <w:div w:id="1346634084">
      <w:bodyDiv w:val="1"/>
      <w:marLeft w:val="0"/>
      <w:marRight w:val="0"/>
      <w:marTop w:val="0"/>
      <w:marBottom w:val="0"/>
      <w:divBdr>
        <w:top w:val="none" w:sz="0" w:space="0" w:color="auto"/>
        <w:left w:val="none" w:sz="0" w:space="0" w:color="auto"/>
        <w:bottom w:val="none" w:sz="0" w:space="0" w:color="auto"/>
        <w:right w:val="none" w:sz="0" w:space="0" w:color="auto"/>
      </w:divBdr>
    </w:div>
    <w:div w:id="1358122392">
      <w:bodyDiv w:val="1"/>
      <w:marLeft w:val="0"/>
      <w:marRight w:val="0"/>
      <w:marTop w:val="0"/>
      <w:marBottom w:val="0"/>
      <w:divBdr>
        <w:top w:val="none" w:sz="0" w:space="0" w:color="auto"/>
        <w:left w:val="none" w:sz="0" w:space="0" w:color="auto"/>
        <w:bottom w:val="none" w:sz="0" w:space="0" w:color="auto"/>
        <w:right w:val="none" w:sz="0" w:space="0" w:color="auto"/>
      </w:divBdr>
    </w:div>
    <w:div w:id="1361275993">
      <w:bodyDiv w:val="1"/>
      <w:marLeft w:val="0"/>
      <w:marRight w:val="0"/>
      <w:marTop w:val="0"/>
      <w:marBottom w:val="0"/>
      <w:divBdr>
        <w:top w:val="none" w:sz="0" w:space="0" w:color="auto"/>
        <w:left w:val="none" w:sz="0" w:space="0" w:color="auto"/>
        <w:bottom w:val="none" w:sz="0" w:space="0" w:color="auto"/>
        <w:right w:val="none" w:sz="0" w:space="0" w:color="auto"/>
      </w:divBdr>
    </w:div>
    <w:div w:id="1744254726">
      <w:bodyDiv w:val="1"/>
      <w:marLeft w:val="0"/>
      <w:marRight w:val="0"/>
      <w:marTop w:val="0"/>
      <w:marBottom w:val="0"/>
      <w:divBdr>
        <w:top w:val="none" w:sz="0" w:space="0" w:color="auto"/>
        <w:left w:val="none" w:sz="0" w:space="0" w:color="auto"/>
        <w:bottom w:val="none" w:sz="0" w:space="0" w:color="auto"/>
        <w:right w:val="none" w:sz="0" w:space="0" w:color="auto"/>
      </w:divBdr>
      <w:divsChild>
        <w:div w:id="1464152961">
          <w:marLeft w:val="0"/>
          <w:marRight w:val="0"/>
          <w:marTop w:val="0"/>
          <w:marBottom w:val="0"/>
          <w:divBdr>
            <w:top w:val="none" w:sz="0" w:space="0" w:color="auto"/>
            <w:left w:val="none" w:sz="0" w:space="0" w:color="auto"/>
            <w:bottom w:val="none" w:sz="0" w:space="0" w:color="auto"/>
            <w:right w:val="none" w:sz="0" w:space="0" w:color="auto"/>
          </w:divBdr>
        </w:div>
      </w:divsChild>
    </w:div>
    <w:div w:id="1760834639">
      <w:bodyDiv w:val="1"/>
      <w:marLeft w:val="0"/>
      <w:marRight w:val="0"/>
      <w:marTop w:val="0"/>
      <w:marBottom w:val="0"/>
      <w:divBdr>
        <w:top w:val="none" w:sz="0" w:space="0" w:color="auto"/>
        <w:left w:val="none" w:sz="0" w:space="0" w:color="auto"/>
        <w:bottom w:val="none" w:sz="0" w:space="0" w:color="auto"/>
        <w:right w:val="none" w:sz="0" w:space="0" w:color="auto"/>
      </w:divBdr>
    </w:div>
    <w:div w:id="1800149316">
      <w:bodyDiv w:val="1"/>
      <w:marLeft w:val="0"/>
      <w:marRight w:val="0"/>
      <w:marTop w:val="0"/>
      <w:marBottom w:val="0"/>
      <w:divBdr>
        <w:top w:val="none" w:sz="0" w:space="0" w:color="auto"/>
        <w:left w:val="none" w:sz="0" w:space="0" w:color="auto"/>
        <w:bottom w:val="none" w:sz="0" w:space="0" w:color="auto"/>
        <w:right w:val="none" w:sz="0" w:space="0" w:color="auto"/>
      </w:divBdr>
    </w:div>
    <w:div w:id="1830321452">
      <w:bodyDiv w:val="1"/>
      <w:marLeft w:val="0"/>
      <w:marRight w:val="0"/>
      <w:marTop w:val="0"/>
      <w:marBottom w:val="0"/>
      <w:divBdr>
        <w:top w:val="none" w:sz="0" w:space="0" w:color="auto"/>
        <w:left w:val="none" w:sz="0" w:space="0" w:color="auto"/>
        <w:bottom w:val="none" w:sz="0" w:space="0" w:color="auto"/>
        <w:right w:val="none" w:sz="0" w:space="0" w:color="auto"/>
      </w:divBdr>
    </w:div>
    <w:div w:id="1891647128">
      <w:bodyDiv w:val="1"/>
      <w:marLeft w:val="0"/>
      <w:marRight w:val="0"/>
      <w:marTop w:val="0"/>
      <w:marBottom w:val="0"/>
      <w:divBdr>
        <w:top w:val="none" w:sz="0" w:space="0" w:color="auto"/>
        <w:left w:val="none" w:sz="0" w:space="0" w:color="auto"/>
        <w:bottom w:val="none" w:sz="0" w:space="0" w:color="auto"/>
        <w:right w:val="none" w:sz="0" w:space="0" w:color="auto"/>
      </w:divBdr>
    </w:div>
    <w:div w:id="1924408000">
      <w:bodyDiv w:val="1"/>
      <w:marLeft w:val="0"/>
      <w:marRight w:val="0"/>
      <w:marTop w:val="0"/>
      <w:marBottom w:val="0"/>
      <w:divBdr>
        <w:top w:val="none" w:sz="0" w:space="0" w:color="auto"/>
        <w:left w:val="none" w:sz="0" w:space="0" w:color="auto"/>
        <w:bottom w:val="none" w:sz="0" w:space="0" w:color="auto"/>
        <w:right w:val="none" w:sz="0" w:space="0" w:color="auto"/>
      </w:divBdr>
    </w:div>
    <w:div w:id="1966546353">
      <w:bodyDiv w:val="1"/>
      <w:marLeft w:val="0"/>
      <w:marRight w:val="0"/>
      <w:marTop w:val="0"/>
      <w:marBottom w:val="0"/>
      <w:divBdr>
        <w:top w:val="none" w:sz="0" w:space="0" w:color="auto"/>
        <w:left w:val="none" w:sz="0" w:space="0" w:color="auto"/>
        <w:bottom w:val="none" w:sz="0" w:space="0" w:color="auto"/>
        <w:right w:val="none" w:sz="0" w:space="0" w:color="auto"/>
      </w:divBdr>
    </w:div>
    <w:div w:id="1978679573">
      <w:bodyDiv w:val="1"/>
      <w:marLeft w:val="0"/>
      <w:marRight w:val="0"/>
      <w:marTop w:val="0"/>
      <w:marBottom w:val="0"/>
      <w:divBdr>
        <w:top w:val="none" w:sz="0" w:space="0" w:color="auto"/>
        <w:left w:val="none" w:sz="0" w:space="0" w:color="auto"/>
        <w:bottom w:val="none" w:sz="0" w:space="0" w:color="auto"/>
        <w:right w:val="none" w:sz="0" w:space="0" w:color="auto"/>
      </w:divBdr>
    </w:div>
    <w:div w:id="2052999499">
      <w:bodyDiv w:val="1"/>
      <w:marLeft w:val="0"/>
      <w:marRight w:val="0"/>
      <w:marTop w:val="0"/>
      <w:marBottom w:val="0"/>
      <w:divBdr>
        <w:top w:val="none" w:sz="0" w:space="0" w:color="auto"/>
        <w:left w:val="none" w:sz="0" w:space="0" w:color="auto"/>
        <w:bottom w:val="none" w:sz="0" w:space="0" w:color="auto"/>
        <w:right w:val="none" w:sz="0" w:space="0" w:color="auto"/>
      </w:divBdr>
    </w:div>
    <w:div w:id="2120753839">
      <w:bodyDiv w:val="1"/>
      <w:marLeft w:val="0"/>
      <w:marRight w:val="0"/>
      <w:marTop w:val="0"/>
      <w:marBottom w:val="0"/>
      <w:divBdr>
        <w:top w:val="none" w:sz="0" w:space="0" w:color="auto"/>
        <w:left w:val="none" w:sz="0" w:space="0" w:color="auto"/>
        <w:bottom w:val="none" w:sz="0" w:space="0" w:color="auto"/>
        <w:right w:val="none" w:sz="0" w:space="0" w:color="auto"/>
      </w:divBdr>
    </w:div>
    <w:div w:id="2124110096">
      <w:bodyDiv w:val="1"/>
      <w:marLeft w:val="0"/>
      <w:marRight w:val="0"/>
      <w:marTop w:val="0"/>
      <w:marBottom w:val="0"/>
      <w:divBdr>
        <w:top w:val="none" w:sz="0" w:space="0" w:color="auto"/>
        <w:left w:val="none" w:sz="0" w:space="0" w:color="auto"/>
        <w:bottom w:val="none" w:sz="0" w:space="0" w:color="auto"/>
        <w:right w:val="none" w:sz="0" w:space="0" w:color="auto"/>
      </w:divBdr>
    </w:div>
    <w:div w:id="2126725706">
      <w:bodyDiv w:val="1"/>
      <w:marLeft w:val="0"/>
      <w:marRight w:val="0"/>
      <w:marTop w:val="0"/>
      <w:marBottom w:val="0"/>
      <w:divBdr>
        <w:top w:val="none" w:sz="0" w:space="0" w:color="auto"/>
        <w:left w:val="none" w:sz="0" w:space="0" w:color="auto"/>
        <w:bottom w:val="none" w:sz="0" w:space="0" w:color="auto"/>
        <w:right w:val="none" w:sz="0" w:space="0" w:color="auto"/>
      </w:divBdr>
    </w:div>
    <w:div w:id="21280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Lowe</dc:creator>
  <cp:keywords/>
  <dc:description/>
  <cp:lastModifiedBy>Blastland, Victoria</cp:lastModifiedBy>
  <cp:revision>7</cp:revision>
  <cp:lastPrinted>2017-10-20T13:46:00Z</cp:lastPrinted>
  <dcterms:created xsi:type="dcterms:W3CDTF">2019-07-18T13:22:00Z</dcterms:created>
  <dcterms:modified xsi:type="dcterms:W3CDTF">2019-08-21T12:30:00Z</dcterms:modified>
</cp:coreProperties>
</file>