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53"/>
        <w:tblW w:w="15457" w:type="dxa"/>
        <w:tblLook w:val="04A0" w:firstRow="1" w:lastRow="0" w:firstColumn="1" w:lastColumn="0" w:noHBand="0" w:noVBand="1"/>
      </w:tblPr>
      <w:tblGrid>
        <w:gridCol w:w="5078"/>
        <w:gridCol w:w="5349"/>
        <w:gridCol w:w="5030"/>
      </w:tblGrid>
      <w:tr w:rsidR="00DB2D1F" w:rsidRPr="00F32B76" w14:paraId="560FF189" w14:textId="77777777" w:rsidTr="00C67F4C">
        <w:trPr>
          <w:trHeight w:val="3321"/>
        </w:trPr>
        <w:tc>
          <w:tcPr>
            <w:tcW w:w="5078" w:type="dxa"/>
          </w:tcPr>
          <w:p w14:paraId="4E906C8B" w14:textId="111432AB" w:rsidR="00DB2D1F" w:rsidRPr="00F32B76" w:rsidRDefault="00B673DC" w:rsidP="005349EE">
            <w:pPr>
              <w:spacing w:line="276" w:lineRule="auto"/>
              <w:jc w:val="center"/>
              <w:rPr>
                <w:rFonts w:ascii="Dreaming Outloud Pro" w:hAnsi="Dreaming Outloud Pro" w:cs="Dreaming Outloud Pro"/>
                <w:sz w:val="20"/>
                <w:szCs w:val="20"/>
              </w:rPr>
            </w:pPr>
            <w:r w:rsidRPr="00F32B76">
              <w:rPr>
                <w:rFonts w:ascii="Dreaming Outloud Pro" w:hAnsi="Dreaming Outloud Pro" w:cs="Dreaming Outloud Pro"/>
                <w:noProof/>
                <w:sz w:val="20"/>
                <w:szCs w:val="20"/>
              </w:rPr>
              <w:drawing>
                <wp:inline distT="0" distB="0" distL="0" distR="0" wp14:anchorId="6C46BB07" wp14:editId="664B18B0">
                  <wp:extent cx="998855" cy="313055"/>
                  <wp:effectExtent l="0" t="0" r="0" b="0"/>
                  <wp:docPr id="1710283768" name="Picture 6"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fee Hea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855" cy="313055"/>
                          </a:xfrm>
                          <a:prstGeom prst="rect">
                            <a:avLst/>
                          </a:prstGeom>
                          <a:noFill/>
                          <a:ln>
                            <a:noFill/>
                          </a:ln>
                        </pic:spPr>
                      </pic:pic>
                    </a:graphicData>
                  </a:graphic>
                </wp:inline>
              </w:drawing>
            </w:r>
          </w:p>
          <w:p w14:paraId="3FE28222" w14:textId="77777777" w:rsidR="00C33EC5" w:rsidRPr="00823792" w:rsidRDefault="00841311" w:rsidP="005349EE">
            <w:pPr>
              <w:spacing w:line="276" w:lineRule="auto"/>
              <w:jc w:val="center"/>
              <w:rPr>
                <w:rFonts w:ascii="Dreaming Outloud Pro" w:hAnsi="Dreaming Outloud Pro" w:cs="Dreaming Outloud Pro"/>
                <w:b/>
                <w:bCs/>
                <w:sz w:val="20"/>
                <w:szCs w:val="20"/>
                <w:u w:val="single"/>
              </w:rPr>
            </w:pPr>
            <w:r w:rsidRPr="00823792">
              <w:rPr>
                <w:rFonts w:ascii="Dreaming Outloud Pro" w:hAnsi="Dreaming Outloud Pro" w:cs="Dreaming Outloud Pro"/>
                <w:b/>
                <w:bCs/>
                <w:sz w:val="20"/>
                <w:szCs w:val="20"/>
                <w:u w:val="single"/>
              </w:rPr>
              <w:t>Everyday materials</w:t>
            </w:r>
          </w:p>
          <w:p w14:paraId="0AE5D750" w14:textId="62E6DC24" w:rsidR="00823792" w:rsidRPr="009B0351" w:rsidRDefault="009B0351" w:rsidP="005349EE">
            <w:pPr>
              <w:spacing w:line="276" w:lineRule="auto"/>
              <w:rPr>
                <w:rFonts w:ascii="Dreaming Outloud Pro" w:hAnsi="Dreaming Outloud Pro" w:cs="Dreaming Outloud Pro"/>
                <w:color w:val="000000" w:themeColor="text1"/>
                <w:sz w:val="18"/>
                <w:szCs w:val="18"/>
              </w:rPr>
            </w:pPr>
            <w:r>
              <w:rPr>
                <w:rFonts w:ascii="Dreaming Outloud Pro" w:hAnsi="Dreaming Outloud Pro" w:cs="Dreaming Outloud Pro"/>
                <w:color w:val="000000" w:themeColor="text1"/>
                <w:sz w:val="18"/>
                <w:szCs w:val="18"/>
              </w:rPr>
              <w:t>In this unit, children will d</w:t>
            </w:r>
            <w:r w:rsidR="00823792" w:rsidRPr="000251B0">
              <w:rPr>
                <w:rFonts w:ascii="Dreaming Outloud Pro" w:hAnsi="Dreaming Outloud Pro" w:cs="Dreaming Outloud Pro"/>
                <w:color w:val="000000" w:themeColor="text1"/>
                <w:sz w:val="18"/>
                <w:szCs w:val="18"/>
              </w:rPr>
              <w:t>istinguish between an object and the material from which it is made</w:t>
            </w:r>
            <w:r>
              <w:rPr>
                <w:rFonts w:ascii="Dreaming Outloud Pro" w:hAnsi="Dreaming Outloud Pro" w:cs="Dreaming Outloud Pro"/>
                <w:color w:val="000000" w:themeColor="text1"/>
                <w:sz w:val="18"/>
                <w:szCs w:val="18"/>
              </w:rPr>
              <w:t>. They will also i</w:t>
            </w:r>
            <w:r w:rsidR="00823792" w:rsidRPr="009B0351">
              <w:rPr>
                <w:rFonts w:ascii="Dreaming Outloud Pro" w:hAnsi="Dreaming Outloud Pro" w:cs="Dreaming Outloud Pro"/>
                <w:color w:val="000000" w:themeColor="text1"/>
                <w:sz w:val="18"/>
                <w:szCs w:val="18"/>
              </w:rPr>
              <w:t>dentify and name a variety of everyday materials, including wood, plastic, glass, metal, water, and rock</w:t>
            </w:r>
            <w:r>
              <w:rPr>
                <w:rFonts w:ascii="Dreaming Outloud Pro" w:hAnsi="Dreaming Outloud Pro" w:cs="Dreaming Outloud Pro"/>
                <w:color w:val="000000" w:themeColor="text1"/>
                <w:sz w:val="18"/>
                <w:szCs w:val="18"/>
              </w:rPr>
              <w:t>. Children will d</w:t>
            </w:r>
            <w:r w:rsidR="00823792" w:rsidRPr="009B0351">
              <w:rPr>
                <w:rFonts w:ascii="Dreaming Outloud Pro" w:hAnsi="Dreaming Outloud Pro" w:cs="Dreaming Outloud Pro"/>
                <w:color w:val="000000" w:themeColor="text1"/>
                <w:sz w:val="18"/>
                <w:szCs w:val="18"/>
              </w:rPr>
              <w:t>escribe the simple physical properties of a variety of everyday materials</w:t>
            </w:r>
            <w:r>
              <w:rPr>
                <w:rFonts w:ascii="Dreaming Outloud Pro" w:hAnsi="Dreaming Outloud Pro" w:cs="Dreaming Outloud Pro"/>
                <w:color w:val="000000" w:themeColor="text1"/>
                <w:sz w:val="18"/>
                <w:szCs w:val="18"/>
              </w:rPr>
              <w:t xml:space="preserve"> and c</w:t>
            </w:r>
            <w:r w:rsidR="00823792" w:rsidRPr="009B0351">
              <w:rPr>
                <w:rFonts w:ascii="Dreaming Outloud Pro" w:hAnsi="Dreaming Outloud Pro" w:cs="Dreaming Outloud Pro"/>
                <w:color w:val="000000" w:themeColor="text1"/>
                <w:sz w:val="18"/>
                <w:szCs w:val="18"/>
              </w:rPr>
              <w:t xml:space="preserve">ompare and group together a variety of everyday materials </w:t>
            </w:r>
            <w:r w:rsidR="00400898" w:rsidRPr="009B0351">
              <w:rPr>
                <w:rFonts w:ascii="Dreaming Outloud Pro" w:hAnsi="Dreaming Outloud Pro" w:cs="Dreaming Outloud Pro"/>
                <w:color w:val="000000" w:themeColor="text1"/>
                <w:sz w:val="18"/>
                <w:szCs w:val="18"/>
              </w:rPr>
              <w:t>based on</w:t>
            </w:r>
            <w:r w:rsidR="00823792" w:rsidRPr="009B0351">
              <w:rPr>
                <w:rFonts w:ascii="Dreaming Outloud Pro" w:hAnsi="Dreaming Outloud Pro" w:cs="Dreaming Outloud Pro"/>
                <w:color w:val="000000" w:themeColor="text1"/>
                <w:sz w:val="18"/>
                <w:szCs w:val="18"/>
              </w:rPr>
              <w:t xml:space="preserve"> their simple physical properties</w:t>
            </w:r>
            <w:r w:rsidR="00400898">
              <w:rPr>
                <w:rFonts w:ascii="Dreaming Outloud Pro" w:hAnsi="Dreaming Outloud Pro" w:cs="Dreaming Outloud Pro"/>
                <w:color w:val="000000" w:themeColor="text1"/>
                <w:sz w:val="18"/>
                <w:szCs w:val="18"/>
              </w:rPr>
              <w:t>.</w:t>
            </w:r>
          </w:p>
        </w:tc>
        <w:tc>
          <w:tcPr>
            <w:tcW w:w="5349" w:type="dxa"/>
          </w:tcPr>
          <w:p w14:paraId="1EAFEBAB" w14:textId="14A072A1" w:rsidR="00DB2D1F" w:rsidRPr="00F32B76" w:rsidRDefault="00DB2D1F" w:rsidP="005349EE">
            <w:pPr>
              <w:spacing w:line="276" w:lineRule="auto"/>
              <w:jc w:val="center"/>
              <w:rPr>
                <w:rFonts w:ascii="Dreaming Outloud Pro" w:hAnsi="Dreaming Outloud Pro" w:cs="Dreaming Outloud Pro"/>
                <w:b/>
                <w:bCs/>
                <w:i/>
                <w:iCs/>
                <w:noProof/>
                <w:sz w:val="20"/>
                <w:szCs w:val="20"/>
              </w:rPr>
            </w:pPr>
            <w:r w:rsidRPr="00F32B76">
              <w:rPr>
                <w:rFonts w:ascii="Dreaming Outloud Pro" w:hAnsi="Dreaming Outloud Pro" w:cs="Dreaming Outloud Pro"/>
                <w:noProof/>
                <w:sz w:val="20"/>
                <w:szCs w:val="20"/>
              </w:rPr>
              <w:drawing>
                <wp:anchor distT="0" distB="0" distL="114300" distR="114300" simplePos="0" relativeHeight="251687936" behindDoc="0" locked="0" layoutInCell="1" allowOverlap="1" wp14:anchorId="78DC5BEF" wp14:editId="5BDB5BD7">
                  <wp:simplePos x="0" y="0"/>
                  <wp:positionH relativeFrom="margin">
                    <wp:posOffset>156845</wp:posOffset>
                  </wp:positionH>
                  <wp:positionV relativeFrom="paragraph">
                    <wp:posOffset>28363</wp:posOffset>
                  </wp:positionV>
                  <wp:extent cx="2922621" cy="414198"/>
                  <wp:effectExtent l="0" t="0" r="0" b="5080"/>
                  <wp:wrapNone/>
                  <wp:docPr id="1272494459" name="Picture 2"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ffee Hea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621" cy="4141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BA9BF" w14:textId="2C71DD33" w:rsidR="00DB2D1F" w:rsidRPr="00F32B76" w:rsidRDefault="00DB2D1F" w:rsidP="005349EE">
            <w:pPr>
              <w:spacing w:line="276" w:lineRule="auto"/>
              <w:jc w:val="center"/>
              <w:rPr>
                <w:rFonts w:ascii="Dreaming Outloud Pro" w:hAnsi="Dreaming Outloud Pro" w:cs="Dreaming Outloud Pro"/>
                <w:noProof/>
                <w:sz w:val="20"/>
                <w:szCs w:val="20"/>
              </w:rPr>
            </w:pPr>
          </w:p>
          <w:p w14:paraId="46ABFE12" w14:textId="67A6B140" w:rsidR="00DB2D1F" w:rsidRPr="00F32B76" w:rsidRDefault="00DB2D1F" w:rsidP="005349EE">
            <w:pPr>
              <w:spacing w:line="276" w:lineRule="auto"/>
              <w:jc w:val="center"/>
              <w:rPr>
                <w:rFonts w:ascii="Dreaming Outloud Pro" w:hAnsi="Dreaming Outloud Pro" w:cs="Dreaming Outloud Pro"/>
                <w:sz w:val="20"/>
                <w:szCs w:val="20"/>
              </w:rPr>
            </w:pPr>
          </w:p>
          <w:p w14:paraId="4F3ED1C7" w14:textId="4594C398" w:rsidR="00DB2D1F" w:rsidRPr="00F32B76" w:rsidRDefault="00C33EC5" w:rsidP="005349EE">
            <w:pPr>
              <w:spacing w:line="276" w:lineRule="auto"/>
              <w:jc w:val="center"/>
              <w:rPr>
                <w:rFonts w:ascii="Dreaming Outloud Pro" w:hAnsi="Dreaming Outloud Pro" w:cs="Dreaming Outloud Pro"/>
                <w:sz w:val="20"/>
                <w:szCs w:val="20"/>
              </w:rPr>
            </w:pPr>
            <w:r w:rsidRPr="00F32B76">
              <w:rPr>
                <w:rFonts w:ascii="Dreaming Outloud Pro" w:hAnsi="Dreaming Outloud Pro" w:cs="Dreaming Outloud Pro"/>
                <w:noProof/>
                <w:sz w:val="20"/>
                <w:szCs w:val="20"/>
              </w:rPr>
              <w:drawing>
                <wp:anchor distT="0" distB="0" distL="114300" distR="114300" simplePos="0" relativeHeight="251689984" behindDoc="0" locked="0" layoutInCell="1" allowOverlap="1" wp14:anchorId="33A362A2" wp14:editId="23EC99A7">
                  <wp:simplePos x="0" y="0"/>
                  <wp:positionH relativeFrom="margin">
                    <wp:posOffset>169545</wp:posOffset>
                  </wp:positionH>
                  <wp:positionV relativeFrom="margin">
                    <wp:posOffset>536363</wp:posOffset>
                  </wp:positionV>
                  <wp:extent cx="2894569" cy="330200"/>
                  <wp:effectExtent l="0" t="0" r="1270" b="0"/>
                  <wp:wrapNone/>
                  <wp:docPr id="1832795773" name="Picture 3"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fee Hea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569"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2A5F2" w14:textId="1440B902" w:rsidR="00DB2D1F" w:rsidRPr="00F32B76" w:rsidRDefault="005349EE" w:rsidP="005349EE">
            <w:pPr>
              <w:spacing w:line="276" w:lineRule="auto"/>
              <w:jc w:val="center"/>
              <w:rPr>
                <w:rFonts w:ascii="Dreaming Outloud Pro" w:hAnsi="Dreaming Outloud Pro" w:cs="Dreaming Outloud Pro"/>
                <w:sz w:val="20"/>
                <w:szCs w:val="20"/>
              </w:rPr>
            </w:pPr>
            <w:r w:rsidRPr="00F32B76">
              <w:rPr>
                <w:rFonts w:ascii="Dreaming Outloud Pro" w:hAnsi="Dreaming Outloud Pro" w:cs="Dreaming Outloud Pro"/>
                <w:noProof/>
                <w:sz w:val="20"/>
                <w:szCs w:val="20"/>
              </w:rPr>
              <w:drawing>
                <wp:anchor distT="0" distB="0" distL="114300" distR="114300" simplePos="0" relativeHeight="251686912" behindDoc="0" locked="0" layoutInCell="1" allowOverlap="1" wp14:anchorId="13588E50" wp14:editId="38FA6ADA">
                  <wp:simplePos x="0" y="0"/>
                  <wp:positionH relativeFrom="margin">
                    <wp:posOffset>1243965</wp:posOffset>
                  </wp:positionH>
                  <wp:positionV relativeFrom="paragraph">
                    <wp:posOffset>162983</wp:posOffset>
                  </wp:positionV>
                  <wp:extent cx="679450" cy="755650"/>
                  <wp:effectExtent l="0" t="0" r="6350" b="6350"/>
                  <wp:wrapNone/>
                  <wp:docPr id="39" name="Picture 12"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Enfield Academy of New Waltha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508E8" w14:textId="72F74C8D" w:rsidR="00DB2D1F" w:rsidRPr="00F32B76" w:rsidRDefault="00DB2D1F" w:rsidP="005349EE">
            <w:pPr>
              <w:spacing w:line="276" w:lineRule="auto"/>
              <w:jc w:val="center"/>
              <w:rPr>
                <w:rFonts w:ascii="Dreaming Outloud Pro" w:hAnsi="Dreaming Outloud Pro" w:cs="Dreaming Outloud Pro"/>
                <w:sz w:val="20"/>
                <w:szCs w:val="20"/>
              </w:rPr>
            </w:pPr>
          </w:p>
          <w:p w14:paraId="27C679F1" w14:textId="4EE88EAE" w:rsidR="00DB2D1F" w:rsidRPr="00F32B76" w:rsidRDefault="0051515E" w:rsidP="005349EE">
            <w:pPr>
              <w:spacing w:line="276" w:lineRule="auto"/>
              <w:jc w:val="center"/>
              <w:rPr>
                <w:rFonts w:ascii="Dreaming Outloud Pro" w:hAnsi="Dreaming Outloud Pro" w:cs="Dreaming Outloud Pro"/>
                <w:noProof/>
                <w:sz w:val="20"/>
                <w:szCs w:val="20"/>
              </w:rPr>
            </w:pPr>
            <w:r>
              <w:rPr>
                <w:noProof/>
              </w:rPr>
              <w:drawing>
                <wp:anchor distT="0" distB="0" distL="114300" distR="114300" simplePos="0" relativeHeight="251691008" behindDoc="0" locked="0" layoutInCell="1" allowOverlap="1" wp14:anchorId="315C38DA" wp14:editId="6BC7FD62">
                  <wp:simplePos x="0" y="0"/>
                  <wp:positionH relativeFrom="column">
                    <wp:posOffset>958850</wp:posOffset>
                  </wp:positionH>
                  <wp:positionV relativeFrom="paragraph">
                    <wp:posOffset>583353</wp:posOffset>
                  </wp:positionV>
                  <wp:extent cx="1244367" cy="418937"/>
                  <wp:effectExtent l="0" t="0" r="0" b="635"/>
                  <wp:wrapNone/>
                  <wp:docPr id="548157460" name="Picture 1"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eal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367" cy="418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D1F" w:rsidRPr="00F32B76">
              <w:rPr>
                <w:rFonts w:ascii="Dreaming Outloud Pro" w:hAnsi="Dreaming Outloud Pro" w:cs="Dreaming Outloud Pro"/>
                <w:sz w:val="20"/>
                <w:szCs w:val="20"/>
              </w:rPr>
              <w:br/>
            </w:r>
          </w:p>
        </w:tc>
        <w:tc>
          <w:tcPr>
            <w:tcW w:w="5030" w:type="dxa"/>
          </w:tcPr>
          <w:p w14:paraId="6CF0BBCC" w14:textId="77777777" w:rsidR="00F32B76" w:rsidRDefault="0051515E" w:rsidP="005349EE">
            <w:pPr>
              <w:spacing w:line="276" w:lineRule="auto"/>
              <w:rPr>
                <w:rFonts w:ascii="Dreaming Outloud Pro" w:hAnsi="Dreaming Outloud Pro" w:cs="Dreaming Outloud Pro"/>
                <w:sz w:val="20"/>
                <w:szCs w:val="20"/>
              </w:rPr>
            </w:pPr>
            <w:r>
              <w:rPr>
                <w:noProof/>
              </w:rPr>
              <w:drawing>
                <wp:anchor distT="0" distB="0" distL="114300" distR="114300" simplePos="0" relativeHeight="251692032" behindDoc="0" locked="0" layoutInCell="1" allowOverlap="1" wp14:anchorId="79F2A42C" wp14:editId="398AEEE6">
                  <wp:simplePos x="0" y="0"/>
                  <wp:positionH relativeFrom="column">
                    <wp:posOffset>1062144</wp:posOffset>
                  </wp:positionH>
                  <wp:positionV relativeFrom="paragraph">
                    <wp:posOffset>0</wp:posOffset>
                  </wp:positionV>
                  <wp:extent cx="897255" cy="355600"/>
                  <wp:effectExtent l="0" t="0" r="0" b="6350"/>
                  <wp:wrapSquare wrapText="bothSides"/>
                  <wp:docPr id="1239267780" name="Picture 13"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ffee Healing"/>
                          <pic:cNvPicPr>
                            <a:picLocks noChangeAspect="1" noChangeArrowheads="1"/>
                          </pic:cNvPicPr>
                        </pic:nvPicPr>
                        <pic:blipFill rotWithShape="1">
                          <a:blip r:embed="rId10">
                            <a:extLst>
                              <a:ext uri="{28A0092B-C50C-407E-A947-70E740481C1C}">
                                <a14:useLocalDpi xmlns:a14="http://schemas.microsoft.com/office/drawing/2010/main" val="0"/>
                              </a:ext>
                            </a:extLst>
                          </a:blip>
                          <a:srcRect r="11756" b="-6302"/>
                          <a:stretch/>
                        </pic:blipFill>
                        <pic:spPr bwMode="auto">
                          <a:xfrm>
                            <a:off x="0" y="0"/>
                            <a:ext cx="897255"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1252BD" w14:textId="77777777" w:rsidR="0051515E" w:rsidRDefault="0051515E" w:rsidP="005349EE">
            <w:pPr>
              <w:spacing w:line="276" w:lineRule="auto"/>
              <w:rPr>
                <w:rFonts w:ascii="Dreaming Outloud Pro" w:hAnsi="Dreaming Outloud Pro" w:cs="Dreaming Outloud Pro"/>
                <w:sz w:val="20"/>
                <w:szCs w:val="20"/>
              </w:rPr>
            </w:pPr>
          </w:p>
          <w:p w14:paraId="409F3076" w14:textId="558BD5ED" w:rsidR="00832E25" w:rsidRPr="00F416E7" w:rsidRDefault="00832E25" w:rsidP="005349EE">
            <w:pPr>
              <w:spacing w:line="276" w:lineRule="auto"/>
              <w:jc w:val="center"/>
              <w:rPr>
                <w:rFonts w:ascii="Dreaming Outloud Pro" w:hAnsi="Dreaming Outloud Pro" w:cs="Dreaming Outloud Pro"/>
                <w:b/>
                <w:bCs/>
                <w:sz w:val="18"/>
                <w:szCs w:val="18"/>
                <w:u w:val="single"/>
              </w:rPr>
            </w:pPr>
            <w:r w:rsidRPr="00F416E7">
              <w:rPr>
                <w:rFonts w:ascii="Dreaming Outloud Pro" w:hAnsi="Dreaming Outloud Pro" w:cs="Dreaming Outloud Pro"/>
                <w:b/>
                <w:bCs/>
                <w:sz w:val="18"/>
                <w:szCs w:val="18"/>
                <w:u w:val="single"/>
              </w:rPr>
              <w:t>Hospitals and Healthcare</w:t>
            </w:r>
          </w:p>
          <w:p w14:paraId="318A606F" w14:textId="24A2508D" w:rsidR="000E1B90" w:rsidRPr="00F416E7" w:rsidRDefault="000E1B90" w:rsidP="005349EE">
            <w:pPr>
              <w:spacing w:line="276" w:lineRule="auto"/>
              <w:jc w:val="center"/>
              <w:rPr>
                <w:rFonts w:ascii="Dreaming Outloud Pro" w:hAnsi="Dreaming Outloud Pro" w:cs="Dreaming Outloud Pro"/>
                <w:b/>
                <w:bCs/>
                <w:sz w:val="18"/>
                <w:szCs w:val="18"/>
                <w:u w:val="single"/>
              </w:rPr>
            </w:pPr>
            <w:r w:rsidRPr="00F416E7">
              <w:rPr>
                <w:rFonts w:ascii="Dreaming Outloud Pro" w:hAnsi="Dreaming Outloud Pro" w:cs="Dreaming Outloud Pro"/>
                <w:color w:val="000000"/>
                <w:sz w:val="18"/>
                <w:szCs w:val="18"/>
                <w:shd w:val="clear" w:color="auto" w:fill="FFFFFF"/>
              </w:rPr>
              <w:t>This unit explores how Florence Nightingale and Edith Cavell have had an impact on hospitals and healthcare today. The children will look at each of them in turn, exploring why they acted in the way they did and why they are still remembered. Comparisons are made between hospitals and healthcare of the past and the modern day.</w:t>
            </w:r>
          </w:p>
          <w:p w14:paraId="2BF7A209" w14:textId="7B314A19" w:rsidR="0051515E" w:rsidRPr="0051515E" w:rsidRDefault="0051515E" w:rsidP="005349EE">
            <w:pPr>
              <w:spacing w:line="276" w:lineRule="auto"/>
              <w:rPr>
                <w:rFonts w:ascii="Dreaming Outloud Pro" w:hAnsi="Dreaming Outloud Pro" w:cs="Dreaming Outloud Pro"/>
                <w:sz w:val="20"/>
                <w:szCs w:val="20"/>
              </w:rPr>
            </w:pPr>
          </w:p>
        </w:tc>
      </w:tr>
      <w:tr w:rsidR="00DB2D1F" w:rsidRPr="00F32B76" w14:paraId="59DD7D4F" w14:textId="77777777" w:rsidTr="00C67F4C">
        <w:trPr>
          <w:trHeight w:val="3321"/>
        </w:trPr>
        <w:tc>
          <w:tcPr>
            <w:tcW w:w="5078" w:type="dxa"/>
          </w:tcPr>
          <w:p w14:paraId="143C7ABF" w14:textId="068DB128" w:rsidR="00DB2D1F" w:rsidRPr="008C44C0" w:rsidRDefault="001B1D54" w:rsidP="005349EE">
            <w:pPr>
              <w:spacing w:line="276" w:lineRule="auto"/>
              <w:jc w:val="center"/>
              <w:rPr>
                <w:rFonts w:ascii="Dreaming Outloud Pro" w:hAnsi="Dreaming Outloud Pro" w:cs="Dreaming Outloud Pro"/>
                <w:sz w:val="18"/>
                <w:szCs w:val="18"/>
              </w:rPr>
            </w:pPr>
            <w:r w:rsidRPr="008C44C0">
              <w:rPr>
                <w:rFonts w:ascii="Dreaming Outloud Pro" w:hAnsi="Dreaming Outloud Pro" w:cs="Dreaming Outloud Pro"/>
                <w:noProof/>
                <w:sz w:val="18"/>
                <w:szCs w:val="18"/>
              </w:rPr>
              <w:drawing>
                <wp:inline distT="0" distB="0" distL="0" distR="0" wp14:anchorId="3182C99B" wp14:editId="01A8EC0B">
                  <wp:extent cx="409575" cy="381000"/>
                  <wp:effectExtent l="0" t="0" r="9525" b="0"/>
                  <wp:docPr id="1061977599" name="Picture 5"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ffee Healing"/>
                          <pic:cNvPicPr>
                            <a:picLocks noChangeAspect="1" noChangeArrowheads="1"/>
                          </pic:cNvPicPr>
                        </pic:nvPicPr>
                        <pic:blipFill rotWithShape="1">
                          <a:blip r:embed="rId11">
                            <a:extLst>
                              <a:ext uri="{28A0092B-C50C-407E-A947-70E740481C1C}">
                                <a14:useLocalDpi xmlns:a14="http://schemas.microsoft.com/office/drawing/2010/main" val="0"/>
                              </a:ext>
                            </a:extLst>
                          </a:blip>
                          <a:srcRect r="56914" b="-21705"/>
                          <a:stretch/>
                        </pic:blipFill>
                        <pic:spPr bwMode="auto">
                          <a:xfrm>
                            <a:off x="0" y="0"/>
                            <a:ext cx="409575" cy="381000"/>
                          </a:xfrm>
                          <a:prstGeom prst="rect">
                            <a:avLst/>
                          </a:prstGeom>
                          <a:noFill/>
                          <a:ln>
                            <a:noFill/>
                          </a:ln>
                          <a:extLst>
                            <a:ext uri="{53640926-AAD7-44D8-BBD7-CCE9431645EC}">
                              <a14:shadowObscured xmlns:a14="http://schemas.microsoft.com/office/drawing/2010/main"/>
                            </a:ext>
                          </a:extLst>
                        </pic:spPr>
                      </pic:pic>
                    </a:graphicData>
                  </a:graphic>
                </wp:inline>
              </w:drawing>
            </w:r>
          </w:p>
          <w:p w14:paraId="39D74CC8" w14:textId="77777777" w:rsidR="00DB2D1F" w:rsidRPr="008C44C0" w:rsidRDefault="00464004" w:rsidP="005349EE">
            <w:pPr>
              <w:spacing w:line="276" w:lineRule="auto"/>
              <w:jc w:val="center"/>
              <w:rPr>
                <w:rFonts w:ascii="Dreaming Outloud Pro" w:hAnsi="Dreaming Outloud Pro" w:cs="Dreaming Outloud Pro"/>
                <w:b/>
                <w:bCs/>
                <w:sz w:val="18"/>
                <w:szCs w:val="18"/>
                <w:u w:val="single"/>
              </w:rPr>
            </w:pPr>
            <w:r w:rsidRPr="008C44C0">
              <w:rPr>
                <w:rFonts w:ascii="Dreaming Outloud Pro" w:hAnsi="Dreaming Outloud Pro" w:cs="Dreaming Outloud Pro"/>
                <w:b/>
                <w:bCs/>
                <w:sz w:val="18"/>
                <w:szCs w:val="18"/>
                <w:u w:val="single"/>
              </w:rPr>
              <w:t xml:space="preserve">Gymnastics </w:t>
            </w:r>
          </w:p>
          <w:p w14:paraId="76F44029" w14:textId="264D53C3" w:rsidR="000C722C" w:rsidRPr="008C44C0" w:rsidRDefault="000C722C" w:rsidP="005349EE">
            <w:pPr>
              <w:spacing w:line="276" w:lineRule="auto"/>
              <w:jc w:val="center"/>
              <w:rPr>
                <w:rFonts w:ascii="Dreaming Outloud Pro" w:hAnsi="Dreaming Outloud Pro" w:cs="Dreaming Outloud Pro"/>
                <w:sz w:val="18"/>
                <w:szCs w:val="18"/>
              </w:rPr>
            </w:pPr>
            <w:r w:rsidRPr="008C44C0">
              <w:rPr>
                <w:rFonts w:ascii="Dreaming Outloud Pro" w:hAnsi="Dreaming Outloud Pro" w:cs="Dreaming Outloud Pro"/>
                <w:sz w:val="18"/>
                <w:szCs w:val="18"/>
              </w:rPr>
              <w:t>In this unit</w:t>
            </w:r>
            <w:r w:rsidR="00BC07AB" w:rsidRPr="008C44C0">
              <w:rPr>
                <w:rFonts w:ascii="Dreaming Outloud Pro" w:hAnsi="Dreaming Outloud Pro" w:cs="Dreaming Outloud Pro"/>
                <w:sz w:val="18"/>
                <w:szCs w:val="18"/>
              </w:rPr>
              <w:t>,</w:t>
            </w:r>
            <w:r w:rsidRPr="008C44C0">
              <w:rPr>
                <w:rFonts w:ascii="Dreaming Outloud Pro" w:hAnsi="Dreaming Outloud Pro" w:cs="Dreaming Outloud Pro"/>
                <w:sz w:val="18"/>
                <w:szCs w:val="18"/>
              </w:rPr>
              <w:t xml:space="preserve"> </w:t>
            </w:r>
            <w:r w:rsidR="004C7636" w:rsidRPr="008C44C0">
              <w:rPr>
                <w:rFonts w:ascii="Dreaming Outloud Pro" w:hAnsi="Dreaming Outloud Pro" w:cs="Dreaming Outloud Pro"/>
                <w:sz w:val="18"/>
                <w:szCs w:val="18"/>
              </w:rPr>
              <w:t>children will</w:t>
            </w:r>
            <w:r w:rsidRPr="008C44C0">
              <w:rPr>
                <w:rFonts w:ascii="Dreaming Outloud Pro" w:hAnsi="Dreaming Outloud Pro" w:cs="Dreaming Outloud Pro"/>
                <w:sz w:val="18"/>
                <w:szCs w:val="18"/>
              </w:rPr>
              <w:t xml:space="preserve"> explore and develop basic gymnastic actions on the floor and using low apparatus. Basic skills of jumping, rolling, balancing and travelling are used individually and in combination to create movement sequences</w:t>
            </w:r>
            <w:r w:rsidRPr="008C44C0">
              <w:rPr>
                <w:rFonts w:ascii="Dreaming Outloud Pro" w:hAnsi="Dreaming Outloud Pro" w:cs="Dreaming Outloud Pro"/>
                <w:sz w:val="18"/>
                <w:szCs w:val="18"/>
              </w:rPr>
              <w:t>.</w:t>
            </w:r>
          </w:p>
          <w:p w14:paraId="42ABCE3D" w14:textId="77777777" w:rsidR="00464004" w:rsidRPr="008C44C0" w:rsidRDefault="00464004" w:rsidP="005349EE">
            <w:pPr>
              <w:spacing w:line="276" w:lineRule="auto"/>
              <w:jc w:val="center"/>
              <w:rPr>
                <w:rFonts w:ascii="Dreaming Outloud Pro" w:hAnsi="Dreaming Outloud Pro" w:cs="Dreaming Outloud Pro"/>
                <w:b/>
                <w:bCs/>
                <w:sz w:val="18"/>
                <w:szCs w:val="18"/>
                <w:u w:val="single"/>
              </w:rPr>
            </w:pPr>
            <w:r w:rsidRPr="008C44C0">
              <w:rPr>
                <w:rFonts w:ascii="Dreaming Outloud Pro" w:hAnsi="Dreaming Outloud Pro" w:cs="Dreaming Outloud Pro"/>
                <w:b/>
                <w:bCs/>
                <w:sz w:val="18"/>
                <w:szCs w:val="18"/>
                <w:u w:val="single"/>
              </w:rPr>
              <w:t>Dance</w:t>
            </w:r>
          </w:p>
          <w:p w14:paraId="22FFAEC5" w14:textId="70DF3DA1" w:rsidR="00286D29" w:rsidRPr="008C44C0" w:rsidRDefault="004C7636" w:rsidP="005349EE">
            <w:pPr>
              <w:spacing w:line="276" w:lineRule="auto"/>
              <w:jc w:val="center"/>
              <w:rPr>
                <w:rFonts w:ascii="Dreaming Outloud Pro" w:hAnsi="Dreaming Outloud Pro" w:cs="Dreaming Outloud Pro"/>
                <w:sz w:val="18"/>
                <w:szCs w:val="18"/>
              </w:rPr>
            </w:pPr>
            <w:r w:rsidRPr="008C44C0">
              <w:rPr>
                <w:rFonts w:ascii="Dreaming Outloud Pro" w:hAnsi="Dreaming Outloud Pro" w:cs="Dreaming Outloud Pro"/>
                <w:sz w:val="18"/>
                <w:szCs w:val="18"/>
              </w:rPr>
              <w:t>Children</w:t>
            </w:r>
            <w:r w:rsidR="00286D29" w:rsidRPr="008C44C0">
              <w:rPr>
                <w:rFonts w:ascii="Dreaming Outloud Pro" w:hAnsi="Dreaming Outloud Pro" w:cs="Dreaming Outloud Pro"/>
                <w:sz w:val="18"/>
                <w:szCs w:val="18"/>
              </w:rPr>
              <w:t xml:space="preserve"> will explore travelling actions, movement skills and balancing. They will understand why it is important to count to music and use this in their dances. </w:t>
            </w:r>
            <w:r w:rsidRPr="008C44C0">
              <w:rPr>
                <w:rFonts w:ascii="Dreaming Outloud Pro" w:hAnsi="Dreaming Outloud Pro" w:cs="Dreaming Outloud Pro"/>
                <w:sz w:val="18"/>
                <w:szCs w:val="18"/>
              </w:rPr>
              <w:t>Children</w:t>
            </w:r>
            <w:r w:rsidR="00286D29" w:rsidRPr="008C44C0">
              <w:rPr>
                <w:rFonts w:ascii="Dreaming Outloud Pro" w:hAnsi="Dreaming Outloud Pro" w:cs="Dreaming Outloud Pro"/>
                <w:sz w:val="18"/>
                <w:szCs w:val="18"/>
              </w:rPr>
              <w:t xml:space="preserve"> will copy and repeat actions linking them together to make short dance phrases.</w:t>
            </w:r>
          </w:p>
        </w:tc>
        <w:tc>
          <w:tcPr>
            <w:tcW w:w="5349" w:type="dxa"/>
          </w:tcPr>
          <w:p w14:paraId="637886C2" w14:textId="723511D9" w:rsidR="00C33EC5" w:rsidRPr="008C44C0" w:rsidRDefault="00C33EC5" w:rsidP="005349EE">
            <w:pPr>
              <w:spacing w:line="276" w:lineRule="auto"/>
              <w:jc w:val="center"/>
              <w:rPr>
                <w:rFonts w:ascii="Dreaming Outloud Pro" w:hAnsi="Dreaming Outloud Pro" w:cs="Dreaming Outloud Pro"/>
                <w:sz w:val="18"/>
                <w:szCs w:val="18"/>
              </w:rPr>
            </w:pPr>
            <w:r w:rsidRPr="008C44C0">
              <w:rPr>
                <w:rFonts w:ascii="Dreaming Outloud Pro" w:hAnsi="Dreaming Outloud Pro" w:cs="Dreaming Outloud Pro"/>
                <w:noProof/>
                <w:sz w:val="18"/>
                <w:szCs w:val="18"/>
              </w:rPr>
              <w:drawing>
                <wp:inline distT="0" distB="0" distL="0" distR="0" wp14:anchorId="1E42DA6D" wp14:editId="58C06D2F">
                  <wp:extent cx="1191260" cy="325755"/>
                  <wp:effectExtent l="0" t="0" r="8890" b="0"/>
                  <wp:docPr id="1771825277" name="Picture 1"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eal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260" cy="325755"/>
                          </a:xfrm>
                          <a:prstGeom prst="rect">
                            <a:avLst/>
                          </a:prstGeom>
                          <a:noFill/>
                          <a:ln>
                            <a:noFill/>
                          </a:ln>
                        </pic:spPr>
                      </pic:pic>
                    </a:graphicData>
                  </a:graphic>
                </wp:inline>
              </w:drawing>
            </w:r>
          </w:p>
          <w:p w14:paraId="6FC723E9" w14:textId="77777777" w:rsidR="00F32B76" w:rsidRPr="00BF134B" w:rsidRDefault="00DD0BAC" w:rsidP="005349EE">
            <w:pPr>
              <w:spacing w:line="276" w:lineRule="auto"/>
              <w:jc w:val="center"/>
              <w:rPr>
                <w:rFonts w:ascii="Dreaming Outloud Pro" w:hAnsi="Dreaming Outloud Pro" w:cs="Dreaming Outloud Pro"/>
                <w:b/>
                <w:bCs/>
                <w:sz w:val="18"/>
                <w:szCs w:val="18"/>
                <w:u w:val="single"/>
              </w:rPr>
            </w:pPr>
            <w:r w:rsidRPr="00BF134B">
              <w:rPr>
                <w:rFonts w:ascii="Dreaming Outloud Pro" w:hAnsi="Dreaming Outloud Pro" w:cs="Dreaming Outloud Pro"/>
                <w:b/>
                <w:bCs/>
                <w:sz w:val="18"/>
                <w:szCs w:val="18"/>
                <w:u w:val="single"/>
              </w:rPr>
              <w:t>Information Technology</w:t>
            </w:r>
          </w:p>
          <w:p w14:paraId="0A619F18" w14:textId="61F828D0" w:rsidR="00DD0BAC" w:rsidRPr="00E76528" w:rsidRDefault="00E76528" w:rsidP="00E76528">
            <w:pPr>
              <w:rPr>
                <w:rFonts w:ascii="Dreaming Outloud Pro" w:hAnsi="Dreaming Outloud Pro" w:cs="Dreaming Outloud Pro"/>
                <w:sz w:val="18"/>
                <w:szCs w:val="18"/>
              </w:rPr>
            </w:pPr>
            <w:r>
              <w:rPr>
                <w:rFonts w:ascii="Dreaming Outloud Pro" w:hAnsi="Dreaming Outloud Pro" w:cs="Dreaming Outloud Pro"/>
                <w:sz w:val="18"/>
                <w:szCs w:val="18"/>
              </w:rPr>
              <w:t>In this unit, children will t</w:t>
            </w:r>
            <w:r w:rsidR="00DD0BAC" w:rsidRPr="00E76528">
              <w:rPr>
                <w:rFonts w:ascii="Dreaming Outloud Pro" w:hAnsi="Dreaming Outloud Pro" w:cs="Dreaming Outloud Pro"/>
                <w:sz w:val="18"/>
                <w:szCs w:val="18"/>
              </w:rPr>
              <w:t>ake and review photos and video content</w:t>
            </w:r>
            <w:r>
              <w:rPr>
                <w:rFonts w:ascii="Dreaming Outloud Pro" w:hAnsi="Dreaming Outloud Pro" w:cs="Dreaming Outloud Pro"/>
                <w:sz w:val="18"/>
                <w:szCs w:val="18"/>
              </w:rPr>
              <w:t>, s</w:t>
            </w:r>
            <w:r w:rsidR="00DD0BAC" w:rsidRPr="00E76528">
              <w:rPr>
                <w:rFonts w:ascii="Dreaming Outloud Pro" w:hAnsi="Dreaming Outloud Pro" w:cs="Dreaming Outloud Pro"/>
                <w:sz w:val="18"/>
                <w:szCs w:val="18"/>
              </w:rPr>
              <w:t>elect a photo or video to add onto a page</w:t>
            </w:r>
            <w:r>
              <w:rPr>
                <w:rFonts w:ascii="Dreaming Outloud Pro" w:hAnsi="Dreaming Outloud Pro" w:cs="Dreaming Outloud Pro"/>
                <w:sz w:val="18"/>
                <w:szCs w:val="18"/>
              </w:rPr>
              <w:t xml:space="preserve"> and m</w:t>
            </w:r>
            <w:r w:rsidR="00DD0BAC" w:rsidRPr="00E76528">
              <w:rPr>
                <w:rFonts w:ascii="Dreaming Outloud Pro" w:hAnsi="Dreaming Outloud Pro" w:cs="Dreaming Outloud Pro"/>
                <w:sz w:val="18"/>
                <w:szCs w:val="18"/>
              </w:rPr>
              <w:t>ove photos and videos into place</w:t>
            </w:r>
            <w:r>
              <w:rPr>
                <w:rFonts w:ascii="Dreaming Outloud Pro" w:hAnsi="Dreaming Outloud Pro" w:cs="Dreaming Outloud Pro"/>
                <w:sz w:val="18"/>
                <w:szCs w:val="18"/>
              </w:rPr>
              <w:t>. Children will also a</w:t>
            </w:r>
            <w:r w:rsidR="00DD0BAC" w:rsidRPr="008C44C0">
              <w:rPr>
                <w:rFonts w:ascii="Dreaming Outloud Pro" w:hAnsi="Dreaming Outloud Pro" w:cs="Dreaming Outloud Pro"/>
                <w:sz w:val="18"/>
                <w:szCs w:val="18"/>
              </w:rPr>
              <w:t>dd sound via the microphone button</w:t>
            </w:r>
            <w:r>
              <w:rPr>
                <w:rFonts w:ascii="Dreaming Outloud Pro" w:hAnsi="Dreaming Outloud Pro" w:cs="Dreaming Outloud Pro"/>
                <w:sz w:val="18"/>
                <w:szCs w:val="18"/>
              </w:rPr>
              <w:t>, a</w:t>
            </w:r>
            <w:r w:rsidR="00DD0BAC" w:rsidRPr="00E76528">
              <w:rPr>
                <w:rFonts w:ascii="Dreaming Outloud Pro" w:hAnsi="Dreaming Outloud Pro" w:cs="Dreaming Outloud Pro"/>
                <w:sz w:val="18"/>
                <w:szCs w:val="18"/>
              </w:rPr>
              <w:t xml:space="preserve">dd </w:t>
            </w:r>
            <w:r>
              <w:rPr>
                <w:rFonts w:ascii="Dreaming Outloud Pro" w:hAnsi="Dreaming Outloud Pro" w:cs="Dreaming Outloud Pro"/>
                <w:sz w:val="18"/>
                <w:szCs w:val="18"/>
              </w:rPr>
              <w:t>t</w:t>
            </w:r>
            <w:r w:rsidR="00DD0BAC" w:rsidRPr="00E76528">
              <w:rPr>
                <w:rFonts w:ascii="Dreaming Outloud Pro" w:hAnsi="Dreaming Outloud Pro" w:cs="Dreaming Outloud Pro"/>
                <w:sz w:val="18"/>
                <w:szCs w:val="18"/>
              </w:rPr>
              <w:t xml:space="preserve">ext within the </w:t>
            </w:r>
            <w:r>
              <w:rPr>
                <w:rFonts w:ascii="Dreaming Outloud Pro" w:hAnsi="Dreaming Outloud Pro" w:cs="Dreaming Outloud Pro"/>
                <w:sz w:val="18"/>
                <w:szCs w:val="18"/>
              </w:rPr>
              <w:t>c</w:t>
            </w:r>
            <w:r w:rsidR="00DD0BAC" w:rsidRPr="00E76528">
              <w:rPr>
                <w:rFonts w:ascii="Dreaming Outloud Pro" w:hAnsi="Dreaming Outloud Pro" w:cs="Dreaming Outloud Pro"/>
                <w:sz w:val="18"/>
                <w:szCs w:val="18"/>
              </w:rPr>
              <w:t>lip</w:t>
            </w:r>
            <w:r>
              <w:rPr>
                <w:rFonts w:ascii="Dreaming Outloud Pro" w:hAnsi="Dreaming Outloud Pro" w:cs="Dreaming Outloud Pro"/>
                <w:sz w:val="18"/>
                <w:szCs w:val="18"/>
              </w:rPr>
              <w:t xml:space="preserve"> and a</w:t>
            </w:r>
            <w:r w:rsidR="00DD0BAC" w:rsidRPr="00E76528">
              <w:rPr>
                <w:rFonts w:ascii="Dreaming Outloud Pro" w:hAnsi="Dreaming Outloud Pro" w:cs="Dreaming Outloud Pro"/>
                <w:sz w:val="18"/>
                <w:szCs w:val="18"/>
              </w:rPr>
              <w:t xml:space="preserve">dd </w:t>
            </w:r>
            <w:r>
              <w:rPr>
                <w:rFonts w:ascii="Dreaming Outloud Pro" w:hAnsi="Dreaming Outloud Pro" w:cs="Dreaming Outloud Pro"/>
                <w:sz w:val="18"/>
                <w:szCs w:val="18"/>
              </w:rPr>
              <w:t>h</w:t>
            </w:r>
            <w:r w:rsidR="00DD0BAC" w:rsidRPr="00E76528">
              <w:rPr>
                <w:rFonts w:ascii="Dreaming Outloud Pro" w:hAnsi="Dreaming Outloud Pro" w:cs="Dreaming Outloud Pro"/>
                <w:sz w:val="18"/>
                <w:szCs w:val="18"/>
              </w:rPr>
              <w:t>andwriting with the pen button</w:t>
            </w:r>
            <w:r>
              <w:rPr>
                <w:rFonts w:ascii="Dreaming Outloud Pro" w:hAnsi="Dreaming Outloud Pro" w:cs="Dreaming Outloud Pro"/>
                <w:sz w:val="18"/>
                <w:szCs w:val="18"/>
              </w:rPr>
              <w:t>.</w:t>
            </w:r>
          </w:p>
          <w:p w14:paraId="7DF2F81A" w14:textId="77777777" w:rsidR="00DD0BAC" w:rsidRPr="00BF134B" w:rsidRDefault="008C44C0" w:rsidP="005349EE">
            <w:pPr>
              <w:spacing w:line="276" w:lineRule="auto"/>
              <w:jc w:val="center"/>
              <w:rPr>
                <w:rFonts w:ascii="Dreaming Outloud Pro" w:hAnsi="Dreaming Outloud Pro" w:cs="Dreaming Outloud Pro"/>
                <w:b/>
                <w:bCs/>
                <w:sz w:val="18"/>
                <w:szCs w:val="18"/>
                <w:u w:val="single"/>
              </w:rPr>
            </w:pPr>
            <w:r w:rsidRPr="00BF134B">
              <w:rPr>
                <w:rFonts w:ascii="Dreaming Outloud Pro" w:hAnsi="Dreaming Outloud Pro" w:cs="Dreaming Outloud Pro"/>
                <w:b/>
                <w:bCs/>
                <w:sz w:val="18"/>
                <w:szCs w:val="18"/>
                <w:u w:val="single"/>
              </w:rPr>
              <w:t>E-Safety</w:t>
            </w:r>
          </w:p>
          <w:p w14:paraId="579C43C4" w14:textId="447B7DF8" w:rsidR="008C44C0" w:rsidRPr="008C44C0" w:rsidRDefault="00E76528" w:rsidP="00E76528">
            <w:pPr>
              <w:rPr>
                <w:rFonts w:ascii="Dreaming Outloud Pro" w:hAnsi="Dreaming Outloud Pro" w:cs="Dreaming Outloud Pro"/>
                <w:sz w:val="18"/>
                <w:szCs w:val="18"/>
              </w:rPr>
            </w:pPr>
            <w:r>
              <w:rPr>
                <w:rFonts w:ascii="Dreaming Outloud Pro" w:hAnsi="Dreaming Outloud Pro" w:cs="Dreaming Outloud Pro"/>
                <w:sz w:val="18"/>
                <w:szCs w:val="18"/>
              </w:rPr>
              <w:t xml:space="preserve">Children will be able to </w:t>
            </w:r>
            <w:r w:rsidR="008C44C0" w:rsidRPr="008C44C0">
              <w:rPr>
                <w:rFonts w:ascii="Dreaming Outloud Pro" w:hAnsi="Dreaming Outloud Pro" w:cs="Dreaming Outloud Pro"/>
                <w:sz w:val="18"/>
                <w:szCs w:val="18"/>
              </w:rPr>
              <w:t>recognise ways internet can be used</w:t>
            </w:r>
            <w:r>
              <w:rPr>
                <w:rFonts w:ascii="Dreaming Outloud Pro" w:hAnsi="Dreaming Outloud Pro" w:cs="Dreaming Outloud Pro"/>
                <w:sz w:val="18"/>
                <w:szCs w:val="18"/>
              </w:rPr>
              <w:t xml:space="preserve">, </w:t>
            </w:r>
            <w:r w:rsidR="008C44C0" w:rsidRPr="008C44C0">
              <w:rPr>
                <w:rFonts w:ascii="Dreaming Outloud Pro" w:hAnsi="Dreaming Outloud Pro" w:cs="Dreaming Outloud Pro"/>
                <w:sz w:val="18"/>
                <w:szCs w:val="18"/>
              </w:rPr>
              <w:t xml:space="preserve">talk about how </w:t>
            </w:r>
            <w:r>
              <w:rPr>
                <w:rFonts w:ascii="Dreaming Outloud Pro" w:hAnsi="Dreaming Outloud Pro" w:cs="Dreaming Outloud Pro"/>
                <w:sz w:val="18"/>
                <w:szCs w:val="18"/>
              </w:rPr>
              <w:t>they</w:t>
            </w:r>
            <w:r w:rsidR="008C44C0" w:rsidRPr="008C44C0">
              <w:rPr>
                <w:rFonts w:ascii="Dreaming Outloud Pro" w:hAnsi="Dreaming Outloud Pro" w:cs="Dreaming Outloud Pro"/>
                <w:sz w:val="18"/>
                <w:szCs w:val="18"/>
              </w:rPr>
              <w:t xml:space="preserve"> can use the interne</w:t>
            </w:r>
            <w:r>
              <w:rPr>
                <w:rFonts w:ascii="Dreaming Outloud Pro" w:hAnsi="Dreaming Outloud Pro" w:cs="Dreaming Outloud Pro"/>
                <w:sz w:val="18"/>
                <w:szCs w:val="18"/>
              </w:rPr>
              <w:t xml:space="preserve">t and </w:t>
            </w:r>
            <w:r w:rsidR="008C44C0" w:rsidRPr="008C44C0">
              <w:rPr>
                <w:rFonts w:ascii="Dreaming Outloud Pro" w:hAnsi="Dreaming Outloud Pro" w:cs="Dreaming Outloud Pro"/>
                <w:sz w:val="18"/>
                <w:szCs w:val="18"/>
              </w:rPr>
              <w:t>how to use the internet safely.</w:t>
            </w:r>
            <w:r>
              <w:rPr>
                <w:rFonts w:ascii="Dreaming Outloud Pro" w:hAnsi="Dreaming Outloud Pro" w:cs="Dreaming Outloud Pro"/>
                <w:sz w:val="18"/>
                <w:szCs w:val="18"/>
              </w:rPr>
              <w:t xml:space="preserve"> Children will also be able to save their work under</w:t>
            </w:r>
            <w:r w:rsidR="008C44C0" w:rsidRPr="008C44C0">
              <w:rPr>
                <w:rFonts w:ascii="Dreaming Outloud Pro" w:hAnsi="Dreaming Outloud Pro" w:cs="Dreaming Outloud Pro"/>
                <w:sz w:val="18"/>
                <w:szCs w:val="18"/>
              </w:rPr>
              <w:t xml:space="preserve"> a suitable name.</w:t>
            </w:r>
          </w:p>
        </w:tc>
        <w:tc>
          <w:tcPr>
            <w:tcW w:w="5030" w:type="dxa"/>
          </w:tcPr>
          <w:p w14:paraId="3F504802" w14:textId="55D928FE" w:rsidR="00F32B76" w:rsidRPr="00F32B76" w:rsidRDefault="00F32B76" w:rsidP="005349EE">
            <w:pPr>
              <w:spacing w:line="276" w:lineRule="auto"/>
              <w:jc w:val="center"/>
              <w:rPr>
                <w:rFonts w:ascii="Dreaming Outloud Pro" w:hAnsi="Dreaming Outloud Pro" w:cs="Dreaming Outloud Pro"/>
                <w:sz w:val="20"/>
                <w:szCs w:val="20"/>
              </w:rPr>
            </w:pPr>
            <w:r w:rsidRPr="00F32B76">
              <w:rPr>
                <w:rFonts w:ascii="Dreaming Outloud Pro" w:hAnsi="Dreaming Outloud Pro" w:cs="Dreaming Outloud Pro"/>
                <w:noProof/>
                <w:sz w:val="20"/>
                <w:szCs w:val="20"/>
              </w:rPr>
              <w:drawing>
                <wp:inline distT="0" distB="0" distL="0" distR="0" wp14:anchorId="07066CB9" wp14:editId="1C859D85">
                  <wp:extent cx="428625" cy="342900"/>
                  <wp:effectExtent l="0" t="0" r="9525" b="0"/>
                  <wp:docPr id="831725909" name="Picture 8"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fee Healing"/>
                          <pic:cNvPicPr>
                            <a:picLocks noChangeAspect="1" noChangeArrowheads="1"/>
                          </pic:cNvPicPr>
                        </pic:nvPicPr>
                        <pic:blipFill rotWithShape="1">
                          <a:blip r:embed="rId13">
                            <a:extLst>
                              <a:ext uri="{28A0092B-C50C-407E-A947-70E740481C1C}">
                                <a14:useLocalDpi xmlns:a14="http://schemas.microsoft.com/office/drawing/2010/main" val="0"/>
                              </a:ext>
                            </a:extLst>
                          </a:blip>
                          <a:srcRect r="54910" b="-9534"/>
                          <a:stretch/>
                        </pic:blipFill>
                        <pic:spPr bwMode="auto">
                          <a:xfrm>
                            <a:off x="0" y="0"/>
                            <a:ext cx="428625" cy="342900"/>
                          </a:xfrm>
                          <a:prstGeom prst="rect">
                            <a:avLst/>
                          </a:prstGeom>
                          <a:noFill/>
                          <a:ln>
                            <a:noFill/>
                          </a:ln>
                          <a:extLst>
                            <a:ext uri="{53640926-AAD7-44D8-BBD7-CCE9431645EC}">
                              <a14:shadowObscured xmlns:a14="http://schemas.microsoft.com/office/drawing/2010/main"/>
                            </a:ext>
                          </a:extLst>
                        </pic:spPr>
                      </pic:pic>
                    </a:graphicData>
                  </a:graphic>
                </wp:inline>
              </w:drawing>
            </w:r>
          </w:p>
          <w:p w14:paraId="04861444" w14:textId="77777777" w:rsidR="00822F9A" w:rsidRDefault="00822F9A" w:rsidP="005349EE">
            <w:pPr>
              <w:spacing w:line="276" w:lineRule="auto"/>
              <w:ind w:left="2"/>
              <w:jc w:val="center"/>
              <w:rPr>
                <w:rFonts w:ascii="Dreaming Outloud Pro" w:hAnsi="Dreaming Outloud Pro" w:cs="Dreaming Outloud Pro"/>
                <w:b/>
                <w:sz w:val="18"/>
                <w:szCs w:val="18"/>
                <w:u w:val="single"/>
              </w:rPr>
            </w:pPr>
            <w:r w:rsidRPr="009B0351">
              <w:rPr>
                <w:rFonts w:ascii="Dreaming Outloud Pro" w:hAnsi="Dreaming Outloud Pro" w:cs="Dreaming Outloud Pro"/>
                <w:b/>
                <w:sz w:val="18"/>
                <w:szCs w:val="18"/>
                <w:u w:val="single"/>
              </w:rPr>
              <w:t>God – Islam</w:t>
            </w:r>
          </w:p>
          <w:p w14:paraId="45E5866C" w14:textId="551A4218" w:rsidR="00C228E4" w:rsidRPr="00C228E4" w:rsidRDefault="00C228E4" w:rsidP="005349EE">
            <w:pPr>
              <w:spacing w:line="276" w:lineRule="auto"/>
              <w:ind w:left="2"/>
              <w:jc w:val="center"/>
              <w:rPr>
                <w:rFonts w:ascii="Dreaming Outloud Pro" w:hAnsi="Dreaming Outloud Pro" w:cs="Dreaming Outloud Pro"/>
                <w:bCs/>
                <w:sz w:val="18"/>
                <w:szCs w:val="18"/>
              </w:rPr>
            </w:pPr>
            <w:r>
              <w:rPr>
                <w:rFonts w:ascii="Dreaming Outloud Pro" w:hAnsi="Dreaming Outloud Pro" w:cs="Dreaming Outloud Pro"/>
                <w:bCs/>
                <w:sz w:val="18"/>
                <w:szCs w:val="18"/>
              </w:rPr>
              <w:t>In this unit, children will explore Islamic beliefs about God</w:t>
            </w:r>
            <w:r w:rsidR="001E2954">
              <w:rPr>
                <w:rFonts w:ascii="Dreaming Outloud Pro" w:hAnsi="Dreaming Outloud Pro" w:cs="Dreaming Outloud Pro"/>
                <w:bCs/>
                <w:sz w:val="18"/>
                <w:szCs w:val="18"/>
              </w:rPr>
              <w:t xml:space="preserve">, such as there being one god who is unique and indivisible. Children will also learn about </w:t>
            </w:r>
            <w:r w:rsidR="00B02C11">
              <w:rPr>
                <w:rFonts w:ascii="Dreaming Outloud Pro" w:hAnsi="Dreaming Outloud Pro" w:cs="Dreaming Outloud Pro"/>
                <w:bCs/>
                <w:sz w:val="18"/>
                <w:szCs w:val="18"/>
              </w:rPr>
              <w:t>why Muslims aim to follow ‘the straight path’ and how th</w:t>
            </w:r>
            <w:r w:rsidR="00B47E23">
              <w:rPr>
                <w:rFonts w:ascii="Dreaming Outloud Pro" w:hAnsi="Dreaming Outloud Pro" w:cs="Dreaming Outloud Pro"/>
                <w:bCs/>
                <w:sz w:val="18"/>
                <w:szCs w:val="18"/>
              </w:rPr>
              <w:t xml:space="preserve">ey try to do so. Children will also learn about Muhammad and the Qur’an, understanding the importance of both. </w:t>
            </w:r>
          </w:p>
          <w:p w14:paraId="24DD539D" w14:textId="6C5B79C6" w:rsidR="00F32B76" w:rsidRPr="00F32B76" w:rsidRDefault="00F32B76" w:rsidP="005349EE">
            <w:pPr>
              <w:spacing w:line="276" w:lineRule="auto"/>
              <w:jc w:val="center"/>
              <w:rPr>
                <w:rFonts w:ascii="Dreaming Outloud Pro" w:hAnsi="Dreaming Outloud Pro" w:cs="Dreaming Outloud Pro"/>
                <w:sz w:val="20"/>
                <w:szCs w:val="20"/>
              </w:rPr>
            </w:pPr>
          </w:p>
        </w:tc>
      </w:tr>
      <w:tr w:rsidR="00C67F4C" w:rsidRPr="00F32B76" w14:paraId="49CE9BA6" w14:textId="77777777" w:rsidTr="00C67F4C">
        <w:trPr>
          <w:trHeight w:val="3321"/>
        </w:trPr>
        <w:tc>
          <w:tcPr>
            <w:tcW w:w="5078" w:type="dxa"/>
          </w:tcPr>
          <w:p w14:paraId="6A199F41" w14:textId="630A57FA" w:rsidR="00C67F4C" w:rsidRPr="00F32B76" w:rsidRDefault="00B27883" w:rsidP="005349EE">
            <w:pPr>
              <w:spacing w:line="276" w:lineRule="auto"/>
              <w:jc w:val="center"/>
              <w:rPr>
                <w:rFonts w:ascii="Dreaming Outloud Pro" w:hAnsi="Dreaming Outloud Pro" w:cs="Dreaming Outloud Pro"/>
                <w:sz w:val="20"/>
                <w:szCs w:val="20"/>
              </w:rPr>
            </w:pPr>
            <w:r>
              <w:rPr>
                <w:noProof/>
              </w:rPr>
              <w:drawing>
                <wp:inline distT="0" distB="0" distL="0" distR="0" wp14:anchorId="47361647" wp14:editId="1EDE01D7">
                  <wp:extent cx="541020" cy="342900"/>
                  <wp:effectExtent l="0" t="0" r="0" b="0"/>
                  <wp:docPr id="1729467990" name="Picture 4"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fee Healing"/>
                          <pic:cNvPicPr>
                            <a:picLocks noChangeAspect="1" noChangeArrowheads="1"/>
                          </pic:cNvPicPr>
                        </pic:nvPicPr>
                        <pic:blipFill rotWithShape="1">
                          <a:blip r:embed="rId14">
                            <a:extLst>
                              <a:ext uri="{28A0092B-C50C-407E-A947-70E740481C1C}">
                                <a14:useLocalDpi xmlns:a14="http://schemas.microsoft.com/office/drawing/2010/main" val="0"/>
                              </a:ext>
                            </a:extLst>
                          </a:blip>
                          <a:srcRect r="43086" b="-9534"/>
                          <a:stretch/>
                        </pic:blipFill>
                        <pic:spPr bwMode="auto">
                          <a:xfrm>
                            <a:off x="0" y="0"/>
                            <a:ext cx="541020" cy="342900"/>
                          </a:xfrm>
                          <a:prstGeom prst="rect">
                            <a:avLst/>
                          </a:prstGeom>
                          <a:noFill/>
                          <a:ln>
                            <a:noFill/>
                          </a:ln>
                          <a:extLst>
                            <a:ext uri="{53640926-AAD7-44D8-BBD7-CCE9431645EC}">
                              <a14:shadowObscured xmlns:a14="http://schemas.microsoft.com/office/drawing/2010/main"/>
                            </a:ext>
                          </a:extLst>
                        </pic:spPr>
                      </pic:pic>
                    </a:graphicData>
                  </a:graphic>
                </wp:inline>
              </w:drawing>
            </w:r>
          </w:p>
          <w:p w14:paraId="7205C443" w14:textId="6F7127A2" w:rsidR="00917D47" w:rsidRPr="009B0351" w:rsidRDefault="00917D47" w:rsidP="005349EE">
            <w:pPr>
              <w:spacing w:line="276" w:lineRule="auto"/>
              <w:jc w:val="center"/>
              <w:rPr>
                <w:rFonts w:ascii="Dreaming Outloud Pro" w:hAnsi="Dreaming Outloud Pro" w:cs="Dreaming Outloud Pro"/>
                <w:b/>
                <w:bCs/>
                <w:sz w:val="18"/>
                <w:szCs w:val="18"/>
                <w:u w:val="single"/>
              </w:rPr>
            </w:pPr>
            <w:r w:rsidRPr="009B0351">
              <w:rPr>
                <w:rFonts w:ascii="Dreaming Outloud Pro" w:hAnsi="Dreaming Outloud Pro" w:cs="Dreaming Outloud Pro"/>
                <w:b/>
                <w:bCs/>
                <w:sz w:val="18"/>
                <w:szCs w:val="18"/>
                <w:u w:val="single"/>
              </w:rPr>
              <w:t>Chromatic</w:t>
            </w:r>
            <w:r w:rsidR="00E44431" w:rsidRPr="009B0351">
              <w:rPr>
                <w:rFonts w:ascii="Dreaming Outloud Pro" w:hAnsi="Dreaming Outloud Pro" w:cs="Dreaming Outloud Pro"/>
                <w:b/>
                <w:bCs/>
                <w:sz w:val="18"/>
                <w:szCs w:val="18"/>
                <w:u w:val="single"/>
              </w:rPr>
              <w:t xml:space="preserve"> - </w:t>
            </w:r>
            <w:r w:rsidRPr="009B0351">
              <w:rPr>
                <w:rFonts w:ascii="Dreaming Outloud Pro" w:hAnsi="Dreaming Outloud Pro" w:cs="Dreaming Outloud Pro"/>
                <w:b/>
                <w:bCs/>
                <w:sz w:val="18"/>
                <w:szCs w:val="18"/>
                <w:u w:val="single"/>
              </w:rPr>
              <w:t>Does abstract art mean anything?</w:t>
            </w:r>
          </w:p>
          <w:p w14:paraId="6544BD9E" w14:textId="624724FD" w:rsidR="00F32B76" w:rsidRPr="00F32B76" w:rsidRDefault="00917D47" w:rsidP="005349EE">
            <w:pPr>
              <w:spacing w:line="276" w:lineRule="auto"/>
              <w:rPr>
                <w:rFonts w:ascii="Dreaming Outloud Pro" w:hAnsi="Dreaming Outloud Pro" w:cs="Dreaming Outloud Pro"/>
                <w:sz w:val="20"/>
                <w:szCs w:val="20"/>
              </w:rPr>
            </w:pPr>
            <w:r w:rsidRPr="00961D42">
              <w:rPr>
                <w:rFonts w:ascii="Dreaming Outloud Pro" w:hAnsi="Dreaming Outloud Pro" w:cs="Dreaming Outloud Pro"/>
                <w:sz w:val="18"/>
                <w:szCs w:val="18"/>
              </w:rPr>
              <w:t>In this painting unit, children will learn what abstract art is and what meanings it can have. They will develop some skills with paint that will start their primary school journey to becoming proficient as a painter. They will know about the work of artists and designers worldwide, describing the d</w:t>
            </w:r>
            <w:r>
              <w:rPr>
                <w:rFonts w:ascii="Dreaming Outloud Pro" w:hAnsi="Dreaming Outloud Pro" w:cs="Dreaming Outloud Pro"/>
                <w:sz w:val="18"/>
                <w:szCs w:val="18"/>
              </w:rPr>
              <w:t>iff</w:t>
            </w:r>
            <w:r w:rsidRPr="00961D42">
              <w:rPr>
                <w:rFonts w:ascii="Dreaming Outloud Pro" w:hAnsi="Dreaming Outloud Pro" w:cs="Dreaming Outloud Pro"/>
                <w:sz w:val="18"/>
                <w:szCs w:val="18"/>
              </w:rPr>
              <w:t>erences and similarities between pieces and making links to their own.</w:t>
            </w:r>
          </w:p>
        </w:tc>
        <w:tc>
          <w:tcPr>
            <w:tcW w:w="5349" w:type="dxa"/>
          </w:tcPr>
          <w:p w14:paraId="1DEEED91" w14:textId="77777777" w:rsidR="005A05C7" w:rsidRPr="009B0351" w:rsidRDefault="002F1041" w:rsidP="005349EE">
            <w:pPr>
              <w:spacing w:line="276" w:lineRule="auto"/>
              <w:jc w:val="center"/>
              <w:rPr>
                <w:rFonts w:ascii="Dreaming Outloud Pro" w:hAnsi="Dreaming Outloud Pro" w:cs="Dreaming Outloud Pro"/>
                <w:sz w:val="18"/>
                <w:szCs w:val="18"/>
              </w:rPr>
            </w:pPr>
            <w:r w:rsidRPr="009B0351">
              <w:rPr>
                <w:rFonts w:ascii="Dreaming Outloud Pro" w:hAnsi="Dreaming Outloud Pro" w:cs="Dreaming Outloud Pro"/>
                <w:noProof/>
                <w:sz w:val="18"/>
                <w:szCs w:val="18"/>
              </w:rPr>
              <w:drawing>
                <wp:inline distT="0" distB="0" distL="0" distR="0" wp14:anchorId="35DF539A" wp14:editId="39A08F7E">
                  <wp:extent cx="771525" cy="361950"/>
                  <wp:effectExtent l="0" t="0" r="9525" b="0"/>
                  <wp:docPr id="1671415281" name="Picture 10"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ffee Heali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 r="18838" b="-15620"/>
                          <a:stretch/>
                        </pic:blipFill>
                        <pic:spPr bwMode="auto">
                          <a:xfrm>
                            <a:off x="0" y="0"/>
                            <a:ext cx="771525" cy="361950"/>
                          </a:xfrm>
                          <a:prstGeom prst="rect">
                            <a:avLst/>
                          </a:prstGeom>
                          <a:noFill/>
                          <a:ln>
                            <a:noFill/>
                          </a:ln>
                          <a:extLst>
                            <a:ext uri="{53640926-AAD7-44D8-BBD7-CCE9431645EC}">
                              <a14:shadowObscured xmlns:a14="http://schemas.microsoft.com/office/drawing/2010/main"/>
                            </a:ext>
                          </a:extLst>
                        </pic:spPr>
                      </pic:pic>
                    </a:graphicData>
                  </a:graphic>
                </wp:inline>
              </w:drawing>
            </w:r>
          </w:p>
          <w:p w14:paraId="5DBEEEC8" w14:textId="77777777" w:rsidR="008A3465" w:rsidRDefault="000263E0" w:rsidP="005349EE">
            <w:pPr>
              <w:spacing w:line="276" w:lineRule="auto"/>
              <w:jc w:val="center"/>
              <w:rPr>
                <w:rFonts w:ascii="Dreaming Outloud Pro" w:hAnsi="Dreaming Outloud Pro" w:cs="Dreaming Outloud Pro"/>
                <w:b/>
                <w:bCs/>
                <w:sz w:val="18"/>
                <w:szCs w:val="18"/>
                <w:u w:val="single"/>
              </w:rPr>
            </w:pPr>
            <w:r w:rsidRPr="009B0351">
              <w:rPr>
                <w:rFonts w:ascii="Dreaming Outloud Pro" w:hAnsi="Dreaming Outloud Pro" w:cs="Dreaming Outloud Pro"/>
                <w:b/>
                <w:bCs/>
                <w:sz w:val="18"/>
                <w:szCs w:val="18"/>
                <w:u w:val="single"/>
              </w:rPr>
              <w:t xml:space="preserve">Exploring sounds </w:t>
            </w:r>
          </w:p>
          <w:p w14:paraId="55587E2C" w14:textId="5ED2D147" w:rsidR="008A416D" w:rsidRPr="008A416D" w:rsidRDefault="008A416D" w:rsidP="005349EE">
            <w:pPr>
              <w:spacing w:line="276" w:lineRule="auto"/>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Children will learn how to move in time with a steady beat and copy back simple long and short rhythms with clapping. Children will also copy back singing simple high and low patterns and understand and demonstrate the difference between pulse, rhythm and pitch. </w:t>
            </w:r>
          </w:p>
        </w:tc>
        <w:tc>
          <w:tcPr>
            <w:tcW w:w="5030" w:type="dxa"/>
          </w:tcPr>
          <w:p w14:paraId="3EED50ED" w14:textId="46EED6B3" w:rsidR="00C67F4C" w:rsidRPr="009B0351" w:rsidRDefault="002F1041" w:rsidP="005349EE">
            <w:pPr>
              <w:spacing w:line="276" w:lineRule="auto"/>
              <w:jc w:val="center"/>
              <w:rPr>
                <w:rFonts w:ascii="Dreaming Outloud Pro" w:hAnsi="Dreaming Outloud Pro" w:cs="Dreaming Outloud Pro"/>
                <w:sz w:val="18"/>
                <w:szCs w:val="16"/>
              </w:rPr>
            </w:pPr>
            <w:r w:rsidRPr="009B0351">
              <w:rPr>
                <w:rFonts w:ascii="Dreaming Outloud Pro" w:hAnsi="Dreaming Outloud Pro" w:cs="Dreaming Outloud Pro"/>
                <w:noProof/>
                <w:sz w:val="18"/>
                <w:szCs w:val="16"/>
              </w:rPr>
              <w:drawing>
                <wp:inline distT="0" distB="0" distL="0" distR="0" wp14:anchorId="14D39C29" wp14:editId="3C6C5179">
                  <wp:extent cx="781050" cy="352425"/>
                  <wp:effectExtent l="0" t="0" r="0" b="9525"/>
                  <wp:docPr id="695756655" name="Picture 9"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ffee Healing"/>
                          <pic:cNvPicPr>
                            <a:picLocks noChangeAspect="1" noChangeArrowheads="1"/>
                          </pic:cNvPicPr>
                        </pic:nvPicPr>
                        <pic:blipFill rotWithShape="1">
                          <a:blip r:embed="rId16">
                            <a:extLst>
                              <a:ext uri="{28A0092B-C50C-407E-A947-70E740481C1C}">
                                <a14:useLocalDpi xmlns:a14="http://schemas.microsoft.com/office/drawing/2010/main" val="0"/>
                              </a:ext>
                            </a:extLst>
                          </a:blip>
                          <a:srcRect r="17835" b="-12576"/>
                          <a:stretch/>
                        </pic:blipFill>
                        <pic:spPr bwMode="auto">
                          <a:xfrm>
                            <a:off x="0" y="0"/>
                            <a:ext cx="781050" cy="352425"/>
                          </a:xfrm>
                          <a:prstGeom prst="rect">
                            <a:avLst/>
                          </a:prstGeom>
                          <a:noFill/>
                          <a:ln>
                            <a:noFill/>
                          </a:ln>
                          <a:extLst>
                            <a:ext uri="{53640926-AAD7-44D8-BBD7-CCE9431645EC}">
                              <a14:shadowObscured xmlns:a14="http://schemas.microsoft.com/office/drawing/2010/main"/>
                            </a:ext>
                          </a:extLst>
                        </pic:spPr>
                      </pic:pic>
                    </a:graphicData>
                  </a:graphic>
                </wp:inline>
              </w:drawing>
            </w:r>
          </w:p>
          <w:p w14:paraId="52AD7DCA" w14:textId="77777777" w:rsidR="00F32B76" w:rsidRDefault="000E4557" w:rsidP="005349EE">
            <w:pPr>
              <w:spacing w:line="276" w:lineRule="auto"/>
              <w:jc w:val="center"/>
              <w:rPr>
                <w:rFonts w:ascii="Dreaming Outloud Pro" w:hAnsi="Dreaming Outloud Pro" w:cs="Dreaming Outloud Pro"/>
                <w:b/>
                <w:bCs/>
                <w:sz w:val="18"/>
                <w:szCs w:val="16"/>
                <w:u w:val="single"/>
              </w:rPr>
            </w:pPr>
            <w:r w:rsidRPr="009B0351">
              <w:rPr>
                <w:rFonts w:ascii="Dreaming Outloud Pro" w:hAnsi="Dreaming Outloud Pro" w:cs="Dreaming Outloud Pro"/>
                <w:b/>
                <w:bCs/>
                <w:sz w:val="18"/>
                <w:szCs w:val="16"/>
                <w:u w:val="single"/>
              </w:rPr>
              <w:t>What helps us stay healthy?</w:t>
            </w:r>
          </w:p>
          <w:p w14:paraId="1C321EA7" w14:textId="40D29CB2" w:rsidR="00330D2F" w:rsidRPr="00330D2F" w:rsidRDefault="00330D2F" w:rsidP="005349EE">
            <w:pPr>
              <w:spacing w:line="276" w:lineRule="auto"/>
              <w:jc w:val="center"/>
              <w:rPr>
                <w:rFonts w:ascii="Dreaming Outloud Pro" w:hAnsi="Dreaming Outloud Pro" w:cs="Dreaming Outloud Pro"/>
                <w:sz w:val="18"/>
                <w:szCs w:val="16"/>
              </w:rPr>
            </w:pPr>
            <w:r>
              <w:rPr>
                <w:rFonts w:ascii="Dreaming Outloud Pro" w:hAnsi="Dreaming Outloud Pro" w:cs="Dreaming Outloud Pro"/>
                <w:sz w:val="18"/>
                <w:szCs w:val="16"/>
              </w:rPr>
              <w:t xml:space="preserve">In this unit, children will </w:t>
            </w:r>
            <w:r w:rsidR="0081447D">
              <w:rPr>
                <w:rFonts w:ascii="Dreaming Outloud Pro" w:hAnsi="Dreaming Outloud Pro" w:cs="Dreaming Outloud Pro"/>
                <w:sz w:val="18"/>
                <w:szCs w:val="16"/>
              </w:rPr>
              <w:t>learn the characteristics and mental and physical benefits of an active lifestyle. Children will also learn about the concept of privacy</w:t>
            </w:r>
            <w:r w:rsidR="00BF44A2">
              <w:rPr>
                <w:rFonts w:ascii="Dreaming Outloud Pro" w:hAnsi="Dreaming Outloud Pro" w:cs="Dreaming Outloud Pro"/>
                <w:sz w:val="18"/>
                <w:szCs w:val="16"/>
              </w:rPr>
              <w:t xml:space="preserve">, that each </w:t>
            </w:r>
            <w:r w:rsidR="001B44C7">
              <w:rPr>
                <w:rFonts w:ascii="Dreaming Outloud Pro" w:hAnsi="Dreaming Outloud Pro" w:cs="Dreaming Outloud Pro"/>
                <w:sz w:val="18"/>
                <w:szCs w:val="16"/>
              </w:rPr>
              <w:t>person’s body belongs to them</w:t>
            </w:r>
            <w:r w:rsidR="007A6DFA">
              <w:rPr>
                <w:rFonts w:ascii="Dreaming Outloud Pro" w:hAnsi="Dreaming Outloud Pro" w:cs="Dreaming Outloud Pro"/>
                <w:sz w:val="18"/>
                <w:szCs w:val="16"/>
              </w:rPr>
              <w:t xml:space="preserve"> and </w:t>
            </w:r>
            <w:r w:rsidR="00300039">
              <w:rPr>
                <w:rFonts w:ascii="Dreaming Outloud Pro" w:hAnsi="Dreaming Outloud Pro" w:cs="Dreaming Outloud Pro"/>
                <w:sz w:val="18"/>
                <w:szCs w:val="16"/>
              </w:rPr>
              <w:t>the difference between appropriate and inappropriate contact.</w:t>
            </w:r>
          </w:p>
        </w:tc>
      </w:tr>
    </w:tbl>
    <w:p w14:paraId="163604E0" w14:textId="3063D347" w:rsidR="00F665BA" w:rsidRDefault="00F665BA"/>
    <w:sectPr w:rsidR="00F665BA" w:rsidSect="002E6A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B253"/>
    <w:multiLevelType w:val="hybridMultilevel"/>
    <w:tmpl w:val="F048A486"/>
    <w:lvl w:ilvl="0" w:tplc="1A3A8A22">
      <w:start w:val="1"/>
      <w:numFmt w:val="decimal"/>
      <w:lvlText w:val="%1."/>
      <w:lvlJc w:val="left"/>
      <w:pPr>
        <w:ind w:left="360" w:hanging="360"/>
      </w:pPr>
    </w:lvl>
    <w:lvl w:ilvl="1" w:tplc="C9AC5B32">
      <w:start w:val="1"/>
      <w:numFmt w:val="lowerLetter"/>
      <w:lvlText w:val="%2."/>
      <w:lvlJc w:val="left"/>
      <w:pPr>
        <w:ind w:left="1080" w:hanging="360"/>
      </w:pPr>
    </w:lvl>
    <w:lvl w:ilvl="2" w:tplc="21AACF3A">
      <w:start w:val="1"/>
      <w:numFmt w:val="lowerRoman"/>
      <w:lvlText w:val="%3."/>
      <w:lvlJc w:val="right"/>
      <w:pPr>
        <w:ind w:left="1800" w:hanging="180"/>
      </w:pPr>
    </w:lvl>
    <w:lvl w:ilvl="3" w:tplc="5E50BD02">
      <w:start w:val="1"/>
      <w:numFmt w:val="decimal"/>
      <w:lvlText w:val="%4."/>
      <w:lvlJc w:val="left"/>
      <w:pPr>
        <w:ind w:left="2520" w:hanging="360"/>
      </w:pPr>
    </w:lvl>
    <w:lvl w:ilvl="4" w:tplc="8A9E496C">
      <w:start w:val="1"/>
      <w:numFmt w:val="lowerLetter"/>
      <w:lvlText w:val="%5."/>
      <w:lvlJc w:val="left"/>
      <w:pPr>
        <w:ind w:left="3240" w:hanging="360"/>
      </w:pPr>
    </w:lvl>
    <w:lvl w:ilvl="5" w:tplc="03F072FA">
      <w:start w:val="1"/>
      <w:numFmt w:val="lowerRoman"/>
      <w:lvlText w:val="%6."/>
      <w:lvlJc w:val="right"/>
      <w:pPr>
        <w:ind w:left="3960" w:hanging="180"/>
      </w:pPr>
    </w:lvl>
    <w:lvl w:ilvl="6" w:tplc="61CADF44">
      <w:start w:val="1"/>
      <w:numFmt w:val="decimal"/>
      <w:lvlText w:val="%7."/>
      <w:lvlJc w:val="left"/>
      <w:pPr>
        <w:ind w:left="4680" w:hanging="360"/>
      </w:pPr>
    </w:lvl>
    <w:lvl w:ilvl="7" w:tplc="F90A7B48">
      <w:start w:val="1"/>
      <w:numFmt w:val="lowerLetter"/>
      <w:lvlText w:val="%8."/>
      <w:lvlJc w:val="left"/>
      <w:pPr>
        <w:ind w:left="5400" w:hanging="360"/>
      </w:pPr>
    </w:lvl>
    <w:lvl w:ilvl="8" w:tplc="D7BE124A">
      <w:start w:val="1"/>
      <w:numFmt w:val="lowerRoman"/>
      <w:lvlText w:val="%9."/>
      <w:lvlJc w:val="right"/>
      <w:pPr>
        <w:ind w:left="6120" w:hanging="180"/>
      </w:pPr>
    </w:lvl>
  </w:abstractNum>
  <w:abstractNum w:abstractNumId="1" w15:restartNumberingAfterBreak="0">
    <w:nsid w:val="1B14137B"/>
    <w:multiLevelType w:val="multilevel"/>
    <w:tmpl w:val="F77AAA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3E4081B"/>
    <w:multiLevelType w:val="hybridMultilevel"/>
    <w:tmpl w:val="28BABC00"/>
    <w:lvl w:ilvl="0" w:tplc="F1D65DD0">
      <w:start w:val="1"/>
      <w:numFmt w:val="decimal"/>
      <w:lvlText w:val="%1."/>
      <w:lvlJc w:val="left"/>
      <w:pPr>
        <w:ind w:left="360" w:hanging="360"/>
      </w:pPr>
    </w:lvl>
    <w:lvl w:ilvl="1" w:tplc="7534AB24">
      <w:start w:val="1"/>
      <w:numFmt w:val="lowerLetter"/>
      <w:lvlText w:val="%2."/>
      <w:lvlJc w:val="left"/>
      <w:pPr>
        <w:ind w:left="1080" w:hanging="360"/>
      </w:pPr>
    </w:lvl>
    <w:lvl w:ilvl="2" w:tplc="17741F24">
      <w:start w:val="1"/>
      <w:numFmt w:val="lowerRoman"/>
      <w:lvlText w:val="%3."/>
      <w:lvlJc w:val="right"/>
      <w:pPr>
        <w:ind w:left="1800" w:hanging="180"/>
      </w:pPr>
    </w:lvl>
    <w:lvl w:ilvl="3" w:tplc="28627D1E">
      <w:start w:val="1"/>
      <w:numFmt w:val="decimal"/>
      <w:lvlText w:val="%4."/>
      <w:lvlJc w:val="left"/>
      <w:pPr>
        <w:ind w:left="2520" w:hanging="360"/>
      </w:pPr>
    </w:lvl>
    <w:lvl w:ilvl="4" w:tplc="4552C7B4">
      <w:start w:val="1"/>
      <w:numFmt w:val="lowerLetter"/>
      <w:lvlText w:val="%5."/>
      <w:lvlJc w:val="left"/>
      <w:pPr>
        <w:ind w:left="3240" w:hanging="360"/>
      </w:pPr>
    </w:lvl>
    <w:lvl w:ilvl="5" w:tplc="C302CEB0">
      <w:start w:val="1"/>
      <w:numFmt w:val="lowerRoman"/>
      <w:lvlText w:val="%6."/>
      <w:lvlJc w:val="right"/>
      <w:pPr>
        <w:ind w:left="3960" w:hanging="180"/>
      </w:pPr>
    </w:lvl>
    <w:lvl w:ilvl="6" w:tplc="E2988168">
      <w:start w:val="1"/>
      <w:numFmt w:val="decimal"/>
      <w:lvlText w:val="%7."/>
      <w:lvlJc w:val="left"/>
      <w:pPr>
        <w:ind w:left="4680" w:hanging="360"/>
      </w:pPr>
    </w:lvl>
    <w:lvl w:ilvl="7" w:tplc="089488D4">
      <w:start w:val="1"/>
      <w:numFmt w:val="lowerLetter"/>
      <w:lvlText w:val="%8."/>
      <w:lvlJc w:val="left"/>
      <w:pPr>
        <w:ind w:left="5400" w:hanging="360"/>
      </w:pPr>
    </w:lvl>
    <w:lvl w:ilvl="8" w:tplc="C4EABC08">
      <w:start w:val="1"/>
      <w:numFmt w:val="lowerRoman"/>
      <w:lvlText w:val="%9."/>
      <w:lvlJc w:val="right"/>
      <w:pPr>
        <w:ind w:left="6120" w:hanging="180"/>
      </w:pPr>
    </w:lvl>
  </w:abstractNum>
  <w:abstractNum w:abstractNumId="3" w15:restartNumberingAfterBreak="0">
    <w:nsid w:val="43600F04"/>
    <w:multiLevelType w:val="multilevel"/>
    <w:tmpl w:val="5ED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79262">
    <w:abstractNumId w:val="0"/>
  </w:num>
  <w:num w:numId="2" w16cid:durableId="1064764706">
    <w:abstractNumId w:val="3"/>
  </w:num>
  <w:num w:numId="3" w16cid:durableId="36510197">
    <w:abstractNumId w:val="1"/>
  </w:num>
  <w:num w:numId="4" w16cid:durableId="1668945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35"/>
    <w:rsid w:val="00004B22"/>
    <w:rsid w:val="00023EF8"/>
    <w:rsid w:val="000263E0"/>
    <w:rsid w:val="00062FCB"/>
    <w:rsid w:val="00067DD8"/>
    <w:rsid w:val="0007445D"/>
    <w:rsid w:val="00077D0E"/>
    <w:rsid w:val="000959C6"/>
    <w:rsid w:val="000C722C"/>
    <w:rsid w:val="000D1500"/>
    <w:rsid w:val="000E1B90"/>
    <w:rsid w:val="000E4557"/>
    <w:rsid w:val="00152310"/>
    <w:rsid w:val="00160C35"/>
    <w:rsid w:val="00164C08"/>
    <w:rsid w:val="00187CC8"/>
    <w:rsid w:val="001A3916"/>
    <w:rsid w:val="001B1D54"/>
    <w:rsid w:val="001B37BC"/>
    <w:rsid w:val="001B382A"/>
    <w:rsid w:val="001B44C7"/>
    <w:rsid w:val="001E06CF"/>
    <w:rsid w:val="001E2954"/>
    <w:rsid w:val="001E6CCF"/>
    <w:rsid w:val="00202493"/>
    <w:rsid w:val="002048E0"/>
    <w:rsid w:val="00215A91"/>
    <w:rsid w:val="00250912"/>
    <w:rsid w:val="00261EDC"/>
    <w:rsid w:val="00281CD9"/>
    <w:rsid w:val="00286D29"/>
    <w:rsid w:val="002B06B7"/>
    <w:rsid w:val="002B79D6"/>
    <w:rsid w:val="002E0607"/>
    <w:rsid w:val="002E6AD6"/>
    <w:rsid w:val="002F1041"/>
    <w:rsid w:val="002F1C35"/>
    <w:rsid w:val="00300039"/>
    <w:rsid w:val="00312975"/>
    <w:rsid w:val="00317589"/>
    <w:rsid w:val="00330A21"/>
    <w:rsid w:val="00330D2F"/>
    <w:rsid w:val="003310DA"/>
    <w:rsid w:val="00331D13"/>
    <w:rsid w:val="00364E91"/>
    <w:rsid w:val="00380F93"/>
    <w:rsid w:val="003A662E"/>
    <w:rsid w:val="003A7EE6"/>
    <w:rsid w:val="003B3F72"/>
    <w:rsid w:val="003F1EE5"/>
    <w:rsid w:val="00400898"/>
    <w:rsid w:val="00411A24"/>
    <w:rsid w:val="00426E0A"/>
    <w:rsid w:val="004273F4"/>
    <w:rsid w:val="0043283D"/>
    <w:rsid w:val="00436F67"/>
    <w:rsid w:val="00464004"/>
    <w:rsid w:val="0046663C"/>
    <w:rsid w:val="00470A27"/>
    <w:rsid w:val="00474B2C"/>
    <w:rsid w:val="004A4053"/>
    <w:rsid w:val="004A6C05"/>
    <w:rsid w:val="004B6639"/>
    <w:rsid w:val="004C7636"/>
    <w:rsid w:val="004E2318"/>
    <w:rsid w:val="004F57CE"/>
    <w:rsid w:val="005048B6"/>
    <w:rsid w:val="0050695F"/>
    <w:rsid w:val="005120C9"/>
    <w:rsid w:val="005149D3"/>
    <w:rsid w:val="0051515E"/>
    <w:rsid w:val="005232E3"/>
    <w:rsid w:val="00527578"/>
    <w:rsid w:val="005349EE"/>
    <w:rsid w:val="00535AE1"/>
    <w:rsid w:val="00545A54"/>
    <w:rsid w:val="005704B2"/>
    <w:rsid w:val="005A05C7"/>
    <w:rsid w:val="005C1479"/>
    <w:rsid w:val="005D61C7"/>
    <w:rsid w:val="005E0B4F"/>
    <w:rsid w:val="005F306A"/>
    <w:rsid w:val="00602CF8"/>
    <w:rsid w:val="00605D1F"/>
    <w:rsid w:val="006175E7"/>
    <w:rsid w:val="00622C75"/>
    <w:rsid w:val="006323F8"/>
    <w:rsid w:val="00634CF5"/>
    <w:rsid w:val="00644E5E"/>
    <w:rsid w:val="00656255"/>
    <w:rsid w:val="0066264A"/>
    <w:rsid w:val="006722AC"/>
    <w:rsid w:val="00673954"/>
    <w:rsid w:val="0067525D"/>
    <w:rsid w:val="0067760D"/>
    <w:rsid w:val="00684D71"/>
    <w:rsid w:val="006856AB"/>
    <w:rsid w:val="00695829"/>
    <w:rsid w:val="006A4229"/>
    <w:rsid w:val="006A7321"/>
    <w:rsid w:val="006C34D1"/>
    <w:rsid w:val="006C7E47"/>
    <w:rsid w:val="006E359D"/>
    <w:rsid w:val="0070654B"/>
    <w:rsid w:val="00711B26"/>
    <w:rsid w:val="00714FB9"/>
    <w:rsid w:val="00717F38"/>
    <w:rsid w:val="007625CF"/>
    <w:rsid w:val="00763A0B"/>
    <w:rsid w:val="00775F29"/>
    <w:rsid w:val="00783124"/>
    <w:rsid w:val="00796304"/>
    <w:rsid w:val="00797F54"/>
    <w:rsid w:val="007A6DFA"/>
    <w:rsid w:val="007B64F9"/>
    <w:rsid w:val="007C3A46"/>
    <w:rsid w:val="007C4428"/>
    <w:rsid w:val="007C7A55"/>
    <w:rsid w:val="007D2705"/>
    <w:rsid w:val="007E0345"/>
    <w:rsid w:val="007F10B7"/>
    <w:rsid w:val="007F1F84"/>
    <w:rsid w:val="008111EB"/>
    <w:rsid w:val="0081228C"/>
    <w:rsid w:val="0081447D"/>
    <w:rsid w:val="0081521C"/>
    <w:rsid w:val="00822F9A"/>
    <w:rsid w:val="00823792"/>
    <w:rsid w:val="00826793"/>
    <w:rsid w:val="00832E25"/>
    <w:rsid w:val="00841311"/>
    <w:rsid w:val="00842936"/>
    <w:rsid w:val="00845FDF"/>
    <w:rsid w:val="008469AE"/>
    <w:rsid w:val="00861978"/>
    <w:rsid w:val="008A1AA5"/>
    <w:rsid w:val="008A3465"/>
    <w:rsid w:val="008A416D"/>
    <w:rsid w:val="008C44C0"/>
    <w:rsid w:val="008F40C3"/>
    <w:rsid w:val="008F477D"/>
    <w:rsid w:val="00907829"/>
    <w:rsid w:val="00910C44"/>
    <w:rsid w:val="009162A9"/>
    <w:rsid w:val="00916F4F"/>
    <w:rsid w:val="00917D47"/>
    <w:rsid w:val="00935B8A"/>
    <w:rsid w:val="009439A6"/>
    <w:rsid w:val="0094558D"/>
    <w:rsid w:val="00963A05"/>
    <w:rsid w:val="00974ABA"/>
    <w:rsid w:val="00990F84"/>
    <w:rsid w:val="009B0351"/>
    <w:rsid w:val="009C089B"/>
    <w:rsid w:val="009E1EF7"/>
    <w:rsid w:val="009E4489"/>
    <w:rsid w:val="009F10AC"/>
    <w:rsid w:val="009F4910"/>
    <w:rsid w:val="00A048EA"/>
    <w:rsid w:val="00A24FD3"/>
    <w:rsid w:val="00A26128"/>
    <w:rsid w:val="00A33A3A"/>
    <w:rsid w:val="00A81AA2"/>
    <w:rsid w:val="00A83B8B"/>
    <w:rsid w:val="00AD25B3"/>
    <w:rsid w:val="00AE320C"/>
    <w:rsid w:val="00B02C11"/>
    <w:rsid w:val="00B06069"/>
    <w:rsid w:val="00B275EF"/>
    <w:rsid w:val="00B27883"/>
    <w:rsid w:val="00B407C0"/>
    <w:rsid w:val="00B4185E"/>
    <w:rsid w:val="00B47E23"/>
    <w:rsid w:val="00B542E2"/>
    <w:rsid w:val="00B673DC"/>
    <w:rsid w:val="00B80B7A"/>
    <w:rsid w:val="00B85D41"/>
    <w:rsid w:val="00B91E7D"/>
    <w:rsid w:val="00BA5228"/>
    <w:rsid w:val="00BB43F8"/>
    <w:rsid w:val="00BC07AB"/>
    <w:rsid w:val="00BC3366"/>
    <w:rsid w:val="00BC4919"/>
    <w:rsid w:val="00BE38B3"/>
    <w:rsid w:val="00BF134B"/>
    <w:rsid w:val="00BF44A2"/>
    <w:rsid w:val="00BF6185"/>
    <w:rsid w:val="00C04C9E"/>
    <w:rsid w:val="00C121FB"/>
    <w:rsid w:val="00C228E4"/>
    <w:rsid w:val="00C32CDD"/>
    <w:rsid w:val="00C33EC5"/>
    <w:rsid w:val="00C60D27"/>
    <w:rsid w:val="00C66683"/>
    <w:rsid w:val="00C67F4C"/>
    <w:rsid w:val="00C72AB9"/>
    <w:rsid w:val="00C85154"/>
    <w:rsid w:val="00C97796"/>
    <w:rsid w:val="00CB1FDB"/>
    <w:rsid w:val="00CB554E"/>
    <w:rsid w:val="00CB7EB7"/>
    <w:rsid w:val="00CC23AD"/>
    <w:rsid w:val="00CE3664"/>
    <w:rsid w:val="00CF7A2A"/>
    <w:rsid w:val="00D061BC"/>
    <w:rsid w:val="00D06F43"/>
    <w:rsid w:val="00D438DB"/>
    <w:rsid w:val="00D613F2"/>
    <w:rsid w:val="00D973A0"/>
    <w:rsid w:val="00D97D37"/>
    <w:rsid w:val="00DB0463"/>
    <w:rsid w:val="00DB2D1F"/>
    <w:rsid w:val="00DC0B28"/>
    <w:rsid w:val="00DC0EF9"/>
    <w:rsid w:val="00DD0BAC"/>
    <w:rsid w:val="00DF13B1"/>
    <w:rsid w:val="00E05FD5"/>
    <w:rsid w:val="00E07A76"/>
    <w:rsid w:val="00E1356F"/>
    <w:rsid w:val="00E170E1"/>
    <w:rsid w:val="00E20EFD"/>
    <w:rsid w:val="00E26185"/>
    <w:rsid w:val="00E32330"/>
    <w:rsid w:val="00E36E5C"/>
    <w:rsid w:val="00E374FC"/>
    <w:rsid w:val="00E44431"/>
    <w:rsid w:val="00E478B6"/>
    <w:rsid w:val="00E546D7"/>
    <w:rsid w:val="00E56911"/>
    <w:rsid w:val="00E76528"/>
    <w:rsid w:val="00EB0309"/>
    <w:rsid w:val="00EC503B"/>
    <w:rsid w:val="00EC6944"/>
    <w:rsid w:val="00ED38F6"/>
    <w:rsid w:val="00ED5374"/>
    <w:rsid w:val="00EE1EA3"/>
    <w:rsid w:val="00EE7676"/>
    <w:rsid w:val="00EF5F00"/>
    <w:rsid w:val="00F01E0E"/>
    <w:rsid w:val="00F03649"/>
    <w:rsid w:val="00F1410E"/>
    <w:rsid w:val="00F32B76"/>
    <w:rsid w:val="00F32CEF"/>
    <w:rsid w:val="00F335AF"/>
    <w:rsid w:val="00F416E7"/>
    <w:rsid w:val="00F4739C"/>
    <w:rsid w:val="00F65630"/>
    <w:rsid w:val="00F665BA"/>
    <w:rsid w:val="00F7041D"/>
    <w:rsid w:val="00F92484"/>
    <w:rsid w:val="00FA03D8"/>
    <w:rsid w:val="00FB4470"/>
    <w:rsid w:val="00FB46B6"/>
    <w:rsid w:val="00FC19CC"/>
    <w:rsid w:val="00FC2180"/>
    <w:rsid w:val="00FC382E"/>
    <w:rsid w:val="00FD0853"/>
    <w:rsid w:val="00FD7320"/>
    <w:rsid w:val="00FE4EA3"/>
    <w:rsid w:val="00FF1DBB"/>
    <w:rsid w:val="00FF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0A33"/>
  <w15:chartTrackingRefBased/>
  <w15:docId w15:val="{36531C2D-9C3E-4EF3-ADA4-A2E7D20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E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1EA3"/>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F32B7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514491">
      <w:bodyDiv w:val="1"/>
      <w:marLeft w:val="0"/>
      <w:marRight w:val="0"/>
      <w:marTop w:val="0"/>
      <w:marBottom w:val="0"/>
      <w:divBdr>
        <w:top w:val="none" w:sz="0" w:space="0" w:color="auto"/>
        <w:left w:val="none" w:sz="0" w:space="0" w:color="auto"/>
        <w:bottom w:val="none" w:sz="0" w:space="0" w:color="auto"/>
        <w:right w:val="none" w:sz="0" w:space="0" w:color="auto"/>
      </w:divBdr>
    </w:div>
    <w:div w:id="20592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Sinead Armstrong</cp:lastModifiedBy>
  <cp:revision>222</cp:revision>
  <dcterms:created xsi:type="dcterms:W3CDTF">2022-08-09T08:54:00Z</dcterms:created>
  <dcterms:modified xsi:type="dcterms:W3CDTF">2024-12-16T18:03:00Z</dcterms:modified>
</cp:coreProperties>
</file>