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653"/>
        <w:tblW w:w="15454" w:type="dxa"/>
        <w:tblLook w:val="04A0" w:firstRow="1" w:lastRow="0" w:firstColumn="1" w:lastColumn="0" w:noHBand="0" w:noVBand="1"/>
      </w:tblPr>
      <w:tblGrid>
        <w:gridCol w:w="5077"/>
        <w:gridCol w:w="5348"/>
        <w:gridCol w:w="5029"/>
      </w:tblGrid>
      <w:tr w:rsidR="00DB2D1F" w:rsidRPr="0043784F" w14:paraId="560FF189" w14:textId="77777777" w:rsidTr="00374488">
        <w:trPr>
          <w:trHeight w:val="3489"/>
        </w:trPr>
        <w:tc>
          <w:tcPr>
            <w:tcW w:w="5077" w:type="dxa"/>
          </w:tcPr>
          <w:p w14:paraId="4E906C8B" w14:textId="77809435" w:rsidR="00DB2D1F" w:rsidRPr="0043784F" w:rsidRDefault="00B673DC" w:rsidP="007F0739">
            <w:pPr>
              <w:jc w:val="center"/>
              <w:rPr>
                <w:rFonts w:ascii="Dreaming Outloud Pro" w:hAnsi="Dreaming Outloud Pro" w:cs="Dreaming Outloud Pro"/>
                <w:sz w:val="20"/>
                <w:szCs w:val="20"/>
              </w:rPr>
            </w:pPr>
            <w:r w:rsidRPr="0043784F">
              <w:rPr>
                <w:rFonts w:ascii="Dreaming Outloud Pro" w:hAnsi="Dreaming Outloud Pro" w:cs="Dreaming Outloud Pro"/>
                <w:noProof/>
                <w:sz w:val="20"/>
                <w:szCs w:val="20"/>
              </w:rPr>
              <w:drawing>
                <wp:inline distT="0" distB="0" distL="0" distR="0" wp14:anchorId="6C46BB07" wp14:editId="2A115F45">
                  <wp:extent cx="998855" cy="313055"/>
                  <wp:effectExtent l="0" t="0" r="0" b="0"/>
                  <wp:docPr id="1710283768" name="Picture 6"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ffee Heal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8855" cy="313055"/>
                          </a:xfrm>
                          <a:prstGeom prst="rect">
                            <a:avLst/>
                          </a:prstGeom>
                          <a:noFill/>
                          <a:ln>
                            <a:noFill/>
                          </a:ln>
                        </pic:spPr>
                      </pic:pic>
                    </a:graphicData>
                  </a:graphic>
                </wp:inline>
              </w:drawing>
            </w:r>
          </w:p>
          <w:p w14:paraId="08FF29B8" w14:textId="77777777" w:rsidR="00640511" w:rsidRPr="0043784F" w:rsidRDefault="00640511" w:rsidP="007F0739">
            <w:pPr>
              <w:jc w:val="center"/>
              <w:rPr>
                <w:rFonts w:ascii="Dreaming Outloud Pro" w:hAnsi="Dreaming Outloud Pro" w:cs="Dreaming Outloud Pro"/>
                <w:b/>
                <w:bCs/>
                <w:sz w:val="20"/>
                <w:szCs w:val="20"/>
                <w:u w:val="single"/>
              </w:rPr>
            </w:pPr>
            <w:r w:rsidRPr="0043784F">
              <w:rPr>
                <w:rFonts w:ascii="Dreaming Outloud Pro" w:hAnsi="Dreaming Outloud Pro" w:cs="Dreaming Outloud Pro"/>
                <w:b/>
                <w:bCs/>
                <w:sz w:val="20"/>
                <w:szCs w:val="20"/>
                <w:u w:val="single"/>
              </w:rPr>
              <w:t>Famous Scientists and Investigative Work</w:t>
            </w:r>
          </w:p>
          <w:p w14:paraId="0AE5D750" w14:textId="25BBF27D" w:rsidR="008C2202" w:rsidRPr="0043784F" w:rsidRDefault="002E6CC2" w:rsidP="007F0739">
            <w:pPr>
              <w:jc w:val="center"/>
              <w:rPr>
                <w:rFonts w:ascii="Dreaming Outloud Pro" w:hAnsi="Dreaming Outloud Pro" w:cs="Dreaming Outloud Pro"/>
                <w:sz w:val="20"/>
                <w:szCs w:val="20"/>
              </w:rPr>
            </w:pPr>
            <w:r w:rsidRPr="0043784F">
              <w:rPr>
                <w:rFonts w:ascii="Dreaming Outloud Pro" w:hAnsi="Dreaming Outloud Pro" w:cs="Dreaming Outloud Pro"/>
                <w:sz w:val="20"/>
                <w:szCs w:val="20"/>
              </w:rPr>
              <w:t xml:space="preserve">In this unit, </w:t>
            </w:r>
            <w:r w:rsidR="00D466D6" w:rsidRPr="0043784F">
              <w:rPr>
                <w:rFonts w:ascii="Dreaming Outloud Pro" w:hAnsi="Dreaming Outloud Pro" w:cs="Dreaming Outloud Pro"/>
                <w:sz w:val="20"/>
                <w:szCs w:val="20"/>
              </w:rPr>
              <w:t>children will learn about fam</w:t>
            </w:r>
            <w:r w:rsidR="00847B68" w:rsidRPr="0043784F">
              <w:rPr>
                <w:rFonts w:ascii="Dreaming Outloud Pro" w:hAnsi="Dreaming Outloud Pro" w:cs="Dreaming Outloud Pro"/>
                <w:sz w:val="20"/>
                <w:szCs w:val="20"/>
              </w:rPr>
              <w:t>o</w:t>
            </w:r>
            <w:r w:rsidR="00D466D6" w:rsidRPr="0043784F">
              <w:rPr>
                <w:rFonts w:ascii="Dreaming Outloud Pro" w:hAnsi="Dreaming Outloud Pro" w:cs="Dreaming Outloud Pro"/>
                <w:sz w:val="20"/>
                <w:szCs w:val="20"/>
              </w:rPr>
              <w:t>us s</w:t>
            </w:r>
            <w:r w:rsidR="00847B68" w:rsidRPr="0043784F">
              <w:rPr>
                <w:rFonts w:ascii="Dreaming Outloud Pro" w:hAnsi="Dreaming Outloud Pro" w:cs="Dreaming Outloud Pro"/>
                <w:sz w:val="20"/>
                <w:szCs w:val="20"/>
              </w:rPr>
              <w:t>cientists and inventors such as Ole Kirk Christiansen, who invented Lego, Mae Jemison</w:t>
            </w:r>
            <w:r w:rsidR="007563E1" w:rsidRPr="0043784F">
              <w:rPr>
                <w:rFonts w:ascii="Dreaming Outloud Pro" w:hAnsi="Dreaming Outloud Pro" w:cs="Dreaming Outloud Pro"/>
                <w:sz w:val="20"/>
                <w:szCs w:val="20"/>
              </w:rPr>
              <w:t>, the first black woman to go into space</w:t>
            </w:r>
            <w:r w:rsidR="0043784F">
              <w:rPr>
                <w:rFonts w:ascii="Dreaming Outloud Pro" w:hAnsi="Dreaming Outloud Pro" w:cs="Dreaming Outloud Pro"/>
                <w:sz w:val="20"/>
                <w:szCs w:val="20"/>
              </w:rPr>
              <w:t>,</w:t>
            </w:r>
            <w:r w:rsidR="007563E1" w:rsidRPr="0043784F">
              <w:rPr>
                <w:rFonts w:ascii="Dreaming Outloud Pro" w:hAnsi="Dreaming Outloud Pro" w:cs="Dreaming Outloud Pro"/>
                <w:sz w:val="20"/>
                <w:szCs w:val="20"/>
              </w:rPr>
              <w:t xml:space="preserve"> and </w:t>
            </w:r>
            <w:r w:rsidR="00313419" w:rsidRPr="0043784F">
              <w:rPr>
                <w:rFonts w:ascii="Dreaming Outloud Pro" w:hAnsi="Dreaming Outloud Pro" w:cs="Dreaming Outloud Pro"/>
                <w:sz w:val="20"/>
                <w:szCs w:val="20"/>
              </w:rPr>
              <w:t xml:space="preserve">Tim Smit, the creator of the Eden Project. </w:t>
            </w:r>
          </w:p>
        </w:tc>
        <w:tc>
          <w:tcPr>
            <w:tcW w:w="5348" w:type="dxa"/>
          </w:tcPr>
          <w:p w14:paraId="1EAFEBAB" w14:textId="26C47D57" w:rsidR="00DB2D1F" w:rsidRPr="0043784F" w:rsidRDefault="00DF3C90" w:rsidP="007F0739">
            <w:pPr>
              <w:jc w:val="center"/>
              <w:rPr>
                <w:rFonts w:ascii="Dreaming Outloud Pro" w:hAnsi="Dreaming Outloud Pro" w:cs="Dreaming Outloud Pro"/>
                <w:b/>
                <w:bCs/>
                <w:i/>
                <w:iCs/>
                <w:noProof/>
                <w:sz w:val="20"/>
                <w:szCs w:val="20"/>
              </w:rPr>
            </w:pPr>
            <w:r w:rsidRPr="0043784F">
              <w:rPr>
                <w:rFonts w:ascii="Dreaming Outloud Pro" w:hAnsi="Dreaming Outloud Pro" w:cs="Dreaming Outloud Pro"/>
                <w:noProof/>
                <w:sz w:val="20"/>
                <w:szCs w:val="20"/>
              </w:rPr>
              <w:drawing>
                <wp:anchor distT="0" distB="0" distL="114300" distR="114300" simplePos="0" relativeHeight="251687936" behindDoc="0" locked="0" layoutInCell="1" allowOverlap="1" wp14:anchorId="78DC5BEF" wp14:editId="6C2779C8">
                  <wp:simplePos x="0" y="0"/>
                  <wp:positionH relativeFrom="margin">
                    <wp:posOffset>142240</wp:posOffset>
                  </wp:positionH>
                  <wp:positionV relativeFrom="paragraph">
                    <wp:posOffset>49530</wp:posOffset>
                  </wp:positionV>
                  <wp:extent cx="2922270" cy="414020"/>
                  <wp:effectExtent l="0" t="0" r="0" b="5080"/>
                  <wp:wrapNone/>
                  <wp:docPr id="1272494459" name="Picture 2"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ffee Heal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2270"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BA9BF" w14:textId="35EB8119" w:rsidR="00DB2D1F" w:rsidRPr="0043784F" w:rsidRDefault="00DB2D1F" w:rsidP="007F0739">
            <w:pPr>
              <w:jc w:val="center"/>
              <w:rPr>
                <w:rFonts w:ascii="Dreaming Outloud Pro" w:hAnsi="Dreaming Outloud Pro" w:cs="Dreaming Outloud Pro"/>
                <w:noProof/>
                <w:sz w:val="20"/>
                <w:szCs w:val="20"/>
              </w:rPr>
            </w:pPr>
          </w:p>
          <w:p w14:paraId="46ABFE12" w14:textId="1AE1054B" w:rsidR="00DB2D1F" w:rsidRPr="0043784F" w:rsidRDefault="00DB2D1F" w:rsidP="007F0739">
            <w:pPr>
              <w:jc w:val="center"/>
              <w:rPr>
                <w:rFonts w:ascii="Dreaming Outloud Pro" w:hAnsi="Dreaming Outloud Pro" w:cs="Dreaming Outloud Pro"/>
                <w:sz w:val="20"/>
                <w:szCs w:val="20"/>
              </w:rPr>
            </w:pPr>
          </w:p>
          <w:p w14:paraId="4F3ED1C7" w14:textId="6625B4A9" w:rsidR="00DB2D1F" w:rsidRPr="0043784F" w:rsidRDefault="00374488" w:rsidP="007F0739">
            <w:pPr>
              <w:jc w:val="center"/>
              <w:rPr>
                <w:rFonts w:ascii="Dreaming Outloud Pro" w:hAnsi="Dreaming Outloud Pro" w:cs="Dreaming Outloud Pro"/>
                <w:sz w:val="20"/>
                <w:szCs w:val="20"/>
              </w:rPr>
            </w:pPr>
            <w:r w:rsidRPr="0043784F">
              <w:rPr>
                <w:rFonts w:ascii="Dreaming Outloud Pro" w:hAnsi="Dreaming Outloud Pro" w:cs="Dreaming Outloud Pro"/>
                <w:noProof/>
                <w:sz w:val="20"/>
                <w:szCs w:val="20"/>
              </w:rPr>
              <w:drawing>
                <wp:anchor distT="0" distB="0" distL="114300" distR="114300" simplePos="0" relativeHeight="251689984" behindDoc="0" locked="0" layoutInCell="1" allowOverlap="1" wp14:anchorId="33A362A2" wp14:editId="2DC806E2">
                  <wp:simplePos x="0" y="0"/>
                  <wp:positionH relativeFrom="margin">
                    <wp:posOffset>154940</wp:posOffset>
                  </wp:positionH>
                  <wp:positionV relativeFrom="margin">
                    <wp:posOffset>557530</wp:posOffset>
                  </wp:positionV>
                  <wp:extent cx="2894330" cy="330200"/>
                  <wp:effectExtent l="0" t="0" r="1270" b="0"/>
                  <wp:wrapNone/>
                  <wp:docPr id="1832795773" name="Picture 3"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ffee Heal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433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2A5F2" w14:textId="46D92B10" w:rsidR="00DB2D1F" w:rsidRPr="0043784F" w:rsidRDefault="00DB2D1F" w:rsidP="007F0739">
            <w:pPr>
              <w:jc w:val="center"/>
              <w:rPr>
                <w:rFonts w:ascii="Dreaming Outloud Pro" w:hAnsi="Dreaming Outloud Pro" w:cs="Dreaming Outloud Pro"/>
                <w:sz w:val="20"/>
                <w:szCs w:val="20"/>
              </w:rPr>
            </w:pPr>
          </w:p>
          <w:p w14:paraId="58A508E8" w14:textId="50B020EC" w:rsidR="00DB2D1F" w:rsidRPr="0043784F" w:rsidRDefault="00DB2D1F" w:rsidP="007F0739">
            <w:pPr>
              <w:jc w:val="center"/>
              <w:rPr>
                <w:rFonts w:ascii="Dreaming Outloud Pro" w:hAnsi="Dreaming Outloud Pro" w:cs="Dreaming Outloud Pro"/>
                <w:sz w:val="20"/>
                <w:szCs w:val="20"/>
              </w:rPr>
            </w:pPr>
          </w:p>
          <w:p w14:paraId="27C679F1" w14:textId="0FEBD93A" w:rsidR="00DB2D1F" w:rsidRPr="0043784F" w:rsidRDefault="002A4361" w:rsidP="007F0739">
            <w:pPr>
              <w:jc w:val="center"/>
              <w:rPr>
                <w:rFonts w:ascii="Dreaming Outloud Pro" w:hAnsi="Dreaming Outloud Pro" w:cs="Dreaming Outloud Pro"/>
                <w:noProof/>
                <w:sz w:val="20"/>
                <w:szCs w:val="20"/>
              </w:rPr>
            </w:pPr>
            <w:r w:rsidRPr="0043784F">
              <w:rPr>
                <w:noProof/>
                <w:sz w:val="20"/>
                <w:szCs w:val="20"/>
              </w:rPr>
              <w:drawing>
                <wp:anchor distT="0" distB="0" distL="114300" distR="114300" simplePos="0" relativeHeight="251692032" behindDoc="0" locked="0" layoutInCell="1" allowOverlap="1" wp14:anchorId="6A0DF533" wp14:editId="01583195">
                  <wp:simplePos x="0" y="0"/>
                  <wp:positionH relativeFrom="column">
                    <wp:posOffset>506095</wp:posOffset>
                  </wp:positionH>
                  <wp:positionV relativeFrom="margin">
                    <wp:posOffset>1851025</wp:posOffset>
                  </wp:positionV>
                  <wp:extent cx="2261870" cy="309880"/>
                  <wp:effectExtent l="0" t="0" r="5080" b="0"/>
                  <wp:wrapNone/>
                  <wp:docPr id="936617901" name="Picture 1"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He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1870" cy="30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4488" w:rsidRPr="0043784F">
              <w:rPr>
                <w:rFonts w:ascii="Dreaming Outloud Pro" w:hAnsi="Dreaming Outloud Pro" w:cs="Dreaming Outloud Pro"/>
                <w:noProof/>
                <w:sz w:val="20"/>
                <w:szCs w:val="20"/>
              </w:rPr>
              <w:drawing>
                <wp:anchor distT="0" distB="0" distL="114300" distR="114300" simplePos="0" relativeHeight="251686912" behindDoc="0" locked="0" layoutInCell="1" allowOverlap="1" wp14:anchorId="13588E50" wp14:editId="35E3D8F4">
                  <wp:simplePos x="0" y="0"/>
                  <wp:positionH relativeFrom="margin">
                    <wp:posOffset>1218565</wp:posOffset>
                  </wp:positionH>
                  <wp:positionV relativeFrom="paragraph">
                    <wp:posOffset>56515</wp:posOffset>
                  </wp:positionV>
                  <wp:extent cx="679450" cy="755650"/>
                  <wp:effectExtent l="0" t="0" r="6350" b="6350"/>
                  <wp:wrapNone/>
                  <wp:docPr id="39" name="Picture 12" descr="Enfield Academy of New Walt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2" descr="Enfield Academy of New Waltham"/>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94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D1F" w:rsidRPr="0043784F">
              <w:rPr>
                <w:rFonts w:ascii="Dreaming Outloud Pro" w:hAnsi="Dreaming Outloud Pro" w:cs="Dreaming Outloud Pro"/>
                <w:sz w:val="20"/>
                <w:szCs w:val="20"/>
              </w:rPr>
              <w:br/>
            </w:r>
          </w:p>
        </w:tc>
        <w:tc>
          <w:tcPr>
            <w:tcW w:w="5029" w:type="dxa"/>
          </w:tcPr>
          <w:p w14:paraId="078FBFFA" w14:textId="3AF29C6F" w:rsidR="00DB2D1F" w:rsidRPr="0043784F" w:rsidRDefault="00041BDA" w:rsidP="007F0739">
            <w:pPr>
              <w:jc w:val="center"/>
              <w:rPr>
                <w:rFonts w:ascii="Dreaming Outloud Pro" w:hAnsi="Dreaming Outloud Pro" w:cs="Dreaming Outloud Pro"/>
                <w:sz w:val="20"/>
                <w:szCs w:val="20"/>
              </w:rPr>
            </w:pPr>
            <w:r w:rsidRPr="0043784F">
              <w:rPr>
                <w:noProof/>
                <w:sz w:val="20"/>
                <w:szCs w:val="20"/>
              </w:rPr>
              <w:drawing>
                <wp:anchor distT="0" distB="0" distL="114300" distR="114300" simplePos="0" relativeHeight="251694080" behindDoc="0" locked="0" layoutInCell="1" allowOverlap="1" wp14:anchorId="08681A3B" wp14:editId="4025537A">
                  <wp:simplePos x="0" y="0"/>
                  <wp:positionH relativeFrom="column">
                    <wp:posOffset>1096433</wp:posOffset>
                  </wp:positionH>
                  <wp:positionV relativeFrom="paragraph">
                    <wp:posOffset>2963</wp:posOffset>
                  </wp:positionV>
                  <wp:extent cx="889000" cy="352329"/>
                  <wp:effectExtent l="0" t="0" r="6350" b="0"/>
                  <wp:wrapNone/>
                  <wp:docPr id="1239267780" name="Picture 13"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ffee Healing"/>
                          <pic:cNvPicPr>
                            <a:picLocks noChangeAspect="1" noChangeArrowheads="1"/>
                          </pic:cNvPicPr>
                        </pic:nvPicPr>
                        <pic:blipFill rotWithShape="1">
                          <a:blip r:embed="rId10">
                            <a:extLst>
                              <a:ext uri="{28A0092B-C50C-407E-A947-70E740481C1C}">
                                <a14:useLocalDpi xmlns:a14="http://schemas.microsoft.com/office/drawing/2010/main" val="0"/>
                              </a:ext>
                            </a:extLst>
                          </a:blip>
                          <a:srcRect r="11756" b="-6302"/>
                          <a:stretch/>
                        </pic:blipFill>
                        <pic:spPr bwMode="auto">
                          <a:xfrm>
                            <a:off x="0" y="0"/>
                            <a:ext cx="914776" cy="362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7600FE" w14:textId="77777777" w:rsidR="00041BDA" w:rsidRPr="0043784F" w:rsidRDefault="00041BDA" w:rsidP="007F0739">
            <w:pPr>
              <w:jc w:val="center"/>
              <w:rPr>
                <w:rFonts w:ascii="Dreaming Outloud Pro" w:hAnsi="Dreaming Outloud Pro" w:cs="Dreaming Outloud Pro"/>
                <w:b/>
                <w:bCs/>
                <w:color w:val="000000"/>
                <w:sz w:val="20"/>
                <w:szCs w:val="20"/>
                <w:u w:val="single"/>
                <w:shd w:val="clear" w:color="auto" w:fill="FFFFFF"/>
              </w:rPr>
            </w:pPr>
          </w:p>
          <w:p w14:paraId="2FC9B7D8" w14:textId="58A63CC4" w:rsidR="00B17E06" w:rsidRPr="0043784F" w:rsidRDefault="00763BAA" w:rsidP="007F0739">
            <w:pPr>
              <w:jc w:val="center"/>
              <w:rPr>
                <w:rFonts w:ascii="Dreaming Outloud Pro" w:hAnsi="Dreaming Outloud Pro" w:cs="Dreaming Outloud Pro"/>
                <w:b/>
                <w:bCs/>
                <w:color w:val="000000"/>
                <w:sz w:val="20"/>
                <w:szCs w:val="20"/>
                <w:u w:val="single"/>
                <w:shd w:val="clear" w:color="auto" w:fill="FFFFFF"/>
              </w:rPr>
            </w:pPr>
            <w:r w:rsidRPr="0043784F">
              <w:rPr>
                <w:rFonts w:ascii="Dreaming Outloud Pro" w:hAnsi="Dreaming Outloud Pro" w:cs="Dreaming Outloud Pro"/>
                <w:b/>
                <w:bCs/>
                <w:color w:val="000000"/>
                <w:sz w:val="20"/>
                <w:szCs w:val="20"/>
                <w:u w:val="single"/>
                <w:shd w:val="clear" w:color="auto" w:fill="FFFFFF"/>
              </w:rPr>
              <w:t>Famous Explorers</w:t>
            </w:r>
          </w:p>
          <w:p w14:paraId="2BF7A209" w14:textId="58C2C3E8" w:rsidR="00F32B76" w:rsidRPr="0043784F" w:rsidRDefault="00B17E06" w:rsidP="007F0739">
            <w:pPr>
              <w:jc w:val="center"/>
              <w:rPr>
                <w:rFonts w:ascii="Dreaming Outloud Pro" w:hAnsi="Dreaming Outloud Pro" w:cs="Dreaming Outloud Pro"/>
                <w:sz w:val="20"/>
                <w:szCs w:val="20"/>
              </w:rPr>
            </w:pPr>
            <w:r w:rsidRPr="0043784F">
              <w:rPr>
                <w:rFonts w:ascii="Dreaming Outloud Pro" w:hAnsi="Dreaming Outloud Pro" w:cs="Dreaming Outloud Pro"/>
                <w:color w:val="000000"/>
                <w:sz w:val="20"/>
                <w:szCs w:val="20"/>
                <w:shd w:val="clear" w:color="auto" w:fill="FFFFFF"/>
              </w:rPr>
              <w:t xml:space="preserve">In this unit, </w:t>
            </w:r>
            <w:r w:rsidR="00763BAA" w:rsidRPr="0043784F">
              <w:rPr>
                <w:rFonts w:ascii="Dreaming Outloud Pro" w:hAnsi="Dreaming Outloud Pro" w:cs="Dreaming Outloud Pro"/>
                <w:sz w:val="20"/>
                <w:szCs w:val="20"/>
              </w:rPr>
              <w:t>children will</w:t>
            </w:r>
            <w:r w:rsidR="00763BAA" w:rsidRPr="0043784F">
              <w:rPr>
                <w:rFonts w:ascii="Dreaming Outloud Pro" w:hAnsi="Dreaming Outloud Pro" w:cs="Dreaming Outloud Pro"/>
                <w:color w:val="000000"/>
                <w:sz w:val="20"/>
                <w:szCs w:val="20"/>
                <w:shd w:val="clear" w:color="auto" w:fill="FFFFFF"/>
              </w:rPr>
              <w:t xml:space="preserve"> look at how explorers of the past have made significant discoveries and shaped the world that we live in. The lessons will look at the different places that have been explored so far, such as below the sea, the world’s continents and even space. Children will also consider the places on Earth that are still to be explored.</w:t>
            </w:r>
          </w:p>
        </w:tc>
      </w:tr>
      <w:tr w:rsidR="00DB2D1F" w:rsidRPr="0043784F" w14:paraId="59DD7D4F" w14:textId="77777777" w:rsidTr="00374488">
        <w:trPr>
          <w:trHeight w:val="3489"/>
        </w:trPr>
        <w:tc>
          <w:tcPr>
            <w:tcW w:w="5077" w:type="dxa"/>
          </w:tcPr>
          <w:p w14:paraId="143C7ABF" w14:textId="068DB128" w:rsidR="00DB2D1F" w:rsidRPr="0043784F" w:rsidRDefault="001B1D54" w:rsidP="007F0739">
            <w:pPr>
              <w:jc w:val="center"/>
              <w:rPr>
                <w:rFonts w:ascii="Dreaming Outloud Pro" w:hAnsi="Dreaming Outloud Pro" w:cs="Dreaming Outloud Pro"/>
                <w:sz w:val="20"/>
                <w:szCs w:val="20"/>
              </w:rPr>
            </w:pPr>
            <w:r w:rsidRPr="0043784F">
              <w:rPr>
                <w:rFonts w:ascii="Dreaming Outloud Pro" w:hAnsi="Dreaming Outloud Pro" w:cs="Dreaming Outloud Pro"/>
                <w:noProof/>
                <w:sz w:val="20"/>
                <w:szCs w:val="20"/>
              </w:rPr>
              <w:drawing>
                <wp:inline distT="0" distB="0" distL="0" distR="0" wp14:anchorId="3182C99B" wp14:editId="01A8EC0B">
                  <wp:extent cx="409575" cy="381000"/>
                  <wp:effectExtent l="0" t="0" r="9525" b="0"/>
                  <wp:docPr id="1061977599" name="Picture 5"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ffee Healing"/>
                          <pic:cNvPicPr>
                            <a:picLocks noChangeAspect="1" noChangeArrowheads="1"/>
                          </pic:cNvPicPr>
                        </pic:nvPicPr>
                        <pic:blipFill rotWithShape="1">
                          <a:blip r:embed="rId11">
                            <a:extLst>
                              <a:ext uri="{28A0092B-C50C-407E-A947-70E740481C1C}">
                                <a14:useLocalDpi xmlns:a14="http://schemas.microsoft.com/office/drawing/2010/main" val="0"/>
                              </a:ext>
                            </a:extLst>
                          </a:blip>
                          <a:srcRect r="56914" b="-21705"/>
                          <a:stretch/>
                        </pic:blipFill>
                        <pic:spPr bwMode="auto">
                          <a:xfrm>
                            <a:off x="0" y="0"/>
                            <a:ext cx="409575" cy="381000"/>
                          </a:xfrm>
                          <a:prstGeom prst="rect">
                            <a:avLst/>
                          </a:prstGeom>
                          <a:noFill/>
                          <a:ln>
                            <a:noFill/>
                          </a:ln>
                          <a:extLst>
                            <a:ext uri="{53640926-AAD7-44D8-BBD7-CCE9431645EC}">
                              <a14:shadowObscured xmlns:a14="http://schemas.microsoft.com/office/drawing/2010/main"/>
                            </a:ext>
                          </a:extLst>
                        </pic:spPr>
                      </pic:pic>
                    </a:graphicData>
                  </a:graphic>
                </wp:inline>
              </w:drawing>
            </w:r>
          </w:p>
          <w:p w14:paraId="55BC10EB" w14:textId="3CA597F9" w:rsidR="00DB2D1F" w:rsidRPr="0043784F" w:rsidRDefault="00AC733A" w:rsidP="007F0739">
            <w:pPr>
              <w:jc w:val="center"/>
              <w:rPr>
                <w:rFonts w:ascii="Dreaming Outloud Pro" w:hAnsi="Dreaming Outloud Pro" w:cs="Dreaming Outloud Pro"/>
                <w:b/>
                <w:bCs/>
                <w:sz w:val="20"/>
                <w:szCs w:val="20"/>
                <w:u w:val="single"/>
              </w:rPr>
            </w:pPr>
            <w:r w:rsidRPr="0043784F">
              <w:rPr>
                <w:rFonts w:ascii="Dreaming Outloud Pro" w:hAnsi="Dreaming Outloud Pro" w:cs="Dreaming Outloud Pro"/>
                <w:b/>
                <w:bCs/>
                <w:sz w:val="20"/>
                <w:szCs w:val="20"/>
                <w:u w:val="single"/>
              </w:rPr>
              <w:t>Invasion games</w:t>
            </w:r>
          </w:p>
          <w:p w14:paraId="37D4376B" w14:textId="7F85900A" w:rsidR="00BC30A8" w:rsidRPr="0043784F" w:rsidRDefault="00AA5049" w:rsidP="008A618A">
            <w:pPr>
              <w:jc w:val="center"/>
              <w:rPr>
                <w:rFonts w:ascii="Dreaming Outloud Pro" w:hAnsi="Dreaming Outloud Pro" w:cs="Dreaming Outloud Pro"/>
                <w:sz w:val="20"/>
                <w:szCs w:val="20"/>
              </w:rPr>
            </w:pPr>
            <w:r w:rsidRPr="0043784F">
              <w:rPr>
                <w:rFonts w:ascii="Dreaming Outloud Pro" w:hAnsi="Dreaming Outloud Pro" w:cs="Dreaming Outloud Pro"/>
                <w:sz w:val="20"/>
                <w:szCs w:val="20"/>
              </w:rPr>
              <w:t xml:space="preserve">In this unit, </w:t>
            </w:r>
            <w:r w:rsidR="00CD0311" w:rsidRPr="0043784F">
              <w:rPr>
                <w:rFonts w:ascii="Dreaming Outloud Pro" w:hAnsi="Dreaming Outloud Pro" w:cs="Dreaming Outloud Pro"/>
                <w:sz w:val="20"/>
                <w:szCs w:val="20"/>
              </w:rPr>
              <w:t xml:space="preserve">pupils </w:t>
            </w:r>
            <w:r w:rsidR="008A618A">
              <w:rPr>
                <w:rFonts w:ascii="Dreaming Outloud Pro" w:hAnsi="Dreaming Outloud Pro" w:cs="Dreaming Outloud Pro"/>
                <w:sz w:val="20"/>
                <w:szCs w:val="20"/>
              </w:rPr>
              <w:t xml:space="preserve">will </w:t>
            </w:r>
            <w:r w:rsidR="00CD0311" w:rsidRPr="0043784F">
              <w:rPr>
                <w:rFonts w:ascii="Dreaming Outloud Pro" w:hAnsi="Dreaming Outloud Pro" w:cs="Dreaming Outloud Pro"/>
                <w:sz w:val="20"/>
                <w:szCs w:val="20"/>
              </w:rPr>
              <w:t xml:space="preserve">develop their understanding of attacking and </w:t>
            </w:r>
            <w:r w:rsidR="00CD0311" w:rsidRPr="0043784F">
              <w:rPr>
                <w:rFonts w:ascii="Dreaming Outloud Pro" w:hAnsi="Dreaming Outloud Pro" w:cs="Dreaming Outloud Pro"/>
                <w:sz w:val="20"/>
                <w:szCs w:val="20"/>
              </w:rPr>
              <w:t>d</w:t>
            </w:r>
            <w:r w:rsidR="00CD0311" w:rsidRPr="0043784F">
              <w:rPr>
                <w:rFonts w:ascii="Dreaming Outloud Pro" w:hAnsi="Dreaming Outloud Pro" w:cs="Dreaming Outloud Pro"/>
                <w:sz w:val="20"/>
                <w:szCs w:val="20"/>
              </w:rPr>
              <w:t xml:space="preserve">efending and what being 'in possession' means. They </w:t>
            </w:r>
            <w:r w:rsidR="008A618A">
              <w:rPr>
                <w:rFonts w:ascii="Dreaming Outloud Pro" w:hAnsi="Dreaming Outloud Pro" w:cs="Dreaming Outloud Pro"/>
                <w:sz w:val="20"/>
                <w:szCs w:val="20"/>
              </w:rPr>
              <w:t xml:space="preserve">will </w:t>
            </w:r>
            <w:r w:rsidR="00CD0311" w:rsidRPr="0043784F">
              <w:rPr>
                <w:rFonts w:ascii="Dreaming Outloud Pro" w:hAnsi="Dreaming Outloud Pro" w:cs="Dreaming Outloud Pro"/>
                <w:sz w:val="20"/>
                <w:szCs w:val="20"/>
              </w:rPr>
              <w:t>use and develop skills such as sending and</w:t>
            </w:r>
            <w:r w:rsidR="008A618A">
              <w:rPr>
                <w:rFonts w:ascii="Dreaming Outloud Pro" w:hAnsi="Dreaming Outloud Pro" w:cs="Dreaming Outloud Pro"/>
                <w:sz w:val="20"/>
                <w:szCs w:val="20"/>
              </w:rPr>
              <w:t xml:space="preserve"> </w:t>
            </w:r>
            <w:r w:rsidR="00CD0311" w:rsidRPr="0043784F">
              <w:rPr>
                <w:rFonts w:ascii="Dreaming Outloud Pro" w:hAnsi="Dreaming Outloud Pro" w:cs="Dreaming Outloud Pro"/>
                <w:sz w:val="20"/>
                <w:szCs w:val="20"/>
              </w:rPr>
              <w:t>receiving with both feet and hands, as well as dribbling with both feet and hands</w:t>
            </w:r>
            <w:r w:rsidR="00CD0311" w:rsidRPr="0043784F">
              <w:rPr>
                <w:sz w:val="20"/>
                <w:szCs w:val="20"/>
              </w:rPr>
              <w:t>.</w:t>
            </w:r>
          </w:p>
          <w:p w14:paraId="0DFA4814" w14:textId="77777777" w:rsidR="00981EC6" w:rsidRPr="0043784F" w:rsidRDefault="00981EC6" w:rsidP="007F0739">
            <w:pPr>
              <w:jc w:val="center"/>
              <w:rPr>
                <w:rFonts w:ascii="Dreaming Outloud Pro" w:hAnsi="Dreaming Outloud Pro" w:cs="Dreaming Outloud Pro"/>
                <w:sz w:val="20"/>
                <w:szCs w:val="20"/>
              </w:rPr>
            </w:pPr>
          </w:p>
          <w:p w14:paraId="3FF64427" w14:textId="27B2C331" w:rsidR="00BC30A8" w:rsidRPr="0043784F" w:rsidRDefault="00AC733A" w:rsidP="007F0739">
            <w:pPr>
              <w:jc w:val="center"/>
              <w:rPr>
                <w:rFonts w:ascii="Dreaming Outloud Pro" w:hAnsi="Dreaming Outloud Pro" w:cs="Dreaming Outloud Pro"/>
                <w:b/>
                <w:bCs/>
                <w:sz w:val="20"/>
                <w:szCs w:val="20"/>
                <w:u w:val="single"/>
              </w:rPr>
            </w:pPr>
            <w:r w:rsidRPr="0043784F">
              <w:rPr>
                <w:rFonts w:ascii="Dreaming Outloud Pro" w:hAnsi="Dreaming Outloud Pro" w:cs="Dreaming Outloud Pro"/>
                <w:b/>
                <w:bCs/>
                <w:sz w:val="20"/>
                <w:szCs w:val="20"/>
                <w:u w:val="single"/>
              </w:rPr>
              <w:t>Team building</w:t>
            </w:r>
          </w:p>
          <w:p w14:paraId="22FFAEC5" w14:textId="3A7A3DBA" w:rsidR="00101AE1" w:rsidRPr="0043784F" w:rsidRDefault="00101AE1" w:rsidP="008A618A">
            <w:pPr>
              <w:jc w:val="center"/>
              <w:rPr>
                <w:rFonts w:ascii="Dreaming Outloud Pro" w:hAnsi="Dreaming Outloud Pro" w:cs="Dreaming Outloud Pro"/>
                <w:sz w:val="20"/>
                <w:szCs w:val="20"/>
              </w:rPr>
            </w:pPr>
            <w:r w:rsidRPr="0043784F">
              <w:rPr>
                <w:rFonts w:ascii="Dreaming Outloud Pro" w:hAnsi="Dreaming Outloud Pro" w:cs="Dreaming Outloud Pro"/>
                <w:sz w:val="20"/>
                <w:szCs w:val="20"/>
              </w:rPr>
              <w:t xml:space="preserve">In this unit, </w:t>
            </w:r>
            <w:r w:rsidR="007444F2" w:rsidRPr="0043784F">
              <w:rPr>
                <w:rFonts w:ascii="Dreaming Outloud Pro" w:hAnsi="Dreaming Outloud Pro" w:cs="Dreaming Outloud Pro"/>
                <w:sz w:val="20"/>
                <w:szCs w:val="20"/>
              </w:rPr>
              <w:t xml:space="preserve">children will </w:t>
            </w:r>
            <w:r w:rsidR="007444F2" w:rsidRPr="0043784F">
              <w:rPr>
                <w:rFonts w:ascii="Dreaming Outloud Pro" w:hAnsi="Dreaming Outloud Pro" w:cs="Dreaming Outloud Pro"/>
                <w:sz w:val="20"/>
                <w:szCs w:val="20"/>
              </w:rPr>
              <w:t xml:space="preserve">work individually, in pairs and in small groups, learning to take turns, work collaboratively and lead each other. They </w:t>
            </w:r>
            <w:r w:rsidR="007444F2" w:rsidRPr="0043784F">
              <w:rPr>
                <w:rFonts w:ascii="Dreaming Outloud Pro" w:hAnsi="Dreaming Outloud Pro" w:cs="Dreaming Outloud Pro"/>
                <w:sz w:val="20"/>
                <w:szCs w:val="20"/>
              </w:rPr>
              <w:t xml:space="preserve">will </w:t>
            </w:r>
            <w:r w:rsidR="008A618A">
              <w:rPr>
                <w:rFonts w:ascii="Dreaming Outloud Pro" w:hAnsi="Dreaming Outloud Pro" w:cs="Dreaming Outloud Pro"/>
                <w:sz w:val="20"/>
                <w:szCs w:val="20"/>
              </w:rPr>
              <w:t xml:space="preserve">also </w:t>
            </w:r>
            <w:r w:rsidR="007444F2" w:rsidRPr="0043784F">
              <w:rPr>
                <w:rFonts w:ascii="Dreaming Outloud Pro" w:hAnsi="Dreaming Outloud Pro" w:cs="Dreaming Outloud Pro"/>
                <w:sz w:val="20"/>
                <w:szCs w:val="20"/>
              </w:rPr>
              <w:t>develop</w:t>
            </w:r>
            <w:r w:rsidR="008A618A">
              <w:rPr>
                <w:rFonts w:ascii="Dreaming Outloud Pro" w:hAnsi="Dreaming Outloud Pro" w:cs="Dreaming Outloud Pro"/>
                <w:sz w:val="20"/>
                <w:szCs w:val="20"/>
              </w:rPr>
              <w:t xml:space="preserve"> </w:t>
            </w:r>
            <w:r w:rsidR="007444F2" w:rsidRPr="0043784F">
              <w:rPr>
                <w:rFonts w:ascii="Dreaming Outloud Pro" w:hAnsi="Dreaming Outloud Pro" w:cs="Dreaming Outloud Pro"/>
                <w:sz w:val="20"/>
                <w:szCs w:val="20"/>
              </w:rPr>
              <w:t>key skills of communication and problem solving</w:t>
            </w:r>
            <w:r w:rsidR="007444F2" w:rsidRPr="0043784F">
              <w:rPr>
                <w:rFonts w:ascii="Dreaming Outloud Pro" w:hAnsi="Dreaming Outloud Pro" w:cs="Dreaming Outloud Pro"/>
                <w:sz w:val="20"/>
                <w:szCs w:val="20"/>
              </w:rPr>
              <w:t>.</w:t>
            </w:r>
          </w:p>
        </w:tc>
        <w:tc>
          <w:tcPr>
            <w:tcW w:w="5348" w:type="dxa"/>
          </w:tcPr>
          <w:p w14:paraId="637886C2" w14:textId="723511D9" w:rsidR="00C33EC5" w:rsidRPr="0043784F" w:rsidRDefault="00C33EC5" w:rsidP="007F0739">
            <w:pPr>
              <w:jc w:val="center"/>
              <w:rPr>
                <w:rFonts w:ascii="Dreaming Outloud Pro" w:hAnsi="Dreaming Outloud Pro" w:cs="Dreaming Outloud Pro"/>
                <w:sz w:val="20"/>
                <w:szCs w:val="20"/>
              </w:rPr>
            </w:pPr>
            <w:r w:rsidRPr="0043784F">
              <w:rPr>
                <w:rFonts w:ascii="Dreaming Outloud Pro" w:hAnsi="Dreaming Outloud Pro" w:cs="Dreaming Outloud Pro"/>
                <w:noProof/>
                <w:sz w:val="20"/>
                <w:szCs w:val="20"/>
              </w:rPr>
              <w:drawing>
                <wp:inline distT="0" distB="0" distL="0" distR="0" wp14:anchorId="1E42DA6D" wp14:editId="58C06D2F">
                  <wp:extent cx="1191260" cy="325755"/>
                  <wp:effectExtent l="0" t="0" r="8890" b="0"/>
                  <wp:docPr id="1771825277" name="Picture 1"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Heal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1260" cy="325755"/>
                          </a:xfrm>
                          <a:prstGeom prst="rect">
                            <a:avLst/>
                          </a:prstGeom>
                          <a:noFill/>
                          <a:ln>
                            <a:noFill/>
                          </a:ln>
                        </pic:spPr>
                      </pic:pic>
                    </a:graphicData>
                  </a:graphic>
                </wp:inline>
              </w:drawing>
            </w:r>
          </w:p>
          <w:p w14:paraId="5332E1BF" w14:textId="63D61147" w:rsidR="00F32B76" w:rsidRPr="0043784F" w:rsidRDefault="001C00E9" w:rsidP="007F0739">
            <w:pPr>
              <w:jc w:val="center"/>
              <w:rPr>
                <w:rFonts w:ascii="Dreaming Outloud Pro" w:hAnsi="Dreaming Outloud Pro" w:cs="Dreaming Outloud Pro"/>
                <w:b/>
                <w:bCs/>
                <w:sz w:val="20"/>
                <w:szCs w:val="20"/>
                <w:u w:val="single"/>
              </w:rPr>
            </w:pPr>
            <w:r w:rsidRPr="0043784F">
              <w:rPr>
                <w:rFonts w:ascii="Dreaming Outloud Pro" w:hAnsi="Dreaming Outloud Pro" w:cs="Dreaming Outloud Pro"/>
                <w:b/>
                <w:bCs/>
                <w:sz w:val="20"/>
                <w:szCs w:val="20"/>
                <w:u w:val="single"/>
              </w:rPr>
              <w:t>Information Technology – Using Clips to Create Video</w:t>
            </w:r>
          </w:p>
          <w:p w14:paraId="579C43C4" w14:textId="68980017" w:rsidR="000832F7" w:rsidRPr="0043784F" w:rsidRDefault="00A5072B" w:rsidP="007F0739">
            <w:pPr>
              <w:jc w:val="center"/>
              <w:rPr>
                <w:rFonts w:ascii="Dreaming Outloud Pro" w:hAnsi="Dreaming Outloud Pro" w:cs="Dreaming Outloud Pro"/>
                <w:sz w:val="20"/>
                <w:szCs w:val="20"/>
              </w:rPr>
            </w:pPr>
            <w:r w:rsidRPr="0043784F">
              <w:rPr>
                <w:rFonts w:ascii="Dreaming Outloud Pro" w:hAnsi="Dreaming Outloud Pro" w:cs="Dreaming Outloud Pro"/>
                <w:sz w:val="20"/>
                <w:szCs w:val="20"/>
              </w:rPr>
              <w:t xml:space="preserve">In this unit, children </w:t>
            </w:r>
            <w:r w:rsidR="001C00E9" w:rsidRPr="0043784F">
              <w:rPr>
                <w:rFonts w:ascii="Dreaming Outloud Pro" w:hAnsi="Dreaming Outloud Pro" w:cs="Dreaming Outloud Pro"/>
                <w:sz w:val="20"/>
                <w:szCs w:val="20"/>
              </w:rPr>
              <w:t>will take and review photos and video content, import chosen videos and photos into the Clips app and use voice recordings to create a complete Clip</w:t>
            </w:r>
            <w:r w:rsidR="009B4B5F">
              <w:rPr>
                <w:rFonts w:ascii="Dreaming Outloud Pro" w:hAnsi="Dreaming Outloud Pro" w:cs="Dreaming Outloud Pro"/>
                <w:sz w:val="20"/>
                <w:szCs w:val="20"/>
              </w:rPr>
              <w:t>.</w:t>
            </w:r>
          </w:p>
        </w:tc>
        <w:tc>
          <w:tcPr>
            <w:tcW w:w="5029" w:type="dxa"/>
          </w:tcPr>
          <w:p w14:paraId="3F504802" w14:textId="55D928FE" w:rsidR="00F32B76" w:rsidRPr="0043784F" w:rsidRDefault="00F32B76" w:rsidP="007F0739">
            <w:pPr>
              <w:jc w:val="center"/>
              <w:rPr>
                <w:rFonts w:ascii="Dreaming Outloud Pro" w:hAnsi="Dreaming Outloud Pro" w:cs="Dreaming Outloud Pro"/>
                <w:sz w:val="20"/>
                <w:szCs w:val="20"/>
              </w:rPr>
            </w:pPr>
            <w:r w:rsidRPr="0043784F">
              <w:rPr>
                <w:rFonts w:ascii="Dreaming Outloud Pro" w:hAnsi="Dreaming Outloud Pro" w:cs="Dreaming Outloud Pro"/>
                <w:noProof/>
                <w:sz w:val="20"/>
                <w:szCs w:val="20"/>
              </w:rPr>
              <w:drawing>
                <wp:inline distT="0" distB="0" distL="0" distR="0" wp14:anchorId="07066CB9" wp14:editId="1C859D85">
                  <wp:extent cx="428625" cy="342900"/>
                  <wp:effectExtent l="0" t="0" r="9525" b="0"/>
                  <wp:docPr id="831725909" name="Picture 8"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ffee Healing"/>
                          <pic:cNvPicPr>
                            <a:picLocks noChangeAspect="1" noChangeArrowheads="1"/>
                          </pic:cNvPicPr>
                        </pic:nvPicPr>
                        <pic:blipFill rotWithShape="1">
                          <a:blip r:embed="rId13">
                            <a:extLst>
                              <a:ext uri="{28A0092B-C50C-407E-A947-70E740481C1C}">
                                <a14:useLocalDpi xmlns:a14="http://schemas.microsoft.com/office/drawing/2010/main" val="0"/>
                              </a:ext>
                            </a:extLst>
                          </a:blip>
                          <a:srcRect r="54910" b="-9534"/>
                          <a:stretch/>
                        </pic:blipFill>
                        <pic:spPr bwMode="auto">
                          <a:xfrm>
                            <a:off x="0" y="0"/>
                            <a:ext cx="428625" cy="342900"/>
                          </a:xfrm>
                          <a:prstGeom prst="rect">
                            <a:avLst/>
                          </a:prstGeom>
                          <a:noFill/>
                          <a:ln>
                            <a:noFill/>
                          </a:ln>
                          <a:extLst>
                            <a:ext uri="{53640926-AAD7-44D8-BBD7-CCE9431645EC}">
                              <a14:shadowObscured xmlns:a14="http://schemas.microsoft.com/office/drawing/2010/main"/>
                            </a:ext>
                          </a:extLst>
                        </pic:spPr>
                      </pic:pic>
                    </a:graphicData>
                  </a:graphic>
                </wp:inline>
              </w:drawing>
            </w:r>
          </w:p>
          <w:p w14:paraId="7BAD6758" w14:textId="77777777" w:rsidR="00F32B76" w:rsidRPr="0043784F" w:rsidRDefault="00B649FE" w:rsidP="007F0739">
            <w:pPr>
              <w:jc w:val="center"/>
              <w:rPr>
                <w:rFonts w:ascii="Dreaming Outloud Pro" w:hAnsi="Dreaming Outloud Pro" w:cs="Dreaming Outloud Pro"/>
                <w:b/>
                <w:bCs/>
                <w:sz w:val="20"/>
                <w:szCs w:val="20"/>
                <w:u w:val="single"/>
              </w:rPr>
            </w:pPr>
            <w:r w:rsidRPr="0043784F">
              <w:rPr>
                <w:rFonts w:ascii="Dreaming Outloud Pro" w:hAnsi="Dreaming Outloud Pro" w:cs="Dreaming Outloud Pro"/>
                <w:b/>
                <w:bCs/>
                <w:sz w:val="20"/>
                <w:szCs w:val="20"/>
                <w:u w:val="single"/>
              </w:rPr>
              <w:t>Places of worship</w:t>
            </w:r>
          </w:p>
          <w:p w14:paraId="24DD539D" w14:textId="097E68D6" w:rsidR="00B649FE" w:rsidRPr="0043784F" w:rsidRDefault="00B649FE" w:rsidP="007F0739">
            <w:pPr>
              <w:jc w:val="center"/>
              <w:rPr>
                <w:rFonts w:ascii="Dreaming Outloud Pro" w:hAnsi="Dreaming Outloud Pro" w:cs="Dreaming Outloud Pro"/>
                <w:sz w:val="20"/>
                <w:szCs w:val="20"/>
              </w:rPr>
            </w:pPr>
            <w:r w:rsidRPr="0043784F">
              <w:rPr>
                <w:rFonts w:ascii="Dreaming Outloud Pro" w:hAnsi="Dreaming Outloud Pro" w:cs="Dreaming Outloud Pro"/>
                <w:sz w:val="20"/>
                <w:szCs w:val="20"/>
              </w:rPr>
              <w:t xml:space="preserve">In this unit, children will </w:t>
            </w:r>
            <w:r w:rsidR="00666DF8" w:rsidRPr="0043784F">
              <w:rPr>
                <w:rFonts w:ascii="Dreaming Outloud Pro" w:hAnsi="Dreaming Outloud Pro" w:cs="Dreaming Outloud Pro"/>
                <w:sz w:val="20"/>
                <w:szCs w:val="20"/>
              </w:rPr>
              <w:t xml:space="preserve">learn about places of worship for different religions </w:t>
            </w:r>
            <w:r w:rsidR="00B90689" w:rsidRPr="0043784F">
              <w:rPr>
                <w:rFonts w:ascii="Dreaming Outloud Pro" w:hAnsi="Dreaming Outloud Pro" w:cs="Dreaming Outloud Pro"/>
                <w:sz w:val="20"/>
                <w:szCs w:val="20"/>
              </w:rPr>
              <w:t>such as Christians, Buddhists, Hindus and Jews. Children will learn the key features of each and why it is special to th</w:t>
            </w:r>
            <w:r w:rsidR="00403197" w:rsidRPr="0043784F">
              <w:rPr>
                <w:rFonts w:ascii="Dreaming Outloud Pro" w:hAnsi="Dreaming Outloud Pro" w:cs="Dreaming Outloud Pro"/>
                <w:sz w:val="20"/>
                <w:szCs w:val="20"/>
              </w:rPr>
              <w:t>at specific religion. Children will make comparisons between each place of worship.</w:t>
            </w:r>
            <w:r w:rsidR="005B5459">
              <w:rPr>
                <w:rFonts w:ascii="Dreaming Outloud Pro" w:hAnsi="Dreaming Outloud Pro" w:cs="Dreaming Outloud Pro"/>
                <w:sz w:val="20"/>
                <w:szCs w:val="20"/>
              </w:rPr>
              <w:t xml:space="preserve"> Children will be visiting a local church as part of this unit.</w:t>
            </w:r>
          </w:p>
        </w:tc>
      </w:tr>
      <w:tr w:rsidR="00C67F4C" w:rsidRPr="0043784F" w14:paraId="49CE9BA6" w14:textId="77777777" w:rsidTr="00374488">
        <w:trPr>
          <w:trHeight w:val="2972"/>
        </w:trPr>
        <w:tc>
          <w:tcPr>
            <w:tcW w:w="5077" w:type="dxa"/>
          </w:tcPr>
          <w:p w14:paraId="6A199F41" w14:textId="23FAEFDB" w:rsidR="00C67F4C" w:rsidRPr="0043784F" w:rsidRDefault="00374488" w:rsidP="007F0739">
            <w:pPr>
              <w:jc w:val="center"/>
              <w:rPr>
                <w:rFonts w:ascii="Dreaming Outloud Pro" w:hAnsi="Dreaming Outloud Pro" w:cs="Dreaming Outloud Pro"/>
                <w:sz w:val="20"/>
                <w:szCs w:val="20"/>
              </w:rPr>
            </w:pPr>
            <w:r w:rsidRPr="0043784F">
              <w:rPr>
                <w:rFonts w:ascii="Dreaming Outloud Pro" w:hAnsi="Dreaming Outloud Pro" w:cs="Dreaming Outloud Pro"/>
                <w:noProof/>
                <w:sz w:val="20"/>
                <w:szCs w:val="20"/>
              </w:rPr>
              <w:drawing>
                <wp:inline distT="0" distB="0" distL="0" distR="0" wp14:anchorId="6CD05E2D" wp14:editId="10B9D857">
                  <wp:extent cx="476250" cy="333375"/>
                  <wp:effectExtent l="0" t="0" r="0" b="9525"/>
                  <wp:docPr id="771506029" name="Picture 12"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ffee Healing"/>
                          <pic:cNvPicPr>
                            <a:picLocks noChangeAspect="1" noChangeArrowheads="1"/>
                          </pic:cNvPicPr>
                        </pic:nvPicPr>
                        <pic:blipFill rotWithShape="1">
                          <a:blip r:embed="rId14">
                            <a:extLst>
                              <a:ext uri="{28A0092B-C50C-407E-A947-70E740481C1C}">
                                <a14:useLocalDpi xmlns:a14="http://schemas.microsoft.com/office/drawing/2010/main" val="0"/>
                              </a:ext>
                            </a:extLst>
                          </a:blip>
                          <a:srcRect r="49900" b="-6492"/>
                          <a:stretch/>
                        </pic:blipFill>
                        <pic:spPr bwMode="auto">
                          <a:xfrm>
                            <a:off x="0" y="0"/>
                            <a:ext cx="476250" cy="333375"/>
                          </a:xfrm>
                          <a:prstGeom prst="rect">
                            <a:avLst/>
                          </a:prstGeom>
                          <a:noFill/>
                          <a:ln>
                            <a:noFill/>
                          </a:ln>
                          <a:extLst>
                            <a:ext uri="{53640926-AAD7-44D8-BBD7-CCE9431645EC}">
                              <a14:shadowObscured xmlns:a14="http://schemas.microsoft.com/office/drawing/2010/main"/>
                            </a:ext>
                          </a:extLst>
                        </pic:spPr>
                      </pic:pic>
                    </a:graphicData>
                  </a:graphic>
                </wp:inline>
              </w:drawing>
            </w:r>
          </w:p>
          <w:p w14:paraId="17F56123" w14:textId="414629E0" w:rsidR="00A91267" w:rsidRPr="0043784F" w:rsidRDefault="00BF3C0D" w:rsidP="007F0739">
            <w:pPr>
              <w:jc w:val="center"/>
              <w:rPr>
                <w:rFonts w:ascii="Dreaming Outloud Pro" w:hAnsi="Dreaming Outloud Pro" w:cs="Dreaming Outloud Pro"/>
                <w:b/>
                <w:bCs/>
                <w:sz w:val="20"/>
                <w:szCs w:val="20"/>
                <w:u w:val="single"/>
              </w:rPr>
            </w:pPr>
            <w:r w:rsidRPr="0043784F">
              <w:rPr>
                <w:rFonts w:ascii="Dreaming Outloud Pro" w:hAnsi="Dreaming Outloud Pro" w:cs="Dreaming Outloud Pro"/>
                <w:b/>
                <w:bCs/>
                <w:sz w:val="20"/>
                <w:szCs w:val="20"/>
                <w:u w:val="single"/>
              </w:rPr>
              <w:t>Puppets</w:t>
            </w:r>
          </w:p>
          <w:p w14:paraId="6544BD9E" w14:textId="4A1EE219" w:rsidR="00F32B76" w:rsidRPr="0043784F" w:rsidRDefault="00A91267" w:rsidP="007F0739">
            <w:pPr>
              <w:jc w:val="center"/>
              <w:rPr>
                <w:rFonts w:ascii="Dreaming Outloud Pro" w:hAnsi="Dreaming Outloud Pro" w:cs="Dreaming Outloud Pro"/>
                <w:sz w:val="20"/>
                <w:szCs w:val="20"/>
              </w:rPr>
            </w:pPr>
            <w:r w:rsidRPr="0043784F">
              <w:rPr>
                <w:rFonts w:ascii="Dreaming Outloud Pro" w:hAnsi="Dreaming Outloud Pro" w:cs="Dreaming Outloud Pro"/>
                <w:sz w:val="20"/>
                <w:szCs w:val="20"/>
              </w:rPr>
              <w:t xml:space="preserve">In this </w:t>
            </w:r>
            <w:r w:rsidR="00BF3C0D" w:rsidRPr="0043784F">
              <w:rPr>
                <w:rFonts w:ascii="Dreaming Outloud Pro" w:hAnsi="Dreaming Outloud Pro" w:cs="Dreaming Outloud Pro"/>
                <w:sz w:val="20"/>
                <w:szCs w:val="20"/>
              </w:rPr>
              <w:t xml:space="preserve">unit, </w:t>
            </w:r>
            <w:r w:rsidR="003B6E60" w:rsidRPr="0043784F">
              <w:rPr>
                <w:rFonts w:ascii="Dreaming Outloud Pro" w:hAnsi="Dreaming Outloud Pro" w:cs="Dreaming Outloud Pro"/>
                <w:sz w:val="20"/>
                <w:szCs w:val="20"/>
              </w:rPr>
              <w:t xml:space="preserve">children will design a puppet using a template, join fabrics together and decorate their puppet to match their design. </w:t>
            </w:r>
            <w:r w:rsidR="00AB34A9" w:rsidRPr="0043784F">
              <w:rPr>
                <w:rFonts w:ascii="Dreaming Outloud Pro" w:hAnsi="Dreaming Outloud Pro" w:cs="Dreaming Outloud Pro"/>
                <w:sz w:val="20"/>
                <w:szCs w:val="20"/>
              </w:rPr>
              <w:t>Children will then reflect on their finished product, explaining their likes and dislikes</w:t>
            </w:r>
            <w:r w:rsidR="00D1234C" w:rsidRPr="0043784F">
              <w:rPr>
                <w:rFonts w:ascii="Dreaming Outloud Pro" w:hAnsi="Dreaming Outloud Pro" w:cs="Dreaming Outloud Pro"/>
                <w:sz w:val="20"/>
                <w:szCs w:val="20"/>
              </w:rPr>
              <w:t xml:space="preserve"> and evaluating any changes if they were to complete this again.</w:t>
            </w:r>
          </w:p>
        </w:tc>
        <w:tc>
          <w:tcPr>
            <w:tcW w:w="5348" w:type="dxa"/>
          </w:tcPr>
          <w:p w14:paraId="1DEEED91" w14:textId="77777777" w:rsidR="005A05C7" w:rsidRPr="0043784F" w:rsidRDefault="002F1041" w:rsidP="007F0739">
            <w:pPr>
              <w:jc w:val="center"/>
              <w:rPr>
                <w:rFonts w:ascii="Dreaming Outloud Pro" w:hAnsi="Dreaming Outloud Pro" w:cs="Dreaming Outloud Pro"/>
                <w:sz w:val="20"/>
                <w:szCs w:val="20"/>
              </w:rPr>
            </w:pPr>
            <w:r w:rsidRPr="0043784F">
              <w:rPr>
                <w:rFonts w:ascii="Dreaming Outloud Pro" w:hAnsi="Dreaming Outloud Pro" w:cs="Dreaming Outloud Pro"/>
                <w:noProof/>
                <w:sz w:val="20"/>
                <w:szCs w:val="20"/>
              </w:rPr>
              <w:drawing>
                <wp:inline distT="0" distB="0" distL="0" distR="0" wp14:anchorId="35DF539A" wp14:editId="39A08F7E">
                  <wp:extent cx="771525" cy="361950"/>
                  <wp:effectExtent l="0" t="0" r="9525" b="0"/>
                  <wp:docPr id="1671415281" name="Picture 10"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ffee Healing"/>
                          <pic:cNvPicPr>
                            <a:picLocks noChangeAspect="1" noChangeArrowheads="1"/>
                          </pic:cNvPicPr>
                        </pic:nvPicPr>
                        <pic:blipFill rotWithShape="1">
                          <a:blip r:embed="rId15">
                            <a:extLst>
                              <a:ext uri="{28A0092B-C50C-407E-A947-70E740481C1C}">
                                <a14:useLocalDpi xmlns:a14="http://schemas.microsoft.com/office/drawing/2010/main" val="0"/>
                              </a:ext>
                            </a:extLst>
                          </a:blip>
                          <a:srcRect t="1" r="18838" b="-15620"/>
                          <a:stretch/>
                        </pic:blipFill>
                        <pic:spPr bwMode="auto">
                          <a:xfrm>
                            <a:off x="0" y="0"/>
                            <a:ext cx="771525" cy="361950"/>
                          </a:xfrm>
                          <a:prstGeom prst="rect">
                            <a:avLst/>
                          </a:prstGeom>
                          <a:noFill/>
                          <a:ln>
                            <a:noFill/>
                          </a:ln>
                          <a:extLst>
                            <a:ext uri="{53640926-AAD7-44D8-BBD7-CCE9431645EC}">
                              <a14:shadowObscured xmlns:a14="http://schemas.microsoft.com/office/drawing/2010/main"/>
                            </a:ext>
                          </a:extLst>
                        </pic:spPr>
                      </pic:pic>
                    </a:graphicData>
                  </a:graphic>
                </wp:inline>
              </w:drawing>
            </w:r>
          </w:p>
          <w:p w14:paraId="2E7838CB" w14:textId="77777777" w:rsidR="00874A8E" w:rsidRPr="0043784F" w:rsidRDefault="00874A8E" w:rsidP="00874A8E">
            <w:pPr>
              <w:jc w:val="center"/>
              <w:rPr>
                <w:rFonts w:ascii="Dreaming Outloud Pro" w:hAnsi="Dreaming Outloud Pro" w:cs="Dreaming Outloud Pro"/>
                <w:b/>
                <w:bCs/>
                <w:sz w:val="20"/>
                <w:szCs w:val="20"/>
                <w:u w:val="single"/>
              </w:rPr>
            </w:pPr>
            <w:r w:rsidRPr="0043784F">
              <w:rPr>
                <w:rFonts w:ascii="Dreaming Outloud Pro" w:hAnsi="Dreaming Outloud Pro" w:cs="Dreaming Outloud Pro"/>
                <w:b/>
                <w:bCs/>
                <w:sz w:val="20"/>
                <w:szCs w:val="20"/>
                <w:u w:val="single"/>
              </w:rPr>
              <w:t>Let’s Perform Together!</w:t>
            </w:r>
          </w:p>
          <w:p w14:paraId="55587E2C" w14:textId="48778124" w:rsidR="001A1786" w:rsidRPr="0043784F" w:rsidRDefault="00F44770" w:rsidP="007F0739">
            <w:pPr>
              <w:jc w:val="center"/>
              <w:rPr>
                <w:rFonts w:ascii="Dreaming Outloud Pro" w:hAnsi="Dreaming Outloud Pro" w:cs="Dreaming Outloud Pro"/>
                <w:sz w:val="20"/>
                <w:szCs w:val="20"/>
              </w:rPr>
            </w:pPr>
            <w:r w:rsidRPr="0043784F">
              <w:rPr>
                <w:rFonts w:ascii="Dreaming Outloud Pro" w:hAnsi="Dreaming Outloud Pro" w:cs="Dreaming Outloud Pro"/>
                <w:sz w:val="20"/>
                <w:szCs w:val="20"/>
              </w:rPr>
              <w:t xml:space="preserve">Alongside preparing for the KS1 Singing Festival this half term, </w:t>
            </w:r>
            <w:r w:rsidR="00BD10C8" w:rsidRPr="0043784F">
              <w:rPr>
                <w:rFonts w:ascii="Dreaming Outloud Pro" w:hAnsi="Dreaming Outloud Pro" w:cs="Dreaming Outloud Pro"/>
                <w:sz w:val="20"/>
                <w:szCs w:val="20"/>
              </w:rPr>
              <w:t>children will continue to explore moving in time with a steady pulse and understand the difference between pulse, rhythm and pitch. Children will focus on using a</w:t>
            </w:r>
            <w:r w:rsidR="00FF732C" w:rsidRPr="0043784F">
              <w:rPr>
                <w:rFonts w:ascii="Dreaming Outloud Pro" w:hAnsi="Dreaming Outloud Pro" w:cs="Dreaming Outloud Pro"/>
                <w:sz w:val="20"/>
                <w:szCs w:val="20"/>
              </w:rPr>
              <w:t>n instrument to perform a song, rehearsing together with everyone keeping in time with a steady beat.</w:t>
            </w:r>
          </w:p>
        </w:tc>
        <w:tc>
          <w:tcPr>
            <w:tcW w:w="5029" w:type="dxa"/>
          </w:tcPr>
          <w:p w14:paraId="3EED50ED" w14:textId="46EED6B3" w:rsidR="00C67F4C" w:rsidRPr="0043784F" w:rsidRDefault="002F1041" w:rsidP="007F0739">
            <w:pPr>
              <w:jc w:val="center"/>
              <w:rPr>
                <w:rFonts w:ascii="Dreaming Outloud Pro" w:hAnsi="Dreaming Outloud Pro" w:cs="Dreaming Outloud Pro"/>
                <w:sz w:val="20"/>
                <w:szCs w:val="20"/>
              </w:rPr>
            </w:pPr>
            <w:r w:rsidRPr="0043784F">
              <w:rPr>
                <w:rFonts w:ascii="Dreaming Outloud Pro" w:hAnsi="Dreaming Outloud Pro" w:cs="Dreaming Outloud Pro"/>
                <w:noProof/>
                <w:sz w:val="20"/>
                <w:szCs w:val="20"/>
              </w:rPr>
              <w:drawing>
                <wp:inline distT="0" distB="0" distL="0" distR="0" wp14:anchorId="14D39C29" wp14:editId="3C6C5179">
                  <wp:extent cx="781050" cy="352425"/>
                  <wp:effectExtent l="0" t="0" r="0" b="9525"/>
                  <wp:docPr id="695756655" name="Picture 9"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ffee Healing"/>
                          <pic:cNvPicPr>
                            <a:picLocks noChangeAspect="1" noChangeArrowheads="1"/>
                          </pic:cNvPicPr>
                        </pic:nvPicPr>
                        <pic:blipFill rotWithShape="1">
                          <a:blip r:embed="rId16">
                            <a:extLst>
                              <a:ext uri="{28A0092B-C50C-407E-A947-70E740481C1C}">
                                <a14:useLocalDpi xmlns:a14="http://schemas.microsoft.com/office/drawing/2010/main" val="0"/>
                              </a:ext>
                            </a:extLst>
                          </a:blip>
                          <a:srcRect r="17835" b="-12576"/>
                          <a:stretch/>
                        </pic:blipFill>
                        <pic:spPr bwMode="auto">
                          <a:xfrm>
                            <a:off x="0" y="0"/>
                            <a:ext cx="781050" cy="352425"/>
                          </a:xfrm>
                          <a:prstGeom prst="rect">
                            <a:avLst/>
                          </a:prstGeom>
                          <a:noFill/>
                          <a:ln>
                            <a:noFill/>
                          </a:ln>
                          <a:extLst>
                            <a:ext uri="{53640926-AAD7-44D8-BBD7-CCE9431645EC}">
                              <a14:shadowObscured xmlns:a14="http://schemas.microsoft.com/office/drawing/2010/main"/>
                            </a:ext>
                          </a:extLst>
                        </pic:spPr>
                      </pic:pic>
                    </a:graphicData>
                  </a:graphic>
                </wp:inline>
              </w:drawing>
            </w:r>
          </w:p>
          <w:p w14:paraId="134F506C" w14:textId="77777777" w:rsidR="003A5565" w:rsidRPr="0043784F" w:rsidRDefault="003A5565" w:rsidP="007F0739">
            <w:pPr>
              <w:jc w:val="center"/>
              <w:rPr>
                <w:rFonts w:ascii="Dreaming Outloud Pro" w:hAnsi="Dreaming Outloud Pro" w:cs="Dreaming Outloud Pro"/>
                <w:b/>
                <w:bCs/>
                <w:sz w:val="20"/>
                <w:szCs w:val="20"/>
                <w:u w:val="single"/>
              </w:rPr>
            </w:pPr>
            <w:r w:rsidRPr="0043784F">
              <w:rPr>
                <w:rFonts w:ascii="Dreaming Outloud Pro" w:hAnsi="Dreaming Outloud Pro" w:cs="Dreaming Outloud Pro"/>
                <w:b/>
                <w:bCs/>
                <w:sz w:val="20"/>
                <w:szCs w:val="20"/>
                <w:u w:val="single"/>
              </w:rPr>
              <w:t>How can we look after each other and the world?</w:t>
            </w:r>
          </w:p>
          <w:p w14:paraId="1C321EA7" w14:textId="387E1FD1" w:rsidR="003767C2" w:rsidRPr="0043784F" w:rsidRDefault="00D336CC" w:rsidP="007F0739">
            <w:pPr>
              <w:jc w:val="center"/>
              <w:rPr>
                <w:rFonts w:ascii="Dreaming Outloud Pro" w:hAnsi="Dreaming Outloud Pro" w:cs="Dreaming Outloud Pro"/>
                <w:sz w:val="20"/>
                <w:szCs w:val="20"/>
              </w:rPr>
            </w:pPr>
            <w:r w:rsidRPr="0043784F">
              <w:rPr>
                <w:rFonts w:ascii="Dreaming Outloud Pro" w:hAnsi="Dreaming Outloud Pro" w:cs="Dreaming Outloud Pro"/>
                <w:sz w:val="20"/>
                <w:szCs w:val="20"/>
              </w:rPr>
              <w:t xml:space="preserve">In this unit, children will </w:t>
            </w:r>
            <w:r w:rsidR="00790839" w:rsidRPr="0043784F">
              <w:rPr>
                <w:rFonts w:ascii="Dreaming Outloud Pro" w:hAnsi="Dreaming Outloud Pro" w:cs="Dreaming Outloud Pro"/>
                <w:sz w:val="20"/>
                <w:szCs w:val="20"/>
              </w:rPr>
              <w:t xml:space="preserve">understand how animals care for their young and how </w:t>
            </w:r>
            <w:r w:rsidR="000208A4" w:rsidRPr="0043784F">
              <w:rPr>
                <w:rFonts w:ascii="Dreaming Outloud Pro" w:hAnsi="Dreaming Outloud Pro" w:cs="Dreaming Outloud Pro"/>
                <w:sz w:val="20"/>
                <w:szCs w:val="20"/>
              </w:rPr>
              <w:t xml:space="preserve">animal babies grow into adults. Children will also understand how </w:t>
            </w:r>
            <w:r w:rsidR="009B4B5F">
              <w:rPr>
                <w:rFonts w:ascii="Dreaming Outloud Pro" w:hAnsi="Dreaming Outloud Pro" w:cs="Dreaming Outloud Pro"/>
                <w:sz w:val="20"/>
                <w:szCs w:val="20"/>
              </w:rPr>
              <w:t>they</w:t>
            </w:r>
            <w:r w:rsidR="000208A4" w:rsidRPr="0043784F">
              <w:rPr>
                <w:rFonts w:ascii="Dreaming Outloud Pro" w:hAnsi="Dreaming Outloud Pro" w:cs="Dreaming Outloud Pro"/>
                <w:sz w:val="20"/>
                <w:szCs w:val="20"/>
              </w:rPr>
              <w:t xml:space="preserve"> change as </w:t>
            </w:r>
            <w:r w:rsidR="009B4B5F">
              <w:rPr>
                <w:rFonts w:ascii="Dreaming Outloud Pro" w:hAnsi="Dreaming Outloud Pro" w:cs="Dreaming Outloud Pro"/>
                <w:sz w:val="20"/>
                <w:szCs w:val="20"/>
              </w:rPr>
              <w:t>they</w:t>
            </w:r>
            <w:r w:rsidR="000208A4" w:rsidRPr="0043784F">
              <w:rPr>
                <w:rFonts w:ascii="Dreaming Outloud Pro" w:hAnsi="Dreaming Outloud Pro" w:cs="Dreaming Outloud Pro"/>
                <w:sz w:val="20"/>
                <w:szCs w:val="20"/>
              </w:rPr>
              <w:t xml:space="preserve"> grow up and consider what </w:t>
            </w:r>
            <w:r w:rsidR="009B4B5F">
              <w:rPr>
                <w:rFonts w:ascii="Dreaming Outloud Pro" w:hAnsi="Dreaming Outloud Pro" w:cs="Dreaming Outloud Pro"/>
                <w:sz w:val="20"/>
                <w:szCs w:val="20"/>
              </w:rPr>
              <w:t>they</w:t>
            </w:r>
            <w:r w:rsidR="000208A4" w:rsidRPr="0043784F">
              <w:rPr>
                <w:rFonts w:ascii="Dreaming Outloud Pro" w:hAnsi="Dreaming Outloud Pro" w:cs="Dreaming Outloud Pro"/>
                <w:sz w:val="20"/>
                <w:szCs w:val="20"/>
              </w:rPr>
              <w:t xml:space="preserve"> would like to achieve when we grow up. Children will then </w:t>
            </w:r>
            <w:r w:rsidR="00D61767" w:rsidRPr="0043784F">
              <w:rPr>
                <w:rFonts w:ascii="Dreaming Outloud Pro" w:hAnsi="Dreaming Outloud Pro" w:cs="Dreaming Outloud Pro"/>
                <w:sz w:val="20"/>
                <w:szCs w:val="20"/>
              </w:rPr>
              <w:t xml:space="preserve">consider transition into Year 2 and how they will cope with this change. </w:t>
            </w:r>
          </w:p>
        </w:tc>
      </w:tr>
    </w:tbl>
    <w:p w14:paraId="163604E0" w14:textId="3063D347" w:rsidR="00F665BA" w:rsidRDefault="00F665BA"/>
    <w:sectPr w:rsidR="00F665BA" w:rsidSect="002E6AD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eaming Outloud Pro">
    <w:altName w:val="Calibri"/>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8B253"/>
    <w:multiLevelType w:val="hybridMultilevel"/>
    <w:tmpl w:val="F048A486"/>
    <w:lvl w:ilvl="0" w:tplc="1A3A8A22">
      <w:start w:val="1"/>
      <w:numFmt w:val="decimal"/>
      <w:lvlText w:val="%1."/>
      <w:lvlJc w:val="left"/>
      <w:pPr>
        <w:ind w:left="360" w:hanging="360"/>
      </w:pPr>
    </w:lvl>
    <w:lvl w:ilvl="1" w:tplc="C9AC5B32">
      <w:start w:val="1"/>
      <w:numFmt w:val="lowerLetter"/>
      <w:lvlText w:val="%2."/>
      <w:lvlJc w:val="left"/>
      <w:pPr>
        <w:ind w:left="1080" w:hanging="360"/>
      </w:pPr>
    </w:lvl>
    <w:lvl w:ilvl="2" w:tplc="21AACF3A">
      <w:start w:val="1"/>
      <w:numFmt w:val="lowerRoman"/>
      <w:lvlText w:val="%3."/>
      <w:lvlJc w:val="right"/>
      <w:pPr>
        <w:ind w:left="1800" w:hanging="180"/>
      </w:pPr>
    </w:lvl>
    <w:lvl w:ilvl="3" w:tplc="5E50BD02">
      <w:start w:val="1"/>
      <w:numFmt w:val="decimal"/>
      <w:lvlText w:val="%4."/>
      <w:lvlJc w:val="left"/>
      <w:pPr>
        <w:ind w:left="2520" w:hanging="360"/>
      </w:pPr>
    </w:lvl>
    <w:lvl w:ilvl="4" w:tplc="8A9E496C">
      <w:start w:val="1"/>
      <w:numFmt w:val="lowerLetter"/>
      <w:lvlText w:val="%5."/>
      <w:lvlJc w:val="left"/>
      <w:pPr>
        <w:ind w:left="3240" w:hanging="360"/>
      </w:pPr>
    </w:lvl>
    <w:lvl w:ilvl="5" w:tplc="03F072FA">
      <w:start w:val="1"/>
      <w:numFmt w:val="lowerRoman"/>
      <w:lvlText w:val="%6."/>
      <w:lvlJc w:val="right"/>
      <w:pPr>
        <w:ind w:left="3960" w:hanging="180"/>
      </w:pPr>
    </w:lvl>
    <w:lvl w:ilvl="6" w:tplc="61CADF44">
      <w:start w:val="1"/>
      <w:numFmt w:val="decimal"/>
      <w:lvlText w:val="%7."/>
      <w:lvlJc w:val="left"/>
      <w:pPr>
        <w:ind w:left="4680" w:hanging="360"/>
      </w:pPr>
    </w:lvl>
    <w:lvl w:ilvl="7" w:tplc="F90A7B48">
      <w:start w:val="1"/>
      <w:numFmt w:val="lowerLetter"/>
      <w:lvlText w:val="%8."/>
      <w:lvlJc w:val="left"/>
      <w:pPr>
        <w:ind w:left="5400" w:hanging="360"/>
      </w:pPr>
    </w:lvl>
    <w:lvl w:ilvl="8" w:tplc="D7BE124A">
      <w:start w:val="1"/>
      <w:numFmt w:val="lowerRoman"/>
      <w:lvlText w:val="%9."/>
      <w:lvlJc w:val="right"/>
      <w:pPr>
        <w:ind w:left="6120" w:hanging="180"/>
      </w:pPr>
    </w:lvl>
  </w:abstractNum>
  <w:abstractNum w:abstractNumId="1" w15:restartNumberingAfterBreak="0">
    <w:nsid w:val="43600F04"/>
    <w:multiLevelType w:val="multilevel"/>
    <w:tmpl w:val="5ED4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779262">
    <w:abstractNumId w:val="0"/>
  </w:num>
  <w:num w:numId="2" w16cid:durableId="1064764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35"/>
    <w:rsid w:val="00004B22"/>
    <w:rsid w:val="000208A4"/>
    <w:rsid w:val="00023EF8"/>
    <w:rsid w:val="00041BDA"/>
    <w:rsid w:val="0004446B"/>
    <w:rsid w:val="00055BCD"/>
    <w:rsid w:val="00062FCB"/>
    <w:rsid w:val="00067DD8"/>
    <w:rsid w:val="0007445D"/>
    <w:rsid w:val="00077D0E"/>
    <w:rsid w:val="000832F7"/>
    <w:rsid w:val="00084E76"/>
    <w:rsid w:val="00084F83"/>
    <w:rsid w:val="000959C6"/>
    <w:rsid w:val="000B10C0"/>
    <w:rsid w:val="000D1500"/>
    <w:rsid w:val="000D7CF5"/>
    <w:rsid w:val="00101AE1"/>
    <w:rsid w:val="001042AA"/>
    <w:rsid w:val="00152310"/>
    <w:rsid w:val="00160C35"/>
    <w:rsid w:val="00164C08"/>
    <w:rsid w:val="00187CC8"/>
    <w:rsid w:val="001A02F1"/>
    <w:rsid w:val="001A1786"/>
    <w:rsid w:val="001A3916"/>
    <w:rsid w:val="001B1D54"/>
    <w:rsid w:val="001B37BC"/>
    <w:rsid w:val="001B382A"/>
    <w:rsid w:val="001B4233"/>
    <w:rsid w:val="001C00E9"/>
    <w:rsid w:val="001E06CF"/>
    <w:rsid w:val="001E6CCF"/>
    <w:rsid w:val="00202493"/>
    <w:rsid w:val="002048E0"/>
    <w:rsid w:val="00215A91"/>
    <w:rsid w:val="00250912"/>
    <w:rsid w:val="00261EDC"/>
    <w:rsid w:val="00281CD9"/>
    <w:rsid w:val="00291F59"/>
    <w:rsid w:val="002A4361"/>
    <w:rsid w:val="002A632D"/>
    <w:rsid w:val="002B06B7"/>
    <w:rsid w:val="002B79D6"/>
    <w:rsid w:val="002D69C6"/>
    <w:rsid w:val="002E0607"/>
    <w:rsid w:val="002E6AD6"/>
    <w:rsid w:val="002E6CC2"/>
    <w:rsid w:val="002F1041"/>
    <w:rsid w:val="002F1C35"/>
    <w:rsid w:val="00312975"/>
    <w:rsid w:val="00313419"/>
    <w:rsid w:val="00317589"/>
    <w:rsid w:val="00330A21"/>
    <w:rsid w:val="003310DA"/>
    <w:rsid w:val="00331D13"/>
    <w:rsid w:val="00364E91"/>
    <w:rsid w:val="00374488"/>
    <w:rsid w:val="003767C2"/>
    <w:rsid w:val="00380F93"/>
    <w:rsid w:val="00381D90"/>
    <w:rsid w:val="003A5565"/>
    <w:rsid w:val="003A662E"/>
    <w:rsid w:val="003A7EE6"/>
    <w:rsid w:val="003B3F72"/>
    <w:rsid w:val="003B6E60"/>
    <w:rsid w:val="003F1EE5"/>
    <w:rsid w:val="00403197"/>
    <w:rsid w:val="00426E0A"/>
    <w:rsid w:val="004273F4"/>
    <w:rsid w:val="0043283D"/>
    <w:rsid w:val="00436F67"/>
    <w:rsid w:val="0043784F"/>
    <w:rsid w:val="0046663C"/>
    <w:rsid w:val="00470A27"/>
    <w:rsid w:val="00474B2C"/>
    <w:rsid w:val="004A4053"/>
    <w:rsid w:val="004A6C05"/>
    <w:rsid w:val="004B6639"/>
    <w:rsid w:val="004E2318"/>
    <w:rsid w:val="004F57CE"/>
    <w:rsid w:val="005048B6"/>
    <w:rsid w:val="0050695F"/>
    <w:rsid w:val="005120C9"/>
    <w:rsid w:val="005149D3"/>
    <w:rsid w:val="005232E3"/>
    <w:rsid w:val="00527578"/>
    <w:rsid w:val="00535AE1"/>
    <w:rsid w:val="00545A54"/>
    <w:rsid w:val="005704B2"/>
    <w:rsid w:val="005A05C7"/>
    <w:rsid w:val="005B5459"/>
    <w:rsid w:val="005C1479"/>
    <w:rsid w:val="005C180F"/>
    <w:rsid w:val="005D61C7"/>
    <w:rsid w:val="005E0B4F"/>
    <w:rsid w:val="005F306A"/>
    <w:rsid w:val="00602CF8"/>
    <w:rsid w:val="00605D1F"/>
    <w:rsid w:val="006175E7"/>
    <w:rsid w:val="00622C75"/>
    <w:rsid w:val="006323F8"/>
    <w:rsid w:val="00634CF5"/>
    <w:rsid w:val="00640511"/>
    <w:rsid w:val="00642177"/>
    <w:rsid w:val="00644E5E"/>
    <w:rsid w:val="00656255"/>
    <w:rsid w:val="0066264A"/>
    <w:rsid w:val="00666DF8"/>
    <w:rsid w:val="006722AC"/>
    <w:rsid w:val="00673954"/>
    <w:rsid w:val="0067525D"/>
    <w:rsid w:val="0067760D"/>
    <w:rsid w:val="00684D71"/>
    <w:rsid w:val="006856AB"/>
    <w:rsid w:val="00695829"/>
    <w:rsid w:val="006A4229"/>
    <w:rsid w:val="006A7321"/>
    <w:rsid w:val="006C34D1"/>
    <w:rsid w:val="006C7E47"/>
    <w:rsid w:val="006E359D"/>
    <w:rsid w:val="0070654B"/>
    <w:rsid w:val="00711B26"/>
    <w:rsid w:val="00714FB9"/>
    <w:rsid w:val="00717F38"/>
    <w:rsid w:val="007444F2"/>
    <w:rsid w:val="007563E1"/>
    <w:rsid w:val="007625CF"/>
    <w:rsid w:val="00763A0B"/>
    <w:rsid w:val="00763BAA"/>
    <w:rsid w:val="00775F29"/>
    <w:rsid w:val="00781DA2"/>
    <w:rsid w:val="00783124"/>
    <w:rsid w:val="00790839"/>
    <w:rsid w:val="00796304"/>
    <w:rsid w:val="00797F54"/>
    <w:rsid w:val="007B64F9"/>
    <w:rsid w:val="007C3A46"/>
    <w:rsid w:val="007C4428"/>
    <w:rsid w:val="007C7A55"/>
    <w:rsid w:val="007D2705"/>
    <w:rsid w:val="007E0345"/>
    <w:rsid w:val="007F0739"/>
    <w:rsid w:val="007F10B7"/>
    <w:rsid w:val="007F1F84"/>
    <w:rsid w:val="008111EB"/>
    <w:rsid w:val="0081228C"/>
    <w:rsid w:val="0081521C"/>
    <w:rsid w:val="00826793"/>
    <w:rsid w:val="00842936"/>
    <w:rsid w:val="00845FDF"/>
    <w:rsid w:val="008469AE"/>
    <w:rsid w:val="00847B68"/>
    <w:rsid w:val="00861978"/>
    <w:rsid w:val="00874A8E"/>
    <w:rsid w:val="00887551"/>
    <w:rsid w:val="008A1AA5"/>
    <w:rsid w:val="008A3465"/>
    <w:rsid w:val="008A618A"/>
    <w:rsid w:val="008C2202"/>
    <w:rsid w:val="008D1508"/>
    <w:rsid w:val="008F170C"/>
    <w:rsid w:val="008F477D"/>
    <w:rsid w:val="00907829"/>
    <w:rsid w:val="00910C44"/>
    <w:rsid w:val="009162A9"/>
    <w:rsid w:val="00916F4F"/>
    <w:rsid w:val="00935B8A"/>
    <w:rsid w:val="009439A6"/>
    <w:rsid w:val="0094558D"/>
    <w:rsid w:val="00963A05"/>
    <w:rsid w:val="00974ABA"/>
    <w:rsid w:val="00981EC6"/>
    <w:rsid w:val="00990F84"/>
    <w:rsid w:val="009B4B5F"/>
    <w:rsid w:val="009C089B"/>
    <w:rsid w:val="009D23B0"/>
    <w:rsid w:val="009E1EF7"/>
    <w:rsid w:val="009E4489"/>
    <w:rsid w:val="009F10AC"/>
    <w:rsid w:val="009F4910"/>
    <w:rsid w:val="00A048EA"/>
    <w:rsid w:val="00A24FD3"/>
    <w:rsid w:val="00A26128"/>
    <w:rsid w:val="00A33A3A"/>
    <w:rsid w:val="00A36C5E"/>
    <w:rsid w:val="00A5072B"/>
    <w:rsid w:val="00A76D9C"/>
    <w:rsid w:val="00A81AA2"/>
    <w:rsid w:val="00A83B8B"/>
    <w:rsid w:val="00A91267"/>
    <w:rsid w:val="00AA5049"/>
    <w:rsid w:val="00AB34A9"/>
    <w:rsid w:val="00AC733A"/>
    <w:rsid w:val="00AD25B3"/>
    <w:rsid w:val="00AE320C"/>
    <w:rsid w:val="00B06069"/>
    <w:rsid w:val="00B17E06"/>
    <w:rsid w:val="00B275EF"/>
    <w:rsid w:val="00B27883"/>
    <w:rsid w:val="00B407C0"/>
    <w:rsid w:val="00B4185E"/>
    <w:rsid w:val="00B542E2"/>
    <w:rsid w:val="00B649FE"/>
    <w:rsid w:val="00B673DC"/>
    <w:rsid w:val="00B80B7A"/>
    <w:rsid w:val="00B85D41"/>
    <w:rsid w:val="00B90689"/>
    <w:rsid w:val="00B91E7D"/>
    <w:rsid w:val="00BA5228"/>
    <w:rsid w:val="00BB08C9"/>
    <w:rsid w:val="00BB43F8"/>
    <w:rsid w:val="00BC30A8"/>
    <w:rsid w:val="00BC3366"/>
    <w:rsid w:val="00BC4919"/>
    <w:rsid w:val="00BD10C8"/>
    <w:rsid w:val="00BE38B3"/>
    <w:rsid w:val="00BF3C0D"/>
    <w:rsid w:val="00BF6185"/>
    <w:rsid w:val="00C04C9E"/>
    <w:rsid w:val="00C121FB"/>
    <w:rsid w:val="00C32CDD"/>
    <w:rsid w:val="00C33EC5"/>
    <w:rsid w:val="00C41C94"/>
    <w:rsid w:val="00C42498"/>
    <w:rsid w:val="00C44CBA"/>
    <w:rsid w:val="00C60D27"/>
    <w:rsid w:val="00C66683"/>
    <w:rsid w:val="00C67F4C"/>
    <w:rsid w:val="00C72AB9"/>
    <w:rsid w:val="00C85154"/>
    <w:rsid w:val="00C97796"/>
    <w:rsid w:val="00CB1FDB"/>
    <w:rsid w:val="00CB554E"/>
    <w:rsid w:val="00CB7EB7"/>
    <w:rsid w:val="00CC23AD"/>
    <w:rsid w:val="00CD0311"/>
    <w:rsid w:val="00CD1C14"/>
    <w:rsid w:val="00CE3664"/>
    <w:rsid w:val="00CF7A2A"/>
    <w:rsid w:val="00D061BC"/>
    <w:rsid w:val="00D06F43"/>
    <w:rsid w:val="00D1234C"/>
    <w:rsid w:val="00D336CC"/>
    <w:rsid w:val="00D438DB"/>
    <w:rsid w:val="00D466D6"/>
    <w:rsid w:val="00D613F2"/>
    <w:rsid w:val="00D61767"/>
    <w:rsid w:val="00D97D37"/>
    <w:rsid w:val="00DB0463"/>
    <w:rsid w:val="00DB2D1F"/>
    <w:rsid w:val="00DB5997"/>
    <w:rsid w:val="00DC0B28"/>
    <w:rsid w:val="00DC0EF9"/>
    <w:rsid w:val="00DF13B1"/>
    <w:rsid w:val="00DF3C90"/>
    <w:rsid w:val="00E05FD5"/>
    <w:rsid w:val="00E07A76"/>
    <w:rsid w:val="00E1356F"/>
    <w:rsid w:val="00E170E1"/>
    <w:rsid w:val="00E20EFD"/>
    <w:rsid w:val="00E26185"/>
    <w:rsid w:val="00E32330"/>
    <w:rsid w:val="00E36E5C"/>
    <w:rsid w:val="00E374FC"/>
    <w:rsid w:val="00E478B6"/>
    <w:rsid w:val="00E546D7"/>
    <w:rsid w:val="00E56911"/>
    <w:rsid w:val="00E61A93"/>
    <w:rsid w:val="00E64339"/>
    <w:rsid w:val="00EA6B21"/>
    <w:rsid w:val="00EB0309"/>
    <w:rsid w:val="00EB6768"/>
    <w:rsid w:val="00EC503B"/>
    <w:rsid w:val="00EC6944"/>
    <w:rsid w:val="00ED38F6"/>
    <w:rsid w:val="00ED5374"/>
    <w:rsid w:val="00EE1EA3"/>
    <w:rsid w:val="00EE7676"/>
    <w:rsid w:val="00EF5F00"/>
    <w:rsid w:val="00F01E0E"/>
    <w:rsid w:val="00F03649"/>
    <w:rsid w:val="00F1410E"/>
    <w:rsid w:val="00F32B76"/>
    <w:rsid w:val="00F32CEF"/>
    <w:rsid w:val="00F335AF"/>
    <w:rsid w:val="00F44770"/>
    <w:rsid w:val="00F4739C"/>
    <w:rsid w:val="00F65630"/>
    <w:rsid w:val="00F665BA"/>
    <w:rsid w:val="00F7041D"/>
    <w:rsid w:val="00F92484"/>
    <w:rsid w:val="00FA03D8"/>
    <w:rsid w:val="00FB4470"/>
    <w:rsid w:val="00FB46B6"/>
    <w:rsid w:val="00FC19CC"/>
    <w:rsid w:val="00FC2180"/>
    <w:rsid w:val="00FC2824"/>
    <w:rsid w:val="00FC382E"/>
    <w:rsid w:val="00FD0853"/>
    <w:rsid w:val="00FD7320"/>
    <w:rsid w:val="00FE4EA3"/>
    <w:rsid w:val="00FF1DBB"/>
    <w:rsid w:val="00FF231B"/>
    <w:rsid w:val="00FF7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0A33"/>
  <w15:chartTrackingRefBased/>
  <w15:docId w15:val="{36531C2D-9C3E-4EF3-ADA4-A2E7D204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E1EA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E1EA3"/>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F32B7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514491">
      <w:bodyDiv w:val="1"/>
      <w:marLeft w:val="0"/>
      <w:marRight w:val="0"/>
      <w:marTop w:val="0"/>
      <w:marBottom w:val="0"/>
      <w:divBdr>
        <w:top w:val="none" w:sz="0" w:space="0" w:color="auto"/>
        <w:left w:val="none" w:sz="0" w:space="0" w:color="auto"/>
        <w:bottom w:val="none" w:sz="0" w:space="0" w:color="auto"/>
        <w:right w:val="none" w:sz="0" w:space="0" w:color="auto"/>
      </w:divBdr>
    </w:div>
    <w:div w:id="205923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Blastland, Victoria</dc:creator>
  <cp:keywords/>
  <dc:description/>
  <cp:lastModifiedBy>Sinead Armstrong</cp:lastModifiedBy>
  <cp:revision>264</cp:revision>
  <dcterms:created xsi:type="dcterms:W3CDTF">2022-08-09T08:54:00Z</dcterms:created>
  <dcterms:modified xsi:type="dcterms:W3CDTF">2025-06-01T09:55:00Z</dcterms:modified>
</cp:coreProperties>
</file>