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AD" w:rsidRPr="006E59AD" w:rsidRDefault="006E59AD" w:rsidP="006E59AD">
      <w:pPr>
        <w:pStyle w:val="Default"/>
        <w:rPr>
          <w:rFonts w:ascii="XCCW Joined 1a" w:hAnsi="XCCW Joined 1a"/>
        </w:rPr>
      </w:pPr>
    </w:p>
    <w:p w:rsidR="00A3773B" w:rsidRDefault="00A3773B" w:rsidP="00A3773B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b/>
          <w:sz w:val="32"/>
          <w:u w:val="single"/>
        </w:rPr>
        <w:t xml:space="preserve">DT Skills Progression </w:t>
      </w:r>
    </w:p>
    <w:tbl>
      <w:tblPr>
        <w:tblStyle w:val="TableGridLight"/>
        <w:tblpPr w:leftFromText="180" w:rightFromText="180" w:vertAnchor="text" w:horzAnchor="page" w:tblpX="280" w:tblpY="341"/>
        <w:tblW w:w="22308" w:type="dxa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543"/>
        <w:gridCol w:w="3405"/>
        <w:gridCol w:w="3259"/>
        <w:gridCol w:w="3537"/>
        <w:gridCol w:w="6"/>
        <w:gridCol w:w="3583"/>
        <w:gridCol w:w="13"/>
      </w:tblGrid>
      <w:tr w:rsidR="00A3773B" w:rsidRPr="006E59AD" w:rsidTr="00A3773B">
        <w:trPr>
          <w:trHeight w:val="95"/>
        </w:trPr>
        <w:tc>
          <w:tcPr>
            <w:tcW w:w="1418" w:type="dxa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6E59AD">
              <w:rPr>
                <w:rFonts w:ascii="XCCW Joined 1a" w:hAnsi="XCCW Joined 1a"/>
              </w:rPr>
              <w:t xml:space="preserve"> </w:t>
            </w:r>
            <w:r>
              <w:rPr>
                <w:rFonts w:ascii="XCCW Joined 1a" w:hAnsi="XCCW Joined 1a"/>
              </w:rPr>
              <w:t xml:space="preserve">                                   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3544" w:type="dxa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Year 1                </w:t>
            </w:r>
          </w:p>
        </w:tc>
        <w:tc>
          <w:tcPr>
            <w:tcW w:w="6948" w:type="dxa"/>
            <w:gridSpan w:val="2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Year 2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   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Year 3 </w:t>
            </w:r>
          </w:p>
        </w:tc>
        <w:tc>
          <w:tcPr>
            <w:tcW w:w="3259" w:type="dxa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Year 4 </w:t>
            </w:r>
          </w:p>
        </w:tc>
        <w:tc>
          <w:tcPr>
            <w:tcW w:w="3537" w:type="dxa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Year 5 </w:t>
            </w:r>
          </w:p>
        </w:tc>
        <w:tc>
          <w:tcPr>
            <w:tcW w:w="3602" w:type="dxa"/>
            <w:gridSpan w:val="3"/>
          </w:tcPr>
          <w:p w:rsidR="00A3773B" w:rsidRPr="006E59AD" w:rsidRDefault="00A3773B" w:rsidP="00A3773B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          </w:t>
            </w:r>
            <w:r w:rsidRPr="006E59AD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Year 6 </w:t>
            </w:r>
          </w:p>
        </w:tc>
      </w:tr>
      <w:tr w:rsidR="00A3773B" w:rsidRPr="00A3773B" w:rsidTr="00A3773B">
        <w:trPr>
          <w:gridAfter w:val="1"/>
          <w:wAfter w:w="13" w:type="dxa"/>
          <w:trHeight w:val="1630"/>
        </w:trPr>
        <w:tc>
          <w:tcPr>
            <w:tcW w:w="1418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A3773B">
              <w:rPr>
                <w:rFonts w:ascii="XCCW Joined 1a" w:hAnsi="XCCW Joined 1a"/>
                <w:b/>
                <w:bCs/>
                <w:sz w:val="18"/>
                <w:szCs w:val="20"/>
              </w:rPr>
              <w:t xml:space="preserve">Developing, planning and communicating ideas. </w:t>
            </w:r>
          </w:p>
        </w:tc>
        <w:tc>
          <w:tcPr>
            <w:tcW w:w="3544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Draw on their own experience to help generate ideas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Suggest ideas and explain what they are going to do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Identify a target group for what they intend to design and make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Model their ideas in card and paper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Develop their design ideas applying findings from their earlier research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Generate ideas by drawing on their own and other people's experiences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Develop their design ideas through discussion, observation , drawing and modelling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Identify a purpose for what they intend to design and make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Identify simple design criteria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Make simple drawings and label parts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405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Generate ideas for an item, considering its purpose and the user/s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Identify a purpose and establish criteria for a successful product.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Plan the order of their work before starting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Explore, develop and communicate design proposals by modelling ideas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Make drawings with labels when designing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259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Generate ideas, considering the purposes for which they are designing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Make labelled drawings from different views showing specific features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Develop a clear idea of what has to be done, planning how to use materials, equipment and processes, and suggesting alternative methods of making, if the first attempts fail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products and identify criteria that can be used for their own designs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Generate ideas through brainstorming and identify a purpose for their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Draw up a specification for their design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Develop a clear idea of what has to be done, planning how to use materials, equipment and processes, and suggesting alternative methods of making if the first attempts fail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results of investigations, information sources, including ICT when developing design ideas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8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Communicate their ideas through detailed labelled drawings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Develop a design specification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Explore, develop and communicate aspects of their design proposals by modelling their ideas in a variety of ways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Plan the order of their work, choosing appropriate materials, tools and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</w:tr>
      <w:tr w:rsidR="00A3773B" w:rsidRPr="00A3773B" w:rsidTr="00A3773B">
        <w:trPr>
          <w:gridAfter w:val="1"/>
          <w:wAfter w:w="13" w:type="dxa"/>
          <w:trHeight w:val="2294"/>
        </w:trPr>
        <w:tc>
          <w:tcPr>
            <w:tcW w:w="1418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A3773B">
              <w:rPr>
                <w:rFonts w:ascii="XCCW Joined 1a" w:hAnsi="XCCW Joined 1a"/>
                <w:b/>
                <w:bCs/>
                <w:sz w:val="18"/>
                <w:szCs w:val="20"/>
              </w:rPr>
              <w:t>Working with tools, equipment, materials and components to make quality products (</w:t>
            </w:r>
            <w:proofErr w:type="spellStart"/>
            <w:r w:rsidRPr="00A3773B">
              <w:rPr>
                <w:rFonts w:ascii="XCCW Joined 1a" w:hAnsi="XCCW Joined 1a"/>
                <w:b/>
                <w:bCs/>
                <w:sz w:val="18"/>
                <w:szCs w:val="20"/>
              </w:rPr>
              <w:t>inc</w:t>
            </w:r>
            <w:proofErr w:type="spellEnd"/>
            <w:r w:rsidRPr="00A3773B">
              <w:rPr>
                <w:rFonts w:ascii="XCCW Joined 1a" w:hAnsi="XCCW Joined 1a"/>
                <w:b/>
                <w:bCs/>
                <w:sz w:val="18"/>
                <w:szCs w:val="20"/>
              </w:rPr>
              <w:t xml:space="preserve">-food) </w:t>
            </w:r>
          </w:p>
        </w:tc>
        <w:tc>
          <w:tcPr>
            <w:tcW w:w="3544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Make their design using appropriate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With help measure, mark out, cut and shape a range of materials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tools </w:t>
            </w:r>
            <w:proofErr w:type="spellStart"/>
            <w:r w:rsidRPr="00A3773B">
              <w:rPr>
                <w:rFonts w:ascii="XCCW Joined 1a" w:hAnsi="XCCW Joined 1a"/>
                <w:i/>
                <w:iCs/>
                <w:sz w:val="16"/>
                <w:szCs w:val="18"/>
              </w:rPr>
              <w:t>eg</w:t>
            </w:r>
            <w:proofErr w:type="spellEnd"/>
            <w:r w:rsidRPr="00A3773B">
              <w:rPr>
                <w:rFonts w:ascii="XCCW Joined 1a" w:hAnsi="XCCW Joined 1a"/>
                <w:i/>
                <w:iCs/>
                <w:sz w:val="16"/>
                <w:szCs w:val="18"/>
              </w:rPr>
              <w:t xml:space="preserve">. scissors and a hole punch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safely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Assemble, join and combine materials and components together using a variety of temporary methods e.g. glues or masking tape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Select and use appropriate fruit and vegetables, processes and tools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basic food handling, hygienic practices and personal hygiene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simple finishing techniques to improve the appearance of their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Begin to select tools and materials; use vocab' to name and describe them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Measure, cut and score with some accuracy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hand tools safely and appropriately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Assemble, join and combine materials in order to make a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Cut, shape and join fabric to make a simple garment. Use basic sewing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Follow safe procedures for food safety and hygiene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Choose and use appropriate finishing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405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Select tools and techniques for making their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Measure, mark out, cut, score and assemble components with more accuracy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Work safely and accurately with a range of simple tools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Think about their ideas as they make progress and be willing change things if this helps them improve their work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Measure, tape or pin, cut and join fabric with some accuracy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Demonstrate hygienic food preparation and storage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finishing techniques strengthen and improve the appearance of their product using a range of equipment including ICT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259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Select appropriate tools and techniques for making their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Measure, mark out, cut and shape a range of materials, using appropriate tools, equipment and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Join and combine materials and components accurately in temporary and permanent ways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Sew using a range of different stitches, weave and knit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Measure, tape or pin, cut and join fabric with some accuracy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simple graphical communication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Select appropriate materials, tools and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Measure and mark out accurately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skills in using different tools and equipment safely and accurately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Weigh and measure accurately (time, dry ingredients, liquids)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Apply the rules for basic food hygiene and other safe practices </w:t>
            </w:r>
            <w:r w:rsidRPr="00A3773B">
              <w:rPr>
                <w:rFonts w:ascii="XCCW Joined 1a" w:hAnsi="XCCW Joined 1a"/>
                <w:i/>
                <w:iCs/>
                <w:sz w:val="16"/>
                <w:szCs w:val="18"/>
              </w:rPr>
              <w:t xml:space="preserve">e.g. hazards relating to the use of ovens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Cut and join with accuracy to ensure a good-quality finish to the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8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Select appropriate tools, materials, components and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Assemble components make working models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Use tools safely and accurately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Construct products using permanent joining techniques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Make modifications as they go along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Pin, sew and stitch materials together create a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Achieve a quality product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</w:tr>
      <w:tr w:rsidR="00A3773B" w:rsidRPr="00A3773B" w:rsidTr="00A3773B">
        <w:trPr>
          <w:gridAfter w:val="1"/>
          <w:wAfter w:w="13" w:type="dxa"/>
          <w:trHeight w:val="1190"/>
        </w:trPr>
        <w:tc>
          <w:tcPr>
            <w:tcW w:w="1418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A3773B">
              <w:rPr>
                <w:rFonts w:ascii="XCCW Joined 1a" w:hAnsi="XCCW Joined 1a"/>
                <w:b/>
                <w:bCs/>
                <w:sz w:val="18"/>
                <w:szCs w:val="20"/>
              </w:rPr>
              <w:t xml:space="preserve">Evaluating processes and products </w:t>
            </w:r>
          </w:p>
        </w:tc>
        <w:tc>
          <w:tcPr>
            <w:tcW w:w="3544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their product by discussing how well it works in relation to the purpose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their products as they are developed, identifying strengths and possible changes they might make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their product by asking questions about what they have made and how they have gone about it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against their design criteria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their products as they are developed, identifying strengths and possible changes they might make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Talk about their ideas, saying what they like and dislike about them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405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their product against original design criteria </w:t>
            </w:r>
            <w:r w:rsidRPr="00A3773B">
              <w:rPr>
                <w:rFonts w:ascii="XCCW Joined 1a" w:hAnsi="XCCW Joined 1a"/>
                <w:i/>
                <w:iCs/>
                <w:sz w:val="16"/>
                <w:szCs w:val="18"/>
              </w:rPr>
              <w:t xml:space="preserve">e.g. how well it meets its intended purpose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Disassemble and evaluate familiar products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259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their work both during and at the end of the assignment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their products carrying out appropriate tests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a product against the original design specification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it personally and seek evaluation from others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  <w:tc>
          <w:tcPr>
            <w:tcW w:w="3583" w:type="dxa"/>
          </w:tcPr>
          <w:p w:rsidR="00A3773B" w:rsidRPr="00A3773B" w:rsidRDefault="00A3773B" w:rsidP="00A3773B">
            <w:pPr>
              <w:pStyle w:val="Default"/>
              <w:rPr>
                <w:rFonts w:ascii="XCCW Joined 1a" w:hAnsi="XCCW Joined 1a" w:cstheme="minorBidi"/>
                <w:color w:val="auto"/>
                <w:sz w:val="22"/>
              </w:rPr>
            </w:pP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 w:cstheme="minorBidi"/>
                <w:sz w:val="16"/>
                <w:szCs w:val="18"/>
              </w:rPr>
              <w:t xml:space="preserve"> </w:t>
            </w:r>
            <w:r w:rsidRPr="00A3773B">
              <w:rPr>
                <w:rFonts w:ascii="XCCW Joined 1a" w:hAnsi="XCCW Joined 1a"/>
                <w:sz w:val="16"/>
                <w:szCs w:val="18"/>
              </w:rPr>
              <w:t xml:space="preserve">Evaluate their products, identifying strengths and areas for development, and carrying out appropriate tests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Record their evaluations using drawings with labels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  <w:r w:rsidRPr="00A3773B">
              <w:rPr>
                <w:rFonts w:ascii="XCCW Joined 1a" w:hAnsi="XCCW Joined 1a"/>
                <w:sz w:val="16"/>
                <w:szCs w:val="18"/>
              </w:rPr>
              <w:t xml:space="preserve"> Evaluate against their original criteria and suggest ways that their product could be improved </w:t>
            </w:r>
          </w:p>
          <w:p w:rsidR="00A3773B" w:rsidRPr="00A3773B" w:rsidRDefault="00A3773B" w:rsidP="00A3773B">
            <w:pPr>
              <w:pStyle w:val="Default"/>
              <w:rPr>
                <w:rFonts w:ascii="XCCW Joined 1a" w:hAnsi="XCCW Joined 1a"/>
                <w:sz w:val="16"/>
                <w:szCs w:val="18"/>
              </w:rPr>
            </w:pPr>
          </w:p>
        </w:tc>
      </w:tr>
    </w:tbl>
    <w:p w:rsidR="00A3773B" w:rsidRPr="00A3773B" w:rsidRDefault="00A3773B">
      <w:pPr>
        <w:rPr>
          <w:rFonts w:ascii="XCCW Joined 1a" w:hAnsi="XCCW Joined 1a"/>
          <w:sz w:val="20"/>
        </w:rPr>
      </w:pPr>
      <w:bookmarkStart w:id="0" w:name="_GoBack"/>
      <w:bookmarkEnd w:id="0"/>
    </w:p>
    <w:p w:rsidR="00A3773B" w:rsidRPr="006E59AD" w:rsidRDefault="00A3773B">
      <w:pPr>
        <w:rPr>
          <w:rFonts w:ascii="XCCW Joined 1a" w:hAnsi="XCCW Joined 1a"/>
        </w:rPr>
      </w:pPr>
    </w:p>
    <w:sectPr w:rsidR="00A3773B" w:rsidRPr="006E59AD" w:rsidSect="00A3773B">
      <w:pgSz w:w="23811" w:h="16838" w:orient="landscape" w:code="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D"/>
    <w:rsid w:val="006E59AD"/>
    <w:rsid w:val="00A20239"/>
    <w:rsid w:val="00A3773B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82A5"/>
  <w15:chartTrackingRefBased/>
  <w15:docId w15:val="{10F24CF0-0DBB-455F-898B-024C588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9A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0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Katherine</dc:creator>
  <cp:keywords/>
  <dc:description/>
  <cp:lastModifiedBy>Webster, Katherine</cp:lastModifiedBy>
  <cp:revision>1</cp:revision>
  <dcterms:created xsi:type="dcterms:W3CDTF">2020-06-18T23:18:00Z</dcterms:created>
  <dcterms:modified xsi:type="dcterms:W3CDTF">2020-06-18T23:34:00Z</dcterms:modified>
</cp:coreProperties>
</file>