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015284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S</w:t>
      </w:r>
      <w:r w:rsidR="00145B07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ummer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Term </w:t>
      </w:r>
      <w:r w:rsidR="00145B07">
        <w:rPr>
          <w:rFonts w:ascii="XCCW Joined 1a" w:hAnsi="XCCW Joined 1a" w:cs="Verdana"/>
          <w:b/>
          <w:bCs/>
          <w:color w:val="FF0000"/>
          <w:position w:val="-2"/>
          <w:szCs w:val="28"/>
        </w:rPr>
        <w:t>1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588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7796"/>
        <w:gridCol w:w="5386"/>
      </w:tblGrid>
      <w:tr w:rsidR="007C085B" w:rsidRPr="007C085B" w:rsidTr="004A770D">
        <w:trPr>
          <w:trHeight w:hRule="exact" w:val="582"/>
        </w:trPr>
        <w:tc>
          <w:tcPr>
            <w:tcW w:w="1139" w:type="dxa"/>
            <w:shd w:val="clear" w:color="auto" w:fill="E7E6E6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W.C.</w:t>
            </w:r>
          </w:p>
        </w:tc>
        <w:tc>
          <w:tcPr>
            <w:tcW w:w="1560" w:type="dxa"/>
            <w:shd w:val="clear" w:color="auto" w:fill="DEEAF6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Area of Teaching</w:t>
            </w:r>
          </w:p>
        </w:tc>
        <w:tc>
          <w:tcPr>
            <w:tcW w:w="7796" w:type="dxa"/>
            <w:shd w:val="clear" w:color="auto" w:fill="FBE4D5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Main Learning Intentions</w:t>
            </w:r>
          </w:p>
        </w:tc>
        <w:tc>
          <w:tcPr>
            <w:tcW w:w="5386" w:type="dxa"/>
            <w:shd w:val="clear" w:color="auto" w:fill="FBE4D5"/>
          </w:tcPr>
          <w:p w:rsidR="007C085B" w:rsidRPr="007C085B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 w:cs="Verdana"/>
                <w:b/>
                <w:bCs/>
                <w:color w:val="FF0000"/>
                <w:sz w:val="12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Online Learning Links</w:t>
            </w:r>
          </w:p>
        </w:tc>
      </w:tr>
      <w:tr w:rsidR="00000F4C" w:rsidRPr="007C085B" w:rsidTr="006D620E">
        <w:trPr>
          <w:trHeight w:hRule="exact" w:val="273"/>
        </w:trPr>
        <w:tc>
          <w:tcPr>
            <w:tcW w:w="15881" w:type="dxa"/>
            <w:gridSpan w:val="4"/>
            <w:shd w:val="clear" w:color="auto" w:fill="E7E6E6"/>
          </w:tcPr>
          <w:p w:rsidR="00000F4C" w:rsidRPr="00014A19" w:rsidRDefault="00000F4C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Every week there will be revision of arithmetic methods and times tables recall.</w:t>
            </w:r>
          </w:p>
        </w:tc>
      </w:tr>
      <w:tr w:rsidR="00F85F70" w:rsidRPr="007C085B" w:rsidTr="00F02A9E">
        <w:trPr>
          <w:trHeight w:hRule="exact" w:val="1849"/>
        </w:trPr>
        <w:tc>
          <w:tcPr>
            <w:tcW w:w="1139" w:type="dxa"/>
            <w:shd w:val="clear" w:color="auto" w:fill="E7E6E6"/>
          </w:tcPr>
          <w:p w:rsidR="00F85F70" w:rsidRDefault="00151186" w:rsidP="00F85F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19/04/21</w:t>
            </w:r>
          </w:p>
          <w:p w:rsidR="00151186" w:rsidRDefault="00151186" w:rsidP="00F85F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26/04/21</w:t>
            </w:r>
          </w:p>
          <w:p w:rsidR="00151186" w:rsidRPr="004A770D" w:rsidRDefault="00151186" w:rsidP="00F85F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</w:p>
        </w:tc>
        <w:tc>
          <w:tcPr>
            <w:tcW w:w="1560" w:type="dxa"/>
            <w:shd w:val="clear" w:color="auto" w:fill="DEEAF6"/>
          </w:tcPr>
          <w:p w:rsidR="00F85F70" w:rsidRPr="004A770D" w:rsidRDefault="007605DF" w:rsidP="007605DF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Statistics</w:t>
            </w:r>
            <w:r>
              <w:rPr>
                <w:rFonts w:ascii="XCCW Joined 1a" w:hAnsi="XCCW Joined 1a"/>
                <w:sz w:val="14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FBE4D5"/>
          </w:tcPr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read and interpret line graphs?</w:t>
            </w:r>
          </w:p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draw line graphs?</w:t>
            </w:r>
          </w:p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line graphs to solve problems?</w:t>
            </w:r>
          </w:p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the radius, diameter and circumference of a circle?</w:t>
            </w:r>
          </w:p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read and interpret pie charts?</w:t>
            </w:r>
          </w:p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pie charts that involve percentages?</w:t>
            </w:r>
            <w:bookmarkStart w:id="0" w:name="_GoBack"/>
            <w:bookmarkEnd w:id="0"/>
          </w:p>
          <w:p w:rsidR="007605DF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draw pie charts?</w:t>
            </w:r>
          </w:p>
          <w:p w:rsidR="00151186" w:rsidRPr="004A770D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find the mean?</w:t>
            </w:r>
          </w:p>
        </w:tc>
        <w:tc>
          <w:tcPr>
            <w:tcW w:w="5386" w:type="dxa"/>
            <w:shd w:val="clear" w:color="auto" w:fill="FBE4D5"/>
          </w:tcPr>
          <w:p w:rsidR="00F85F70" w:rsidRPr="00F85F70" w:rsidRDefault="00F85F70" w:rsidP="00F85F70">
            <w:pPr>
              <w:pStyle w:val="NoSpacing"/>
              <w:rPr>
                <w:rFonts w:ascii="XCCW Joined 1a" w:hAnsi="XCCW Joined 1a" w:cs="Arial"/>
                <w:color w:val="0070C0"/>
                <w:sz w:val="16"/>
                <w:szCs w:val="20"/>
              </w:rPr>
            </w:pPr>
            <w:r w:rsidRPr="00F85F70">
              <w:rPr>
                <w:rFonts w:ascii="XCCW Joined 1a" w:hAnsi="XCCW Joined 1a"/>
                <w:color w:val="0070C0"/>
                <w:sz w:val="18"/>
              </w:rPr>
              <w:t>White Rose Hub</w:t>
            </w:r>
          </w:p>
        </w:tc>
      </w:tr>
      <w:tr w:rsidR="00F85F70" w:rsidRPr="007C085B" w:rsidTr="00F02A9E">
        <w:trPr>
          <w:trHeight w:hRule="exact" w:val="1849"/>
        </w:trPr>
        <w:tc>
          <w:tcPr>
            <w:tcW w:w="1139" w:type="dxa"/>
            <w:shd w:val="clear" w:color="auto" w:fill="E7E6E6"/>
          </w:tcPr>
          <w:p w:rsidR="00151186" w:rsidRDefault="00151186" w:rsidP="0015118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03/05/21</w:t>
            </w:r>
          </w:p>
          <w:p w:rsidR="00151186" w:rsidRDefault="00151186" w:rsidP="0015118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10/05/21</w:t>
            </w:r>
          </w:p>
          <w:p w:rsidR="00F85F70" w:rsidRDefault="00F85F70" w:rsidP="0015118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</w:p>
        </w:tc>
        <w:tc>
          <w:tcPr>
            <w:tcW w:w="1560" w:type="dxa"/>
            <w:shd w:val="clear" w:color="auto" w:fill="DEEAF6"/>
          </w:tcPr>
          <w:p w:rsidR="00F85F70" w:rsidRDefault="007605DF" w:rsidP="00F85F70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Ratio</w:t>
            </w:r>
          </w:p>
        </w:tc>
        <w:tc>
          <w:tcPr>
            <w:tcW w:w="7796" w:type="dxa"/>
            <w:shd w:val="clear" w:color="auto" w:fill="FBE4D5"/>
          </w:tcPr>
          <w:p w:rsidR="007605DF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language associated with ratio?</w:t>
            </w:r>
          </w:p>
          <w:p w:rsidR="007605DF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the link between fractions and ratio?</w:t>
            </w:r>
          </w:p>
          <w:p w:rsidR="007605DF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the ratio symbol?</w:t>
            </w:r>
          </w:p>
          <w:p w:rsidR="007605DF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ratio?</w:t>
            </w:r>
          </w:p>
          <w:p w:rsidR="007605DF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scale factors?</w:t>
            </w:r>
          </w:p>
          <w:p w:rsidR="007605DF" w:rsidRDefault="007605DF" w:rsidP="007605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scale factors?</w:t>
            </w:r>
          </w:p>
          <w:p w:rsidR="00151186" w:rsidRPr="00F85F70" w:rsidRDefault="007605DF" w:rsidP="007605DF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solve ratio and proportion problems?</w:t>
            </w:r>
          </w:p>
        </w:tc>
        <w:tc>
          <w:tcPr>
            <w:tcW w:w="5386" w:type="dxa"/>
            <w:shd w:val="clear" w:color="auto" w:fill="FBE4D5"/>
          </w:tcPr>
          <w:p w:rsidR="00F85F70" w:rsidRPr="00F85F70" w:rsidRDefault="00F85F70" w:rsidP="00F85F70">
            <w:pPr>
              <w:pStyle w:val="NoSpacing"/>
              <w:rPr>
                <w:rFonts w:ascii="XCCW Joined 1a" w:hAnsi="XCCW Joined 1a" w:cs="Arial"/>
                <w:color w:val="0070C0"/>
                <w:sz w:val="16"/>
                <w:szCs w:val="20"/>
              </w:rPr>
            </w:pPr>
            <w:r w:rsidRPr="00F85F70">
              <w:rPr>
                <w:rFonts w:ascii="XCCW Joined 1a" w:hAnsi="XCCW Joined 1a"/>
                <w:color w:val="0070C0"/>
                <w:sz w:val="18"/>
              </w:rPr>
              <w:t>White Rose Hub</w:t>
            </w:r>
          </w:p>
        </w:tc>
      </w:tr>
      <w:tr w:rsidR="00F85F70" w:rsidRPr="007C085B" w:rsidTr="004F229C">
        <w:trPr>
          <w:trHeight w:hRule="exact" w:val="1965"/>
        </w:trPr>
        <w:tc>
          <w:tcPr>
            <w:tcW w:w="1139" w:type="dxa"/>
            <w:shd w:val="clear" w:color="auto" w:fill="E7E6E6"/>
          </w:tcPr>
          <w:p w:rsidR="00151186" w:rsidRDefault="00151186" w:rsidP="0015118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17/05/21</w:t>
            </w:r>
          </w:p>
          <w:p w:rsidR="00F85F70" w:rsidRPr="004A770D" w:rsidRDefault="00151186" w:rsidP="0015118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24/05/21</w:t>
            </w:r>
          </w:p>
        </w:tc>
        <w:tc>
          <w:tcPr>
            <w:tcW w:w="1560" w:type="dxa"/>
            <w:shd w:val="clear" w:color="auto" w:fill="DEEAF6"/>
          </w:tcPr>
          <w:p w:rsidR="00F85F70" w:rsidRPr="004A770D" w:rsidRDefault="004F229C" w:rsidP="00F85F70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Geometry - Angles</w:t>
            </w:r>
          </w:p>
        </w:tc>
        <w:tc>
          <w:tcPr>
            <w:tcW w:w="7796" w:type="dxa"/>
            <w:shd w:val="clear" w:color="auto" w:fill="FBE4D5"/>
          </w:tcPr>
          <w:p w:rsidR="00F85F70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measure angles with a protractor?</w:t>
            </w:r>
          </w:p>
          <w:p w:rsidR="004F229C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draw lines and angles accurately?</w:t>
            </w:r>
          </w:p>
          <w:p w:rsidR="004F229C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relate angles to turning?</w:t>
            </w:r>
          </w:p>
          <w:p w:rsidR="004F229C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on a straight line?</w:t>
            </w:r>
          </w:p>
          <w:p w:rsidR="004F229C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around a point?</w:t>
            </w:r>
          </w:p>
          <w:p w:rsidR="004F229C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angles?</w:t>
            </w:r>
          </w:p>
          <w:p w:rsidR="004F229C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vertically opposite angles?</w:t>
            </w:r>
          </w:p>
          <w:p w:rsidR="004F229C" w:rsidRPr="00F85F70" w:rsidRDefault="004F229C" w:rsidP="00F85F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in a triangle?</w:t>
            </w:r>
          </w:p>
        </w:tc>
        <w:tc>
          <w:tcPr>
            <w:tcW w:w="5386" w:type="dxa"/>
            <w:shd w:val="clear" w:color="auto" w:fill="FBE4D5"/>
          </w:tcPr>
          <w:p w:rsidR="00F85F70" w:rsidRDefault="00F85F70" w:rsidP="00F85F70">
            <w:pPr>
              <w:pStyle w:val="NoSpacing"/>
              <w:rPr>
                <w:rFonts w:ascii="XCCW Joined 1a" w:hAnsi="XCCW Joined 1a"/>
                <w:color w:val="0070C0"/>
                <w:sz w:val="18"/>
              </w:rPr>
            </w:pPr>
            <w:r w:rsidRPr="00F85F70">
              <w:rPr>
                <w:rFonts w:ascii="XCCW Joined 1a" w:hAnsi="XCCW Joined 1a"/>
                <w:color w:val="0070C0"/>
                <w:sz w:val="18"/>
              </w:rPr>
              <w:t>White Rose Hub</w:t>
            </w:r>
          </w:p>
          <w:p w:rsidR="00DD7CC6" w:rsidRPr="00F85F70" w:rsidRDefault="00DD7CC6" w:rsidP="00F85F70">
            <w:pPr>
              <w:pStyle w:val="NoSpacing"/>
              <w:rPr>
                <w:rFonts w:ascii="XCCW Joined 1a" w:hAnsi="XCCW Joined 1a" w:cs="Arial"/>
                <w:color w:val="0070C0"/>
                <w:sz w:val="16"/>
                <w:szCs w:val="20"/>
              </w:rPr>
            </w:pPr>
          </w:p>
        </w:tc>
      </w:tr>
    </w:tbl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DD7CC6">
      <w:type w:val="continuous"/>
      <w:pgSz w:w="16900" w:h="11960" w:orient="landscape"/>
      <w:pgMar w:top="709" w:right="315" w:bottom="567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A8"/>
    <w:rsid w:val="00000F4C"/>
    <w:rsid w:val="00002575"/>
    <w:rsid w:val="000049DC"/>
    <w:rsid w:val="00014A19"/>
    <w:rsid w:val="00015284"/>
    <w:rsid w:val="00021728"/>
    <w:rsid w:val="000B31B2"/>
    <w:rsid w:val="001034C2"/>
    <w:rsid w:val="00111755"/>
    <w:rsid w:val="00112D8F"/>
    <w:rsid w:val="00114FB4"/>
    <w:rsid w:val="00145B07"/>
    <w:rsid w:val="00151186"/>
    <w:rsid w:val="00152492"/>
    <w:rsid w:val="001739A8"/>
    <w:rsid w:val="00280C50"/>
    <w:rsid w:val="0029089B"/>
    <w:rsid w:val="002A10AF"/>
    <w:rsid w:val="00357671"/>
    <w:rsid w:val="00376D46"/>
    <w:rsid w:val="004709BC"/>
    <w:rsid w:val="004A770D"/>
    <w:rsid w:val="004F1720"/>
    <w:rsid w:val="004F229C"/>
    <w:rsid w:val="005751E4"/>
    <w:rsid w:val="005B1F82"/>
    <w:rsid w:val="005C2A46"/>
    <w:rsid w:val="00613FBF"/>
    <w:rsid w:val="0063248E"/>
    <w:rsid w:val="006416F5"/>
    <w:rsid w:val="00647668"/>
    <w:rsid w:val="006732BF"/>
    <w:rsid w:val="006A07F7"/>
    <w:rsid w:val="006D3EEA"/>
    <w:rsid w:val="006D620E"/>
    <w:rsid w:val="006E2F8D"/>
    <w:rsid w:val="00707396"/>
    <w:rsid w:val="007370F9"/>
    <w:rsid w:val="00752FF4"/>
    <w:rsid w:val="007605DF"/>
    <w:rsid w:val="007872A8"/>
    <w:rsid w:val="007C085B"/>
    <w:rsid w:val="00876CEB"/>
    <w:rsid w:val="009143C7"/>
    <w:rsid w:val="009742D0"/>
    <w:rsid w:val="009821FE"/>
    <w:rsid w:val="009843AE"/>
    <w:rsid w:val="0099781B"/>
    <w:rsid w:val="009A2388"/>
    <w:rsid w:val="009F0737"/>
    <w:rsid w:val="00A10B7B"/>
    <w:rsid w:val="00A22C64"/>
    <w:rsid w:val="00A5228F"/>
    <w:rsid w:val="00A7402D"/>
    <w:rsid w:val="00A84A90"/>
    <w:rsid w:val="00AA07DA"/>
    <w:rsid w:val="00AD29BE"/>
    <w:rsid w:val="00AD4B8D"/>
    <w:rsid w:val="00B7390B"/>
    <w:rsid w:val="00B76953"/>
    <w:rsid w:val="00B84A95"/>
    <w:rsid w:val="00BE2066"/>
    <w:rsid w:val="00C11CFF"/>
    <w:rsid w:val="00C206F4"/>
    <w:rsid w:val="00C5129B"/>
    <w:rsid w:val="00CC0D81"/>
    <w:rsid w:val="00D51DC6"/>
    <w:rsid w:val="00D56719"/>
    <w:rsid w:val="00D72E28"/>
    <w:rsid w:val="00D82B03"/>
    <w:rsid w:val="00DC389C"/>
    <w:rsid w:val="00DD7CC6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02A9E"/>
    <w:rsid w:val="00F636DB"/>
    <w:rsid w:val="00F85F70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B6A3-3B0A-40FE-A688-03E7977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4</cp:revision>
  <dcterms:created xsi:type="dcterms:W3CDTF">2021-03-26T17:56:00Z</dcterms:created>
  <dcterms:modified xsi:type="dcterms:W3CDTF">2021-03-28T14:02:00Z</dcterms:modified>
</cp:coreProperties>
</file>